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520" w:lineRule="exact"/>
      </w:pPr>
    </w:p>
    <w:p>
      <w:pPr>
        <w:spacing w:after="40"/>
        <w:jc w:val="center"/>
      </w:pPr>
      <w:r>
        <w:rPr>
          <w:rFonts w:ascii="Calibri" w:hAnsi="Calibri"/>
          <w:b/>
          <w:color w:val="9C2A2A"/>
          <w:sz w:val="26"/>
        </w:rPr>
        <w:t>JKSSB  COMPETITIVE  EXAMINATION</w:t>
      </w:r>
    </w:p>
    <w:p>
      <w:pPr>
        <w:spacing w:after="0"/>
        <w:jc w:val="center"/>
      </w:pPr>
      <w:r>
        <w:rPr>
          <w:i/>
          <w:color w:val="5A5A5A"/>
          <w:sz w:val="22"/>
        </w:rPr>
        <w:t>Syllabus Section</w:t>
      </w:r>
    </w:p>
    <w:p>
      <w:pPr>
        <w:spacing w:after="0" w:before="0" w:line="360" w:lineRule="exact"/>
      </w:pPr>
    </w:p>
    <w:tbl>
      <w:tblPr>
        <w:jc w:val="center"/>
        <w:tblLook w:firstColumn="1" w:firstRow="1" w:lastColumn="0" w:lastRow="0" w:noHBand="0" w:noVBand="1" w:val="04A0"/>
        <w:tblInd w:w="0" w:type="dxa"/>
        <w:tblLayout w:type="fixed"/>
        <w:tblW w:w="10466" w:type="dxa"/>
      </w:tblPr>
      <w:tblGrid>
        <w:gridCol w:w="10466"/>
      </w:tblGrid>
      <w:tr>
        <w:tc>
          <w:tcPr>
            <w:tcW w:type="dxa" w:w="10466"/>
            <w:shd w:val="clear" w:color="auto" w:fill="0B5563"/>
            <w:tcMar>
              <w:top w:w="260" w:type="dxa"/>
              <w:left w:w="180" w:type="dxa"/>
              <w:bottom w:w="260" w:type="dxa"/>
              <w:right w:w="180" w:type="dxa"/>
            </w:tcMar>
            <w:tcBorders>
              <w:top w:val="single" w:sz="4" w:space="0" w:color="0B5563"/>
              <w:left w:val="single" w:sz="4" w:space="0" w:color="0B5563"/>
              <w:bottom w:val="single" w:sz="4" w:space="0" w:color="0B5563"/>
              <w:right w:val="single" w:sz="4" w:space="0" w:color="0B5563"/>
            </w:tcBorders>
          </w:tcPr>
          <w:p>
            <w:pPr>
              <w:spacing w:after="80"/>
              <w:jc w:val="center"/>
            </w:pPr>
            <w:r>
              <w:rPr>
                <w:rFonts w:ascii="Cambria" w:hAnsi="Cambria"/>
                <w:b/>
                <w:color w:val="FFFFFF"/>
                <w:sz w:val="80"/>
              </w:rPr>
              <w:t>ANATOMY &amp; PHYSIOLOGY</w:t>
            </w:r>
          </w:p>
          <w:p>
            <w:pPr>
              <w:jc w:val="center"/>
            </w:pPr>
            <w:r>
              <w:rPr>
                <w:rFonts w:ascii="Calibri" w:hAnsi="Calibri"/>
                <w:b/>
                <w:color w:val="D7E9ED"/>
                <w:sz w:val="32"/>
              </w:rPr>
              <w:t>COMPLETE EXAM NOTES</w:t>
            </w:r>
          </w:p>
        </w:tc>
      </w:tr>
    </w:tbl>
    <w:p>
      <w:pPr>
        <w:spacing w:after="0" w:before="0" w:line="400" w:lineRule="exact"/>
      </w:pPr>
    </w:p>
    <w:p>
      <w:pPr>
        <w:spacing w:after="60"/>
        <w:jc w:val="center"/>
      </w:pPr>
      <w:r>
        <w:rPr>
          <w:b/>
          <w:color w:val="07414C"/>
          <w:sz w:val="24"/>
        </w:rPr>
        <w:t>Cell  •  Tissues  •  Bones  •  Joints  •  Muscles</w:t>
      </w:r>
    </w:p>
    <w:p>
      <w:pPr>
        <w:spacing w:after="60"/>
        <w:jc w:val="center"/>
      </w:pPr>
      <w:r>
        <w:rPr>
          <w:b/>
          <w:color w:val="07414C"/>
          <w:sz w:val="24"/>
        </w:rPr>
        <w:t>Blood  •  Heart  •  Circulation  •  Lymphatics</w:t>
      </w:r>
    </w:p>
    <w:p>
      <w:pPr>
        <w:spacing w:after="60"/>
        <w:jc w:val="center"/>
      </w:pPr>
      <w:r>
        <w:rPr>
          <w:b/>
          <w:color w:val="07414C"/>
          <w:sz w:val="24"/>
        </w:rPr>
        <w:t>Respiration  •  Digestion  •  Liver  •  Nutrition</w:t>
      </w:r>
    </w:p>
    <w:p>
      <w:pPr>
        <w:spacing w:after="60"/>
        <w:jc w:val="center"/>
      </w:pPr>
      <w:r>
        <w:rPr>
          <w:b/>
          <w:color w:val="07414C"/>
          <w:sz w:val="24"/>
        </w:rPr>
        <w:t>Endocrine  •  Urinary  •  Nervous System</w:t>
      </w:r>
    </w:p>
    <w:p>
      <w:pPr>
        <w:spacing w:after="60"/>
        <w:jc w:val="center"/>
      </w:pPr>
      <w:r>
        <w:rPr>
          <w:b/>
          <w:color w:val="07414C"/>
          <w:sz w:val="24"/>
        </w:rPr>
        <w:t>Ear  •  Eye  •  Skin  •  Reproductive System</w:t>
      </w:r>
    </w:p>
    <w:p>
      <w:pPr>
        <w:spacing w:after="0" w:before="0" w:line="480" w:lineRule="exact"/>
      </w:pPr>
    </w:p>
    <w:p>
      <w:pPr>
        <w:spacing w:before="0" w:after="160" w:line="20" w:lineRule="exact"/>
        <w:pBdr>
          <w:bottom w:val="single" w:sz="12" w:space="0" w:color="0B5563"/>
        </w:pBdr>
      </w:pPr>
    </w:p>
    <w:p>
      <w:pPr>
        <w:jc w:val="center"/>
      </w:pPr>
      <w:r>
        <w:rPr>
          <w:i/>
          <w:color w:val="1A1A1A"/>
          <w:sz w:val="23"/>
        </w:rPr>
        <w:t>Complete, Topic-wise, Fact-dense Notes for Objective (MCQ) Papers</w:t>
      </w:r>
    </w:p>
    <w:p>
      <w:pPr>
        <w:jc w:val="center"/>
      </w:pPr>
      <w:r>
        <w:rPr>
          <w:color w:val="5A5A5A"/>
          <w:sz w:val="21"/>
        </w:rPr>
        <w:t>Based on the prescribed syllabus: Anatomy and Physiology</w:t>
      </w:r>
    </w:p>
    <w:p>
      <w:pPr>
        <w:spacing w:before="160" w:after="0" w:line="20" w:lineRule="exact"/>
        <w:pBdr>
          <w:bottom w:val="single" w:sz="12" w:space="0" w:color="0B5563"/>
        </w:pBdr>
      </w:pPr>
    </w:p>
    <w:p>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40" w:type="dxa"/>
              <w:left w:w="160" w:type="dxa"/>
              <w:bottom w:w="140" w:type="dxa"/>
              <w:right w:w="160" w:type="dxa"/>
            </w:tcMar>
            <w:tcBorders>
              <w:top w:val="single" w:sz="4" w:space="0" w:color="0B5563"/>
              <w:left w:val="single" w:sz="4" w:space="0" w:color="0B5563"/>
              <w:bottom w:val="single" w:sz="4" w:space="0" w:color="0B5563"/>
              <w:right w:val="single" w:sz="4" w:space="0" w:color="0B5563"/>
            </w:tcBorders>
          </w:tcPr>
          <w:p>
            <w:pPr>
              <w:spacing w:after="0"/>
            </w:pPr>
            <w:r>
              <w:rPr>
                <w:rFonts w:ascii="Calibri" w:hAnsi="Calibri"/>
                <w:b/>
                <w:color w:val="BFDDE3"/>
                <w:sz w:val="20"/>
              </w:rPr>
              <w:t>BEFORE YOU BEGIN</w:t>
            </w:r>
          </w:p>
          <w:p>
            <w:pPr>
              <w:spacing w:after="0"/>
            </w:pPr>
            <w:r>
              <w:rPr>
                <w:rFonts w:ascii="Cambria" w:hAnsi="Cambria"/>
                <w:b/>
                <w:color w:val="FFFFFF"/>
                <w:sz w:val="44"/>
              </w:rPr>
              <w:t>How to Use These Notes</w:t>
            </w:r>
          </w:p>
        </w:tc>
      </w:tr>
    </w:tbl>
    <w:p>
      <w:pPr>
        <w:spacing w:after="0" w:before="0" w:line="200" w:lineRule="exact"/>
      </w:pPr>
    </w:p>
    <w:p>
      <w:pPr>
        <w:pStyle w:val="NBody"/>
      </w:pPr>
      <w:r>
        <w:t xml:space="preserve">These notes have been written for </w:t>
      </w:r>
      <w:r>
        <w:rPr>
          <w:b/>
        </w:rPr>
        <w:t>objective / MCQ based examinations</w:t>
      </w:r>
      <w:r>
        <w:t xml:space="preserve">. Every chapter of the prescribed syllabus section </w:t>
      </w:r>
      <w:r>
        <w:rPr>
          <w:i/>
        </w:rPr>
        <w:t>Anatomy and Physiology</w:t>
      </w:r>
      <w:r>
        <w:t xml:space="preserve"> is covered in the same order as the syllabus, and each chapter is self-contained so that it can be revised independently.</w:t>
      </w:r>
    </w:p>
    <w:p>
      <w:pPr>
        <w:pStyle w:val="NH2"/>
        <w:pBdr>
          <w:bottom w:val="single" w:sz="8" w:space="2" w:color="A9C6CC"/>
        </w:pBdr>
        <w:keepNext w:val="1"/>
      </w:pPr>
      <w:r>
        <w:t>The Structure of Every Chapter</w:t>
      </w:r>
    </w:p>
    <w:p>
      <w:pPr>
        <w:pStyle w:val="NBul1"/>
        <w:ind w:hanging="198"/>
      </w:pPr>
      <w:r>
        <w:rPr>
          <w:b/>
          <w:color w:val="0B5563"/>
        </w:rPr>
        <w:t xml:space="preserve">▪  </w:t>
      </w:r>
      <w:r>
        <w:t xml:space="preserve">A coloured </w:t>
      </w:r>
      <w:r>
        <w:rPr>
          <w:b/>
        </w:rPr>
        <w:t>chapter banner</w:t>
      </w:r>
      <w:r>
        <w:t xml:space="preserve"> with the chapter number, followed by a </w:t>
      </w:r>
      <w:r>
        <w:rPr>
          <w:b/>
        </w:rPr>
        <w:t>Chapter Outline</w:t>
      </w:r>
      <w:r>
        <w:t xml:space="preserve"> strip that lists every section of that chapter — use it as a quick self-test checklist.</w:t>
      </w:r>
    </w:p>
    <w:p>
      <w:pPr>
        <w:pStyle w:val="NBul1"/>
        <w:ind w:hanging="198"/>
      </w:pPr>
      <w:r>
        <w:rPr>
          <w:b/>
          <w:color w:val="0B5563"/>
        </w:rPr>
        <w:t xml:space="preserve">▪  </w:t>
      </w:r>
      <w:r>
        <w:rPr>
          <w:b/>
        </w:rPr>
        <w:t>Teal headings</w:t>
      </w:r>
      <w:r>
        <w:t xml:space="preserve"> mark major sections, </w:t>
      </w:r>
      <w:r>
        <w:rPr>
          <w:b/>
        </w:rPr>
        <w:t>maroon headings</w:t>
      </w:r>
      <w:r>
        <w:t xml:space="preserve"> mark topics, and </w:t>
      </w:r>
      <w:r>
        <w:rPr>
          <w:i/>
        </w:rPr>
        <w:t>blue italic headings</w:t>
      </w:r>
      <w:r>
        <w:t xml:space="preserve"> mark sub-topics.</w:t>
      </w:r>
    </w:p>
    <w:p>
      <w:pPr>
        <w:pStyle w:val="NBul1"/>
        <w:ind w:hanging="198"/>
      </w:pPr>
      <w:r>
        <w:rPr>
          <w:b/>
          <w:color w:val="0B5563"/>
        </w:rPr>
        <w:t xml:space="preserve">▪  </w:t>
      </w:r>
      <w:r>
        <w:t>Facts are written as short bullets, because examiners frame questions from single facts, not from long paragraphs.</w:t>
      </w:r>
    </w:p>
    <w:p>
      <w:pPr>
        <w:pStyle w:val="NBul1"/>
        <w:ind w:hanging="198"/>
      </w:pPr>
      <w:r>
        <w:rPr>
          <w:b/>
          <w:color w:val="0B5563"/>
        </w:rPr>
        <w:t xml:space="preserve">▪  </w:t>
      </w:r>
      <w:r>
        <w:rPr>
          <w:b/>
        </w:rPr>
        <w:t>Tables</w:t>
      </w:r>
      <w:r>
        <w:t xml:space="preserve"> are used for every classification, comparison and list of numbers — these are the highest yielding areas in anatomy and physiology papers.</w:t>
      </w:r>
    </w:p>
    <w:p>
      <w:pPr>
        <w:pStyle w:val="NH2"/>
        <w:pBdr>
          <w:bottom w:val="single" w:sz="8" w:space="2" w:color="A9C6CC"/>
        </w:pBdr>
        <w:keepNext w:val="1"/>
      </w:pPr>
      <w:r>
        <w:t>The Coloured Boxes</w:t>
      </w:r>
    </w:p>
    <w:tbl>
      <w:tblPr>
        <w:jc w:val="center"/>
        <w:tblLook w:firstColumn="1" w:firstRow="1" w:lastColumn="0" w:lastRow="0" w:noHBand="0" w:noVBand="1" w:val="04A0"/>
        <w:tblInd w:w="0" w:type="dxa"/>
        <w:tblLayout w:type="fixed"/>
        <w:tblW w:w="10466" w:type="dxa"/>
      </w:tblPr>
      <w:tblGrid>
        <w:gridCol w:w="1905"/>
        <w:gridCol w:w="5011"/>
        <w:gridCol w:w="3550"/>
      </w:tblGrid>
      <w:tr>
        <w:trPr>
          <w:tblHeader w:val="true"/>
          <w:cantSplit w:val="true"/>
        </w:trPr>
        <w:tc>
          <w:tcPr>
            <w:tcW w:type="dxa" w:w="190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Box</w:t>
            </w:r>
          </w:p>
        </w:tc>
        <w:tc>
          <w:tcPr>
            <w:tcW w:type="dxa" w:w="501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What it contains</w:t>
            </w:r>
          </w:p>
        </w:tc>
        <w:tc>
          <w:tcPr>
            <w:tcW w:type="dxa" w:w="35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How to use it</w:t>
            </w:r>
          </w:p>
        </w:tc>
      </w:tr>
      <w:tr>
        <w:trPr>
          <w:cantSplit w:val="true"/>
        </w:trPr>
        <w:tc>
          <w:tcPr>
            <w:tcW w:type="dxa" w:w="19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KEY POINTS</w:t>
            </w:r>
          </w:p>
        </w:tc>
        <w:tc>
          <w:tcPr>
            <w:tcW w:type="dxa" w:w="50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one-line facts most often asked from that topic</w:t>
            </w:r>
          </w:p>
        </w:tc>
        <w:tc>
          <w:tcPr>
            <w:tcW w:type="dxa" w:w="35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Revise these the night before the exam</w:t>
            </w:r>
          </w:p>
        </w:tc>
      </w:tr>
      <w:tr>
        <w:trPr>
          <w:cantSplit w:val="true"/>
        </w:trPr>
        <w:tc>
          <w:tcPr>
            <w:tcW w:type="dxa" w:w="19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NORMAL VALUES</w:t>
            </w:r>
          </w:p>
        </w:tc>
        <w:tc>
          <w:tcPr>
            <w:tcW w:type="dxa" w:w="50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Numbers, counts, capacities, pressures, lengths, weights</w:t>
            </w:r>
          </w:p>
        </w:tc>
        <w:tc>
          <w:tcPr>
            <w:tcW w:type="dxa" w:w="35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Learn the number </w:t>
            </w:r>
            <w:r>
              <w:rPr>
                <w:i/>
                <w:sz w:val="19"/>
              </w:rPr>
              <w:t>and</w:t>
            </w:r>
            <w:r>
              <w:rPr>
                <w:sz w:val="19"/>
              </w:rPr>
              <w:t xml:space="preserve"> its unit</w:t>
            </w:r>
          </w:p>
        </w:tc>
      </w:tr>
      <w:tr>
        <w:trPr>
          <w:cantSplit w:val="true"/>
        </w:trPr>
        <w:tc>
          <w:tcPr>
            <w:tcW w:type="dxa" w:w="19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MNEMONIC</w:t>
            </w:r>
          </w:p>
        </w:tc>
        <w:tc>
          <w:tcPr>
            <w:tcW w:type="dxa" w:w="50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Memory aids for lists and sequences</w:t>
            </w:r>
          </w:p>
        </w:tc>
        <w:tc>
          <w:tcPr>
            <w:tcW w:type="dxa" w:w="35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Say them aloud until automatic</w:t>
            </w:r>
          </w:p>
        </w:tc>
      </w:tr>
      <w:tr>
        <w:trPr>
          <w:cantSplit w:val="true"/>
        </w:trPr>
        <w:tc>
          <w:tcPr>
            <w:tcW w:type="dxa" w:w="19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EXAM FOCUS</w:t>
            </w:r>
          </w:p>
        </w:tc>
        <w:tc>
          <w:tcPr>
            <w:tcW w:type="dxa" w:w="50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Points repeatedly asked in previous papers</w:t>
            </w:r>
          </w:p>
        </w:tc>
        <w:tc>
          <w:tcPr>
            <w:tcW w:type="dxa" w:w="35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Never skip these</w:t>
            </w:r>
          </w:p>
        </w:tc>
      </w:tr>
      <w:tr>
        <w:trPr>
          <w:cantSplit w:val="true"/>
        </w:trPr>
        <w:tc>
          <w:tcPr>
            <w:tcW w:type="dxa" w:w="19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NOTE</w:t>
            </w:r>
          </w:p>
        </w:tc>
        <w:tc>
          <w:tcPr>
            <w:tcW w:type="dxa" w:w="50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Clarifications and common confusions</w:t>
            </w:r>
          </w:p>
        </w:tc>
        <w:tc>
          <w:tcPr>
            <w:tcW w:type="dxa" w:w="35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Read once, avoids negative marking</w:t>
            </w:r>
          </w:p>
        </w:tc>
      </w:tr>
      <w:tr>
        <w:trPr>
          <w:cantSplit w:val="true"/>
        </w:trPr>
        <w:tc>
          <w:tcPr>
            <w:tcW w:type="dxa" w:w="19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APPLIED / CLINICAL</w:t>
            </w:r>
          </w:p>
        </w:tc>
        <w:tc>
          <w:tcPr>
            <w:tcW w:type="dxa" w:w="50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Disease / applied links to the structure just studied</w:t>
            </w:r>
          </w:p>
        </w:tc>
        <w:tc>
          <w:tcPr>
            <w:tcW w:type="dxa" w:w="35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Frequently used as one-liners</w:t>
            </w:r>
          </w:p>
        </w:tc>
      </w:tr>
    </w:tbl>
    <w:p>
      <w:pPr>
        <w:spacing w:after="0" w:before="0" w:line="140" w:lineRule="exact"/>
      </w:pPr>
    </w:p>
    <w:p>
      <w:pPr>
        <w:pStyle w:val="NH2"/>
        <w:pBdr>
          <w:bottom w:val="single" w:sz="8" w:space="2" w:color="A9C6CC"/>
        </w:pBdr>
        <w:keepNext w:val="1"/>
      </w:pPr>
      <w:r>
        <w:t>A Suggested Revision Plan</w:t>
      </w:r>
    </w:p>
    <w:p>
      <w:pPr>
        <w:pStyle w:val="NNum"/>
        <w:ind w:hanging="397"/>
      </w:pPr>
      <w:r>
        <w:rPr>
          <w:b/>
          <w:color w:val="0B5563"/>
        </w:rPr>
        <w:t xml:space="preserve">1. </w:t>
      </w:r>
      <w:r>
        <w:rPr>
          <w:b/>
        </w:rPr>
        <w:t>First reading</w:t>
      </w:r>
      <w:r>
        <w:t xml:space="preserve"> — read the whole chapter slowly, including the tables.</w:t>
      </w:r>
    </w:p>
    <w:p>
      <w:pPr>
        <w:pStyle w:val="NNum"/>
        <w:ind w:hanging="397"/>
      </w:pPr>
      <w:r>
        <w:rPr>
          <w:b/>
          <w:color w:val="0B5563"/>
        </w:rPr>
        <w:t xml:space="preserve">2. </w:t>
      </w:r>
      <w:r>
        <w:rPr>
          <w:b/>
        </w:rPr>
        <w:t>Second reading</w:t>
      </w:r>
      <w:r>
        <w:t xml:space="preserve"> — read only the headings, bullets in </w:t>
      </w:r>
      <w:r>
        <w:rPr>
          <w:b/>
        </w:rPr>
        <w:t>bold</w:t>
      </w:r>
      <w:r>
        <w:t>, and all coloured boxes.</w:t>
      </w:r>
    </w:p>
    <w:p>
      <w:pPr>
        <w:pStyle w:val="NNum"/>
        <w:ind w:hanging="397"/>
      </w:pPr>
      <w:r>
        <w:rPr>
          <w:b/>
          <w:color w:val="0B5563"/>
        </w:rPr>
        <w:t xml:space="preserve">3. </w:t>
      </w:r>
      <w:r>
        <w:rPr>
          <w:b/>
        </w:rPr>
        <w:t>Third reading (revision)</w:t>
      </w:r>
      <w:r>
        <w:t xml:space="preserve"> — read only the tables, the Normal Values boxes and the Key Points boxes.</w:t>
      </w:r>
    </w:p>
    <w:p>
      <w:pPr>
        <w:pStyle w:val="NNum"/>
        <w:ind w:hanging="397"/>
      </w:pPr>
      <w:r>
        <w:rPr>
          <w:b/>
          <w:color w:val="0B5563"/>
        </w:rPr>
        <w:t xml:space="preserve">4. </w:t>
      </w:r>
      <w:r>
        <w:rPr>
          <w:b/>
        </w:rPr>
        <w:t>Recall</w:t>
      </w:r>
      <w:r>
        <w:t xml:space="preserve"> — cover the page, look at the Chapter Outline strip and try to reproduce the facts from memory.</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HOW QUESTIONS ARE FRAMED</w:t>
            </w:r>
          </w:p>
          <w:p>
            <w:pPr>
              <w:pStyle w:val="NBul1"/>
              <w:ind w:hanging="198"/>
            </w:pPr>
            <w:r>
              <w:rPr>
                <w:b/>
                <w:color w:val="0B5563"/>
              </w:rPr>
              <w:t xml:space="preserve">▪  </w:t>
            </w:r>
            <w:r>
              <w:rPr>
                <w:b/>
              </w:rPr>
              <w:t>Numbers</w:t>
            </w:r>
            <w:r>
              <w:t>: "Number of bones in the vertebral column of an adult is ____" — every count in this book is exam material.</w:t>
            </w:r>
          </w:p>
          <w:p>
            <w:pPr>
              <w:pStyle w:val="NBul1"/>
              <w:ind w:hanging="198"/>
            </w:pPr>
            <w:r>
              <w:rPr>
                <w:b/>
                <w:color w:val="0B5563"/>
              </w:rPr>
              <w:t xml:space="preserve">▪  </w:t>
            </w:r>
            <w:r>
              <w:rPr>
                <w:b/>
              </w:rPr>
              <w:t>Names</w:t>
            </w:r>
            <w:r>
              <w:t>: largest / smallest / longest / strongest structure of a system.</w:t>
            </w:r>
          </w:p>
          <w:p>
            <w:pPr>
              <w:pStyle w:val="NBul1"/>
              <w:ind w:hanging="198"/>
            </w:pPr>
            <w:r>
              <w:rPr>
                <w:b/>
                <w:color w:val="0B5563"/>
              </w:rPr>
              <w:t xml:space="preserve">▪  </w:t>
            </w:r>
            <w:r>
              <w:rPr>
                <w:b/>
              </w:rPr>
              <w:t>Functions</w:t>
            </w:r>
            <w:r>
              <w:t>: which hormone does what; which nerve supplies what; which vessel drains what.</w:t>
            </w:r>
          </w:p>
          <w:p>
            <w:pPr>
              <w:pStyle w:val="NBul1"/>
              <w:ind w:hanging="198"/>
            </w:pPr>
            <w:r>
              <w:rPr>
                <w:b/>
                <w:color w:val="0B5563"/>
              </w:rPr>
              <w:t xml:space="preserve">▪  </w:t>
            </w:r>
            <w:r>
              <w:rPr>
                <w:b/>
              </w:rPr>
              <w:t>Matching</w:t>
            </w:r>
            <w:r>
              <w:t>: gland → hormone, vitamin → deficiency disease, cranial nerve → number.</w:t>
            </w:r>
          </w:p>
          <w:p>
            <w:pPr>
              <w:pStyle w:val="NBul1"/>
              <w:spacing w:after="0"/>
              <w:ind w:hanging="198"/>
            </w:pPr>
            <w:r>
              <w:rPr>
                <w:b/>
                <w:color w:val="0B5563"/>
              </w:rPr>
              <w:t xml:space="preserve">▪  </w:t>
            </w:r>
            <w:r>
              <w:rPr>
                <w:b/>
              </w:rPr>
              <w:t>Sequence</w:t>
            </w:r>
            <w:r>
              <w:t>: path of blood, path of air, path of food, path of urine, path of a nerve impulse.</w:t>
            </w:r>
          </w:p>
        </w:tc>
      </w:tr>
    </w:tbl>
    <w:p>
      <w:pPr>
        <w:spacing w:after="0" w:before="0" w:line="140" w:lineRule="exact"/>
      </w:pPr>
    </w:p>
    <w:p>
      <w:pPr>
        <w:pStyle w:val="NH2"/>
        <w:pBdr>
          <w:bottom w:val="single" w:sz="8" w:space="2" w:color="A9C6CC"/>
        </w:pBdr>
        <w:keepNext w:val="1"/>
      </w:pPr>
      <w:r>
        <w:t>Spellings and Terminology</w:t>
      </w:r>
    </w:p>
    <w:p>
      <w:pPr>
        <w:pStyle w:val="NBul1"/>
        <w:ind w:hanging="198"/>
      </w:pPr>
      <w:r>
        <w:rPr>
          <w:b/>
          <w:color w:val="0B5563"/>
        </w:rPr>
        <w:t xml:space="preserve">▪  </w:t>
      </w:r>
      <w:r>
        <w:t xml:space="preserve">Both the older and the current anatomical terms are given where examiners still use the older ones, e.g. </w:t>
      </w:r>
      <w:r>
        <w:rPr>
          <w:i/>
        </w:rPr>
        <w:t>Fallopian tube (uterine tube)</w:t>
      </w:r>
      <w:r>
        <w:t xml:space="preserve">, </w:t>
      </w:r>
      <w:r>
        <w:rPr>
          <w:i/>
        </w:rPr>
        <w:t>Eustachian tube (pharyngotympanic tube)</w:t>
      </w:r>
      <w:r>
        <w:t>.</w:t>
      </w:r>
    </w:p>
    <w:p>
      <w:pPr>
        <w:pStyle w:val="NBul1"/>
        <w:ind w:hanging="198"/>
      </w:pPr>
      <w:r>
        <w:rPr>
          <w:b/>
          <w:color w:val="0B5563"/>
        </w:rPr>
        <w:t xml:space="preserve">▪  </w:t>
      </w:r>
      <w:r>
        <w:t>Weights, lengths and volumes are given in metric units; average adult values are used throughout.</w:t>
      </w:r>
    </w:p>
    <w:p>
      <w:pPr>
        <w:pStyle w:val="NBul1"/>
        <w:ind w:hanging="198"/>
      </w:pPr>
      <w:r>
        <w:rPr>
          <w:b/>
          <w:color w:val="0B5563"/>
        </w:rPr>
        <w:t xml:space="preserve">▪  </w:t>
      </w:r>
      <w:r>
        <w:t>Where authorities differ slightly (for example the weight of the liver), the range accepted in standard nursing and paramedical textbooks is given.</w:t>
      </w:r>
    </w:p>
    <w:p>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40" w:type="dxa"/>
              <w:left w:w="160" w:type="dxa"/>
              <w:bottom w:w="140" w:type="dxa"/>
              <w:right w:w="160" w:type="dxa"/>
            </w:tcMar>
            <w:tcBorders>
              <w:top w:val="single" w:sz="4" w:space="0" w:color="0B5563"/>
              <w:left w:val="single" w:sz="4" w:space="0" w:color="0B5563"/>
              <w:bottom w:val="single" w:sz="4" w:space="0" w:color="0B5563"/>
              <w:right w:val="single" w:sz="4" w:space="0" w:color="0B5563"/>
            </w:tcBorders>
          </w:tcPr>
          <w:p>
            <w:pPr>
              <w:spacing w:after="0"/>
            </w:pPr>
            <w:r>
              <w:rPr>
                <w:rFonts w:ascii="Calibri" w:hAnsi="Calibri"/>
                <w:b/>
                <w:color w:val="BFDDE3"/>
                <w:sz w:val="20"/>
              </w:rPr>
              <w:t>CONTENTS</w:t>
            </w:r>
          </w:p>
          <w:p>
            <w:pPr>
              <w:spacing w:after="0"/>
            </w:pPr>
            <w:r>
              <w:rPr>
                <w:rFonts w:ascii="Cambria" w:hAnsi="Cambria"/>
                <w:b/>
                <w:color w:val="FFFFFF"/>
                <w:sz w:val="44"/>
              </w:rPr>
              <w:t>Table of Contents</w:t>
            </w:r>
          </w:p>
        </w:tc>
      </w:tr>
    </w:tbl>
    <w:p>
      <w:pPr>
        <w:spacing w:after="0" w:before="0" w:line="200" w:lineRule="exact"/>
      </w:pPr>
    </w:p>
    <w:tbl>
      <w:tblPr>
        <w:tblLook w:firstColumn="1" w:firstRow="1" w:lastColumn="0" w:lastRow="0" w:noHBand="0" w:noVBand="1" w:val="04A0"/>
        <w:tblInd w:w="0" w:type="dxa"/>
        <w:tblLayout w:type="fixed"/>
        <w:tblW w:w="10466" w:type="dxa"/>
        <w:jc w:val="center"/>
      </w:tblPr>
      <w:tblGrid>
        <w:gridCol w:w="1170"/>
        <w:gridCol w:w="8065"/>
        <w:gridCol w:w="1231"/>
      </w:tblGrid>
      <w:tr>
        <w:trPr>
          <w:tblHeader w:val="true"/>
        </w:trPr>
        <w:tc>
          <w:tcPr>
            <w:tcW w:type="dxa" w:w="1170"/>
            <w:shd w:val="clear" w:color="auto" w:fill="0B5563"/>
            <w:tcMar>
              <w:top w:w="50" w:type="dxa"/>
              <w:left w:w="90" w:type="dxa"/>
              <w:bottom w:w="50" w:type="dxa"/>
              <w:right w:w="90" w:type="dxa"/>
            </w:tcMar>
            <w:tcBorders>
              <w:top w:val="single" w:sz="4" w:space="0" w:color="0B5563"/>
              <w:left w:val="single" w:sz="4" w:space="0" w:color="0B5563"/>
              <w:bottom w:val="single" w:sz="4" w:space="0" w:color="0B5563"/>
              <w:right w:val="single" w:sz="4" w:space="0" w:color="0B5563"/>
            </w:tcBorders>
          </w:tcPr>
          <w:p>
            <w:pPr>
              <w:pStyle w:val="NTblHead"/>
              <w:jc w:val="center"/>
            </w:pPr>
            <w:r>
              <w:t>CH.</w:t>
            </w:r>
          </w:p>
        </w:tc>
        <w:tc>
          <w:tcPr>
            <w:tcW w:type="dxa" w:w="8065"/>
            <w:shd w:val="clear" w:color="auto" w:fill="0B5563"/>
            <w:tcMar>
              <w:top w:w="50" w:type="dxa"/>
              <w:left w:w="90" w:type="dxa"/>
              <w:bottom w:w="50" w:type="dxa"/>
              <w:right w:w="90" w:type="dxa"/>
            </w:tcMar>
            <w:tcBorders>
              <w:top w:val="single" w:sz="4" w:space="0" w:color="0B5563"/>
              <w:left w:val="single" w:sz="4" w:space="0" w:color="0B5563"/>
              <w:bottom w:val="single" w:sz="4" w:space="0" w:color="0B5563"/>
              <w:right w:val="single" w:sz="4" w:space="0" w:color="0B5563"/>
            </w:tcBorders>
          </w:tcPr>
          <w:p>
            <w:pPr>
              <w:pStyle w:val="NTblHead"/>
            </w:pPr>
            <w:r>
              <w:t>TOPIC</w:t>
            </w:r>
          </w:p>
        </w:tc>
        <w:tc>
          <w:tcPr>
            <w:tcW w:type="dxa" w:w="1231"/>
            <w:shd w:val="clear" w:color="auto" w:fill="0B5563"/>
            <w:tcMar>
              <w:top w:w="50" w:type="dxa"/>
              <w:left w:w="90" w:type="dxa"/>
              <w:bottom w:w="50" w:type="dxa"/>
              <w:right w:w="90" w:type="dxa"/>
            </w:tcMar>
            <w:tcBorders>
              <w:top w:val="single" w:sz="4" w:space="0" w:color="0B5563"/>
              <w:left w:val="single" w:sz="4" w:space="0" w:color="0B5563"/>
              <w:bottom w:val="single" w:sz="4" w:space="0" w:color="0B5563"/>
              <w:right w:val="single" w:sz="4" w:space="0" w:color="0B5563"/>
            </w:tcBorders>
          </w:tcPr>
          <w:p>
            <w:pPr>
              <w:pStyle w:val="NTblHead"/>
              <w:jc w:val="center"/>
            </w:pPr>
            <w:r>
              <w:t>PAGE</w:t>
            </w:r>
          </w:p>
        </w:tc>
      </w:tr>
      <w:tr>
        <w:trPr>
          <w:cantSplit w:val="true"/>
        </w:trPr>
        <w:tc>
          <w:tcPr>
            <w:tcW w:type="dxa" w:w="1170"/>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w:t>
            </w:r>
          </w:p>
        </w:tc>
        <w:tc>
          <w:tcPr>
            <w:tcW w:type="dxa" w:w="8065"/>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Elementary Physics and Chemistry</w:t>
            </w:r>
          </w:p>
        </w:tc>
        <w:tc>
          <w:tcPr>
            <w:tcW w:type="dxa" w:w="1231"/>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w:t>
            </w:r>
          </w:p>
        </w:tc>
      </w:tr>
      <w:tr>
        <w:trPr>
          <w:cantSplit w:val="true"/>
        </w:trPr>
        <w:tc>
          <w:tcPr>
            <w:tcW w:type="dxa" w:w="1170"/>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w:t>
            </w:r>
          </w:p>
        </w:tc>
        <w:tc>
          <w:tcPr>
            <w:tcW w:type="dxa" w:w="8065"/>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Characteristics of Living Matter</w:t>
            </w:r>
          </w:p>
        </w:tc>
        <w:tc>
          <w:tcPr>
            <w:tcW w:type="dxa" w:w="1231"/>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11</w:t>
            </w:r>
          </w:p>
        </w:tc>
      </w:tr>
      <w:tr>
        <w:trPr>
          <w:cantSplit w:val="true"/>
        </w:trPr>
        <w:tc>
          <w:tcPr>
            <w:tcW w:type="dxa" w:w="1170"/>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3</w:t>
            </w:r>
          </w:p>
        </w:tc>
        <w:tc>
          <w:tcPr>
            <w:tcW w:type="dxa" w:w="8065"/>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Structure of Living Matter — The Cell</w:t>
            </w:r>
          </w:p>
        </w:tc>
        <w:tc>
          <w:tcPr>
            <w:tcW w:type="dxa" w:w="1231"/>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16</w:t>
            </w:r>
          </w:p>
        </w:tc>
      </w:tr>
      <w:tr>
        <w:trPr>
          <w:cantSplit w:val="true"/>
        </w:trPr>
        <w:tc>
          <w:tcPr>
            <w:tcW w:type="dxa" w:w="1170"/>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4</w:t>
            </w:r>
          </w:p>
        </w:tc>
        <w:tc>
          <w:tcPr>
            <w:tcW w:type="dxa" w:w="8065"/>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Tissues</w:t>
            </w:r>
          </w:p>
        </w:tc>
        <w:tc>
          <w:tcPr>
            <w:tcW w:type="dxa" w:w="1231"/>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21</w:t>
            </w:r>
          </w:p>
        </w:tc>
      </w:tr>
      <w:tr>
        <w:trPr>
          <w:cantSplit w:val="true"/>
        </w:trPr>
        <w:tc>
          <w:tcPr>
            <w:tcW w:type="dxa" w:w="1170"/>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5</w:t>
            </w:r>
          </w:p>
        </w:tc>
        <w:tc>
          <w:tcPr>
            <w:tcW w:type="dxa" w:w="8065"/>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Systems and Various Parts of the Human Body</w:t>
            </w:r>
          </w:p>
        </w:tc>
        <w:tc>
          <w:tcPr>
            <w:tcW w:type="dxa" w:w="1231"/>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26</w:t>
            </w:r>
          </w:p>
        </w:tc>
      </w:tr>
      <w:tr>
        <w:trPr>
          <w:cantSplit w:val="true"/>
        </w:trPr>
        <w:tc>
          <w:tcPr>
            <w:tcW w:type="dxa" w:w="1170"/>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6</w:t>
            </w:r>
          </w:p>
        </w:tc>
        <w:tc>
          <w:tcPr>
            <w:tcW w:type="dxa" w:w="8065"/>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Development and Types of Bones</w:t>
            </w:r>
          </w:p>
        </w:tc>
        <w:tc>
          <w:tcPr>
            <w:tcW w:type="dxa" w:w="1231"/>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32</w:t>
            </w:r>
          </w:p>
        </w:tc>
      </w:tr>
      <w:tr>
        <w:trPr>
          <w:cantSplit w:val="true"/>
        </w:trPr>
        <w:tc>
          <w:tcPr>
            <w:tcW w:type="dxa" w:w="1170"/>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7</w:t>
            </w:r>
          </w:p>
        </w:tc>
        <w:tc>
          <w:tcPr>
            <w:tcW w:type="dxa" w:w="8065"/>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Bones of Head and Trunk</w:t>
            </w:r>
          </w:p>
        </w:tc>
        <w:tc>
          <w:tcPr>
            <w:tcW w:type="dxa" w:w="1231"/>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37</w:t>
            </w:r>
          </w:p>
        </w:tc>
      </w:tr>
      <w:tr>
        <w:trPr>
          <w:cantSplit w:val="true"/>
        </w:trPr>
        <w:tc>
          <w:tcPr>
            <w:tcW w:type="dxa" w:w="1170"/>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8</w:t>
            </w:r>
          </w:p>
        </w:tc>
        <w:tc>
          <w:tcPr>
            <w:tcW w:type="dxa" w:w="8065"/>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Bones of the Limbs</w:t>
            </w:r>
          </w:p>
        </w:tc>
        <w:tc>
          <w:tcPr>
            <w:tcW w:type="dxa" w:w="1231"/>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44</w:t>
            </w:r>
          </w:p>
        </w:tc>
      </w:tr>
      <w:tr>
        <w:trPr>
          <w:cantSplit w:val="true"/>
        </w:trPr>
        <w:tc>
          <w:tcPr>
            <w:tcW w:type="dxa" w:w="1170"/>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9</w:t>
            </w:r>
          </w:p>
        </w:tc>
        <w:tc>
          <w:tcPr>
            <w:tcW w:type="dxa" w:w="8065"/>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Joints and Articulations</w:t>
            </w:r>
          </w:p>
        </w:tc>
        <w:tc>
          <w:tcPr>
            <w:tcW w:type="dxa" w:w="1231"/>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50</w:t>
            </w:r>
          </w:p>
        </w:tc>
      </w:tr>
      <w:tr>
        <w:trPr>
          <w:cantSplit w:val="true"/>
        </w:trPr>
        <w:tc>
          <w:tcPr>
            <w:tcW w:type="dxa" w:w="1170"/>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10</w:t>
            </w:r>
          </w:p>
        </w:tc>
        <w:tc>
          <w:tcPr>
            <w:tcW w:type="dxa" w:w="8065"/>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Structure and Action of Muscles</w:t>
            </w:r>
          </w:p>
        </w:tc>
        <w:tc>
          <w:tcPr>
            <w:tcW w:type="dxa" w:w="1231"/>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56</w:t>
            </w:r>
          </w:p>
        </w:tc>
      </w:tr>
      <w:tr>
        <w:trPr>
          <w:cantSplit w:val="true"/>
        </w:trPr>
        <w:tc>
          <w:tcPr>
            <w:tcW w:type="dxa" w:w="1170"/>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11</w:t>
            </w:r>
          </w:p>
        </w:tc>
        <w:tc>
          <w:tcPr>
            <w:tcW w:type="dxa" w:w="8065"/>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Chief Muscles of the Body</w:t>
            </w:r>
          </w:p>
        </w:tc>
        <w:tc>
          <w:tcPr>
            <w:tcW w:type="dxa" w:w="1231"/>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62</w:t>
            </w:r>
          </w:p>
        </w:tc>
      </w:tr>
      <w:tr>
        <w:trPr>
          <w:cantSplit w:val="true"/>
        </w:trPr>
        <w:tc>
          <w:tcPr>
            <w:tcW w:type="dxa" w:w="1170"/>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12</w:t>
            </w:r>
          </w:p>
        </w:tc>
        <w:tc>
          <w:tcPr>
            <w:tcW w:type="dxa" w:w="8065"/>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Blood</w:t>
            </w:r>
          </w:p>
        </w:tc>
        <w:tc>
          <w:tcPr>
            <w:tcW w:type="dxa" w:w="1231"/>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70</w:t>
            </w:r>
          </w:p>
        </w:tc>
      </w:tr>
      <w:tr>
        <w:trPr>
          <w:cantSplit w:val="true"/>
        </w:trPr>
        <w:tc>
          <w:tcPr>
            <w:tcW w:type="dxa" w:w="1170"/>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13</w:t>
            </w:r>
          </w:p>
        </w:tc>
        <w:tc>
          <w:tcPr>
            <w:tcW w:type="dxa" w:w="8065"/>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Heart and Blood Vessels</w:t>
            </w:r>
          </w:p>
        </w:tc>
        <w:tc>
          <w:tcPr>
            <w:tcW w:type="dxa" w:w="1231"/>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77</w:t>
            </w:r>
          </w:p>
        </w:tc>
      </w:tr>
      <w:tr>
        <w:trPr>
          <w:cantSplit w:val="true"/>
        </w:trPr>
        <w:tc>
          <w:tcPr>
            <w:tcW w:type="dxa" w:w="1170"/>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14</w:t>
            </w:r>
          </w:p>
        </w:tc>
        <w:tc>
          <w:tcPr>
            <w:tcW w:type="dxa" w:w="8065"/>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Circulatory System</w:t>
            </w:r>
          </w:p>
        </w:tc>
        <w:tc>
          <w:tcPr>
            <w:tcW w:type="dxa" w:w="1231"/>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84</w:t>
            </w:r>
          </w:p>
        </w:tc>
      </w:tr>
      <w:tr>
        <w:trPr>
          <w:cantSplit w:val="true"/>
        </w:trPr>
        <w:tc>
          <w:tcPr>
            <w:tcW w:type="dxa" w:w="1170"/>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15</w:t>
            </w:r>
          </w:p>
        </w:tc>
        <w:tc>
          <w:tcPr>
            <w:tcW w:type="dxa" w:w="8065"/>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Lymphatic System</w:t>
            </w:r>
          </w:p>
        </w:tc>
        <w:tc>
          <w:tcPr>
            <w:tcW w:type="dxa" w:w="1231"/>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90</w:t>
            </w:r>
          </w:p>
        </w:tc>
      </w:tr>
      <w:tr>
        <w:trPr>
          <w:cantSplit w:val="true"/>
        </w:trPr>
        <w:tc>
          <w:tcPr>
            <w:tcW w:type="dxa" w:w="1170"/>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16</w:t>
            </w:r>
          </w:p>
        </w:tc>
        <w:tc>
          <w:tcPr>
            <w:tcW w:type="dxa" w:w="8065"/>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Respiratory System</w:t>
            </w:r>
          </w:p>
        </w:tc>
        <w:tc>
          <w:tcPr>
            <w:tcW w:type="dxa" w:w="1231"/>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96</w:t>
            </w:r>
          </w:p>
        </w:tc>
      </w:tr>
      <w:tr>
        <w:trPr>
          <w:cantSplit w:val="true"/>
        </w:trPr>
        <w:tc>
          <w:tcPr>
            <w:tcW w:type="dxa" w:w="1170"/>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17</w:t>
            </w:r>
          </w:p>
        </w:tc>
        <w:tc>
          <w:tcPr>
            <w:tcW w:type="dxa" w:w="8065"/>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Digestive System</w:t>
            </w:r>
          </w:p>
        </w:tc>
        <w:tc>
          <w:tcPr>
            <w:tcW w:type="dxa" w:w="1231"/>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103</w:t>
            </w:r>
          </w:p>
        </w:tc>
      </w:tr>
      <w:tr>
        <w:trPr>
          <w:cantSplit w:val="true"/>
        </w:trPr>
        <w:tc>
          <w:tcPr>
            <w:tcW w:type="dxa" w:w="1170"/>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18</w:t>
            </w:r>
          </w:p>
        </w:tc>
        <w:tc>
          <w:tcPr>
            <w:tcW w:type="dxa" w:w="8065"/>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Liver, Biliary System and Pancreas</w:t>
            </w:r>
          </w:p>
        </w:tc>
        <w:tc>
          <w:tcPr>
            <w:tcW w:type="dxa" w:w="1231"/>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112</w:t>
            </w:r>
          </w:p>
        </w:tc>
      </w:tr>
      <w:tr>
        <w:trPr>
          <w:cantSplit w:val="true"/>
        </w:trPr>
        <w:tc>
          <w:tcPr>
            <w:tcW w:type="dxa" w:w="1170"/>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19</w:t>
            </w:r>
          </w:p>
        </w:tc>
        <w:tc>
          <w:tcPr>
            <w:tcW w:type="dxa" w:w="8065"/>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Nutrition and Metabolism</w:t>
            </w:r>
          </w:p>
        </w:tc>
        <w:tc>
          <w:tcPr>
            <w:tcW w:type="dxa" w:w="1231"/>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118</w:t>
            </w:r>
          </w:p>
        </w:tc>
      </w:tr>
      <w:tr>
        <w:trPr>
          <w:cantSplit w:val="true"/>
        </w:trPr>
        <w:tc>
          <w:tcPr>
            <w:tcW w:type="dxa" w:w="1170"/>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20</w:t>
            </w:r>
          </w:p>
        </w:tc>
        <w:tc>
          <w:tcPr>
            <w:tcW w:type="dxa" w:w="8065"/>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Endocrine Glands and Exocrine Glands</w:t>
            </w:r>
          </w:p>
        </w:tc>
        <w:tc>
          <w:tcPr>
            <w:tcW w:type="dxa" w:w="1231"/>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125</w:t>
            </w:r>
          </w:p>
        </w:tc>
      </w:tr>
      <w:tr>
        <w:trPr>
          <w:cantSplit w:val="true"/>
        </w:trPr>
        <w:tc>
          <w:tcPr>
            <w:tcW w:type="dxa" w:w="1170"/>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21</w:t>
            </w:r>
          </w:p>
        </w:tc>
        <w:tc>
          <w:tcPr>
            <w:tcW w:type="dxa" w:w="8065"/>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Urinary System</w:t>
            </w:r>
          </w:p>
        </w:tc>
        <w:tc>
          <w:tcPr>
            <w:tcW w:type="dxa" w:w="1231"/>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132</w:t>
            </w:r>
          </w:p>
        </w:tc>
      </w:tr>
      <w:tr>
        <w:trPr>
          <w:cantSplit w:val="true"/>
        </w:trPr>
        <w:tc>
          <w:tcPr>
            <w:tcW w:type="dxa" w:w="1170"/>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22</w:t>
            </w:r>
          </w:p>
        </w:tc>
        <w:tc>
          <w:tcPr>
            <w:tcW w:type="dxa" w:w="8065"/>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Nervous System</w:t>
            </w:r>
          </w:p>
        </w:tc>
        <w:tc>
          <w:tcPr>
            <w:tcW w:type="dxa" w:w="1231"/>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139</w:t>
            </w:r>
          </w:p>
        </w:tc>
      </w:tr>
      <w:tr>
        <w:trPr>
          <w:cantSplit w:val="true"/>
        </w:trPr>
        <w:tc>
          <w:tcPr>
            <w:tcW w:type="dxa" w:w="1170"/>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23</w:t>
            </w:r>
          </w:p>
        </w:tc>
        <w:tc>
          <w:tcPr>
            <w:tcW w:type="dxa" w:w="8065"/>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Ear</w:t>
            </w:r>
          </w:p>
        </w:tc>
        <w:tc>
          <w:tcPr>
            <w:tcW w:type="dxa" w:w="1231"/>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150</w:t>
            </w:r>
          </w:p>
        </w:tc>
      </w:tr>
      <w:tr>
        <w:trPr>
          <w:cantSplit w:val="true"/>
        </w:trPr>
        <w:tc>
          <w:tcPr>
            <w:tcW w:type="dxa" w:w="1170"/>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24</w:t>
            </w:r>
          </w:p>
        </w:tc>
        <w:tc>
          <w:tcPr>
            <w:tcW w:type="dxa" w:w="8065"/>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Eye</w:t>
            </w:r>
          </w:p>
        </w:tc>
        <w:tc>
          <w:tcPr>
            <w:tcW w:type="dxa" w:w="1231"/>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155</w:t>
            </w:r>
          </w:p>
        </w:tc>
      </w:tr>
      <w:tr>
        <w:trPr>
          <w:cantSplit w:val="true"/>
        </w:trPr>
        <w:tc>
          <w:tcPr>
            <w:tcW w:type="dxa" w:w="1170"/>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25</w:t>
            </w:r>
          </w:p>
        </w:tc>
        <w:tc>
          <w:tcPr>
            <w:tcW w:type="dxa" w:w="8065"/>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Skin</w:t>
            </w:r>
          </w:p>
        </w:tc>
        <w:tc>
          <w:tcPr>
            <w:tcW w:type="dxa" w:w="1231"/>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161</w:t>
            </w:r>
          </w:p>
        </w:tc>
      </w:tr>
      <w:tr>
        <w:trPr>
          <w:cantSplit w:val="true"/>
        </w:trPr>
        <w:tc>
          <w:tcPr>
            <w:tcW w:type="dxa" w:w="1170"/>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26</w:t>
            </w:r>
          </w:p>
        </w:tc>
        <w:tc>
          <w:tcPr>
            <w:tcW w:type="dxa" w:w="8065"/>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Reproductive System</w:t>
            </w:r>
          </w:p>
        </w:tc>
        <w:tc>
          <w:tcPr>
            <w:tcW w:type="dxa" w:w="1231"/>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166</w:t>
            </w:r>
          </w:p>
        </w:tc>
      </w:tr>
    </w:tbl>
    <w:p>
      <w:pPr>
        <w:sectPr>
          <w:headerReference w:type="default" r:id="rId51"/>
          <w:headerReference w:type="first" r:id="rId52"/>
          <w:headerReference w:type="even" r:id="rId53"/>
          <w:footerReference w:type="default" r:id="rId54"/>
          <w:footerReference w:type="first" r:id="rId55"/>
          <w:footerReference w:type="even" r:id="rId56"/>
          <w:pgSz w:w="11906" w:h="16838"/>
          <w:pgMar w:top="720" w:right="720" w:bottom="720" w:left="720" w:header="567" w:footer="567" w:gutter="0"/>
          <w:cols w:space="720"/>
          <w:docGrid w:linePitch="360"/>
          <w:pgNumType w:fmt="lowerRoman" w:start="1"/>
        </w:sectPr>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w:t>
            </w:r>
          </w:p>
          <w:p>
            <w:bookmarkStart w:id="1001" w:name="ch1"/>
            <w:pPr>
              <w:pStyle w:val="NChapTitle"/>
            </w:pPr>
            <w:bookmarkEnd w:id="1001"/>
            <w:r>
              <w:t>Elementary Physics and Chemistry</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Matter, Energy and the Units of Measurement   |   Mechanics — Force, Gravity and Levers   |   Density, Pressure and the Behaviour of Liquids   |   Diffusion, Osmosis, Dialysis and Filtration   |   Heat   |   Sound, Light and Electricity   |   Elements, Atoms, Molecules and Compounds   |   Physical and Chemical Change   |   Acids, Bases, Salts, pH and Buffers   |   Water and the Gases of Respiration   |   The Organic Compounds of the Body</w:t>
            </w:r>
          </w:p>
        </w:tc>
      </w:tr>
    </w:tbl>
    <w:p>
      <w:pPr>
        <w:spacing w:after="0" w:before="0" w:line="160" w:lineRule="exact"/>
      </w:pPr>
    </w:p>
    <w:p>
      <w:pPr>
        <w:pStyle w:val="NBody"/>
      </w:pPr>
      <w:r>
        <w:t xml:space="preserve">Anatomy is the study of the </w:t>
      </w:r>
      <w:r>
        <w:rPr>
          <w:b/>
        </w:rPr>
        <w:t>structure</w:t>
      </w:r>
      <w:r>
        <w:t xml:space="preserve"> of the body; physiology is the study of its </w:t>
      </w:r>
      <w:r>
        <w:rPr>
          <w:b/>
        </w:rPr>
        <w:t>function</w:t>
      </w:r>
      <w:r>
        <w:t>. Both rest on the laws of physics and chemistry, because the human body is a physico-chemical machine: it obeys the laws of levers when it moves, the laws of pressure when it breathes, the laws of osmosis when its cells exchange water, and the laws of chemistry in every metabolic reaction. This chapter collects the elementary physics and chemistry that is examined as a part of Anatomy and Physiology.</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TERMS YOU MUST NOT CONFUSE</w:t>
            </w:r>
          </w:p>
          <w:p>
            <w:pPr>
              <w:pStyle w:val="NBul1"/>
              <w:ind w:hanging="198"/>
            </w:pPr>
            <w:r>
              <w:rPr>
                <w:b/>
                <w:color w:val="0B5563"/>
              </w:rPr>
              <w:t xml:space="preserve">▪  </w:t>
            </w:r>
            <w:r>
              <w:rPr>
                <w:b/>
              </w:rPr>
              <w:t>Anatomy</w:t>
            </w:r>
            <w:r>
              <w:t xml:space="preserve"> – study of structure (Greek </w:t>
            </w:r>
            <w:r>
              <w:rPr>
                <w:i/>
              </w:rPr>
              <w:t>ana</w:t>
            </w:r>
            <w:r>
              <w:t xml:space="preserve"> = apart, </w:t>
            </w:r>
            <w:r>
              <w:rPr>
                <w:i/>
              </w:rPr>
              <w:t>tome</w:t>
            </w:r>
            <w:r>
              <w:t xml:space="preserve"> = cutting).</w:t>
            </w:r>
          </w:p>
          <w:p>
            <w:pPr>
              <w:pStyle w:val="NBul1"/>
              <w:ind w:hanging="198"/>
            </w:pPr>
            <w:r>
              <w:rPr>
                <w:b/>
                <w:color w:val="0B5563"/>
              </w:rPr>
              <w:t xml:space="preserve">▪  </w:t>
            </w:r>
            <w:r>
              <w:rPr>
                <w:b/>
              </w:rPr>
              <w:t>Physiology</w:t>
            </w:r>
            <w:r>
              <w:t xml:space="preserve"> – study of function of the living body.</w:t>
            </w:r>
          </w:p>
          <w:p>
            <w:pPr>
              <w:pStyle w:val="NBul1"/>
              <w:ind w:hanging="198"/>
            </w:pPr>
            <w:r>
              <w:rPr>
                <w:b/>
                <w:color w:val="0B5563"/>
              </w:rPr>
              <w:t xml:space="preserve">▪  </w:t>
            </w:r>
            <w:r>
              <w:rPr>
                <w:b/>
              </w:rPr>
              <w:t>Histology</w:t>
            </w:r>
            <w:r>
              <w:t xml:space="preserve"> – microscopic study of tissues.</w:t>
            </w:r>
          </w:p>
          <w:p>
            <w:pPr>
              <w:pStyle w:val="NBul1"/>
              <w:ind w:hanging="198"/>
            </w:pPr>
            <w:r>
              <w:rPr>
                <w:b/>
                <w:color w:val="0B5563"/>
              </w:rPr>
              <w:t xml:space="preserve">▪  </w:t>
            </w:r>
            <w:r>
              <w:rPr>
                <w:b/>
              </w:rPr>
              <w:t>Cytology</w:t>
            </w:r>
            <w:r>
              <w:t xml:space="preserve"> – study of cells.</w:t>
            </w:r>
          </w:p>
          <w:p>
            <w:pPr>
              <w:pStyle w:val="NBul1"/>
              <w:ind w:hanging="198"/>
            </w:pPr>
            <w:r>
              <w:rPr>
                <w:b/>
                <w:color w:val="0B5563"/>
              </w:rPr>
              <w:t xml:space="preserve">▪  </w:t>
            </w:r>
            <w:r>
              <w:rPr>
                <w:b/>
              </w:rPr>
              <w:t>Embryology</w:t>
            </w:r>
            <w:r>
              <w:t xml:space="preserve"> – study of development from fertilisation to birth.</w:t>
            </w:r>
          </w:p>
          <w:p>
            <w:pPr>
              <w:pStyle w:val="NBul1"/>
              <w:ind w:hanging="198"/>
            </w:pPr>
            <w:r>
              <w:rPr>
                <w:b/>
                <w:color w:val="0B5563"/>
              </w:rPr>
              <w:t xml:space="preserve">▪  </w:t>
            </w:r>
            <w:r>
              <w:rPr>
                <w:b/>
              </w:rPr>
              <w:t>Pathology</w:t>
            </w:r>
            <w:r>
              <w:t xml:space="preserve"> – study of disease / diseased structures.</w:t>
            </w:r>
          </w:p>
          <w:p>
            <w:pPr>
              <w:pStyle w:val="NBul1"/>
              <w:spacing w:after="0"/>
              <w:ind w:hanging="198"/>
            </w:pPr>
            <w:r>
              <w:rPr>
                <w:b/>
                <w:color w:val="0B5563"/>
              </w:rPr>
              <w:t xml:space="preserve">▪  </w:t>
            </w:r>
            <w:r>
              <w:rPr>
                <w:b/>
              </w:rPr>
              <w:t>Biochemistry</w:t>
            </w:r>
            <w:r>
              <w:t xml:space="preserve"> – chemistry of living processes.</w:t>
            </w:r>
          </w:p>
        </w:tc>
      </w:tr>
    </w:tbl>
    <w:p>
      <w:pPr>
        <w:spacing w:after="0" w:before="0" w:line="140" w:lineRule="exact"/>
      </w:pPr>
    </w:p>
    <w:p>
      <w:pPr>
        <w:pStyle w:val="NH2"/>
        <w:pBdr>
          <w:bottom w:val="single" w:sz="8" w:space="2" w:color="A9C6CC"/>
        </w:pBdr>
        <w:keepNext w:val="1"/>
      </w:pPr>
      <w:r>
        <w:t>Matter, Energy and the Units of Measurement</w:t>
      </w:r>
    </w:p>
    <w:p>
      <w:pPr>
        <w:pStyle w:val="NH3"/>
      </w:pPr>
      <w:r>
        <w:t>Matter</w:t>
      </w:r>
    </w:p>
    <w:p>
      <w:pPr>
        <w:pStyle w:val="NBul1"/>
        <w:ind w:hanging="198"/>
      </w:pPr>
      <w:r>
        <w:rPr>
          <w:b/>
          <w:color w:val="0B5563"/>
        </w:rPr>
        <w:t xml:space="preserve">▪  </w:t>
      </w:r>
      <w:r>
        <w:rPr>
          <w:b/>
          <w:color w:val="07414C"/>
        </w:rPr>
        <w:t>Matter</w:t>
      </w:r>
      <w:r>
        <w:t xml:space="preserve"> is anything that occupies space and has mass. It exists in three physical states — </w:t>
      </w:r>
      <w:r>
        <w:rPr>
          <w:b/>
        </w:rPr>
        <w:t>solid, liquid and gas</w:t>
      </w:r>
      <w:r>
        <w:t xml:space="preserve"> (a fourth state, plasma, is ionised gas).</w:t>
      </w:r>
    </w:p>
    <w:p>
      <w:pPr>
        <w:pStyle w:val="NBul1"/>
        <w:ind w:hanging="198"/>
      </w:pPr>
      <w:r>
        <w:rPr>
          <w:b/>
          <w:color w:val="0B5563"/>
        </w:rPr>
        <w:t xml:space="preserve">▪  </w:t>
      </w:r>
      <w:r>
        <w:rPr>
          <w:b/>
        </w:rPr>
        <w:t>Mass</w:t>
      </w:r>
      <w:r>
        <w:t xml:space="preserve"> is the quantity of matter in a body; it is constant everywhere. </w:t>
      </w:r>
      <w:r>
        <w:rPr>
          <w:b/>
        </w:rPr>
        <w:t>Weight</w:t>
      </w:r>
      <w:r>
        <w:t xml:space="preserve"> is the force with which gravity attracts that mass; weight changes with gravity, mass does not.</w:t>
      </w:r>
    </w:p>
    <w:p>
      <w:pPr>
        <w:pStyle w:val="NBul1"/>
        <w:ind w:hanging="198"/>
      </w:pPr>
      <w:r>
        <w:rPr>
          <w:b/>
          <w:color w:val="0B5563"/>
        </w:rPr>
        <w:t xml:space="preserve">▪  </w:t>
      </w:r>
      <w:r>
        <w:rPr>
          <w:b/>
        </w:rPr>
        <w:t>Volume</w:t>
      </w:r>
      <w:r>
        <w:t xml:space="preserve"> is the space occupied. </w:t>
      </w:r>
      <w:r>
        <w:rPr>
          <w:b/>
        </w:rPr>
        <w:t>Density</w:t>
      </w:r>
      <w:r>
        <w:t xml:space="preserve"> = mass ÷ volume.</w:t>
      </w:r>
    </w:p>
    <w:p>
      <w:pPr>
        <w:pStyle w:val="NBul1"/>
        <w:ind w:hanging="198"/>
      </w:pPr>
      <w:r>
        <w:rPr>
          <w:b/>
          <w:color w:val="0B5563"/>
        </w:rPr>
        <w:t xml:space="preserve">▪  </w:t>
      </w:r>
      <w:r>
        <w:t xml:space="preserve">Matter can be neither created nor destroyed — the </w:t>
      </w:r>
      <w:r>
        <w:rPr>
          <w:b/>
        </w:rPr>
        <w:t>Law of Conservation of Matter</w:t>
      </w:r>
      <w:r>
        <w:t>.</w:t>
      </w:r>
    </w:p>
    <w:p>
      <w:pPr>
        <w:pStyle w:val="NH3"/>
      </w:pPr>
      <w:r>
        <w:t>Energy</w:t>
      </w:r>
    </w:p>
    <w:p>
      <w:pPr>
        <w:pStyle w:val="NBul1"/>
        <w:ind w:hanging="198"/>
      </w:pPr>
      <w:r>
        <w:rPr>
          <w:b/>
          <w:color w:val="0B5563"/>
        </w:rPr>
        <w:t xml:space="preserve">▪  </w:t>
      </w:r>
      <w:r>
        <w:rPr>
          <w:b/>
          <w:color w:val="07414C"/>
        </w:rPr>
        <w:t>Energy</w:t>
      </w:r>
      <w:r>
        <w:t xml:space="preserve"> is the capacity to do work. It also cannot be created or destroyed, only converted from one form into another (</w:t>
      </w:r>
      <w:r>
        <w:rPr>
          <w:b/>
        </w:rPr>
        <w:t>Law of Conservation of Energy</w:t>
      </w:r>
      <w:r>
        <w:t>).</w:t>
      </w:r>
    </w:p>
    <w:p>
      <w:pPr>
        <w:pStyle w:val="NBul1"/>
        <w:ind w:hanging="198"/>
      </w:pPr>
      <w:r>
        <w:rPr>
          <w:b/>
          <w:color w:val="0B5563"/>
        </w:rPr>
        <w:t xml:space="preserve">▪  </w:t>
      </w:r>
      <w:r>
        <w:t xml:space="preserve">Forms of energy important in the body: </w:t>
      </w:r>
      <w:r>
        <w:rPr>
          <w:b/>
        </w:rPr>
        <w:t>chemical</w:t>
      </w:r>
      <w:r>
        <w:t xml:space="preserve"> (food, ATP), </w:t>
      </w:r>
      <w:r>
        <w:rPr>
          <w:b/>
        </w:rPr>
        <w:t>mechanical</w:t>
      </w:r>
      <w:r>
        <w:t xml:space="preserve"> (muscle contraction), </w:t>
      </w:r>
      <w:r>
        <w:rPr>
          <w:b/>
        </w:rPr>
        <w:t>thermal</w:t>
      </w:r>
      <w:r>
        <w:t xml:space="preserve"> (body heat), </w:t>
      </w:r>
      <w:r>
        <w:rPr>
          <w:b/>
        </w:rPr>
        <w:t>electrical</w:t>
      </w:r>
      <w:r>
        <w:t xml:space="preserve"> (nerve impulse), </w:t>
      </w:r>
      <w:r>
        <w:rPr>
          <w:b/>
        </w:rPr>
        <w:t>radiant</w:t>
      </w:r>
      <w:r>
        <w:t xml:space="preserve"> (light falling on the retina).</w:t>
      </w:r>
    </w:p>
    <w:p>
      <w:pPr>
        <w:pStyle w:val="NBul1"/>
        <w:ind w:hanging="198"/>
      </w:pPr>
      <w:r>
        <w:rPr>
          <w:b/>
          <w:color w:val="0B5563"/>
        </w:rPr>
        <w:t xml:space="preserve">▪  </w:t>
      </w:r>
      <w:r>
        <w:rPr>
          <w:b/>
        </w:rPr>
        <w:t>Potential energy</w:t>
      </w:r>
      <w:r>
        <w:t xml:space="preserve"> is stored energy (energy of position, e.g. food, a stretched muscle); </w:t>
      </w:r>
      <w:r>
        <w:rPr>
          <w:b/>
        </w:rPr>
        <w:t>kinetic energy</w:t>
      </w:r>
      <w:r>
        <w:t xml:space="preserve"> is the energy of motion.</w:t>
      </w:r>
    </w:p>
    <w:p>
      <w:pPr>
        <w:pStyle w:val="NBul1"/>
        <w:ind w:hanging="198"/>
      </w:pPr>
      <w:r>
        <w:rPr>
          <w:b/>
          <w:color w:val="0B5563"/>
        </w:rPr>
        <w:t xml:space="preserve">▪  </w:t>
      </w:r>
      <w:r>
        <w:t xml:space="preserve">In the body, the chemical energy of food is converted to mechanical work and heat. About </w:t>
      </w:r>
      <w:r>
        <w:rPr>
          <w:b/>
        </w:rPr>
        <w:t>60% of the energy of food appears as heat</w:t>
      </w:r>
      <w:r>
        <w:t>.</w:t>
      </w:r>
    </w:p>
    <w:p>
      <w:pPr>
        <w:pStyle w:val="NCaption"/>
      </w:pPr>
      <w:r>
        <w:t>Units of measurement commonly used in physiology</w:t>
      </w:r>
    </w:p>
    <w:tbl>
      <w:tblPr>
        <w:jc w:val="center"/>
        <w:tblLook w:firstColumn="1" w:firstRow="1" w:lastColumn="0" w:lastRow="0" w:noHBand="0" w:noVBand="1" w:val="04A0"/>
        <w:tblInd w:w="0" w:type="dxa"/>
        <w:tblLayout w:type="fixed"/>
        <w:tblW w:w="10466" w:type="dxa"/>
      </w:tblPr>
      <w:tblGrid>
        <w:gridCol w:w="1631"/>
        <w:gridCol w:w="2636"/>
        <w:gridCol w:w="6199"/>
      </w:tblGrid>
      <w:tr>
        <w:trPr>
          <w:tblHeader w:val="true"/>
          <w:cantSplit w:val="true"/>
        </w:trPr>
        <w:tc>
          <w:tcPr>
            <w:tcW w:type="dxa" w:w="16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Quantity</w:t>
            </w:r>
          </w:p>
        </w:tc>
        <w:tc>
          <w:tcPr>
            <w:tcW w:type="dxa" w:w="263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 / metric unit</w:t>
            </w:r>
          </w:p>
        </w:tc>
        <w:tc>
          <w:tcPr>
            <w:tcW w:type="dxa" w:w="619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Useful equivalents</w:t>
            </w:r>
          </w:p>
        </w:tc>
      </w:tr>
      <w:tr>
        <w:trPr>
          <w:cantSplit w:val="true"/>
        </w:trPr>
        <w:tc>
          <w:tcPr>
            <w:tcW w:type="dxa" w:w="16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Length</w:t>
            </w:r>
          </w:p>
        </w:tc>
        <w:tc>
          <w:tcPr>
            <w:tcW w:type="dxa" w:w="26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metre (m)</w:t>
            </w:r>
          </w:p>
        </w:tc>
        <w:tc>
          <w:tcPr>
            <w:tcW w:type="dxa" w:w="61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m = 100 cm = 1000 mm; 1 micron (µm) = 1/1000 mm; 1 nanometre = 1/1000 µm; 1 Ångström = 1/10 nm</w:t>
            </w:r>
          </w:p>
        </w:tc>
      </w:tr>
      <w:tr>
        <w:trPr>
          <w:cantSplit w:val="true"/>
        </w:trPr>
        <w:tc>
          <w:tcPr>
            <w:tcW w:type="dxa" w:w="16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Mass</w:t>
            </w:r>
          </w:p>
        </w:tc>
        <w:tc>
          <w:tcPr>
            <w:tcW w:type="dxa" w:w="26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kilogram (kg)</w:t>
            </w:r>
          </w:p>
        </w:tc>
        <w:tc>
          <w:tcPr>
            <w:tcW w:type="dxa" w:w="61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kg = 1000 g; 1 g = 1000 mg; 1 mg = 1000 µg</w:t>
            </w:r>
          </w:p>
        </w:tc>
      </w:tr>
      <w:tr>
        <w:trPr>
          <w:cantSplit w:val="true"/>
        </w:trPr>
        <w:tc>
          <w:tcPr>
            <w:tcW w:type="dxa" w:w="16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Volume</w:t>
            </w:r>
          </w:p>
        </w:tc>
        <w:tc>
          <w:tcPr>
            <w:tcW w:type="dxa" w:w="26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litre (L)</w:t>
            </w:r>
          </w:p>
        </w:tc>
        <w:tc>
          <w:tcPr>
            <w:tcW w:type="dxa" w:w="61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L = 1000 mL; 1 mL = 1 cubic centimetre (cc)</w:t>
            </w:r>
          </w:p>
        </w:tc>
      </w:tr>
      <w:tr>
        <w:trPr>
          <w:cantSplit w:val="true"/>
        </w:trPr>
        <w:tc>
          <w:tcPr>
            <w:tcW w:type="dxa" w:w="16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Amount of substance</w:t>
            </w:r>
          </w:p>
        </w:tc>
        <w:tc>
          <w:tcPr>
            <w:tcW w:type="dxa" w:w="26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mole (mol)</w:t>
            </w:r>
          </w:p>
        </w:tc>
        <w:tc>
          <w:tcPr>
            <w:tcW w:type="dxa" w:w="61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mol = molecular weight in grams; 1 mmol = 1/1000 mol</w:t>
            </w:r>
          </w:p>
        </w:tc>
      </w:tr>
      <w:tr>
        <w:trPr>
          <w:cantSplit w:val="true"/>
        </w:trPr>
        <w:tc>
          <w:tcPr>
            <w:tcW w:type="dxa" w:w="16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Temperature</w:t>
            </w:r>
          </w:p>
        </w:tc>
        <w:tc>
          <w:tcPr>
            <w:tcW w:type="dxa" w:w="26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kelvin (K); Celsius used clinically</w:t>
            </w:r>
          </w:p>
        </w:tc>
        <w:tc>
          <w:tcPr>
            <w:tcW w:type="dxa" w:w="61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0 °C = 273 K; 37 °C = 98.4 °F</w:t>
            </w:r>
          </w:p>
        </w:tc>
      </w:tr>
      <w:tr>
        <w:trPr>
          <w:cantSplit w:val="true"/>
        </w:trPr>
        <w:tc>
          <w:tcPr>
            <w:tcW w:type="dxa" w:w="16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Pressure</w:t>
            </w:r>
          </w:p>
        </w:tc>
        <w:tc>
          <w:tcPr>
            <w:tcW w:type="dxa" w:w="26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pascal (Pa); mmHg clinically</w:t>
            </w:r>
          </w:p>
        </w:tc>
        <w:tc>
          <w:tcPr>
            <w:tcW w:type="dxa" w:w="61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mmHg = 1 torr = 133 Pa; 760 mmHg = 1 atmosphere</w:t>
            </w:r>
          </w:p>
        </w:tc>
      </w:tr>
      <w:tr>
        <w:trPr>
          <w:cantSplit w:val="true"/>
        </w:trPr>
        <w:tc>
          <w:tcPr>
            <w:tcW w:type="dxa" w:w="16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Energy</w:t>
            </w:r>
          </w:p>
        </w:tc>
        <w:tc>
          <w:tcPr>
            <w:tcW w:type="dxa" w:w="26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joule (J); kilocalorie (kcal) dietetically</w:t>
            </w:r>
          </w:p>
        </w:tc>
        <w:tc>
          <w:tcPr>
            <w:tcW w:type="dxa" w:w="61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kcal = 4.2 kJ (4184 J)</w:t>
            </w:r>
          </w:p>
        </w:tc>
      </w:tr>
      <w:tr>
        <w:trPr>
          <w:cantSplit w:val="true"/>
        </w:trPr>
        <w:tc>
          <w:tcPr>
            <w:tcW w:type="dxa" w:w="16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Force</w:t>
            </w:r>
          </w:p>
        </w:tc>
        <w:tc>
          <w:tcPr>
            <w:tcW w:type="dxa" w:w="26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newton (N)</w:t>
            </w:r>
          </w:p>
        </w:tc>
        <w:tc>
          <w:tcPr>
            <w:tcW w:type="dxa" w:w="61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N accelerates 1 kg by 1 m/s²</w:t>
            </w:r>
          </w:p>
        </w:tc>
      </w:tr>
      <w:tr>
        <w:trPr>
          <w:cantSplit w:val="true"/>
        </w:trPr>
        <w:tc>
          <w:tcPr>
            <w:tcW w:type="dxa" w:w="16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Time</w:t>
            </w:r>
          </w:p>
        </w:tc>
        <w:tc>
          <w:tcPr>
            <w:tcW w:type="dxa" w:w="26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second (s)</w:t>
            </w:r>
          </w:p>
        </w:tc>
        <w:tc>
          <w:tcPr>
            <w:tcW w:type="dxa" w:w="61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TEMPERATURE CONVERSION</w:t>
            </w:r>
          </w:p>
          <w:p>
            <w:pPr>
              <w:pStyle w:val="NBul1"/>
              <w:ind w:hanging="198"/>
            </w:pPr>
            <w:r>
              <w:rPr>
                <w:b/>
                <w:color w:val="0B5563"/>
              </w:rPr>
              <w:t xml:space="preserve">▪  </w:t>
            </w:r>
            <w:r>
              <w:rPr>
                <w:b/>
              </w:rPr>
              <w:t>°F = (°C × 9/5) + 32</w:t>
            </w:r>
            <w:r>
              <w:t xml:space="preserve">  and  </w:t>
            </w:r>
            <w:r>
              <w:rPr>
                <w:b/>
              </w:rPr>
              <w:t>°C = (°F − 32) × 5/9</w:t>
            </w:r>
          </w:p>
          <w:p>
            <w:pPr>
              <w:pStyle w:val="NBul1"/>
              <w:ind w:hanging="198"/>
            </w:pPr>
            <w:r>
              <w:rPr>
                <w:b/>
                <w:color w:val="0B5563"/>
              </w:rPr>
              <w:t xml:space="preserve">▪  </w:t>
            </w:r>
            <w:r>
              <w:t>Normal body temperature 36.9 °C ≈ 98.4 °F (range 36.1–37.2 °C).</w:t>
            </w:r>
          </w:p>
          <w:p>
            <w:pPr>
              <w:pStyle w:val="NBul1"/>
              <w:ind w:hanging="198"/>
            </w:pPr>
            <w:r>
              <w:rPr>
                <w:b/>
                <w:color w:val="0B5563"/>
              </w:rPr>
              <w:t xml:space="preserve">▪  </w:t>
            </w:r>
            <w:r>
              <w:t>Freezing point of water 0 °C = 32 °F; boiling point 100 °C = 212 °F.</w:t>
            </w:r>
          </w:p>
          <w:p>
            <w:pPr>
              <w:pStyle w:val="NBul1"/>
              <w:spacing w:after="0"/>
              <w:ind w:hanging="198"/>
            </w:pPr>
            <w:r>
              <w:rPr>
                <w:b/>
                <w:color w:val="0B5563"/>
              </w:rPr>
              <w:t xml:space="preserve">▪  </w:t>
            </w:r>
            <w:r>
              <w:t>40 °C = 104 °F is the classical point where the two scales are easy to remember for fever charting.</w:t>
            </w:r>
          </w:p>
        </w:tc>
      </w:tr>
    </w:tbl>
    <w:p>
      <w:pPr>
        <w:spacing w:after="0" w:before="0" w:line="140" w:lineRule="exact"/>
      </w:pPr>
    </w:p>
    <w:p>
      <w:pPr>
        <w:pStyle w:val="NH2"/>
        <w:pBdr>
          <w:bottom w:val="single" w:sz="8" w:space="2" w:color="A9C6CC"/>
        </w:pBdr>
        <w:keepNext w:val="1"/>
      </w:pPr>
      <w:r>
        <w:t>Mechanics — Force, Gravity and Levers</w:t>
      </w:r>
    </w:p>
    <w:p>
      <w:pPr>
        <w:pStyle w:val="NBul1"/>
        <w:ind w:hanging="198"/>
      </w:pPr>
      <w:r>
        <w:rPr>
          <w:b/>
          <w:color w:val="0B5563"/>
        </w:rPr>
        <w:t xml:space="preserve">▪  </w:t>
      </w:r>
      <w:r>
        <w:t xml:space="preserve">A </w:t>
      </w:r>
      <w:r>
        <w:rPr>
          <w:b/>
        </w:rPr>
        <w:t>force</w:t>
      </w:r>
      <w:r>
        <w:t xml:space="preserve"> is anything that changes or tends to change the state of rest or motion of a body.</w:t>
      </w:r>
    </w:p>
    <w:p>
      <w:pPr>
        <w:pStyle w:val="NBul1"/>
        <w:ind w:hanging="198"/>
      </w:pPr>
      <w:r>
        <w:rPr>
          <w:b/>
          <w:color w:val="0B5563"/>
        </w:rPr>
        <w:t xml:space="preserve">▪  </w:t>
      </w:r>
      <w:r>
        <w:rPr>
          <w:b/>
        </w:rPr>
        <w:t>Gravity</w:t>
      </w:r>
      <w:r>
        <w:t xml:space="preserve"> is the force of attraction of the earth. The </w:t>
      </w:r>
      <w:r>
        <w:rPr>
          <w:b/>
        </w:rPr>
        <w:t>centre of gravity</w:t>
      </w:r>
      <w:r>
        <w:t xml:space="preserve"> is the point at which the whole weight of a body may be considered to act. In an erect adult it lies just </w:t>
      </w:r>
      <w:r>
        <w:rPr>
          <w:b/>
        </w:rPr>
        <w:t>in front of the second sacral vertebra</w:t>
      </w:r>
      <w:r>
        <w:t>.</w:t>
      </w:r>
    </w:p>
    <w:p>
      <w:pPr>
        <w:pStyle w:val="NBul1"/>
        <w:ind w:hanging="198"/>
      </w:pPr>
      <w:r>
        <w:rPr>
          <w:b/>
          <w:color w:val="0B5563"/>
        </w:rPr>
        <w:t xml:space="preserve">▪  </w:t>
      </w:r>
      <w:r>
        <w:t xml:space="preserve">A body is in </w:t>
      </w:r>
      <w:r>
        <w:rPr>
          <w:b/>
        </w:rPr>
        <w:t>stable equilibrium</w:t>
      </w:r>
      <w:r>
        <w:t xml:space="preserve"> when a line dropped from its centre of gravity falls within its base; a wide base and a low centre of gravity give greater stability — the reason a nurse is taught to stand with the feet apart when lifting a patient.</w:t>
      </w:r>
    </w:p>
    <w:p>
      <w:pPr>
        <w:pStyle w:val="NBul1"/>
        <w:ind w:hanging="198"/>
      </w:pPr>
      <w:r>
        <w:rPr>
          <w:b/>
          <w:color w:val="0B5563"/>
        </w:rPr>
        <w:t xml:space="preserve">▪  </w:t>
      </w:r>
      <w:r>
        <w:rPr>
          <w:b/>
        </w:rPr>
        <w:t>Friction</w:t>
      </w:r>
      <w:r>
        <w:t xml:space="preserve"> opposes movement between two surfaces in contact. In the body it is reduced by </w:t>
      </w:r>
      <w:r>
        <w:rPr>
          <w:b/>
        </w:rPr>
        <w:t>synovial fluid</w:t>
      </w:r>
      <w:r>
        <w:t xml:space="preserve"> in joints, </w:t>
      </w:r>
      <w:r>
        <w:rPr>
          <w:b/>
        </w:rPr>
        <w:t>serous fluid</w:t>
      </w:r>
      <w:r>
        <w:t xml:space="preserve"> in the pleural, pericardial and peritoneal cavities and by </w:t>
      </w:r>
      <w:r>
        <w:rPr>
          <w:b/>
        </w:rPr>
        <w:t>mucus</w:t>
      </w:r>
      <w:r>
        <w:t xml:space="preserve"> in the hollow tubes.</w:t>
      </w:r>
    </w:p>
    <w:p>
      <w:pPr>
        <w:pStyle w:val="NH3"/>
      </w:pPr>
      <w:r>
        <w:t>Levers</w:t>
      </w:r>
    </w:p>
    <w:p>
      <w:pPr>
        <w:pStyle w:val="NBul1"/>
        <w:ind w:hanging="198"/>
      </w:pPr>
      <w:r>
        <w:rPr>
          <w:b/>
          <w:color w:val="0B5563"/>
        </w:rPr>
        <w:t xml:space="preserve">▪  </w:t>
      </w:r>
      <w:r>
        <w:t xml:space="preserve">A </w:t>
      </w:r>
      <w:r>
        <w:rPr>
          <w:b/>
        </w:rPr>
        <w:t>lever</w:t>
      </w:r>
      <w:r>
        <w:t xml:space="preserve"> is a rigid bar that turns about a fixed point (the </w:t>
      </w:r>
      <w:r>
        <w:rPr>
          <w:b/>
        </w:rPr>
        <w:t>fulcrum</w:t>
      </w:r>
      <w:r>
        <w:t xml:space="preserve">) when a </w:t>
      </w:r>
      <w:r>
        <w:rPr>
          <w:b/>
        </w:rPr>
        <w:t>force (effort)</w:t>
      </w:r>
      <w:r>
        <w:t xml:space="preserve"> is applied to move a </w:t>
      </w:r>
      <w:r>
        <w:rPr>
          <w:b/>
        </w:rPr>
        <w:t>weight (load)</w:t>
      </w:r>
      <w:r>
        <w:t>. Bones act as levers, joints as fulcra and muscles supply the effort.</w:t>
      </w:r>
    </w:p>
    <w:p>
      <w:pPr>
        <w:pStyle w:val="NCaption"/>
      </w:pPr>
      <w:r>
        <w:t>The three orders of lever with body examples</w:t>
      </w:r>
    </w:p>
    <w:tbl>
      <w:tblPr>
        <w:jc w:val="center"/>
        <w:tblLook w:firstColumn="1" w:firstRow="1" w:lastColumn="0" w:lastRow="0" w:noHBand="0" w:noVBand="1" w:val="04A0"/>
        <w:tblInd w:w="0" w:type="dxa"/>
        <w:tblLayout w:type="fixed"/>
        <w:tblW w:w="10466" w:type="dxa"/>
      </w:tblPr>
      <w:tblGrid>
        <w:gridCol w:w="861"/>
        <w:gridCol w:w="2464"/>
        <w:gridCol w:w="4034"/>
        <w:gridCol w:w="3107"/>
      </w:tblGrid>
      <w:tr>
        <w:trPr>
          <w:tblHeader w:val="true"/>
          <w:cantSplit w:val="true"/>
        </w:trPr>
        <w:tc>
          <w:tcPr>
            <w:tcW w:type="dxa" w:w="86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Order</w:t>
            </w:r>
          </w:p>
        </w:tc>
        <w:tc>
          <w:tcPr>
            <w:tcW w:type="dxa" w:w="24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Arrangement</w:t>
            </w:r>
          </w:p>
        </w:tc>
        <w:tc>
          <w:tcPr>
            <w:tcW w:type="dxa" w:w="403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Body example</w:t>
            </w:r>
          </w:p>
        </w:tc>
        <w:tc>
          <w:tcPr>
            <w:tcW w:type="dxa" w:w="310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Mechanical advantage</w:t>
            </w:r>
          </w:p>
        </w:tc>
      </w:tr>
      <w:tr>
        <w:trPr>
          <w:cantSplit w:val="true"/>
        </w:trPr>
        <w:tc>
          <w:tcPr>
            <w:tcW w:type="dxa" w:w="8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First order</w:t>
            </w:r>
          </w:p>
        </w:tc>
        <w:tc>
          <w:tcPr>
            <w:tcW w:type="dxa" w:w="24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Fulcrum lies </w:t>
            </w:r>
            <w:r>
              <w:rPr>
                <w:b/>
                <w:sz w:val="19"/>
              </w:rPr>
              <w:t>between</w:t>
            </w:r>
            <w:r>
              <w:rPr>
                <w:sz w:val="19"/>
              </w:rPr>
              <w:t xml:space="preserve"> effort and weight (F in middle)</w:t>
            </w:r>
          </w:p>
        </w:tc>
        <w:tc>
          <w:tcPr>
            <w:tcW w:type="dxa" w:w="40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Nodding the head — the atlanto-occipital joint is the fulcrum, the weight of the face is the load, posterior neck muscles the effort</w:t>
            </w:r>
          </w:p>
        </w:tc>
        <w:tc>
          <w:tcPr>
            <w:tcW w:type="dxa" w:w="31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Balances; may gain force or speed</w:t>
            </w:r>
          </w:p>
        </w:tc>
      </w:tr>
      <w:tr>
        <w:trPr>
          <w:cantSplit w:val="true"/>
        </w:trPr>
        <w:tc>
          <w:tcPr>
            <w:tcW w:type="dxa" w:w="8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Second order</w:t>
            </w:r>
          </w:p>
        </w:tc>
        <w:tc>
          <w:tcPr>
            <w:tcW w:type="dxa" w:w="24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Weight lies </w:t>
            </w:r>
            <w:r>
              <w:rPr>
                <w:b/>
                <w:sz w:val="19"/>
              </w:rPr>
              <w:t>between</w:t>
            </w:r>
            <w:r>
              <w:rPr>
                <w:sz w:val="19"/>
              </w:rPr>
              <w:t xml:space="preserve"> fulcrum and effort (W in middle)</w:t>
            </w:r>
          </w:p>
        </w:tc>
        <w:tc>
          <w:tcPr>
            <w:tcW w:type="dxa" w:w="40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Standing on tip-toe — the ball of the foot is the fulcrum, the body weight the load, the calf muscles the effort</w:t>
            </w:r>
          </w:p>
        </w:tc>
        <w:tc>
          <w:tcPr>
            <w:tcW w:type="dxa" w:w="31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Always gains force</w:t>
            </w:r>
          </w:p>
        </w:tc>
      </w:tr>
      <w:tr>
        <w:trPr>
          <w:cantSplit w:val="true"/>
        </w:trPr>
        <w:tc>
          <w:tcPr>
            <w:tcW w:type="dxa" w:w="8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Third order</w:t>
            </w:r>
          </w:p>
        </w:tc>
        <w:tc>
          <w:tcPr>
            <w:tcW w:type="dxa" w:w="24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Effort lies </w:t>
            </w:r>
            <w:r>
              <w:rPr>
                <w:b/>
                <w:sz w:val="19"/>
              </w:rPr>
              <w:t>between</w:t>
            </w:r>
            <w:r>
              <w:rPr>
                <w:sz w:val="19"/>
              </w:rPr>
              <w:t xml:space="preserve"> fulcrum and weight (E in middle)</w:t>
            </w:r>
          </w:p>
        </w:tc>
        <w:tc>
          <w:tcPr>
            <w:tcW w:type="dxa" w:w="40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Flexing the elbow with a weight in the hand — the elbow is the fulcrum, biceps the effort, the hand-held weight the load</w:t>
            </w:r>
          </w:p>
        </w:tc>
        <w:tc>
          <w:tcPr>
            <w:tcW w:type="dxa" w:w="31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Gains speed and range, loses force; the commonest type in the body</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ORDER OF THE LEVERS</w:t>
            </w:r>
          </w:p>
          <w:p>
            <w:pPr>
              <w:pStyle w:val="NBoxBody"/>
              <w:spacing w:after="0"/>
            </w:pPr>
            <w:r>
              <w:rPr>
                <w:b/>
              </w:rPr>
              <w:t>"F-W-E — 1-2-3"</w:t>
            </w:r>
            <w:r>
              <w:t xml:space="preserve">: whatever is in the </w:t>
            </w:r>
            <w:r>
              <w:rPr>
                <w:b/>
              </w:rPr>
              <w:t>middle</w:t>
            </w:r>
            <w:r>
              <w:t xml:space="preserve"> names the order — </w:t>
            </w:r>
            <w:r>
              <w:rPr>
                <w:b/>
              </w:rPr>
              <w:t>F</w:t>
            </w:r>
            <w:r>
              <w:t xml:space="preserve">ulcrum in the middle = 1st order, </w:t>
            </w:r>
            <w:r>
              <w:rPr>
                <w:b/>
              </w:rPr>
              <w:t>W</w:t>
            </w:r>
            <w:r>
              <w:t xml:space="preserve">eight in the middle = 2nd order, </w:t>
            </w:r>
            <w:r>
              <w:rPr>
                <w:b/>
              </w:rPr>
              <w:t>E</w:t>
            </w:r>
            <w:r>
              <w:t>ffort in the middle = 3rd order.</w:t>
            </w:r>
          </w:p>
        </w:tc>
      </w:tr>
    </w:tbl>
    <w:p>
      <w:pPr>
        <w:spacing w:after="0" w:before="0" w:line="140" w:lineRule="exact"/>
      </w:pPr>
    </w:p>
    <w:p>
      <w:pPr>
        <w:pStyle w:val="NH2"/>
        <w:pBdr>
          <w:bottom w:val="single" w:sz="8" w:space="2" w:color="A9C6CC"/>
        </w:pBdr>
        <w:keepNext w:val="1"/>
      </w:pPr>
      <w:r>
        <w:t>Density, Pressure and the Behaviour of Liquids</w:t>
      </w:r>
    </w:p>
    <w:p>
      <w:pPr>
        <w:pStyle w:val="NBul1"/>
        <w:ind w:hanging="198"/>
      </w:pPr>
      <w:r>
        <w:rPr>
          <w:b/>
          <w:color w:val="0B5563"/>
        </w:rPr>
        <w:t xml:space="preserve">▪  </w:t>
      </w:r>
      <w:r>
        <w:rPr>
          <w:b/>
        </w:rPr>
        <w:t>Specific gravity (relative density)</w:t>
      </w:r>
      <w:r>
        <w:t xml:space="preserve"> is the weight of a substance compared with an equal volume of water at 4 °C (water = 1.000). It has </w:t>
      </w:r>
      <w:r>
        <w:rPr>
          <w:b/>
        </w:rPr>
        <w:t>no units</w:t>
      </w:r>
      <w:r>
        <w:t>.</w:t>
      </w:r>
    </w:p>
    <w:p>
      <w:pPr>
        <w:pStyle w:val="NBul1"/>
        <w:ind w:hanging="198"/>
      </w:pPr>
      <w:r>
        <w:rPr>
          <w:b/>
          <w:color w:val="0B5563"/>
        </w:rPr>
        <w:t xml:space="preserve">▪  </w:t>
      </w:r>
      <w:r>
        <w:rPr>
          <w:b/>
        </w:rPr>
        <w:t>Pressure</w:t>
      </w:r>
      <w:r>
        <w:t xml:space="preserve"> = force ÷ area. Therefore the same force over a smaller area produces greater pressure — the principle behind pressure sores over bony prominences.</w:t>
      </w:r>
    </w:p>
    <w:p>
      <w:pPr>
        <w:pStyle w:val="NBul1"/>
        <w:ind w:hanging="198"/>
      </w:pPr>
      <w:r>
        <w:rPr>
          <w:b/>
          <w:color w:val="0B5563"/>
        </w:rPr>
        <w:t xml:space="preserve">▪  </w:t>
      </w:r>
      <w:r>
        <w:rPr>
          <w:b/>
        </w:rPr>
        <w:t>Atmospheric pressure</w:t>
      </w:r>
      <w:r>
        <w:t xml:space="preserve"> at sea level = </w:t>
      </w:r>
      <w:r>
        <w:rPr>
          <w:b/>
        </w:rPr>
        <w:t>760 mmHg</w:t>
      </w:r>
      <w:r>
        <w:t xml:space="preserve"> (101.3 kPa, 1 bar approx). It falls with altitude. Breathing, drinking through a straw, suction apparatus and the working of a syringe all depend on differences between atmospheric pressure and the pressure inside a cavity.</w:t>
      </w:r>
    </w:p>
    <w:p>
      <w:pPr>
        <w:pStyle w:val="NBul1"/>
        <w:ind w:hanging="198"/>
      </w:pPr>
      <w:r>
        <w:rPr>
          <w:b/>
          <w:color w:val="0B5563"/>
        </w:rPr>
        <w:t xml:space="preserve">▪  </w:t>
      </w:r>
      <w:r>
        <w:rPr>
          <w:b/>
        </w:rPr>
        <w:t>Hydrostatic pressure</w:t>
      </w:r>
      <w:r>
        <w:t xml:space="preserve"> is the pressure exerted by a liquid because of its weight; it increases with depth and is exerted equally in all directions at a given depth. Blood pressure in the feet of a standing person is higher than in the head for this reason.</w:t>
      </w:r>
    </w:p>
    <w:p>
      <w:pPr>
        <w:pStyle w:val="NBul1"/>
        <w:ind w:hanging="198"/>
      </w:pPr>
      <w:r>
        <w:rPr>
          <w:b/>
          <w:color w:val="0B5563"/>
        </w:rPr>
        <w:t xml:space="preserve">▪  </w:t>
      </w:r>
      <w:r>
        <w:rPr>
          <w:b/>
        </w:rPr>
        <w:t>Pascal's law</w:t>
      </w:r>
      <w:r>
        <w:t xml:space="preserve"> — pressure applied to an enclosed fluid is transmitted equally in all directions.</w:t>
      </w:r>
    </w:p>
    <w:p>
      <w:pPr>
        <w:pStyle w:val="NBul1"/>
        <w:ind w:hanging="198"/>
      </w:pPr>
      <w:r>
        <w:rPr>
          <w:b/>
          <w:color w:val="0B5563"/>
        </w:rPr>
        <w:t xml:space="preserve">▪  </w:t>
      </w:r>
      <w:r>
        <w:rPr>
          <w:b/>
        </w:rPr>
        <w:t>Archimedes' principle</w:t>
      </w:r>
      <w:r>
        <w:t xml:space="preserve"> — a body immersed in fluid loses weight equal to the weight of fluid it displaces; the basis of buoyancy and of exercise in water (hydrotherapy).</w:t>
      </w:r>
    </w:p>
    <w:p>
      <w:pPr>
        <w:pStyle w:val="NBul1"/>
        <w:ind w:hanging="198"/>
      </w:pPr>
      <w:r>
        <w:rPr>
          <w:b/>
          <w:color w:val="0B5563"/>
        </w:rPr>
        <w:t xml:space="preserve">▪  </w:t>
      </w:r>
      <w:r>
        <w:t xml:space="preserve">A </w:t>
      </w:r>
      <w:r>
        <w:rPr>
          <w:b/>
        </w:rPr>
        <w:t>siphon</w:t>
      </w:r>
      <w:r>
        <w:t xml:space="preserve"> carries liquid from a higher to a lower level through an inverted U-tube, the flow being maintained by atmospheric pressure and gravity. Gastric lavage, bladder washout and under-water seal chest drainage use the siphon principle.</w:t>
      </w:r>
    </w:p>
    <w:p>
      <w:pPr>
        <w:pStyle w:val="NBul1"/>
        <w:ind w:hanging="198"/>
      </w:pPr>
      <w:r>
        <w:rPr>
          <w:b/>
          <w:color w:val="0B5563"/>
        </w:rPr>
        <w:t xml:space="preserve">▪  </w:t>
      </w:r>
      <w:r>
        <w:rPr>
          <w:b/>
        </w:rPr>
        <w:t>Capillarity</w:t>
      </w:r>
      <w:r>
        <w:t xml:space="preserve"> is the rise of liquid in a narrow tube because of surface tension and adhesion — used by absorbent dressings, wicks and blotting paper.</w:t>
      </w:r>
    </w:p>
    <w:p>
      <w:pPr>
        <w:pStyle w:val="NBul1"/>
        <w:ind w:hanging="198"/>
      </w:pPr>
      <w:r>
        <w:rPr>
          <w:b/>
          <w:color w:val="0B5563"/>
        </w:rPr>
        <w:t xml:space="preserve">▪  </w:t>
      </w:r>
      <w:r>
        <w:rPr>
          <w:b/>
        </w:rPr>
        <w:t>Surface tension</w:t>
      </w:r>
      <w:r>
        <w:t xml:space="preserve"> makes a liquid surface behave like a stretched membrane; in the lungs it tends to collapse the alveoli and is reduced by </w:t>
      </w:r>
      <w:r>
        <w:rPr>
          <w:b/>
        </w:rPr>
        <w:t>surfactant</w:t>
      </w:r>
      <w:r>
        <w:t>.</w:t>
      </w:r>
    </w:p>
    <w:p>
      <w:pPr>
        <w:pStyle w:val="NBul1"/>
        <w:ind w:hanging="198"/>
      </w:pPr>
      <w:r>
        <w:rPr>
          <w:b/>
          <w:color w:val="0B5563"/>
        </w:rPr>
        <w:t xml:space="preserve">▪  </w:t>
      </w:r>
      <w:r>
        <w:rPr>
          <w:b/>
        </w:rPr>
        <w:t>Viscosity</w:t>
      </w:r>
      <w:r>
        <w:t xml:space="preserve"> is the internal friction or "stickiness" of a fluid. The viscosity of blood (about </w:t>
      </w:r>
      <w:r>
        <w:rPr>
          <w:b/>
        </w:rPr>
        <w:t>5 times that of water</w:t>
      </w:r>
      <w:r>
        <w:t>) is a factor in peripheral resistance.</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SPECIFIC GRAVITY — VALUES ASKED IN EXAMINATIONS</w:t>
            </w:r>
          </w:p>
          <w:tbl>
            <w:tblPr>
              <w:jc w:val="center"/>
              <w:tblLook w:firstColumn="1" w:firstRow="1" w:lastColumn="0" w:lastRow="0" w:noHBand="0" w:noVBand="1" w:val="04A0"/>
              <w:tblInd w:w="0" w:type="dxa"/>
              <w:tblLayout w:type="fixed"/>
              <w:tblW w:w="10206" w:type="dxa"/>
            </w:tblPr>
            <w:tblGrid>
              <w:gridCol w:w="4133"/>
              <w:gridCol w:w="6073"/>
            </w:tblGrid>
            <w:tr>
              <w:trPr>
                <w:tblHeader w:val="true"/>
                <w:cantSplit w:val="true"/>
              </w:trPr>
              <w:tc>
                <w:tcPr>
                  <w:tcW w:type="dxa" w:w="41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Fluid</w:t>
                  </w:r>
                </w:p>
              </w:tc>
              <w:tc>
                <w:tcPr>
                  <w:tcW w:type="dxa" w:w="607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Specific gravity</w:t>
                  </w:r>
                </w:p>
              </w:tc>
            </w:tr>
            <w:tr>
              <w:trPr>
                <w:cantSplit w:val="true"/>
              </w:trPr>
              <w:tc>
                <w:tcPr>
                  <w:tcW w:type="dxa" w:w="4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w:t>
                  </w:r>
                </w:p>
              </w:tc>
              <w:tc>
                <w:tcPr>
                  <w:tcW w:type="dxa" w:w="60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1.000</w:t>
                  </w:r>
                </w:p>
              </w:tc>
            </w:tr>
            <w:tr>
              <w:trPr>
                <w:cantSplit w:val="true"/>
              </w:trPr>
              <w:tc>
                <w:tcPr>
                  <w:tcW w:type="dxa" w:w="41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Whole blood</w:t>
                  </w:r>
                </w:p>
              </w:tc>
              <w:tc>
                <w:tcPr>
                  <w:tcW w:type="dxa" w:w="607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1.055 – 1.060</w:t>
                  </w:r>
                </w:p>
              </w:tc>
            </w:tr>
            <w:tr>
              <w:trPr>
                <w:cantSplit w:val="true"/>
              </w:trPr>
              <w:tc>
                <w:tcPr>
                  <w:tcW w:type="dxa" w:w="4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Plasma</w:t>
                  </w:r>
                </w:p>
              </w:tc>
              <w:tc>
                <w:tcPr>
                  <w:tcW w:type="dxa" w:w="60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1.026 – 1.031</w:t>
                  </w:r>
                </w:p>
              </w:tc>
            </w:tr>
            <w:tr>
              <w:trPr>
                <w:cantSplit w:val="true"/>
              </w:trPr>
              <w:tc>
                <w:tcPr>
                  <w:tcW w:type="dxa" w:w="41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Red blood cells</w:t>
                  </w:r>
                </w:p>
              </w:tc>
              <w:tc>
                <w:tcPr>
                  <w:tcW w:type="dxa" w:w="607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1.090 – 1.095</w:t>
                  </w:r>
                </w:p>
              </w:tc>
            </w:tr>
            <w:tr>
              <w:trPr>
                <w:cantSplit w:val="true"/>
              </w:trPr>
              <w:tc>
                <w:tcPr>
                  <w:tcW w:type="dxa" w:w="4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Urine</w:t>
                  </w:r>
                </w:p>
              </w:tc>
              <w:tc>
                <w:tcPr>
                  <w:tcW w:type="dxa" w:w="60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1.010 – 1.030 (average 1.020)</w:t>
                  </w:r>
                </w:p>
              </w:tc>
            </w:tr>
            <w:tr>
              <w:trPr>
                <w:cantSplit w:val="true"/>
              </w:trPr>
              <w:tc>
                <w:tcPr>
                  <w:tcW w:type="dxa" w:w="41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Cerebrospinal fluid</w:t>
                  </w:r>
                </w:p>
              </w:tc>
              <w:tc>
                <w:tcPr>
                  <w:tcW w:type="dxa" w:w="607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1.005 – 1.008</w:t>
                  </w:r>
                </w:p>
              </w:tc>
            </w:tr>
            <w:tr>
              <w:trPr>
                <w:cantSplit w:val="true"/>
              </w:trPr>
              <w:tc>
                <w:tcPr>
                  <w:tcW w:type="dxa" w:w="4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Milk (cow)</w:t>
                  </w:r>
                </w:p>
              </w:tc>
              <w:tc>
                <w:tcPr>
                  <w:tcW w:type="dxa" w:w="60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1.028 – 1.032</w:t>
                  </w:r>
                </w:p>
              </w:tc>
            </w:tr>
          </w:tbl>
          <w:p>
            <w:pPr>
              <w:spacing w:after="0" w:before="0" w:line="140" w:lineRule="exact"/>
            </w:pPr>
          </w:p>
        </w:tc>
      </w:tr>
    </w:tbl>
    <w:p>
      <w:pPr>
        <w:spacing w:after="0" w:before="0" w:line="140" w:lineRule="exact"/>
      </w:pPr>
    </w:p>
    <w:p>
      <w:pPr>
        <w:pStyle w:val="NH2"/>
        <w:pBdr>
          <w:bottom w:val="single" w:sz="8" w:space="2" w:color="A9C6CC"/>
        </w:pBdr>
        <w:keepNext w:val="1"/>
      </w:pPr>
      <w:r>
        <w:t>Diffusion, Osmosis, Dialysis and Filtration</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1" name="Picture 1"/>
                  <wp:cNvGraphicFramePr>
                    <a:graphicFrameLocks noChangeAspect="1"/>
                  </wp:cNvGraphicFramePr>
                  <a:graphic>
                    <a:graphicData uri="http://schemas.openxmlformats.org/drawingml/2006/picture">
                      <pic:pic>
                        <pic:nvPicPr>
                          <pic:cNvPr id="0" name="diffusion_osmosis.png"/>
                          <pic:cNvPicPr/>
                        </pic:nvPicPr>
                        <pic:blipFill>
                          <a:blip r:embed="rId11"/>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Diffusion moves solute down its concentration gradient; osmosis moves water across a selectively permeable membrane</w:t>
            </w:r>
          </w:p>
        </w:tc>
      </w:tr>
    </w:tbl>
    <w:p>
      <w:pPr>
        <w:spacing w:after="0" w:before="0" w:line="140" w:lineRule="exact"/>
      </w:pPr>
    </w:p>
    <w:p>
      <w:pPr>
        <w:pStyle w:val="NBody"/>
      </w:pPr>
      <w:r>
        <w:t>These four processes move substances across the membranes of the body and are among the most frequently examined topics of elementary physics.</w:t>
      </w:r>
    </w:p>
    <w:p>
      <w:pPr>
        <w:pStyle w:val="NCaption"/>
      </w:pPr>
      <w:r>
        <w:t>Comparison of the transport processes</w:t>
      </w:r>
    </w:p>
    <w:tbl>
      <w:tblPr>
        <w:jc w:val="center"/>
        <w:tblLook w:firstColumn="1" w:firstRow="1" w:lastColumn="0" w:lastRow="0" w:noHBand="0" w:noVBand="1" w:val="04A0"/>
        <w:tblInd w:w="0" w:type="dxa"/>
        <w:tblLayout w:type="fixed"/>
        <w:tblW w:w="10466" w:type="dxa"/>
      </w:tblPr>
      <w:tblGrid>
        <w:gridCol w:w="1054"/>
        <w:gridCol w:w="1828"/>
        <w:gridCol w:w="3138"/>
        <w:gridCol w:w="1546"/>
        <w:gridCol w:w="2900"/>
      </w:tblGrid>
      <w:tr>
        <w:trPr>
          <w:tblHeader w:val="true"/>
          <w:cantSplit w:val="true"/>
        </w:trPr>
        <w:tc>
          <w:tcPr>
            <w:tcW w:type="dxa" w:w="105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Process</w:t>
            </w:r>
          </w:p>
        </w:tc>
        <w:tc>
          <w:tcPr>
            <w:tcW w:type="dxa" w:w="182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What moves</w:t>
            </w:r>
          </w:p>
        </w:tc>
        <w:tc>
          <w:tcPr>
            <w:tcW w:type="dxa" w:w="31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Direction</w:t>
            </w:r>
          </w:p>
        </w:tc>
        <w:tc>
          <w:tcPr>
            <w:tcW w:type="dxa" w:w="15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Requires</w:t>
            </w:r>
          </w:p>
        </w:tc>
        <w:tc>
          <w:tcPr>
            <w:tcW w:type="dxa" w:w="290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Body example</w:t>
            </w:r>
          </w:p>
        </w:tc>
      </w:tr>
      <w:tr>
        <w:trPr>
          <w:cantSplit w:val="true"/>
        </w:trPr>
        <w:tc>
          <w:tcPr>
            <w:tcW w:type="dxa" w:w="10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Diffusion</w:t>
            </w:r>
          </w:p>
        </w:tc>
        <w:tc>
          <w:tcPr>
            <w:tcW w:type="dxa" w:w="18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Molecules of solute or gas</w:t>
            </w:r>
          </w:p>
        </w:tc>
        <w:tc>
          <w:tcPr>
            <w:tcW w:type="dxa" w:w="3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From higher to lower concentration (down the gradient)</w:t>
            </w:r>
          </w:p>
        </w:tc>
        <w:tc>
          <w:tcPr>
            <w:tcW w:type="dxa" w:w="15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Concentration gradient only; no energy</w:t>
            </w:r>
          </w:p>
        </w:tc>
        <w:tc>
          <w:tcPr>
            <w:tcW w:type="dxa" w:w="2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O₂ and CO₂ exchange in the alveoli and tissues</w:t>
            </w:r>
          </w:p>
        </w:tc>
      </w:tr>
      <w:tr>
        <w:trPr>
          <w:cantSplit w:val="true"/>
        </w:trPr>
        <w:tc>
          <w:tcPr>
            <w:tcW w:type="dxa" w:w="10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Osmosis</w:t>
            </w:r>
          </w:p>
        </w:tc>
        <w:tc>
          <w:tcPr>
            <w:tcW w:type="dxa" w:w="18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Water (solvent) only</w:t>
            </w:r>
          </w:p>
        </w:tc>
        <w:tc>
          <w:tcPr>
            <w:tcW w:type="dxa" w:w="3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From weaker (hypotonic) to stronger (hypertonic) solution through a semi-permeable membrane</w:t>
            </w:r>
          </w:p>
        </w:tc>
        <w:tc>
          <w:tcPr>
            <w:tcW w:type="dxa" w:w="15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Semi-permeable membrane; no energy</w:t>
            </w:r>
          </w:p>
        </w:tc>
        <w:tc>
          <w:tcPr>
            <w:tcW w:type="dxa" w:w="2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Water movement between plasma, interstitial fluid and cells</w:t>
            </w:r>
          </w:p>
        </w:tc>
      </w:tr>
      <w:tr>
        <w:trPr>
          <w:cantSplit w:val="true"/>
        </w:trPr>
        <w:tc>
          <w:tcPr>
            <w:tcW w:type="dxa" w:w="10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Dialysis</w:t>
            </w:r>
          </w:p>
        </w:tc>
        <w:tc>
          <w:tcPr>
            <w:tcW w:type="dxa" w:w="18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 crystalloid molecules, leaving colloids behind</w:t>
            </w:r>
          </w:p>
        </w:tc>
        <w:tc>
          <w:tcPr>
            <w:tcW w:type="dxa" w:w="3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Down the gradient through a selectively permeable membrane</w:t>
            </w:r>
          </w:p>
        </w:tc>
        <w:tc>
          <w:tcPr>
            <w:tcW w:type="dxa" w:w="15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Membrane permeable to crystalloids only</w:t>
            </w:r>
          </w:p>
        </w:tc>
        <w:tc>
          <w:tcPr>
            <w:tcW w:type="dxa" w:w="2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Haemodialysis; peritoneal dialysis</w:t>
            </w:r>
          </w:p>
        </w:tc>
      </w:tr>
      <w:tr>
        <w:trPr>
          <w:cantSplit w:val="true"/>
        </w:trPr>
        <w:tc>
          <w:tcPr>
            <w:tcW w:type="dxa" w:w="10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Filtration</w:t>
            </w:r>
          </w:p>
        </w:tc>
        <w:tc>
          <w:tcPr>
            <w:tcW w:type="dxa" w:w="18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Water plus small solutes</w:t>
            </w:r>
          </w:p>
        </w:tc>
        <w:tc>
          <w:tcPr>
            <w:tcW w:type="dxa" w:w="3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From higher to lower </w:t>
            </w:r>
            <w:r>
              <w:rPr>
                <w:b/>
                <w:sz w:val="19"/>
              </w:rPr>
              <w:t>hydrostatic pressure</w:t>
            </w:r>
          </w:p>
        </w:tc>
        <w:tc>
          <w:tcPr>
            <w:tcW w:type="dxa" w:w="15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Pressure gradient</w:t>
            </w:r>
          </w:p>
        </w:tc>
        <w:tc>
          <w:tcPr>
            <w:tcW w:type="dxa" w:w="2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Formation of glomerular filtrate in the kidney</w:t>
            </w:r>
          </w:p>
        </w:tc>
      </w:tr>
      <w:tr>
        <w:trPr>
          <w:cantSplit w:val="true"/>
        </w:trPr>
        <w:tc>
          <w:tcPr>
            <w:tcW w:type="dxa" w:w="10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Active transport</w:t>
            </w:r>
          </w:p>
        </w:tc>
        <w:tc>
          <w:tcPr>
            <w:tcW w:type="dxa" w:w="18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Ions / molecules</w:t>
            </w:r>
          </w:p>
        </w:tc>
        <w:tc>
          <w:tcPr>
            <w:tcW w:type="dxa" w:w="3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Against</w:t>
            </w:r>
            <w:r>
              <w:rPr>
                <w:sz w:val="19"/>
              </w:rPr>
              <w:t xml:space="preserve"> the concentration gradient ("uphill")</w:t>
            </w:r>
          </w:p>
        </w:tc>
        <w:tc>
          <w:tcPr>
            <w:tcW w:type="dxa" w:w="15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Energy (ATP)</w:t>
            </w:r>
            <w:r>
              <w:rPr>
                <w:sz w:val="19"/>
              </w:rPr>
              <w:t xml:space="preserve"> and a carrier</w:t>
            </w:r>
          </w:p>
        </w:tc>
        <w:tc>
          <w:tcPr>
            <w:tcW w:type="dxa" w:w="2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Sodium–potassium pump; glucose and amino acid reabsorption in the renal tubule</w:t>
            </w:r>
          </w:p>
        </w:tc>
      </w:tr>
      <w:tr>
        <w:trPr>
          <w:cantSplit w:val="true"/>
        </w:trPr>
        <w:tc>
          <w:tcPr>
            <w:tcW w:type="dxa" w:w="10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Osmosis vs. filtration</w:t>
            </w:r>
          </w:p>
        </w:tc>
        <w:tc>
          <w:tcPr>
            <w:tcW w:type="dxa" w:w="18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Solvent vs. solution</w:t>
            </w:r>
          </w:p>
        </w:tc>
        <w:tc>
          <w:tcPr>
            <w:tcW w:type="dxa" w:w="3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Osmotic pressure vs. hydrostatic pressure</w:t>
            </w:r>
          </w:p>
        </w:tc>
        <w:tc>
          <w:tcPr>
            <w:tcW w:type="dxa" w:w="15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2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Both operate at the capillary wall (Starling forces)</w:t>
            </w:r>
          </w:p>
        </w:tc>
      </w:tr>
    </w:tbl>
    <w:p>
      <w:pPr>
        <w:spacing w:after="0" w:before="0" w:line="140" w:lineRule="exact"/>
      </w:pPr>
    </w:p>
    <w:p>
      <w:pPr>
        <w:pStyle w:val="NBul1"/>
        <w:ind w:hanging="198"/>
      </w:pPr>
      <w:r>
        <w:rPr>
          <w:b/>
          <w:color w:val="0B5563"/>
        </w:rPr>
        <w:t xml:space="preserve">▪  </w:t>
      </w:r>
      <w:r>
        <w:rPr>
          <w:b/>
        </w:rPr>
        <w:t>Osmotic pressure</w:t>
      </w:r>
      <w:r>
        <w:t xml:space="preserve"> is the pressure that must be applied to prevent osmosis; it depends on the </w:t>
      </w:r>
      <w:r>
        <w:rPr>
          <w:b/>
        </w:rPr>
        <w:t>number of particles</w:t>
      </w:r>
      <w:r>
        <w:t xml:space="preserve"> in solution, not on their size. Therefore crystalloids (sodium chloride, glucose) exert far more osmotic pressure than the larger but fewer protein molecules.</w:t>
      </w:r>
    </w:p>
    <w:p>
      <w:pPr>
        <w:pStyle w:val="NBul1"/>
        <w:ind w:hanging="198"/>
      </w:pPr>
      <w:r>
        <w:rPr>
          <w:b/>
          <w:color w:val="0B5563"/>
        </w:rPr>
        <w:t xml:space="preserve">▪  </w:t>
      </w:r>
      <w:r>
        <w:rPr>
          <w:b/>
        </w:rPr>
        <w:t>Osmolarity</w:t>
      </w:r>
      <w:r>
        <w:t xml:space="preserve"> = number of osmoles of solute per litre of solution. Plasma osmolarity is about </w:t>
      </w:r>
      <w:r>
        <w:rPr>
          <w:b/>
        </w:rPr>
        <w:t>285–295 mOsm/L</w:t>
      </w:r>
      <w:r>
        <w:t>.</w:t>
      </w:r>
    </w:p>
    <w:p>
      <w:pPr>
        <w:pStyle w:val="NBul1"/>
        <w:ind w:hanging="198"/>
      </w:pPr>
      <w:r>
        <w:rPr>
          <w:b/>
          <w:color w:val="0B5563"/>
        </w:rPr>
        <w:t xml:space="preserve">▪  </w:t>
      </w:r>
      <w:r>
        <w:rPr>
          <w:b/>
        </w:rPr>
        <w:t>Colloid osmotic (oncotic) pressure</w:t>
      </w:r>
      <w:r>
        <w:t xml:space="preserve"> of plasma is about </w:t>
      </w:r>
      <w:r>
        <w:rPr>
          <w:b/>
        </w:rPr>
        <w:t>25 mmHg</w:t>
      </w:r>
      <w:r>
        <w:t xml:space="preserve"> and is due mainly to </w:t>
      </w:r>
      <w:r>
        <w:rPr>
          <w:b/>
        </w:rPr>
        <w:t>albumin</w:t>
      </w:r>
      <w:r>
        <w:t xml:space="preserve"> — it holds water within the circulation. A fall in albumin causes oedema.</w:t>
      </w:r>
    </w:p>
    <w:p>
      <w:pPr>
        <w:pStyle w:val="NCaption"/>
      </w:pPr>
      <w:r>
        <w:t>Types of solution in relation to body cells</w:t>
      </w:r>
    </w:p>
    <w:tbl>
      <w:tblPr>
        <w:jc w:val="center"/>
        <w:tblLook w:firstColumn="1" w:firstRow="1" w:lastColumn="0" w:lastRow="0" w:noHBand="0" w:noVBand="1" w:val="04A0"/>
        <w:tblInd w:w="0" w:type="dxa"/>
        <w:tblLayout w:type="fixed"/>
        <w:tblW w:w="10466" w:type="dxa"/>
      </w:tblPr>
      <w:tblGrid>
        <w:gridCol w:w="1197"/>
        <w:gridCol w:w="1706"/>
        <w:gridCol w:w="3217"/>
        <w:gridCol w:w="4346"/>
      </w:tblGrid>
      <w:tr>
        <w:trPr>
          <w:tblHeader w:val="true"/>
          <w:cantSplit w:val="true"/>
        </w:trPr>
        <w:tc>
          <w:tcPr>
            <w:tcW w:type="dxa" w:w="119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Solution</w:t>
            </w:r>
          </w:p>
        </w:tc>
        <w:tc>
          <w:tcPr>
            <w:tcW w:type="dxa" w:w="170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Osmotic strength</w:t>
            </w:r>
          </w:p>
        </w:tc>
        <w:tc>
          <w:tcPr>
            <w:tcW w:type="dxa" w:w="321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Effect on a red cell</w:t>
            </w:r>
          </w:p>
        </w:tc>
        <w:tc>
          <w:tcPr>
            <w:tcW w:type="dxa" w:w="43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w:t>
            </w:r>
          </w:p>
        </w:tc>
      </w:tr>
      <w:tr>
        <w:trPr>
          <w:cantSplit w:val="true"/>
        </w:trPr>
        <w:tc>
          <w:tcPr>
            <w:tcW w:type="dxa" w:w="11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Isotonic</w:t>
            </w:r>
          </w:p>
        </w:tc>
        <w:tc>
          <w:tcPr>
            <w:tcW w:type="dxa" w:w="17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Same as body fluid</w:t>
            </w:r>
          </w:p>
        </w:tc>
        <w:tc>
          <w:tcPr>
            <w:tcW w:type="dxa" w:w="32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change — cell keeps its shape</w:t>
            </w:r>
          </w:p>
        </w:tc>
        <w:tc>
          <w:tcPr>
            <w:tcW w:type="dxa" w:w="43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0.9% sodium chloride (normal saline); 5% dextrose; Ringer's lactate</w:t>
            </w:r>
          </w:p>
        </w:tc>
      </w:tr>
      <w:tr>
        <w:trPr>
          <w:cantSplit w:val="true"/>
        </w:trPr>
        <w:tc>
          <w:tcPr>
            <w:tcW w:type="dxa" w:w="11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Hypotonic</w:t>
            </w:r>
          </w:p>
        </w:tc>
        <w:tc>
          <w:tcPr>
            <w:tcW w:type="dxa" w:w="17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Weaker than body fluid</w:t>
            </w:r>
          </w:p>
        </w:tc>
        <w:tc>
          <w:tcPr>
            <w:tcW w:type="dxa" w:w="32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Water enters, cell </w:t>
            </w:r>
            <w:r>
              <w:rPr>
                <w:b/>
                <w:sz w:val="19"/>
              </w:rPr>
              <w:t>swells and bursts</w:t>
            </w:r>
            <w:r>
              <w:rPr>
                <w:sz w:val="19"/>
              </w:rPr>
              <w:t xml:space="preserve"> (haemolysis)</w:t>
            </w:r>
          </w:p>
        </w:tc>
        <w:tc>
          <w:tcPr>
            <w:tcW w:type="dxa" w:w="43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0.45% saline; distilled water</w:t>
            </w:r>
          </w:p>
        </w:tc>
      </w:tr>
      <w:tr>
        <w:trPr>
          <w:cantSplit w:val="true"/>
        </w:trPr>
        <w:tc>
          <w:tcPr>
            <w:tcW w:type="dxa" w:w="11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Hypertonic</w:t>
            </w:r>
          </w:p>
        </w:tc>
        <w:tc>
          <w:tcPr>
            <w:tcW w:type="dxa" w:w="17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Stronger than body fluid</w:t>
            </w:r>
          </w:p>
        </w:tc>
        <w:tc>
          <w:tcPr>
            <w:tcW w:type="dxa" w:w="32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Water leaves, cell </w:t>
            </w:r>
            <w:r>
              <w:rPr>
                <w:b/>
                <w:sz w:val="19"/>
              </w:rPr>
              <w:t>shrinks</w:t>
            </w:r>
            <w:r>
              <w:rPr>
                <w:sz w:val="19"/>
              </w:rPr>
              <w:t xml:space="preserve"> (crenation)</w:t>
            </w:r>
          </w:p>
        </w:tc>
        <w:tc>
          <w:tcPr>
            <w:tcW w:type="dxa" w:w="43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 saline; 20% mannitol; 25% dextrose</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1F8"/>
            <w:tcMar>
              <w:top w:w="90" w:type="dxa"/>
              <w:left w:w="130" w:type="dxa"/>
              <w:bottom w:w="95" w:type="dxa"/>
              <w:right w:w="130" w:type="dxa"/>
            </w:tcMar>
            <w:tcBorders>
              <w:left w:val="single" w:sz="22" w:space="0" w:color="2E6DA4"/>
              <w:top w:val="single" w:sz="4" w:space="0" w:color="2E6DA4"/>
              <w:bottom w:val="single" w:sz="4" w:space="0" w:color="2E6DA4"/>
              <w:right w:val="single" w:sz="4" w:space="0" w:color="2E6DA4"/>
            </w:tcBorders>
          </w:tcPr>
          <w:p>
            <w:pPr>
              <w:spacing w:after="60" w:before="0"/>
            </w:pPr>
            <w:r>
              <w:rPr>
                <w:b/>
                <w:color w:val="1F4E79"/>
                <w:sz w:val="19"/>
              </w:rPr>
              <w:t>CRYSTALLOIDS AND COLLOIDS</w:t>
            </w:r>
          </w:p>
          <w:p>
            <w:pPr>
              <w:pStyle w:val="NBul1"/>
              <w:ind w:hanging="198"/>
            </w:pPr>
            <w:r>
              <w:rPr>
                <w:b/>
                <w:color w:val="0B5563"/>
              </w:rPr>
              <w:t xml:space="preserve">▪  </w:t>
            </w:r>
            <w:r>
              <w:rPr>
                <w:b/>
              </w:rPr>
              <w:t>Crystalloids</w:t>
            </w:r>
            <w:r>
              <w:t xml:space="preserve"> — substances that crystallise, form true solutions, pass through a membrane and diffuse readily (salt, glucose, urea).</w:t>
            </w:r>
          </w:p>
          <w:p>
            <w:pPr>
              <w:pStyle w:val="NBul1"/>
              <w:ind w:hanging="198"/>
            </w:pPr>
            <w:r>
              <w:rPr>
                <w:b/>
                <w:color w:val="0B5563"/>
              </w:rPr>
              <w:t xml:space="preserve">▪  </w:t>
            </w:r>
            <w:r>
              <w:rPr>
                <w:b/>
              </w:rPr>
              <w:t>Colloids</w:t>
            </w:r>
            <w:r>
              <w:t xml:space="preserve"> — large particles that do not crystallise, do not pass through a membrane and diffuse poorly (proteins, gum, starch, gelatin). Protoplasm is a colloid. A colloid consists of a </w:t>
            </w:r>
            <w:r>
              <w:rPr>
                <w:b/>
              </w:rPr>
              <w:t>dispersed phase</w:t>
            </w:r>
            <w:r>
              <w:t xml:space="preserve"> in a </w:t>
            </w:r>
            <w:r>
              <w:rPr>
                <w:b/>
              </w:rPr>
              <w:t>dispersion medium</w:t>
            </w:r>
            <w:r>
              <w:t xml:space="preserve">; a semi-solid colloid is a </w:t>
            </w:r>
            <w:r>
              <w:rPr>
                <w:b/>
              </w:rPr>
              <w:t>gel</w:t>
            </w:r>
            <w:r>
              <w:t xml:space="preserve">, a fluid colloid a </w:t>
            </w:r>
            <w:r>
              <w:rPr>
                <w:b/>
              </w:rPr>
              <w:t>sol</w:t>
            </w:r>
            <w:r>
              <w:t>.</w:t>
            </w:r>
          </w:p>
          <w:p>
            <w:pPr>
              <w:pStyle w:val="NBul1"/>
              <w:ind w:hanging="198"/>
            </w:pPr>
            <w:r>
              <w:rPr>
                <w:b/>
                <w:color w:val="0B5563"/>
              </w:rPr>
              <w:t xml:space="preserve">▪  </w:t>
            </w:r>
            <w:r>
              <w:rPr>
                <w:b/>
              </w:rPr>
              <w:t>Brownian movement</w:t>
            </w:r>
            <w:r>
              <w:t xml:space="preserve"> is the constant random dancing movement of colloidal particles.</w:t>
            </w:r>
          </w:p>
          <w:p>
            <w:pPr>
              <w:pStyle w:val="NBul1"/>
              <w:spacing w:after="0"/>
              <w:ind w:hanging="198"/>
            </w:pPr>
            <w:r>
              <w:rPr>
                <w:b/>
                <w:color w:val="0B5563"/>
              </w:rPr>
              <w:t xml:space="preserve">▪  </w:t>
            </w:r>
            <w:r>
              <w:rPr>
                <w:b/>
              </w:rPr>
              <w:t>Adsorption</w:t>
            </w:r>
            <w:r>
              <w:t xml:space="preserve"> is the holding of a substance on a surface — the principle of charcoal dressings.</w:t>
            </w:r>
          </w:p>
        </w:tc>
      </w:tr>
    </w:tbl>
    <w:p>
      <w:pPr>
        <w:spacing w:after="0" w:before="0" w:line="140" w:lineRule="exact"/>
      </w:pPr>
    </w:p>
    <w:p>
      <w:pPr>
        <w:pStyle w:val="NH2"/>
        <w:pBdr>
          <w:bottom w:val="single" w:sz="8" w:space="2" w:color="A9C6CC"/>
        </w:pBdr>
        <w:keepNext w:val="1"/>
      </w:pPr>
      <w:r>
        <w:t>Heat</w:t>
      </w:r>
    </w:p>
    <w:p>
      <w:pPr>
        <w:pStyle w:val="NBul1"/>
        <w:ind w:hanging="198"/>
      </w:pPr>
      <w:r>
        <w:rPr>
          <w:b/>
          <w:color w:val="0B5563"/>
        </w:rPr>
        <w:t xml:space="preserve">▪  </w:t>
      </w:r>
      <w:r>
        <w:rPr>
          <w:b/>
        </w:rPr>
        <w:t>Heat</w:t>
      </w:r>
      <w:r>
        <w:t xml:space="preserve"> is a form of energy; </w:t>
      </w:r>
      <w:r>
        <w:rPr>
          <w:b/>
        </w:rPr>
        <w:t>temperature</w:t>
      </w:r>
      <w:r>
        <w:t xml:space="preserve"> is the degree of hotness measured on a scale.</w:t>
      </w:r>
    </w:p>
    <w:p>
      <w:pPr>
        <w:pStyle w:val="NBul1"/>
        <w:ind w:hanging="198"/>
      </w:pPr>
      <w:r>
        <w:rPr>
          <w:b/>
          <w:color w:val="0B5563"/>
        </w:rPr>
        <w:t xml:space="preserve">▪  </w:t>
      </w:r>
      <w:r>
        <w:t>Heat travels in three ways:</w:t>
      </w:r>
    </w:p>
    <w:p>
      <w:pPr>
        <w:pStyle w:val="NBul2"/>
        <w:ind w:hanging="198"/>
      </w:pPr>
      <w:r>
        <w:rPr>
          <w:b/>
          <w:color w:val="9C2A2A"/>
        </w:rPr>
        <w:t xml:space="preserve">–  </w:t>
      </w:r>
      <w:r>
        <w:rPr>
          <w:b/>
        </w:rPr>
        <w:t>Conduction</w:t>
      </w:r>
      <w:r>
        <w:t xml:space="preserve"> — through a substance, particle to particle, without movement of the substance (heat lost from the skin to clothing or to a cold bedpan).</w:t>
      </w:r>
    </w:p>
    <w:p>
      <w:pPr>
        <w:pStyle w:val="NBul2"/>
        <w:ind w:hanging="198"/>
      </w:pPr>
      <w:r>
        <w:rPr>
          <w:b/>
          <w:color w:val="9C2A2A"/>
        </w:rPr>
        <w:t xml:space="preserve">–  </w:t>
      </w:r>
      <w:r>
        <w:rPr>
          <w:b/>
        </w:rPr>
        <w:t>Convection</w:t>
      </w:r>
      <w:r>
        <w:t xml:space="preserve"> — by actual movement of the heated fluid or air, the warm lighter part rising (circulating air in a ward; blood carrying heat from the core to the skin).</w:t>
      </w:r>
    </w:p>
    <w:p>
      <w:pPr>
        <w:pStyle w:val="NBul2"/>
        <w:ind w:hanging="198"/>
      </w:pPr>
      <w:r>
        <w:rPr>
          <w:b/>
          <w:color w:val="9C2A2A"/>
        </w:rPr>
        <w:t xml:space="preserve">–  </w:t>
      </w:r>
      <w:r>
        <w:rPr>
          <w:b/>
        </w:rPr>
        <w:t>Radiation</w:t>
      </w:r>
      <w:r>
        <w:t xml:space="preserve"> — as invisible rays through space, needing no medium (heat lost from the naked skin to cold walls; an electric radiant heater).</w:t>
      </w:r>
    </w:p>
    <w:p>
      <w:pPr>
        <w:pStyle w:val="NBul1"/>
        <w:ind w:hanging="198"/>
      </w:pPr>
      <w:r>
        <w:rPr>
          <w:b/>
          <w:color w:val="0B5563"/>
        </w:rPr>
        <w:t xml:space="preserve">▪  </w:t>
      </w:r>
      <w:r>
        <w:rPr>
          <w:b/>
        </w:rPr>
        <w:t>Evaporation</w:t>
      </w:r>
      <w:r>
        <w:t xml:space="preserve"> absorbs heat and cools the surface — sweating and the insensible loss of water from skin and lungs. Evaporation of 1 litre of sweat removes about </w:t>
      </w:r>
      <w:r>
        <w:rPr>
          <w:b/>
        </w:rPr>
        <w:t>580 kcal</w:t>
      </w:r>
      <w:r>
        <w:t>.</w:t>
      </w:r>
    </w:p>
    <w:p>
      <w:pPr>
        <w:pStyle w:val="NBul1"/>
        <w:ind w:hanging="198"/>
      </w:pPr>
      <w:r>
        <w:rPr>
          <w:b/>
          <w:color w:val="0B5563"/>
        </w:rPr>
        <w:t xml:space="preserve">▪  </w:t>
      </w:r>
      <w:r>
        <w:rPr>
          <w:b/>
        </w:rPr>
        <w:t>Latent heat</w:t>
      </w:r>
      <w:r>
        <w:t xml:space="preserve"> is the heat absorbed or given out when a substance changes state without a change in temperature (latent heat of fusion — ice to water; latent heat of vaporisation — water to steam). This is why </w:t>
      </w:r>
      <w:r>
        <w:rPr>
          <w:b/>
        </w:rPr>
        <w:t>moist heat (steam) sterilises better than dry heat</w:t>
      </w:r>
      <w:r>
        <w:t xml:space="preserve"> and why steam scalds are severe.</w:t>
      </w:r>
    </w:p>
    <w:p>
      <w:pPr>
        <w:pStyle w:val="NBul1"/>
        <w:ind w:hanging="198"/>
      </w:pPr>
      <w:r>
        <w:rPr>
          <w:b/>
          <w:color w:val="0B5563"/>
        </w:rPr>
        <w:t xml:space="preserve">▪  </w:t>
      </w:r>
      <w:r>
        <w:rPr>
          <w:b/>
        </w:rPr>
        <w:t>Specific heat</w:t>
      </w:r>
      <w:r>
        <w:t xml:space="preserve"> is the heat needed to raise the temperature of 1 g of a substance by 1 °C. Water has a very high specific heat (1.0), so body water resists sudden temperature change.</w:t>
      </w:r>
    </w:p>
    <w:p>
      <w:pPr>
        <w:pStyle w:val="NBul1"/>
        <w:ind w:hanging="198"/>
      </w:pPr>
      <w:r>
        <w:rPr>
          <w:b/>
          <w:color w:val="0B5563"/>
        </w:rPr>
        <w:t xml:space="preserve">▪  </w:t>
      </w:r>
      <w:r>
        <w:rPr>
          <w:b/>
        </w:rPr>
        <w:t>Humidity</w:t>
      </w:r>
      <w:r>
        <w:t xml:space="preserve"> is the water vapour in air. </w:t>
      </w:r>
      <w:r>
        <w:rPr>
          <w:b/>
        </w:rPr>
        <w:t>Relative humidity</w:t>
      </w:r>
      <w:r>
        <w:t xml:space="preserve"> is the amount present expressed as a percentage of the amount the air could hold at that temperature. High humidity prevents evaporation and so causes discomfort in hot weather.</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HEAT LOSS FROM THE BODY</w:t>
            </w:r>
          </w:p>
          <w:p>
            <w:pPr>
              <w:pStyle w:val="NBoxBody"/>
              <w:spacing w:after="0"/>
            </w:pPr>
            <w:r>
              <w:t xml:space="preserve">Approximate proportions of heat lost by a resting person: </w:t>
            </w:r>
            <w:r>
              <w:rPr>
                <w:b/>
              </w:rPr>
              <w:t>radiation ≈ 60%</w:t>
            </w:r>
            <w:r>
              <w:t xml:space="preserve">, </w:t>
            </w:r>
            <w:r>
              <w:rPr>
                <w:b/>
              </w:rPr>
              <w:t>evaporation ≈ 22%</w:t>
            </w:r>
            <w:r>
              <w:t xml:space="preserve">, </w:t>
            </w:r>
            <w:r>
              <w:rPr>
                <w:b/>
              </w:rPr>
              <w:t>conduction and convection ≈ 15%</w:t>
            </w:r>
            <w:r>
              <w:t xml:space="preserve">, and a small amount in </w:t>
            </w:r>
            <w:r>
              <w:rPr>
                <w:b/>
              </w:rPr>
              <w:t>expired air, urine and faeces (≈ 3%)</w:t>
            </w:r>
            <w:r>
              <w:t>.</w:t>
            </w:r>
          </w:p>
        </w:tc>
      </w:tr>
    </w:tbl>
    <w:p>
      <w:pPr>
        <w:spacing w:after="0" w:before="0" w:line="140" w:lineRule="exact"/>
      </w:pPr>
    </w:p>
    <w:p>
      <w:pPr>
        <w:pStyle w:val="NH2"/>
        <w:pBdr>
          <w:bottom w:val="single" w:sz="8" w:space="2" w:color="A9C6CC"/>
        </w:pBdr>
        <w:keepNext w:val="1"/>
      </w:pPr>
      <w:r>
        <w:t>Sound, Light and Electricity</w:t>
      </w:r>
    </w:p>
    <w:p>
      <w:pPr>
        <w:pStyle w:val="NH3"/>
      </w:pPr>
      <w:r>
        <w:t>Sound</w:t>
      </w:r>
    </w:p>
    <w:p>
      <w:pPr>
        <w:pStyle w:val="NBul1"/>
        <w:ind w:hanging="198"/>
      </w:pPr>
      <w:r>
        <w:rPr>
          <w:b/>
          <w:color w:val="0B5563"/>
        </w:rPr>
        <w:t xml:space="preserve">▪  </w:t>
      </w:r>
      <w:r>
        <w:t xml:space="preserve">Sound is produced by vibration and travels as </w:t>
      </w:r>
      <w:r>
        <w:rPr>
          <w:b/>
        </w:rPr>
        <w:t>longitudinal waves</w:t>
      </w:r>
      <w:r>
        <w:t xml:space="preserve">, requiring a </w:t>
      </w:r>
      <w:r>
        <w:rPr>
          <w:b/>
        </w:rPr>
        <w:t>material medium</w:t>
      </w:r>
      <w:r>
        <w:t xml:space="preserve"> (it cannot travel through a vacuum).</w:t>
      </w:r>
    </w:p>
    <w:p>
      <w:pPr>
        <w:pStyle w:val="NBul1"/>
        <w:ind w:hanging="198"/>
      </w:pPr>
      <w:r>
        <w:rPr>
          <w:b/>
          <w:color w:val="0B5563"/>
        </w:rPr>
        <w:t xml:space="preserve">▪  </w:t>
      </w:r>
      <w:r>
        <w:t xml:space="preserve">Speed of sound in air ≈ </w:t>
      </w:r>
      <w:r>
        <w:rPr>
          <w:b/>
        </w:rPr>
        <w:t>330–340 m/s</w:t>
      </w:r>
      <w:r>
        <w:t>; it travels faster through liquids and solids.</w:t>
      </w:r>
    </w:p>
    <w:p>
      <w:pPr>
        <w:pStyle w:val="NBul1"/>
        <w:ind w:hanging="198"/>
      </w:pPr>
      <w:r>
        <w:rPr>
          <w:b/>
          <w:color w:val="0B5563"/>
        </w:rPr>
        <w:t xml:space="preserve">▪  </w:t>
      </w:r>
      <w:r>
        <w:rPr>
          <w:b/>
        </w:rPr>
        <w:t>Frequency</w:t>
      </w:r>
      <w:r>
        <w:t xml:space="preserve"> is measured in </w:t>
      </w:r>
      <w:r>
        <w:rPr>
          <w:b/>
        </w:rPr>
        <w:t>hertz (Hz)</w:t>
      </w:r>
      <w:r>
        <w:t xml:space="preserve">; the audible range of the human ear is </w:t>
      </w:r>
      <w:r>
        <w:rPr>
          <w:b/>
        </w:rPr>
        <w:t>20 Hz to 20 000 Hz</w:t>
      </w:r>
      <w:r>
        <w:t xml:space="preserve">. Above this is </w:t>
      </w:r>
      <w:r>
        <w:rPr>
          <w:b/>
        </w:rPr>
        <w:t>ultrasound</w:t>
      </w:r>
      <w:r>
        <w:t xml:space="preserve"> (used for imaging and nebulisation).</w:t>
      </w:r>
    </w:p>
    <w:p>
      <w:pPr>
        <w:pStyle w:val="NBul1"/>
        <w:ind w:hanging="198"/>
      </w:pPr>
      <w:r>
        <w:rPr>
          <w:b/>
          <w:color w:val="0B5563"/>
        </w:rPr>
        <w:t xml:space="preserve">▪  </w:t>
      </w:r>
      <w:r>
        <w:rPr>
          <w:b/>
        </w:rPr>
        <w:t>Pitch</w:t>
      </w:r>
      <w:r>
        <w:t xml:space="preserve"> depends on frequency, </w:t>
      </w:r>
      <w:r>
        <w:rPr>
          <w:b/>
        </w:rPr>
        <w:t>loudness (intensity)</w:t>
      </w:r>
      <w:r>
        <w:t xml:space="preserve"> on amplitude and is measured in </w:t>
      </w:r>
      <w:r>
        <w:rPr>
          <w:b/>
        </w:rPr>
        <w:t>decibels (dB)</w:t>
      </w:r>
      <w:r>
        <w:t xml:space="preserve">. Normal conversation ≈ 60 dB; sounds above </w:t>
      </w:r>
      <w:r>
        <w:rPr>
          <w:b/>
        </w:rPr>
        <w:t>85–90 dB</w:t>
      </w:r>
      <w:r>
        <w:t xml:space="preserve"> on prolonged exposure damage hearing.</w:t>
      </w:r>
    </w:p>
    <w:p>
      <w:pPr>
        <w:pStyle w:val="NBul1"/>
        <w:ind w:hanging="198"/>
      </w:pPr>
      <w:r>
        <w:rPr>
          <w:b/>
          <w:color w:val="0B5563"/>
        </w:rPr>
        <w:t xml:space="preserve">▪  </w:t>
      </w:r>
      <w:r>
        <w:rPr>
          <w:b/>
        </w:rPr>
        <w:t>Resonance</w:t>
      </w:r>
      <w:r>
        <w:t xml:space="preserve"> amplifies sound — the basis of the chest resonating on percussion and of the stethoscope.</w:t>
      </w:r>
    </w:p>
    <w:p>
      <w:pPr>
        <w:pStyle w:val="NH3"/>
      </w:pPr>
      <w:r>
        <w:t>Light</w:t>
      </w:r>
    </w:p>
    <w:p>
      <w:pPr>
        <w:pStyle w:val="NBul1"/>
        <w:ind w:hanging="198"/>
      </w:pPr>
      <w:r>
        <w:rPr>
          <w:b/>
          <w:color w:val="0B5563"/>
        </w:rPr>
        <w:t xml:space="preserve">▪  </w:t>
      </w:r>
      <w:r>
        <w:t xml:space="preserve">Light is a form of </w:t>
      </w:r>
      <w:r>
        <w:rPr>
          <w:b/>
        </w:rPr>
        <w:t>radiant energy</w:t>
      </w:r>
      <w:r>
        <w:t xml:space="preserve"> travelling in straight lines as transverse waves at </w:t>
      </w:r>
      <w:r>
        <w:rPr>
          <w:b/>
        </w:rPr>
        <w:t>3 × 10⁸ m/s (300 000 km/s)</w:t>
      </w:r>
      <w:r>
        <w:t>; it needs no medium.</w:t>
      </w:r>
    </w:p>
    <w:p>
      <w:pPr>
        <w:pStyle w:val="NBul1"/>
        <w:ind w:hanging="198"/>
      </w:pPr>
      <w:r>
        <w:rPr>
          <w:b/>
          <w:color w:val="0B5563"/>
        </w:rPr>
        <w:t xml:space="preserve">▪  </w:t>
      </w:r>
      <w:r>
        <w:rPr>
          <w:b/>
        </w:rPr>
        <w:t>Reflection</w:t>
      </w:r>
      <w:r>
        <w:t xml:space="preserve"> — light bouncing off a surface. </w:t>
      </w:r>
      <w:r>
        <w:rPr>
          <w:b/>
        </w:rPr>
        <w:t>Refraction</w:t>
      </w:r>
      <w:r>
        <w:t xml:space="preserve"> — bending of light when it passes obliquely from one medium into another of different density. The eye refracts light at the cornea, aqueous humour, lens and vitreous body.</w:t>
      </w:r>
    </w:p>
    <w:p>
      <w:pPr>
        <w:pStyle w:val="NBul1"/>
        <w:ind w:hanging="198"/>
      </w:pPr>
      <w:r>
        <w:rPr>
          <w:b/>
          <w:color w:val="0B5563"/>
        </w:rPr>
        <w:t xml:space="preserve">▪  </w:t>
      </w:r>
      <w:r>
        <w:t xml:space="preserve">A </w:t>
      </w:r>
      <w:r>
        <w:rPr>
          <w:b/>
        </w:rPr>
        <w:t>convex (converging) lens</w:t>
      </w:r>
      <w:r>
        <w:t xml:space="preserve"> brings rays together and corrects </w:t>
      </w:r>
      <w:r>
        <w:rPr>
          <w:b/>
        </w:rPr>
        <w:t>hypermetropia (long sight)</w:t>
      </w:r>
      <w:r>
        <w:t xml:space="preserve">; a </w:t>
      </w:r>
      <w:r>
        <w:rPr>
          <w:b/>
        </w:rPr>
        <w:t>concave (diverging) lens</w:t>
      </w:r>
      <w:r>
        <w:t xml:space="preserve"> spreads rays and corrects </w:t>
      </w:r>
      <w:r>
        <w:rPr>
          <w:b/>
        </w:rPr>
        <w:t>myopia (short sight)</w:t>
      </w:r>
      <w:r>
        <w:t xml:space="preserve">; a </w:t>
      </w:r>
      <w:r>
        <w:rPr>
          <w:b/>
        </w:rPr>
        <w:t>cylindrical lens</w:t>
      </w:r>
      <w:r>
        <w:t xml:space="preserve"> corrects </w:t>
      </w:r>
      <w:r>
        <w:rPr>
          <w:b/>
        </w:rPr>
        <w:t>astigmatism</w:t>
      </w:r>
      <w:r>
        <w:t>.</w:t>
      </w:r>
    </w:p>
    <w:p>
      <w:pPr>
        <w:pStyle w:val="NBul1"/>
        <w:ind w:hanging="198"/>
      </w:pPr>
      <w:r>
        <w:rPr>
          <w:b/>
          <w:color w:val="0B5563"/>
        </w:rPr>
        <w:t xml:space="preserve">▪  </w:t>
      </w:r>
      <w:r>
        <w:t xml:space="preserve">The power of a lens is measured in </w:t>
      </w:r>
      <w:r>
        <w:rPr>
          <w:b/>
        </w:rPr>
        <w:t>dioptres (D)</w:t>
      </w:r>
      <w:r>
        <w:t xml:space="preserve"> — the reciprocal of its focal length in metres.</w:t>
      </w:r>
    </w:p>
    <w:p>
      <w:pPr>
        <w:pStyle w:val="NBul1"/>
        <w:ind w:hanging="198"/>
      </w:pPr>
      <w:r>
        <w:rPr>
          <w:b/>
          <w:color w:val="0B5563"/>
        </w:rPr>
        <w:t xml:space="preserve">▪  </w:t>
      </w:r>
      <w:r>
        <w:rPr>
          <w:b/>
        </w:rPr>
        <w:t>White light</w:t>
      </w:r>
      <w:r>
        <w:t xml:space="preserve"> is split by a prism into the spectrum: red, orange, yellow, green, blue, indigo, violet (</w:t>
      </w:r>
      <w:r>
        <w:rPr>
          <w:b/>
        </w:rPr>
        <w:t>VIBGYOR</w:t>
      </w:r>
      <w:r>
        <w:t xml:space="preserve"> in reverse). Beyond red lies </w:t>
      </w:r>
      <w:r>
        <w:rPr>
          <w:b/>
        </w:rPr>
        <w:t>infra-red</w:t>
      </w:r>
      <w:r>
        <w:t xml:space="preserve"> (heat rays), beyond violet </w:t>
      </w:r>
      <w:r>
        <w:rPr>
          <w:b/>
        </w:rPr>
        <w:t>ultra-violet</w:t>
      </w:r>
      <w:r>
        <w:t xml:space="preserve"> (produces vitamin D in skin, and is bactericidal — used in UV lamps).</w:t>
      </w:r>
    </w:p>
    <w:p>
      <w:pPr>
        <w:pStyle w:val="NBul1"/>
        <w:ind w:hanging="198"/>
      </w:pPr>
      <w:r>
        <w:rPr>
          <w:b/>
          <w:color w:val="0B5563"/>
        </w:rPr>
        <w:t xml:space="preserve">▪  </w:t>
      </w:r>
      <w:r>
        <w:rPr>
          <w:b/>
        </w:rPr>
        <w:t>X-rays</w:t>
      </w:r>
      <w:r>
        <w:t xml:space="preserve"> are very short electromagnetic rays that penetrate tissue and affect a photographic plate; they are produced in a vacuum tube and are used for diagnosis and therapy. They are </w:t>
      </w:r>
      <w:r>
        <w:rPr>
          <w:b/>
        </w:rPr>
        <w:t>ionising</w:t>
      </w:r>
      <w:r>
        <w:t>.</w:t>
      </w:r>
    </w:p>
    <w:p>
      <w:pPr>
        <w:pStyle w:val="NH3"/>
      </w:pPr>
      <w:r>
        <w:t>Electricity</w:t>
      </w:r>
    </w:p>
    <w:p>
      <w:pPr>
        <w:pStyle w:val="NBul1"/>
        <w:ind w:hanging="198"/>
      </w:pPr>
      <w:r>
        <w:rPr>
          <w:b/>
          <w:color w:val="0B5563"/>
        </w:rPr>
        <w:t xml:space="preserve">▪  </w:t>
      </w:r>
      <w:r>
        <w:t xml:space="preserve">An electric current is a flow of </w:t>
      </w:r>
      <w:r>
        <w:rPr>
          <w:b/>
        </w:rPr>
        <w:t>electrons</w:t>
      </w:r>
      <w:r>
        <w:t xml:space="preserve">. </w:t>
      </w:r>
      <w:r>
        <w:rPr>
          <w:b/>
        </w:rPr>
        <w:t>Current</w:t>
      </w:r>
      <w:r>
        <w:t xml:space="preserve"> is measured in </w:t>
      </w:r>
      <w:r>
        <w:rPr>
          <w:b/>
        </w:rPr>
        <w:t>amperes</w:t>
      </w:r>
      <w:r>
        <w:t xml:space="preserve">, </w:t>
      </w:r>
      <w:r>
        <w:rPr>
          <w:b/>
        </w:rPr>
        <w:t>potential difference (voltage)</w:t>
      </w:r>
      <w:r>
        <w:t xml:space="preserve"> in </w:t>
      </w:r>
      <w:r>
        <w:rPr>
          <w:b/>
        </w:rPr>
        <w:t>volts</w:t>
      </w:r>
      <w:r>
        <w:t xml:space="preserve">, and </w:t>
      </w:r>
      <w:r>
        <w:rPr>
          <w:b/>
        </w:rPr>
        <w:t>resistance</w:t>
      </w:r>
      <w:r>
        <w:t xml:space="preserve"> in </w:t>
      </w:r>
      <w:r>
        <w:rPr>
          <w:b/>
        </w:rPr>
        <w:t>ohms</w:t>
      </w:r>
      <w:r>
        <w:t>.</w:t>
      </w:r>
    </w:p>
    <w:p>
      <w:pPr>
        <w:pStyle w:val="NBul1"/>
        <w:ind w:hanging="198"/>
      </w:pPr>
      <w:r>
        <w:rPr>
          <w:b/>
          <w:color w:val="0B5563"/>
        </w:rPr>
        <w:t xml:space="preserve">▪  </w:t>
      </w:r>
      <w:r>
        <w:rPr>
          <w:b/>
        </w:rPr>
        <w:t>Ohm's law</w:t>
      </w:r>
      <w:r>
        <w:t>: Current = Voltage ÷ Resistance (I = V/R).</w:t>
      </w:r>
    </w:p>
    <w:p>
      <w:pPr>
        <w:pStyle w:val="NBul1"/>
        <w:ind w:hanging="198"/>
      </w:pPr>
      <w:r>
        <w:rPr>
          <w:b/>
          <w:color w:val="0B5563"/>
        </w:rPr>
        <w:t xml:space="preserve">▪  </w:t>
      </w:r>
      <w:r>
        <w:t xml:space="preserve">Substances that carry current are </w:t>
      </w:r>
      <w:r>
        <w:rPr>
          <w:b/>
        </w:rPr>
        <w:t>conductors</w:t>
      </w:r>
      <w:r>
        <w:t xml:space="preserve"> (metals, salt solutions, body fluids); those that do not are </w:t>
      </w:r>
      <w:r>
        <w:rPr>
          <w:b/>
        </w:rPr>
        <w:t>insulators</w:t>
      </w:r>
      <w:r>
        <w:t xml:space="preserve"> (rubber, glass, dry wood, porcelain).</w:t>
      </w:r>
    </w:p>
    <w:p>
      <w:pPr>
        <w:pStyle w:val="NBul1"/>
        <w:ind w:hanging="198"/>
      </w:pPr>
      <w:r>
        <w:rPr>
          <w:b/>
          <w:color w:val="0B5563"/>
        </w:rPr>
        <w:t xml:space="preserve">▪  </w:t>
      </w:r>
      <w:r>
        <w:rPr>
          <w:b/>
        </w:rPr>
        <w:t>Earthing</w:t>
      </w:r>
      <w:r>
        <w:t xml:space="preserve"> carries stray current safely to the ground and protects the patient and the nurse.</w:t>
      </w:r>
    </w:p>
    <w:p>
      <w:pPr>
        <w:pStyle w:val="NBul1"/>
        <w:ind w:hanging="198"/>
      </w:pPr>
      <w:r>
        <w:rPr>
          <w:b/>
          <w:color w:val="0B5563"/>
        </w:rPr>
        <w:t xml:space="preserve">▪  </w:t>
      </w:r>
      <w:r>
        <w:rPr>
          <w:b/>
        </w:rPr>
        <w:t>Electrolytes</w:t>
      </w:r>
      <w:r>
        <w:t xml:space="preserve"> conduct electricity because they dissociate into </w:t>
      </w:r>
      <w:r>
        <w:rPr>
          <w:b/>
        </w:rPr>
        <w:t>ions</w:t>
      </w:r>
      <w:r>
        <w:t xml:space="preserve">: positively charged </w:t>
      </w:r>
      <w:r>
        <w:rPr>
          <w:b/>
        </w:rPr>
        <w:t>cations</w:t>
      </w:r>
      <w:r>
        <w:t xml:space="preserve"> travel to the cathode, negatively charged </w:t>
      </w:r>
      <w:r>
        <w:rPr>
          <w:b/>
        </w:rPr>
        <w:t>anions</w:t>
      </w:r>
      <w:r>
        <w:t xml:space="preserve"> to the anode.</w:t>
      </w:r>
    </w:p>
    <w:p>
      <w:pPr>
        <w:pStyle w:val="NBul1"/>
        <w:ind w:hanging="198"/>
      </w:pPr>
      <w:r>
        <w:rPr>
          <w:b/>
          <w:color w:val="0B5563"/>
        </w:rPr>
        <w:t xml:space="preserve">▪  </w:t>
      </w:r>
      <w:r>
        <w:t xml:space="preserve">Bio-electric currents produced by the body are recorded as the </w:t>
      </w:r>
      <w:r>
        <w:rPr>
          <w:b/>
        </w:rPr>
        <w:t>ECG</w:t>
      </w:r>
      <w:r>
        <w:t xml:space="preserve"> (heart), </w:t>
      </w:r>
      <w:r>
        <w:rPr>
          <w:b/>
        </w:rPr>
        <w:t>EEG</w:t>
      </w:r>
      <w:r>
        <w:t xml:space="preserve"> (brain) and </w:t>
      </w:r>
      <w:r>
        <w:rPr>
          <w:b/>
        </w:rPr>
        <w:t>EMG</w:t>
      </w:r>
      <w:r>
        <w:t xml:space="preserve"> (muscle).</w:t>
      </w:r>
    </w:p>
    <w:p>
      <w:pPr>
        <w:pStyle w:val="NH2"/>
        <w:pBdr>
          <w:bottom w:val="single" w:sz="8" w:space="2" w:color="A9C6CC"/>
        </w:pBdr>
        <w:keepNext w:val="1"/>
      </w:pPr>
      <w:r>
        <w:t>Elements, Atoms, Molecules and Compounds</w:t>
      </w:r>
    </w:p>
    <w:p>
      <w:pPr>
        <w:pStyle w:val="NBul1"/>
        <w:ind w:hanging="198"/>
      </w:pPr>
      <w:r>
        <w:rPr>
          <w:b/>
          <w:color w:val="0B5563"/>
        </w:rPr>
        <w:t xml:space="preserve">▪  </w:t>
      </w:r>
      <w:r>
        <w:t xml:space="preserve">An </w:t>
      </w:r>
      <w:r>
        <w:rPr>
          <w:b/>
          <w:color w:val="07414C"/>
        </w:rPr>
        <w:t>element</w:t>
      </w:r>
      <w:r>
        <w:t xml:space="preserve"> is a substance that cannot be split into anything simpler by chemical means; there are about </w:t>
      </w:r>
      <w:r>
        <w:rPr>
          <w:b/>
        </w:rPr>
        <w:t>105–118 known elements</w:t>
      </w:r>
      <w:r>
        <w:t xml:space="preserve">, of which around </w:t>
      </w:r>
      <w:r>
        <w:rPr>
          <w:b/>
        </w:rPr>
        <w:t>24–26 are found in the human body</w:t>
      </w:r>
      <w:r>
        <w:t>.</w:t>
      </w:r>
    </w:p>
    <w:p>
      <w:pPr>
        <w:pStyle w:val="NBul1"/>
        <w:ind w:hanging="198"/>
      </w:pPr>
      <w:r>
        <w:rPr>
          <w:b/>
          <w:color w:val="0B5563"/>
        </w:rPr>
        <w:t xml:space="preserve">▪  </w:t>
      </w:r>
      <w:r>
        <w:t xml:space="preserve">An </w:t>
      </w:r>
      <w:r>
        <w:rPr>
          <w:b/>
          <w:color w:val="07414C"/>
        </w:rPr>
        <w:t>atom</w:t>
      </w:r>
      <w:r>
        <w:t xml:space="preserve"> is the smallest particle of an element that can take part in a chemical reaction. It has a central </w:t>
      </w:r>
      <w:r>
        <w:rPr>
          <w:b/>
        </w:rPr>
        <w:t>nucleus</w:t>
      </w:r>
      <w:r>
        <w:t xml:space="preserve"> containing </w:t>
      </w:r>
      <w:r>
        <w:rPr>
          <w:b/>
        </w:rPr>
        <w:t>protons (positive)</w:t>
      </w:r>
      <w:r>
        <w:t xml:space="preserve"> and </w:t>
      </w:r>
      <w:r>
        <w:rPr>
          <w:b/>
        </w:rPr>
        <w:t>neutrons (neutral)</w:t>
      </w:r>
      <w:r>
        <w:t xml:space="preserve">, with </w:t>
      </w:r>
      <w:r>
        <w:rPr>
          <w:b/>
        </w:rPr>
        <w:t>electrons (negative)</w:t>
      </w:r>
      <w:r>
        <w:t xml:space="preserve"> revolving in shells around it.</w:t>
      </w:r>
    </w:p>
    <w:p>
      <w:pPr>
        <w:pStyle w:val="NBul1"/>
        <w:ind w:hanging="198"/>
      </w:pPr>
      <w:r>
        <w:rPr>
          <w:b/>
          <w:color w:val="0B5563"/>
        </w:rPr>
        <w:t xml:space="preserve">▪  </w:t>
      </w:r>
      <w:r>
        <w:rPr>
          <w:b/>
        </w:rPr>
        <w:t>Atomic number</w:t>
      </w:r>
      <w:r>
        <w:t xml:space="preserve"> = number of protons. </w:t>
      </w:r>
      <w:r>
        <w:rPr>
          <w:b/>
        </w:rPr>
        <w:t>Atomic weight (mass number)</w:t>
      </w:r>
      <w:r>
        <w:t xml:space="preserve"> = protons + neutrons.</w:t>
      </w:r>
    </w:p>
    <w:p>
      <w:pPr>
        <w:pStyle w:val="NBul1"/>
        <w:ind w:hanging="198"/>
      </w:pPr>
      <w:r>
        <w:rPr>
          <w:b/>
          <w:color w:val="0B5563"/>
        </w:rPr>
        <w:t xml:space="preserve">▪  </w:t>
      </w:r>
      <w:r>
        <w:rPr>
          <w:b/>
        </w:rPr>
        <w:t>Isotopes</w:t>
      </w:r>
      <w:r>
        <w:t xml:space="preserve"> are atoms of the same element with the same atomic number but different atomic weights. </w:t>
      </w:r>
      <w:r>
        <w:rPr>
          <w:b/>
        </w:rPr>
        <w:t>Radioactive isotopes</w:t>
      </w:r>
      <w:r>
        <w:t xml:space="preserve"> (radio-isotopes) emit rays and are used in diagnosis and treatment, e.g. </w:t>
      </w:r>
      <w:r>
        <w:rPr>
          <w:b/>
        </w:rPr>
        <w:t>iodine-131</w:t>
      </w:r>
      <w:r>
        <w:t xml:space="preserve"> for the thyroid.</w:t>
      </w:r>
    </w:p>
    <w:p>
      <w:pPr>
        <w:pStyle w:val="NBul1"/>
        <w:ind w:hanging="198"/>
      </w:pPr>
      <w:r>
        <w:rPr>
          <w:b/>
          <w:color w:val="0B5563"/>
        </w:rPr>
        <w:t xml:space="preserve">▪  </w:t>
      </w:r>
      <w:r>
        <w:t xml:space="preserve">A </w:t>
      </w:r>
      <w:r>
        <w:rPr>
          <w:b/>
          <w:color w:val="07414C"/>
        </w:rPr>
        <w:t>molecule</w:t>
      </w:r>
      <w:r>
        <w:t xml:space="preserve"> is the smallest particle of a substance (element or compound) that can exist independently.</w:t>
      </w:r>
    </w:p>
    <w:p>
      <w:pPr>
        <w:pStyle w:val="NBul1"/>
        <w:ind w:hanging="198"/>
      </w:pPr>
      <w:r>
        <w:rPr>
          <w:b/>
          <w:color w:val="0B5563"/>
        </w:rPr>
        <w:t xml:space="preserve">▪  </w:t>
      </w:r>
      <w:r>
        <w:t xml:space="preserve">A </w:t>
      </w:r>
      <w:r>
        <w:rPr>
          <w:b/>
          <w:color w:val="07414C"/>
        </w:rPr>
        <w:t>compound</w:t>
      </w:r>
      <w:r>
        <w:t xml:space="preserve"> is formed when two or more elements combine </w:t>
      </w:r>
      <w:r>
        <w:rPr>
          <w:b/>
        </w:rPr>
        <w:t>chemically in fixed proportions</w:t>
      </w:r>
      <w:r>
        <w:t>; its properties differ from those of its elements (water from hydrogen and oxygen).</w:t>
      </w:r>
    </w:p>
    <w:p>
      <w:pPr>
        <w:pStyle w:val="NBul1"/>
        <w:ind w:hanging="198"/>
      </w:pPr>
      <w:r>
        <w:rPr>
          <w:b/>
          <w:color w:val="0B5563"/>
        </w:rPr>
        <w:t xml:space="preserve">▪  </w:t>
      </w:r>
      <w:r>
        <w:t xml:space="preserve">A </w:t>
      </w:r>
      <w:r>
        <w:rPr>
          <w:b/>
        </w:rPr>
        <w:t>mixture</w:t>
      </w:r>
      <w:r>
        <w:t xml:space="preserve"> contains two or more substances merely mixed, in any proportion, each keeping its own properties and separable by physical means (air, blood plasma with its cells, a powder).</w:t>
      </w:r>
    </w:p>
    <w:p>
      <w:pPr>
        <w:pStyle w:val="NCaption"/>
      </w:pPr>
      <w:r>
        <w:t>Elements of the human body</w:t>
      </w:r>
    </w:p>
    <w:tbl>
      <w:tblPr>
        <w:jc w:val="center"/>
        <w:tblLook w:firstColumn="1" w:firstRow="1" w:lastColumn="0" w:lastRow="0" w:noHBand="0" w:noVBand="1" w:val="04A0"/>
        <w:tblInd w:w="0" w:type="dxa"/>
        <w:tblLayout w:type="fixed"/>
        <w:tblW w:w="10466" w:type="dxa"/>
      </w:tblPr>
      <w:tblGrid>
        <w:gridCol w:w="1958"/>
        <w:gridCol w:w="4815"/>
        <w:gridCol w:w="3693"/>
      </w:tblGrid>
      <w:tr>
        <w:trPr>
          <w:tblHeader w:val="true"/>
          <w:cantSplit w:val="true"/>
        </w:trPr>
        <w:tc>
          <w:tcPr>
            <w:tcW w:type="dxa" w:w="195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481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Elements</w:t>
            </w:r>
          </w:p>
        </w:tc>
        <w:tc>
          <w:tcPr>
            <w:tcW w:type="dxa" w:w="36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Remarks</w:t>
            </w:r>
          </w:p>
        </w:tc>
      </w:tr>
      <w:tr>
        <w:trPr>
          <w:cantSplit w:val="true"/>
        </w:trPr>
        <w:tc>
          <w:tcPr>
            <w:tcW w:type="dxa" w:w="19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Major (about 96% of body weight)</w:t>
            </w:r>
          </w:p>
        </w:tc>
        <w:tc>
          <w:tcPr>
            <w:tcW w:type="dxa" w:w="48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Oxygen (65%), Carbon (18%), Hydrogen (10%), Nitrogen (3%)</w:t>
            </w:r>
          </w:p>
        </w:tc>
        <w:tc>
          <w:tcPr>
            <w:tcW w:type="dxa" w:w="36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Oxygen is the most abundant element in the body</w:t>
            </w:r>
          </w:p>
        </w:tc>
      </w:tr>
      <w:tr>
        <w:trPr>
          <w:cantSplit w:val="true"/>
        </w:trPr>
        <w:tc>
          <w:tcPr>
            <w:tcW w:type="dxa" w:w="19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Next in quantity</w:t>
            </w:r>
          </w:p>
        </w:tc>
        <w:tc>
          <w:tcPr>
            <w:tcW w:type="dxa" w:w="48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Calcium (1.5–2%), Phosphorus (1%), Potassium, Sulphur, Sodium, Chlorine, Magnesium</w:t>
            </w:r>
          </w:p>
        </w:tc>
        <w:tc>
          <w:tcPr>
            <w:tcW w:type="dxa" w:w="36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Calcium is the most abundant </w:t>
            </w:r>
            <w:r>
              <w:rPr>
                <w:b/>
                <w:sz w:val="19"/>
              </w:rPr>
              <w:t>mineral</w:t>
            </w:r>
            <w:r>
              <w:rPr>
                <w:sz w:val="19"/>
              </w:rPr>
              <w:t xml:space="preserve"> — 99% of it in bone and teeth</w:t>
            </w:r>
          </w:p>
        </w:tc>
      </w:tr>
      <w:tr>
        <w:trPr>
          <w:cantSplit w:val="true"/>
        </w:trPr>
        <w:tc>
          <w:tcPr>
            <w:tcW w:type="dxa" w:w="19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Trace elements</w:t>
            </w:r>
          </w:p>
        </w:tc>
        <w:tc>
          <w:tcPr>
            <w:tcW w:type="dxa" w:w="48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Iron, Iodine, Copper, Zinc, Manganese, Cobalt, Fluorine, Chromium, Selenium, Molybdenum</w:t>
            </w:r>
          </w:p>
        </w:tc>
        <w:tc>
          <w:tcPr>
            <w:tcW w:type="dxa" w:w="36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Needed in minute amounts, mostly for enzymes and hormones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MOST ABUNDANT — QUICK RECALL</w:t>
            </w:r>
          </w:p>
          <w:p>
            <w:pPr>
              <w:pStyle w:val="NBul1"/>
              <w:ind w:hanging="198"/>
            </w:pPr>
            <w:r>
              <w:rPr>
                <w:b/>
                <w:color w:val="0B5563"/>
              </w:rPr>
              <w:t xml:space="preserve">▪  </w:t>
            </w:r>
            <w:r>
              <w:t xml:space="preserve">Most abundant </w:t>
            </w:r>
            <w:r>
              <w:rPr>
                <w:b/>
              </w:rPr>
              <w:t>element</w:t>
            </w:r>
            <w:r>
              <w:t xml:space="preserve"> in the body: </w:t>
            </w:r>
            <w:r>
              <w:rPr>
                <w:b/>
              </w:rPr>
              <w:t>oxygen</w:t>
            </w:r>
            <w:r>
              <w:t>.</w:t>
            </w:r>
          </w:p>
          <w:p>
            <w:pPr>
              <w:pStyle w:val="NBul1"/>
              <w:ind w:hanging="198"/>
            </w:pPr>
            <w:r>
              <w:rPr>
                <w:b/>
                <w:color w:val="0B5563"/>
              </w:rPr>
              <w:t xml:space="preserve">▪  </w:t>
            </w:r>
            <w:r>
              <w:t xml:space="preserve">Most abundant </w:t>
            </w:r>
            <w:r>
              <w:rPr>
                <w:b/>
              </w:rPr>
              <w:t>compound / substance</w:t>
            </w:r>
            <w:r>
              <w:t xml:space="preserve"> in the body: </w:t>
            </w:r>
            <w:r>
              <w:rPr>
                <w:b/>
              </w:rPr>
              <w:t>water</w:t>
            </w:r>
            <w:r>
              <w:t xml:space="preserve"> (about 60–70% of body weight).</w:t>
            </w:r>
          </w:p>
          <w:p>
            <w:pPr>
              <w:pStyle w:val="NBul1"/>
              <w:ind w:hanging="198"/>
            </w:pPr>
            <w:r>
              <w:rPr>
                <w:b/>
                <w:color w:val="0B5563"/>
              </w:rPr>
              <w:t xml:space="preserve">▪  </w:t>
            </w:r>
            <w:r>
              <w:t xml:space="preserve">Most abundant </w:t>
            </w:r>
            <w:r>
              <w:rPr>
                <w:b/>
              </w:rPr>
              <w:t>mineral</w:t>
            </w:r>
            <w:r>
              <w:t xml:space="preserve">: </w:t>
            </w:r>
            <w:r>
              <w:rPr>
                <w:b/>
              </w:rPr>
              <w:t>calcium</w:t>
            </w:r>
            <w:r>
              <w:t xml:space="preserve">. Most abundant </w:t>
            </w:r>
            <w:r>
              <w:rPr>
                <w:b/>
              </w:rPr>
              <w:t>intracellular cation</w:t>
            </w:r>
            <w:r>
              <w:t xml:space="preserve">: </w:t>
            </w:r>
            <w:r>
              <w:rPr>
                <w:b/>
              </w:rPr>
              <w:t>potassium</w:t>
            </w:r>
            <w:r>
              <w:t>.</w:t>
            </w:r>
          </w:p>
          <w:p>
            <w:pPr>
              <w:pStyle w:val="NBul1"/>
              <w:ind w:hanging="198"/>
            </w:pPr>
            <w:r>
              <w:rPr>
                <w:b/>
                <w:color w:val="0B5563"/>
              </w:rPr>
              <w:t xml:space="preserve">▪  </w:t>
            </w:r>
            <w:r>
              <w:t xml:space="preserve">Most abundant </w:t>
            </w:r>
            <w:r>
              <w:rPr>
                <w:b/>
              </w:rPr>
              <w:t>extracellular cation</w:t>
            </w:r>
            <w:r>
              <w:t xml:space="preserve">: </w:t>
            </w:r>
            <w:r>
              <w:rPr>
                <w:b/>
              </w:rPr>
              <w:t>sodium</w:t>
            </w:r>
            <w:r>
              <w:t xml:space="preserve">; most abundant extracellular anion: </w:t>
            </w:r>
            <w:r>
              <w:rPr>
                <w:b/>
              </w:rPr>
              <w:t>chloride</w:t>
            </w:r>
            <w:r>
              <w:t>.</w:t>
            </w:r>
          </w:p>
          <w:p>
            <w:pPr>
              <w:pStyle w:val="NBul1"/>
              <w:ind w:hanging="198"/>
            </w:pPr>
            <w:r>
              <w:rPr>
                <w:b/>
                <w:color w:val="0B5563"/>
              </w:rPr>
              <w:t xml:space="preserve">▪  </w:t>
            </w:r>
            <w:r>
              <w:t xml:space="preserve">Most abundant </w:t>
            </w:r>
            <w:r>
              <w:rPr>
                <w:b/>
              </w:rPr>
              <w:t>plasma protein</w:t>
            </w:r>
            <w:r>
              <w:t xml:space="preserve">: </w:t>
            </w:r>
            <w:r>
              <w:rPr>
                <w:b/>
              </w:rPr>
              <w:t>albumin</w:t>
            </w:r>
            <w:r>
              <w:t xml:space="preserve">. Most abundant </w:t>
            </w:r>
            <w:r>
              <w:rPr>
                <w:b/>
              </w:rPr>
              <w:t>protein in the body</w:t>
            </w:r>
            <w:r>
              <w:t xml:space="preserve">: </w:t>
            </w:r>
            <w:r>
              <w:rPr>
                <w:b/>
              </w:rPr>
              <w:t>collagen</w:t>
            </w:r>
            <w:r>
              <w:t>.</w:t>
            </w:r>
          </w:p>
          <w:p>
            <w:pPr>
              <w:pStyle w:val="NBul1"/>
              <w:spacing w:after="0"/>
              <w:ind w:hanging="198"/>
            </w:pPr>
            <w:r>
              <w:rPr>
                <w:b/>
                <w:color w:val="0B5563"/>
              </w:rPr>
              <w:t xml:space="preserve">▪  </w:t>
            </w:r>
            <w:r>
              <w:t xml:space="preserve">Most abundant </w:t>
            </w:r>
            <w:r>
              <w:rPr>
                <w:b/>
              </w:rPr>
              <w:t>cell in blood</w:t>
            </w:r>
            <w:r>
              <w:t xml:space="preserve">: </w:t>
            </w:r>
            <w:r>
              <w:rPr>
                <w:b/>
              </w:rPr>
              <w:t>red blood cell</w:t>
            </w:r>
            <w:r>
              <w:t xml:space="preserve">. Most abundant </w:t>
            </w:r>
            <w:r>
              <w:rPr>
                <w:b/>
              </w:rPr>
              <w:t>gas in air</w:t>
            </w:r>
            <w:r>
              <w:t xml:space="preserve">: </w:t>
            </w:r>
            <w:r>
              <w:rPr>
                <w:b/>
              </w:rPr>
              <w:t>nitrogen (78%)</w:t>
            </w:r>
            <w:r>
              <w:t>.</w:t>
            </w:r>
          </w:p>
        </w:tc>
      </w:tr>
    </w:tbl>
    <w:p>
      <w:pPr>
        <w:spacing w:after="0" w:before="0" w:line="140" w:lineRule="exact"/>
      </w:pPr>
    </w:p>
    <w:p>
      <w:pPr>
        <w:pStyle w:val="NH3"/>
      </w:pPr>
      <w:r>
        <w:t>Chemical Bonds and Reactions</w:t>
      </w:r>
    </w:p>
    <w:p>
      <w:pPr>
        <w:pStyle w:val="NBul1"/>
        <w:ind w:hanging="198"/>
      </w:pPr>
      <w:r>
        <w:rPr>
          <w:b/>
          <w:color w:val="0B5563"/>
        </w:rPr>
        <w:t xml:space="preserve">▪  </w:t>
      </w:r>
      <w:r>
        <w:rPr>
          <w:b/>
        </w:rPr>
        <w:t>Ionic (electrovalent) bond</w:t>
      </w:r>
      <w:r>
        <w:t xml:space="preserve"> — formed by transfer of electrons, e.g. sodium chloride; such compounds dissociate into ions in water.</w:t>
      </w:r>
    </w:p>
    <w:p>
      <w:pPr>
        <w:pStyle w:val="NBul1"/>
        <w:ind w:hanging="198"/>
      </w:pPr>
      <w:r>
        <w:rPr>
          <w:b/>
          <w:color w:val="0B5563"/>
        </w:rPr>
        <w:t xml:space="preserve">▪  </w:t>
      </w:r>
      <w:r>
        <w:rPr>
          <w:b/>
        </w:rPr>
        <w:t>Covalent bond</w:t>
      </w:r>
      <w:r>
        <w:t xml:space="preserve"> — formed by sharing of electrons, e.g. water, methane; these are the bonds of most organic molecules.</w:t>
      </w:r>
    </w:p>
    <w:p>
      <w:pPr>
        <w:pStyle w:val="NBul1"/>
        <w:ind w:hanging="198"/>
      </w:pPr>
      <w:r>
        <w:rPr>
          <w:b/>
          <w:color w:val="0B5563"/>
        </w:rPr>
        <w:t xml:space="preserve">▪  </w:t>
      </w:r>
      <w:r>
        <w:rPr>
          <w:b/>
        </w:rPr>
        <w:t>Hydrogen bond</w:t>
      </w:r>
      <w:r>
        <w:t xml:space="preserve"> — a weak bond that holds water molecules together and maintains the shape of proteins and DNA.</w:t>
      </w:r>
    </w:p>
    <w:p>
      <w:pPr>
        <w:pStyle w:val="NBul1"/>
        <w:ind w:hanging="198"/>
      </w:pPr>
      <w:r>
        <w:rPr>
          <w:b/>
          <w:color w:val="0B5563"/>
        </w:rPr>
        <w:t xml:space="preserve">▪  </w:t>
      </w:r>
      <w:r>
        <w:t xml:space="preserve">Types of reaction: </w:t>
      </w:r>
      <w:r>
        <w:rPr>
          <w:b/>
        </w:rPr>
        <w:t>synthesis (anabolism)</w:t>
      </w:r>
      <w:r>
        <w:t xml:space="preserve">, </w:t>
      </w:r>
      <w:r>
        <w:rPr>
          <w:b/>
        </w:rPr>
        <w:t>decomposition (catabolism)</w:t>
      </w:r>
      <w:r>
        <w:t xml:space="preserve">, </w:t>
      </w:r>
      <w:r>
        <w:rPr>
          <w:b/>
        </w:rPr>
        <w:t>exchange</w:t>
      </w:r>
      <w:r>
        <w:t xml:space="preserve">, and </w:t>
      </w:r>
      <w:r>
        <w:rPr>
          <w:b/>
        </w:rPr>
        <w:t>reversible</w:t>
      </w:r>
      <w:r>
        <w:t xml:space="preserve"> reactions.</w:t>
      </w:r>
    </w:p>
    <w:p>
      <w:pPr>
        <w:pStyle w:val="NBul1"/>
        <w:ind w:hanging="198"/>
      </w:pPr>
      <w:r>
        <w:rPr>
          <w:b/>
          <w:color w:val="0B5563"/>
        </w:rPr>
        <w:t xml:space="preserve">▪  </w:t>
      </w:r>
      <w:r>
        <w:t xml:space="preserve">A </w:t>
      </w:r>
      <w:r>
        <w:rPr>
          <w:b/>
          <w:color w:val="07414C"/>
        </w:rPr>
        <w:t>catalyst</w:t>
      </w:r>
      <w:r>
        <w:t xml:space="preserve"> alters the speed of a reaction without itself being changed. The catalysts of the living body are the </w:t>
      </w:r>
      <w:r>
        <w:rPr>
          <w:b/>
        </w:rPr>
        <w:t>enzymes</w:t>
      </w:r>
      <w:r>
        <w:t>.</w:t>
      </w:r>
    </w:p>
    <w:p>
      <w:pPr>
        <w:pStyle w:val="NBul1"/>
        <w:ind w:hanging="198"/>
      </w:pPr>
      <w:r>
        <w:rPr>
          <w:b/>
          <w:color w:val="0B5563"/>
        </w:rPr>
        <w:t xml:space="preserve">▪  </w:t>
      </w:r>
      <w:r>
        <w:rPr>
          <w:b/>
        </w:rPr>
        <w:t>Oxidation</w:t>
      </w:r>
      <w:r>
        <w:t xml:space="preserve"> is the addition of oxygen or the </w:t>
      </w:r>
      <w:r>
        <w:rPr>
          <w:b/>
        </w:rPr>
        <w:t>loss of electrons/hydrogen</w:t>
      </w:r>
      <w:r>
        <w:t xml:space="preserve">; </w:t>
      </w:r>
      <w:r>
        <w:rPr>
          <w:b/>
        </w:rPr>
        <w:t>reduction</w:t>
      </w:r>
      <w:r>
        <w:t xml:space="preserve"> is the reverse. Both occur together (redox reaction). Tissue oxidation liberates the energy of food.</w:t>
      </w:r>
    </w:p>
    <w:p>
      <w:pPr>
        <w:pStyle w:val="NBul1"/>
        <w:ind w:hanging="198"/>
      </w:pPr>
      <w:r>
        <w:rPr>
          <w:b/>
          <w:color w:val="0B5563"/>
        </w:rPr>
        <w:t xml:space="preserve">▪  </w:t>
      </w:r>
      <w:r>
        <w:rPr>
          <w:b/>
        </w:rPr>
        <w:t>Hydrolysis</w:t>
      </w:r>
      <w:r>
        <w:t xml:space="preserve"> is the splitting of a large molecule by the addition of water — the chemical basis of digestion. </w:t>
      </w:r>
      <w:r>
        <w:rPr>
          <w:b/>
        </w:rPr>
        <w:t>Condensation</w:t>
      </w:r>
      <w:r>
        <w:t xml:space="preserve"> is the reverse, with the removal of water.</w:t>
      </w:r>
    </w:p>
    <w:p>
      <w:pPr>
        <w:pStyle w:val="NH2"/>
        <w:pBdr>
          <w:bottom w:val="single" w:sz="8" w:space="2" w:color="A9C6CC"/>
        </w:pBdr>
        <w:keepNext w:val="1"/>
      </w:pPr>
      <w:r>
        <w:t>Physical and Chemical Change</w:t>
      </w:r>
    </w:p>
    <w:p>
      <w:pPr>
        <w:pStyle w:val="NCaption"/>
      </w:pPr>
      <w:r>
        <w:t>Physical versus chemical change</w:t>
      </w:r>
    </w:p>
    <w:tbl>
      <w:tblPr>
        <w:jc w:val="center"/>
        <w:tblLook w:firstColumn="1" w:firstRow="1" w:lastColumn="0" w:lastRow="0" w:noHBand="0" w:noVBand="1" w:val="04A0"/>
        <w:tblInd w:w="0" w:type="dxa"/>
        <w:tblLayout w:type="fixed"/>
        <w:tblW w:w="10466" w:type="dxa"/>
      </w:tblPr>
      <w:tblGrid>
        <w:gridCol w:w="1382"/>
        <w:gridCol w:w="3946"/>
        <w:gridCol w:w="5138"/>
      </w:tblGrid>
      <w:tr>
        <w:trPr>
          <w:tblHeader w:val="true"/>
          <w:cantSplit w:val="true"/>
        </w:trPr>
        <w:tc>
          <w:tcPr>
            <w:tcW w:type="dxa" w:w="13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39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Physical change</w:t>
            </w:r>
          </w:p>
        </w:tc>
        <w:tc>
          <w:tcPr>
            <w:tcW w:type="dxa" w:w="51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Chemical change</w:t>
            </w:r>
          </w:p>
        </w:tc>
      </w:tr>
      <w:tr>
        <w:trPr>
          <w:cantSplit w:val="true"/>
        </w:trPr>
        <w:tc>
          <w:tcPr>
            <w:tcW w:type="dxa" w:w="13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Nature of substance</w:t>
            </w:r>
          </w:p>
        </w:tc>
        <w:tc>
          <w:tcPr>
            <w:tcW w:type="dxa" w:w="39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Unchanged</w:t>
            </w:r>
          </w:p>
        </w:tc>
        <w:tc>
          <w:tcPr>
            <w:tcW w:type="dxa" w:w="5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w:t>
            </w:r>
            <w:r>
              <w:rPr>
                <w:b/>
                <w:sz w:val="19"/>
              </w:rPr>
              <w:t>new substance</w:t>
            </w:r>
            <w:r>
              <w:rPr>
                <w:sz w:val="19"/>
              </w:rPr>
              <w:t xml:space="preserve"> is formed</w:t>
            </w:r>
          </w:p>
        </w:tc>
      </w:tr>
      <w:tr>
        <w:trPr>
          <w:cantSplit w:val="true"/>
        </w:trPr>
        <w:tc>
          <w:tcPr>
            <w:tcW w:type="dxa" w:w="13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Reversibility</w:t>
            </w:r>
          </w:p>
        </w:tc>
        <w:tc>
          <w:tcPr>
            <w:tcW w:type="dxa" w:w="39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Usually easily reversible</w:t>
            </w:r>
          </w:p>
        </w:tc>
        <w:tc>
          <w:tcPr>
            <w:tcW w:type="dxa" w:w="5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Usually not easily reversible</w:t>
            </w:r>
          </w:p>
        </w:tc>
      </w:tr>
      <w:tr>
        <w:trPr>
          <w:cantSplit w:val="true"/>
        </w:trPr>
        <w:tc>
          <w:tcPr>
            <w:tcW w:type="dxa" w:w="13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Composition</w:t>
            </w:r>
          </w:p>
        </w:tc>
        <w:tc>
          <w:tcPr>
            <w:tcW w:type="dxa" w:w="39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change in molecular composition</w:t>
            </w:r>
          </w:p>
        </w:tc>
        <w:tc>
          <w:tcPr>
            <w:tcW w:type="dxa" w:w="5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Molecular composition changes</w:t>
            </w:r>
          </w:p>
        </w:tc>
      </w:tr>
      <w:tr>
        <w:trPr>
          <w:cantSplit w:val="true"/>
        </w:trPr>
        <w:tc>
          <w:tcPr>
            <w:tcW w:type="dxa" w:w="13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Energy</w:t>
            </w:r>
          </w:p>
        </w:tc>
        <w:tc>
          <w:tcPr>
            <w:tcW w:type="dxa" w:w="39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Little energy change</w:t>
            </w:r>
          </w:p>
        </w:tc>
        <w:tc>
          <w:tcPr>
            <w:tcW w:type="dxa" w:w="5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Marked absorption or release of energy</w:t>
            </w:r>
          </w:p>
        </w:tc>
      </w:tr>
      <w:tr>
        <w:trPr>
          <w:cantSplit w:val="true"/>
        </w:trPr>
        <w:tc>
          <w:tcPr>
            <w:tcW w:type="dxa" w:w="13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Examples</w:t>
            </w:r>
          </w:p>
        </w:tc>
        <w:tc>
          <w:tcPr>
            <w:tcW w:type="dxa" w:w="39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Melting of ice, boiling of water, dissolving salt, magnetising iron</w:t>
            </w:r>
          </w:p>
        </w:tc>
        <w:tc>
          <w:tcPr>
            <w:tcW w:type="dxa" w:w="5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Burning of coal, rusting of iron, digestion of food, tissue respiration, curdling of milk</w:t>
            </w:r>
          </w:p>
        </w:tc>
      </w:tr>
    </w:tbl>
    <w:p>
      <w:pPr>
        <w:spacing w:after="0" w:before="0" w:line="140" w:lineRule="exact"/>
      </w:pPr>
    </w:p>
    <w:p>
      <w:pPr>
        <w:pStyle w:val="NH2"/>
        <w:pBdr>
          <w:bottom w:val="single" w:sz="8" w:space="2" w:color="A9C6CC"/>
        </w:pBdr>
        <w:keepNext w:val="1"/>
      </w:pPr>
      <w:r>
        <w:t>Acids, Bases, Salts, pH and Buffers</w:t>
      </w:r>
    </w:p>
    <w:p>
      <w:pPr>
        <w:pStyle w:val="NBul1"/>
        <w:ind w:hanging="198"/>
      </w:pPr>
      <w:r>
        <w:rPr>
          <w:b/>
          <w:color w:val="0B5563"/>
        </w:rPr>
        <w:t xml:space="preserve">▪  </w:t>
      </w:r>
      <w:r>
        <w:t xml:space="preserve">An </w:t>
      </w:r>
      <w:r>
        <w:rPr>
          <w:b/>
          <w:color w:val="07414C"/>
        </w:rPr>
        <w:t>acid</w:t>
      </w:r>
      <w:r>
        <w:t xml:space="preserve"> is a substance that gives up </w:t>
      </w:r>
      <w:r>
        <w:rPr>
          <w:b/>
        </w:rPr>
        <w:t>hydrogen ions (H⁺)</w:t>
      </w:r>
      <w:r>
        <w:t xml:space="preserve">, i.e. a proton donor; it turns blue litmus </w:t>
      </w:r>
      <w:r>
        <w:rPr>
          <w:b/>
        </w:rPr>
        <w:t>red</w:t>
      </w:r>
      <w:r>
        <w:t xml:space="preserve"> and has a sour taste.</w:t>
      </w:r>
    </w:p>
    <w:p>
      <w:pPr>
        <w:pStyle w:val="NBul1"/>
        <w:ind w:hanging="198"/>
      </w:pPr>
      <w:r>
        <w:rPr>
          <w:b/>
          <w:color w:val="0B5563"/>
        </w:rPr>
        <w:t xml:space="preserve">▪  </w:t>
      </w:r>
      <w:r>
        <w:t xml:space="preserve">A </w:t>
      </w:r>
      <w:r>
        <w:rPr>
          <w:b/>
          <w:color w:val="07414C"/>
        </w:rPr>
        <w:t>base (alkali)</w:t>
      </w:r>
      <w:r>
        <w:t xml:space="preserve"> accepts hydrogen ions (or gives OH⁻); it turns red litmus </w:t>
      </w:r>
      <w:r>
        <w:rPr>
          <w:b/>
        </w:rPr>
        <w:t>blue</w:t>
      </w:r>
      <w:r>
        <w:t>, feels soapy and neutralises acids.</w:t>
      </w:r>
    </w:p>
    <w:p>
      <w:pPr>
        <w:pStyle w:val="NBul1"/>
        <w:ind w:hanging="198"/>
      </w:pPr>
      <w:r>
        <w:rPr>
          <w:b/>
          <w:color w:val="0B5563"/>
        </w:rPr>
        <w:t xml:space="preserve">▪  </w:t>
      </w:r>
      <w:r>
        <w:t xml:space="preserve">A </w:t>
      </w:r>
      <w:r>
        <w:rPr>
          <w:b/>
          <w:color w:val="07414C"/>
        </w:rPr>
        <w:t>salt</w:t>
      </w:r>
      <w:r>
        <w:t xml:space="preserve"> is formed when an acid reacts with a base — </w:t>
      </w:r>
      <w:r>
        <w:rPr>
          <w:b/>
        </w:rPr>
        <w:t>acid + base → salt + water</w:t>
      </w:r>
      <w:r>
        <w:t xml:space="preserve"> (neutralisation).</w:t>
      </w:r>
    </w:p>
    <w:p>
      <w:pPr>
        <w:pStyle w:val="NBul1"/>
        <w:ind w:hanging="198"/>
      </w:pPr>
      <w:r>
        <w:rPr>
          <w:b/>
          <w:color w:val="0B5563"/>
        </w:rPr>
        <w:t xml:space="preserve">▪  </w:t>
      </w:r>
      <w:r>
        <w:rPr>
          <w:b/>
          <w:color w:val="07414C"/>
        </w:rPr>
        <w:t>pH</w:t>
      </w:r>
      <w:r>
        <w:t xml:space="preserve"> is the negative logarithm of the hydrogen ion concentration. The scale runs from </w:t>
      </w:r>
      <w:r>
        <w:rPr>
          <w:b/>
        </w:rPr>
        <w:t>0 to 14</w:t>
      </w:r>
      <w:r>
        <w:t>:</w:t>
      </w:r>
    </w:p>
    <w:p>
      <w:pPr>
        <w:pStyle w:val="NBul2"/>
        <w:ind w:hanging="198"/>
      </w:pPr>
      <w:r>
        <w:rPr>
          <w:b/>
          <w:color w:val="9C2A2A"/>
        </w:rPr>
        <w:t xml:space="preserve">–  </w:t>
      </w:r>
      <w:r>
        <w:rPr>
          <w:b/>
        </w:rPr>
        <w:t>pH 7 = neutral</w:t>
      </w:r>
      <w:r>
        <w:t>; below 7 = acid; above 7 = alkaline.</w:t>
      </w:r>
    </w:p>
    <w:p>
      <w:pPr>
        <w:pStyle w:val="NBul2"/>
        <w:ind w:hanging="198"/>
      </w:pPr>
      <w:r>
        <w:rPr>
          <w:b/>
          <w:color w:val="9C2A2A"/>
        </w:rPr>
        <w:t xml:space="preserve">–  </w:t>
      </w:r>
      <w:r>
        <w:t xml:space="preserve">Each unit change means a </w:t>
      </w:r>
      <w:r>
        <w:rPr>
          <w:b/>
        </w:rPr>
        <w:t>tenfold</w:t>
      </w:r>
      <w:r>
        <w:t xml:space="preserve"> change in H⁺ concentration.</w:t>
      </w:r>
    </w:p>
    <w:p>
      <w:pPr>
        <w:pStyle w:val="NBul1"/>
        <w:ind w:hanging="198"/>
      </w:pPr>
      <w:r>
        <w:rPr>
          <w:b/>
          <w:color w:val="0B5563"/>
        </w:rPr>
        <w:t xml:space="preserve">▪  </w:t>
      </w:r>
      <w:r>
        <w:rPr>
          <w:b/>
        </w:rPr>
        <w:t>Buffers</w:t>
      </w:r>
      <w:r>
        <w:t xml:space="preserve"> are substances that resist a change in pH. The chief buffers of the body are the </w:t>
      </w:r>
      <w:r>
        <w:rPr>
          <w:b/>
        </w:rPr>
        <w:t>bicarbonate</w:t>
      </w:r>
      <w:r>
        <w:t xml:space="preserve"> system, </w:t>
      </w:r>
      <w:r>
        <w:rPr>
          <w:b/>
        </w:rPr>
        <w:t>phosphate</w:t>
      </w:r>
      <w:r>
        <w:t xml:space="preserve"> system, </w:t>
      </w:r>
      <w:r>
        <w:rPr>
          <w:b/>
        </w:rPr>
        <w:t>plasma proteins</w:t>
      </w:r>
      <w:r>
        <w:t xml:space="preserve"> and </w:t>
      </w:r>
      <w:r>
        <w:rPr>
          <w:b/>
        </w:rPr>
        <w:t>haemoglobin</w:t>
      </w:r>
      <w:r>
        <w:t>.</w:t>
      </w:r>
    </w:p>
    <w:p>
      <w:pPr>
        <w:pStyle w:val="NBul1"/>
        <w:ind w:hanging="198"/>
      </w:pPr>
      <w:r>
        <w:rPr>
          <w:b/>
          <w:color w:val="0B5563"/>
        </w:rPr>
        <w:t xml:space="preserve">▪  </w:t>
      </w:r>
      <w:r>
        <w:t xml:space="preserve">The pH of blood is kept within extremely narrow limits by (1) the buffers, (2) the </w:t>
      </w:r>
      <w:r>
        <w:rPr>
          <w:b/>
        </w:rPr>
        <w:t>lungs</w:t>
      </w:r>
      <w:r>
        <w:t xml:space="preserve"> (removing CO₂ — rapid) and (3) the </w:t>
      </w:r>
      <w:r>
        <w:rPr>
          <w:b/>
        </w:rPr>
        <w:t>kidneys</w:t>
      </w:r>
      <w:r>
        <w:t xml:space="preserve"> (excreting H⁺ and conserving bicarbonate — slow but complete).</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PH OF BODY FLUIDS</w:t>
            </w:r>
          </w:p>
          <w:tbl>
            <w:tblPr>
              <w:jc w:val="center"/>
              <w:tblLook w:firstColumn="1" w:firstRow="1" w:lastColumn="0" w:lastRow="0" w:noHBand="0" w:noVBand="1" w:val="04A0"/>
              <w:tblInd w:w="0" w:type="dxa"/>
              <w:tblLayout w:type="fixed"/>
              <w:tblW w:w="10206" w:type="dxa"/>
            </w:tblPr>
            <w:tblGrid>
              <w:gridCol w:w="3950"/>
              <w:gridCol w:w="6256"/>
            </w:tblGrid>
            <w:tr>
              <w:trPr>
                <w:tblHeader w:val="true"/>
                <w:cantSplit w:val="true"/>
              </w:trPr>
              <w:tc>
                <w:tcPr>
                  <w:tcW w:type="dxa" w:w="39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Fluid</w:t>
                  </w:r>
                </w:p>
              </w:tc>
              <w:tc>
                <w:tcPr>
                  <w:tcW w:type="dxa" w:w="625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pH</w:t>
                  </w:r>
                </w:p>
              </w:tc>
            </w:tr>
            <w:tr>
              <w:trPr>
                <w:cantSplit w:val="true"/>
              </w:trPr>
              <w:tc>
                <w:tcPr>
                  <w:tcW w:type="dxa" w:w="39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Arterial blood</w:t>
                  </w:r>
                </w:p>
              </w:tc>
              <w:tc>
                <w:tcPr>
                  <w:tcW w:type="dxa" w:w="62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7.35 – 7.45 (average 7.4)</w:t>
                  </w:r>
                </w:p>
              </w:tc>
            </w:tr>
            <w:tr>
              <w:trPr>
                <w:cantSplit w:val="true"/>
              </w:trPr>
              <w:tc>
                <w:tcPr>
                  <w:tcW w:type="dxa" w:w="39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Venous blood</w:t>
                  </w:r>
                </w:p>
              </w:tc>
              <w:tc>
                <w:tcPr>
                  <w:tcW w:type="dxa" w:w="62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7.32 – 7.38</w:t>
                  </w:r>
                </w:p>
              </w:tc>
            </w:tr>
            <w:tr>
              <w:trPr>
                <w:cantSplit w:val="true"/>
              </w:trPr>
              <w:tc>
                <w:tcPr>
                  <w:tcW w:type="dxa" w:w="39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Gastric juice</w:t>
                  </w:r>
                </w:p>
              </w:tc>
              <w:tc>
                <w:tcPr>
                  <w:tcW w:type="dxa" w:w="62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 – 3.5 (highly acid)</w:t>
                  </w:r>
                </w:p>
              </w:tc>
            </w:tr>
            <w:tr>
              <w:trPr>
                <w:cantSplit w:val="true"/>
              </w:trPr>
              <w:tc>
                <w:tcPr>
                  <w:tcW w:type="dxa" w:w="39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Saliva</w:t>
                  </w:r>
                </w:p>
              </w:tc>
              <w:tc>
                <w:tcPr>
                  <w:tcW w:type="dxa" w:w="62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 – 7.4</w:t>
                  </w:r>
                </w:p>
              </w:tc>
            </w:tr>
            <w:tr>
              <w:trPr>
                <w:cantSplit w:val="true"/>
              </w:trPr>
              <w:tc>
                <w:tcPr>
                  <w:tcW w:type="dxa" w:w="39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Bile</w:t>
                  </w:r>
                </w:p>
              </w:tc>
              <w:tc>
                <w:tcPr>
                  <w:tcW w:type="dxa" w:w="62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7.6 – 8.6 (alkaline)</w:t>
                  </w:r>
                </w:p>
              </w:tc>
            </w:tr>
            <w:tr>
              <w:trPr>
                <w:cantSplit w:val="true"/>
              </w:trPr>
              <w:tc>
                <w:tcPr>
                  <w:tcW w:type="dxa" w:w="39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Pancreatic juice</w:t>
                  </w:r>
                </w:p>
              </w:tc>
              <w:tc>
                <w:tcPr>
                  <w:tcW w:type="dxa" w:w="62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7.5 – 8.8 (most alkaline digestive juice)</w:t>
                  </w:r>
                </w:p>
              </w:tc>
            </w:tr>
            <w:tr>
              <w:trPr>
                <w:cantSplit w:val="true"/>
              </w:trPr>
              <w:tc>
                <w:tcPr>
                  <w:tcW w:type="dxa" w:w="39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Small intestinal contents</w:t>
                  </w:r>
                </w:p>
              </w:tc>
              <w:tc>
                <w:tcPr>
                  <w:tcW w:type="dxa" w:w="62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7.5 – 8.0</w:t>
                  </w:r>
                </w:p>
              </w:tc>
            </w:tr>
            <w:tr>
              <w:trPr>
                <w:cantSplit w:val="true"/>
              </w:trPr>
              <w:tc>
                <w:tcPr>
                  <w:tcW w:type="dxa" w:w="39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Urine</w:t>
                  </w:r>
                </w:p>
              </w:tc>
              <w:tc>
                <w:tcPr>
                  <w:tcW w:type="dxa" w:w="62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4.5 – 8.0 (average about 6.0, usually acid)</w:t>
                  </w:r>
                </w:p>
              </w:tc>
            </w:tr>
            <w:tr>
              <w:trPr>
                <w:cantSplit w:val="true"/>
              </w:trPr>
              <w:tc>
                <w:tcPr>
                  <w:tcW w:type="dxa" w:w="39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Cerebrospinal fluid</w:t>
                  </w:r>
                </w:p>
              </w:tc>
              <w:tc>
                <w:tcPr>
                  <w:tcW w:type="dxa" w:w="62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7.3 – 7.4</w:t>
                  </w:r>
                </w:p>
              </w:tc>
            </w:tr>
            <w:tr>
              <w:trPr>
                <w:cantSplit w:val="true"/>
              </w:trPr>
              <w:tc>
                <w:tcPr>
                  <w:tcW w:type="dxa" w:w="39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Semen</w:t>
                  </w:r>
                </w:p>
              </w:tc>
              <w:tc>
                <w:tcPr>
                  <w:tcW w:type="dxa" w:w="62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7.2 – 7.8</w:t>
                  </w:r>
                </w:p>
              </w:tc>
            </w:tr>
            <w:tr>
              <w:trPr>
                <w:cantSplit w:val="true"/>
              </w:trPr>
              <w:tc>
                <w:tcPr>
                  <w:tcW w:type="dxa" w:w="39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Vaginal secretion</w:t>
                  </w:r>
                </w:p>
              </w:tc>
              <w:tc>
                <w:tcPr>
                  <w:tcW w:type="dxa" w:w="62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3.8 – 4.5 (acid — protective)</w:t>
                  </w:r>
                </w:p>
              </w:tc>
            </w:tr>
            <w:tr>
              <w:trPr>
                <w:cantSplit w:val="true"/>
              </w:trPr>
              <w:tc>
                <w:tcPr>
                  <w:tcW w:type="dxa" w:w="39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Sweat</w:t>
                  </w:r>
                </w:p>
              </w:tc>
              <w:tc>
                <w:tcPr>
                  <w:tcW w:type="dxa" w:w="62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4.5 – 6.5</w:t>
                  </w:r>
                </w:p>
              </w:tc>
            </w:tr>
            <w:tr>
              <w:trPr>
                <w:cantSplit w:val="true"/>
              </w:trPr>
              <w:tc>
                <w:tcPr>
                  <w:tcW w:type="dxa" w:w="39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Tears</w:t>
                  </w:r>
                </w:p>
              </w:tc>
              <w:tc>
                <w:tcPr>
                  <w:tcW w:type="dxa" w:w="62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7.4</w:t>
                  </w:r>
                </w:p>
              </w:tc>
            </w:tr>
          </w:tbl>
          <w:p>
            <w:pPr>
              <w:spacing w:after="0" w:before="0" w:line="140" w:lineRule="exact"/>
            </w:pP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ACID–BASE DISTURBANCES</w:t>
            </w:r>
          </w:p>
          <w:p>
            <w:pPr>
              <w:pStyle w:val="NBul1"/>
              <w:ind w:hanging="198"/>
            </w:pPr>
            <w:r>
              <w:rPr>
                <w:b/>
                <w:color w:val="0B5563"/>
              </w:rPr>
              <w:t xml:space="preserve">▪  </w:t>
            </w:r>
            <w:r>
              <w:rPr>
                <w:b/>
              </w:rPr>
              <w:t>Acidosis</w:t>
            </w:r>
            <w:r>
              <w:t xml:space="preserve"> — blood pH below 7.35. </w:t>
            </w:r>
            <w:r>
              <w:rPr>
                <w:i/>
              </w:rPr>
              <w:t>Respiratory</w:t>
            </w:r>
            <w:r>
              <w:t xml:space="preserve"> (CO₂ retention, e.g. chronic lung disease); </w:t>
            </w:r>
            <w:r>
              <w:rPr>
                <w:i/>
              </w:rPr>
              <w:t>metabolic</w:t>
            </w:r>
            <w:r>
              <w:t xml:space="preserve"> (diabetic ketosis, diarrhoea, renal failure).</w:t>
            </w:r>
          </w:p>
          <w:p>
            <w:pPr>
              <w:pStyle w:val="NBul1"/>
              <w:ind w:hanging="198"/>
            </w:pPr>
            <w:r>
              <w:rPr>
                <w:b/>
                <w:color w:val="0B5563"/>
              </w:rPr>
              <w:t xml:space="preserve">▪  </w:t>
            </w:r>
            <w:r>
              <w:rPr>
                <w:b/>
              </w:rPr>
              <w:t>Alkalosis</w:t>
            </w:r>
            <w:r>
              <w:t xml:space="preserve"> — blood pH above 7.45. </w:t>
            </w:r>
            <w:r>
              <w:rPr>
                <w:i/>
              </w:rPr>
              <w:t>Respiratory</w:t>
            </w:r>
            <w:r>
              <w:t xml:space="preserve"> (hyperventilation, washing out CO₂); </w:t>
            </w:r>
            <w:r>
              <w:rPr>
                <w:i/>
              </w:rPr>
              <w:t>metabolic</w:t>
            </w:r>
            <w:r>
              <w:t xml:space="preserve"> (persistent vomiting, excess alkali therapy).</w:t>
            </w:r>
          </w:p>
          <w:p>
            <w:pPr>
              <w:pStyle w:val="NBul1"/>
              <w:spacing w:after="0"/>
              <w:ind w:hanging="198"/>
            </w:pPr>
            <w:r>
              <w:rPr>
                <w:b/>
                <w:color w:val="0B5563"/>
              </w:rPr>
              <w:t xml:space="preserve">▪  </w:t>
            </w:r>
            <w:r>
              <w:t xml:space="preserve">pH below </w:t>
            </w:r>
            <w:r>
              <w:rPr>
                <w:b/>
              </w:rPr>
              <w:t>6.8</w:t>
            </w:r>
            <w:r>
              <w:t xml:space="preserve"> or above </w:t>
            </w:r>
            <w:r>
              <w:rPr>
                <w:b/>
              </w:rPr>
              <w:t>7.8</w:t>
            </w:r>
            <w:r>
              <w:t xml:space="preserve"> is incompatible with life.</w:t>
            </w:r>
          </w:p>
        </w:tc>
      </w:tr>
    </w:tbl>
    <w:p>
      <w:pPr>
        <w:spacing w:after="0" w:before="0" w:line="140" w:lineRule="exact"/>
      </w:pPr>
    </w:p>
    <w:p>
      <w:pPr>
        <w:pStyle w:val="NH2"/>
        <w:pBdr>
          <w:bottom w:val="single" w:sz="8" w:space="2" w:color="A9C6CC"/>
        </w:pBdr>
        <w:keepNext w:val="1"/>
      </w:pPr>
      <w:r>
        <w:t>Water and the Gases of Respiration</w:t>
      </w:r>
    </w:p>
    <w:p>
      <w:pPr>
        <w:pStyle w:val="NBul1"/>
        <w:ind w:hanging="198"/>
      </w:pPr>
      <w:r>
        <w:rPr>
          <w:b/>
          <w:color w:val="0B5563"/>
        </w:rPr>
        <w:t xml:space="preserve">▪  </w:t>
      </w:r>
      <w:r>
        <w:rPr>
          <w:b/>
        </w:rPr>
        <w:t>Water (H₂O)</w:t>
      </w:r>
      <w:r>
        <w:t xml:space="preserve"> is the most abundant substance in the body — about </w:t>
      </w:r>
      <w:r>
        <w:rPr>
          <w:b/>
        </w:rPr>
        <w:t>60% of adult body weight</w:t>
      </w:r>
      <w:r>
        <w:t xml:space="preserve"> (higher, up to 75%, in the infant; lower in the aged and in the obese). It is the universal solvent, the medium of all reactions, the transport vehicle, and a regulator of temperature.</w:t>
      </w:r>
    </w:p>
    <w:p>
      <w:pPr>
        <w:pStyle w:val="NBul1"/>
        <w:ind w:hanging="198"/>
      </w:pPr>
      <w:r>
        <w:rPr>
          <w:b/>
          <w:color w:val="0B5563"/>
        </w:rPr>
        <w:t xml:space="preserve">▪  </w:t>
      </w:r>
      <w:r>
        <w:t xml:space="preserve">Of total body water, roughly </w:t>
      </w:r>
      <w:r>
        <w:rPr>
          <w:b/>
        </w:rPr>
        <w:t>two-thirds is intracellular</w:t>
      </w:r>
      <w:r>
        <w:t xml:space="preserve"> and </w:t>
      </w:r>
      <w:r>
        <w:rPr>
          <w:b/>
        </w:rPr>
        <w:t>one-third extracellular</w:t>
      </w:r>
      <w:r>
        <w:t xml:space="preserve">; the extracellular part is divided into </w:t>
      </w:r>
      <w:r>
        <w:rPr>
          <w:b/>
        </w:rPr>
        <w:t>interstitial fluid</w:t>
      </w:r>
      <w:r>
        <w:t xml:space="preserve"> and </w:t>
      </w:r>
      <w:r>
        <w:rPr>
          <w:b/>
        </w:rPr>
        <w:t>plasma</w:t>
      </w:r>
      <w:r>
        <w:t xml:space="preserve"> (plasma ≈ 5% of body weight).</w:t>
      </w:r>
    </w:p>
    <w:p>
      <w:pPr>
        <w:pStyle w:val="NBul1"/>
        <w:ind w:hanging="198"/>
      </w:pPr>
      <w:r>
        <w:rPr>
          <w:b/>
          <w:color w:val="0B5563"/>
        </w:rPr>
        <w:t xml:space="preserve">▪  </w:t>
      </w:r>
      <w:r>
        <w:rPr>
          <w:b/>
        </w:rPr>
        <w:t>Hard water</w:t>
      </w:r>
      <w:r>
        <w:t xml:space="preserve"> contains calcium and magnesium salts; it wastes soap. Water is purified by </w:t>
      </w:r>
      <w:r>
        <w:rPr>
          <w:b/>
        </w:rPr>
        <w:t>filtration, boiling and chlorination</w:t>
      </w:r>
      <w:r>
        <w:t>; distilled water contains no dissolved salts.</w:t>
      </w:r>
    </w:p>
    <w:p>
      <w:pPr>
        <w:pStyle w:val="NCaption"/>
      </w:pPr>
      <w:r>
        <w:t>Composition of atmospheric, alveolar and expired air (approximate percentages)</w:t>
      </w:r>
    </w:p>
    <w:tbl>
      <w:tblPr>
        <w:jc w:val="center"/>
        <w:tblLook w:firstColumn="1" w:firstRow="1" w:lastColumn="0" w:lastRow="0" w:noHBand="0" w:noVBand="1" w:val="04A0"/>
        <w:tblInd w:w="0" w:type="dxa"/>
        <w:tblLayout w:type="fixed"/>
        <w:tblW w:w="10466" w:type="dxa"/>
      </w:tblPr>
      <w:tblGrid>
        <w:gridCol w:w="3606"/>
        <w:gridCol w:w="3500"/>
        <w:gridCol w:w="1730"/>
        <w:gridCol w:w="1630"/>
      </w:tblGrid>
      <w:tr>
        <w:trPr>
          <w:tblHeader w:val="true"/>
          <w:cantSplit w:val="true"/>
        </w:trPr>
        <w:tc>
          <w:tcPr>
            <w:tcW w:type="dxa" w:w="360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Gas</w:t>
            </w:r>
          </w:p>
        </w:tc>
        <w:tc>
          <w:tcPr>
            <w:tcW w:type="dxa" w:w="350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Inspired (atmospheric) air</w:t>
            </w:r>
          </w:p>
        </w:tc>
        <w:tc>
          <w:tcPr>
            <w:tcW w:type="dxa" w:w="173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Alveolar air</w:t>
            </w:r>
          </w:p>
        </w:tc>
        <w:tc>
          <w:tcPr>
            <w:tcW w:type="dxa" w:w="163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Expired air</w:t>
            </w:r>
          </w:p>
        </w:tc>
      </w:tr>
      <w:tr>
        <w:trPr>
          <w:cantSplit w:val="true"/>
        </w:trPr>
        <w:tc>
          <w:tcPr>
            <w:tcW w:type="dxa" w:w="36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Oxygen</w:t>
            </w:r>
          </w:p>
        </w:tc>
        <w:tc>
          <w:tcPr>
            <w:tcW w:type="dxa" w:w="35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20.9 – 21%</w:t>
            </w:r>
          </w:p>
        </w:tc>
        <w:tc>
          <w:tcPr>
            <w:tcW w:type="dxa" w:w="17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13.5 – 14%</w:t>
            </w:r>
          </w:p>
        </w:tc>
        <w:tc>
          <w:tcPr>
            <w:tcW w:type="dxa" w:w="16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16%</w:t>
            </w:r>
          </w:p>
        </w:tc>
      </w:tr>
      <w:tr>
        <w:trPr>
          <w:cantSplit w:val="true"/>
        </w:trPr>
        <w:tc>
          <w:tcPr>
            <w:tcW w:type="dxa" w:w="36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Carbon dioxide</w:t>
            </w:r>
          </w:p>
        </w:tc>
        <w:tc>
          <w:tcPr>
            <w:tcW w:type="dxa" w:w="35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0.04%</w:t>
            </w:r>
          </w:p>
        </w:tc>
        <w:tc>
          <w:tcPr>
            <w:tcW w:type="dxa" w:w="17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5.5 – 6%</w:t>
            </w:r>
          </w:p>
        </w:tc>
        <w:tc>
          <w:tcPr>
            <w:tcW w:type="dxa" w:w="16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w:t>
            </w:r>
          </w:p>
        </w:tc>
      </w:tr>
      <w:tr>
        <w:trPr>
          <w:cantSplit w:val="true"/>
        </w:trPr>
        <w:tc>
          <w:tcPr>
            <w:tcW w:type="dxa" w:w="36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Nitrogen (with inert gases)</w:t>
            </w:r>
          </w:p>
        </w:tc>
        <w:tc>
          <w:tcPr>
            <w:tcW w:type="dxa" w:w="35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78 – 79%</w:t>
            </w:r>
          </w:p>
        </w:tc>
        <w:tc>
          <w:tcPr>
            <w:tcW w:type="dxa" w:w="17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80%</w:t>
            </w:r>
          </w:p>
        </w:tc>
        <w:tc>
          <w:tcPr>
            <w:tcW w:type="dxa" w:w="16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79%</w:t>
            </w:r>
          </w:p>
        </w:tc>
      </w:tr>
      <w:tr>
        <w:trPr>
          <w:cantSplit w:val="true"/>
        </w:trPr>
        <w:tc>
          <w:tcPr>
            <w:tcW w:type="dxa" w:w="36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 vapour</w:t>
            </w:r>
          </w:p>
        </w:tc>
        <w:tc>
          <w:tcPr>
            <w:tcW w:type="dxa" w:w="35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Variable</w:t>
            </w:r>
          </w:p>
        </w:tc>
        <w:tc>
          <w:tcPr>
            <w:tcW w:type="dxa" w:w="17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Saturated</w:t>
            </w:r>
          </w:p>
        </w:tc>
        <w:tc>
          <w:tcPr>
            <w:tcW w:type="dxa" w:w="16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Saturated</w:t>
            </w:r>
          </w:p>
        </w:tc>
      </w:tr>
    </w:tbl>
    <w:p>
      <w:pPr>
        <w:spacing w:after="0" w:before="0" w:line="140" w:lineRule="exact"/>
      </w:pPr>
    </w:p>
    <w:p>
      <w:pPr>
        <w:pStyle w:val="NBul1"/>
        <w:ind w:hanging="198"/>
      </w:pPr>
      <w:r>
        <w:rPr>
          <w:b/>
          <w:color w:val="0B5563"/>
        </w:rPr>
        <w:t xml:space="preserve">▪  </w:t>
      </w:r>
      <w:r>
        <w:rPr>
          <w:b/>
        </w:rPr>
        <w:t>Oxygen</w:t>
      </w:r>
      <w:r>
        <w:t xml:space="preserve"> — colourless, odourless, supports combustion, essential for tissue oxidation.</w:t>
      </w:r>
    </w:p>
    <w:p>
      <w:pPr>
        <w:pStyle w:val="NBul1"/>
        <w:ind w:hanging="198"/>
      </w:pPr>
      <w:r>
        <w:rPr>
          <w:b/>
          <w:color w:val="0B5563"/>
        </w:rPr>
        <w:t xml:space="preserve">▪  </w:t>
      </w:r>
      <w:r>
        <w:rPr>
          <w:b/>
        </w:rPr>
        <w:t>Carbon dioxide</w:t>
      </w:r>
      <w:r>
        <w:t xml:space="preserve"> — heavier than air, does not burn, turns lime water milky; it is the chief chemical stimulus to the respiratory centre.</w:t>
      </w:r>
    </w:p>
    <w:p>
      <w:pPr>
        <w:pStyle w:val="NBul1"/>
        <w:ind w:hanging="198"/>
      </w:pPr>
      <w:r>
        <w:rPr>
          <w:b/>
          <w:color w:val="0B5563"/>
        </w:rPr>
        <w:t xml:space="preserve">▪  </w:t>
      </w:r>
      <w:r>
        <w:rPr>
          <w:b/>
        </w:rPr>
        <w:t>Nitrogen</w:t>
      </w:r>
      <w:r>
        <w:t xml:space="preserve"> — inert; it neither enters nor leaves the blood in significant amount at normal pressure, but dissolves in body fluids at high pressure (the cause of </w:t>
      </w:r>
      <w:r>
        <w:rPr>
          <w:b/>
        </w:rPr>
        <w:t>caisson disease / decompression sickness</w:t>
      </w:r>
      <w:r>
        <w:t>).</w:t>
      </w:r>
    </w:p>
    <w:p>
      <w:pPr>
        <w:pStyle w:val="NBul1"/>
        <w:ind w:hanging="198"/>
      </w:pPr>
      <w:r>
        <w:rPr>
          <w:b/>
          <w:color w:val="0B5563"/>
        </w:rPr>
        <w:t xml:space="preserve">▪  </w:t>
      </w:r>
      <w:r>
        <w:rPr>
          <w:b/>
        </w:rPr>
        <w:t>Carbon monoxide</w:t>
      </w:r>
      <w:r>
        <w:t xml:space="preserve"> — a colourless, odourless, highly poisonous gas which combines with haemoglobin about </w:t>
      </w:r>
      <w:r>
        <w:rPr>
          <w:b/>
        </w:rPr>
        <w:t>200–250 times more readily than oxygen</w:t>
      </w:r>
      <w:r>
        <w:t xml:space="preserve"> to form </w:t>
      </w:r>
      <w:r>
        <w:rPr>
          <w:b/>
        </w:rPr>
        <w:t>carboxyhaemoglobin</w:t>
      </w:r>
      <w:r>
        <w:t>.</w:t>
      </w:r>
    </w:p>
    <w:p>
      <w:pPr>
        <w:pStyle w:val="NBul1"/>
        <w:ind w:hanging="198"/>
      </w:pPr>
      <w:r>
        <w:rPr>
          <w:b/>
          <w:color w:val="0B5563"/>
        </w:rPr>
        <w:t xml:space="preserve">▪  </w:t>
      </w:r>
      <w:r>
        <w:rPr>
          <w:b/>
        </w:rPr>
        <w:t>Gas laws asked in examinations</w:t>
      </w:r>
      <w:r>
        <w:t xml:space="preserve">: </w:t>
      </w:r>
      <w:r>
        <w:rPr>
          <w:b/>
        </w:rPr>
        <w:t>Boyle's law</w:t>
      </w:r>
      <w:r>
        <w:t xml:space="preserve"> (at constant temperature, volume varies inversely with pressure — the basis of the mechanics of breathing); </w:t>
      </w:r>
      <w:r>
        <w:rPr>
          <w:b/>
        </w:rPr>
        <w:t>Charles' law</w:t>
      </w:r>
      <w:r>
        <w:t xml:space="preserve"> (volume varies directly with absolute temperature); </w:t>
      </w:r>
      <w:r>
        <w:rPr>
          <w:b/>
        </w:rPr>
        <w:t>Dalton's law of partial pressures</w:t>
      </w:r>
      <w:r>
        <w:t xml:space="preserve"> (each gas in a mixture exerts its own pressure — the basis of gas exchange); </w:t>
      </w:r>
      <w:r>
        <w:rPr>
          <w:b/>
        </w:rPr>
        <w:t>Henry's law</w:t>
      </w:r>
      <w:r>
        <w:t xml:space="preserve"> (the amount of a gas dissolving in a liquid is proportional to its partial pressure).</w:t>
      </w:r>
    </w:p>
    <w:p>
      <w:pPr>
        <w:pStyle w:val="NH2"/>
        <w:pBdr>
          <w:bottom w:val="single" w:sz="8" w:space="2" w:color="A9C6CC"/>
        </w:pBdr>
        <w:keepNext w:val="1"/>
      </w:pPr>
      <w:r>
        <w:t>The Organic Compounds of the Body</w:t>
      </w:r>
    </w:p>
    <w:p>
      <w:pPr>
        <w:pStyle w:val="NBul1"/>
        <w:ind w:hanging="198"/>
      </w:pPr>
      <w:r>
        <w:rPr>
          <w:b/>
          <w:color w:val="0B5563"/>
        </w:rPr>
        <w:t xml:space="preserve">▪  </w:t>
      </w:r>
      <w:r>
        <w:rPr>
          <w:b/>
        </w:rPr>
        <w:t>Inorganic compounds</w:t>
      </w:r>
      <w:r>
        <w:t xml:space="preserve"> contain no carbon-hydrogen chains: water, salts, acids, bases, and the gases.</w:t>
      </w:r>
    </w:p>
    <w:p>
      <w:pPr>
        <w:pStyle w:val="NBul1"/>
        <w:ind w:hanging="198"/>
      </w:pPr>
      <w:r>
        <w:rPr>
          <w:b/>
          <w:color w:val="0B5563"/>
        </w:rPr>
        <w:t xml:space="preserve">▪  </w:t>
      </w:r>
      <w:r>
        <w:rPr>
          <w:b/>
        </w:rPr>
        <w:t>Organic compounds</w:t>
      </w:r>
      <w:r>
        <w:t xml:space="preserve"> are carbon compounds: </w:t>
      </w:r>
      <w:r>
        <w:rPr>
          <w:b/>
        </w:rPr>
        <w:t>carbohydrates, fats (lipids), proteins</w:t>
      </w:r>
      <w:r>
        <w:t xml:space="preserve">, and the </w:t>
      </w:r>
      <w:r>
        <w:rPr>
          <w:b/>
        </w:rPr>
        <w:t>nucleic acids</w:t>
      </w:r>
      <w:r>
        <w:t>, together with vitamins and hormones.</w:t>
      </w:r>
    </w:p>
    <w:p>
      <w:pPr>
        <w:pStyle w:val="NCaption"/>
      </w:pPr>
      <w:r>
        <w:t>The three main classes of organic foodstuff</w:t>
      </w:r>
    </w:p>
    <w:tbl>
      <w:tblPr>
        <w:jc w:val="center"/>
        <w:tblLook w:firstColumn="1" w:firstRow="1" w:lastColumn="0" w:lastRow="0" w:noHBand="0" w:noVBand="1" w:val="04A0"/>
        <w:tblInd w:w="0" w:type="dxa"/>
        <w:tblLayout w:type="fixed"/>
        <w:tblW w:w="10466" w:type="dxa"/>
      </w:tblPr>
      <w:tblGrid>
        <w:gridCol w:w="1596"/>
        <w:gridCol w:w="2086"/>
        <w:gridCol w:w="2096"/>
        <w:gridCol w:w="2772"/>
        <w:gridCol w:w="1916"/>
      </w:tblGrid>
      <w:tr>
        <w:trPr>
          <w:tblHeader w:val="true"/>
          <w:cantSplit w:val="true"/>
        </w:trPr>
        <w:tc>
          <w:tcPr>
            <w:tcW w:type="dxa" w:w="159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Class</w:t>
            </w:r>
          </w:p>
        </w:tc>
        <w:tc>
          <w:tcPr>
            <w:tcW w:type="dxa" w:w="208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Elements present</w:t>
            </w:r>
          </w:p>
        </w:tc>
        <w:tc>
          <w:tcPr>
            <w:tcW w:type="dxa" w:w="209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Building block (unit)</w:t>
            </w:r>
          </w:p>
        </w:tc>
        <w:tc>
          <w:tcPr>
            <w:tcW w:type="dxa" w:w="277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End products of digestion</w:t>
            </w:r>
          </w:p>
        </w:tc>
        <w:tc>
          <w:tcPr>
            <w:tcW w:type="dxa" w:w="191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Energy value</w:t>
            </w:r>
          </w:p>
        </w:tc>
      </w:tr>
      <w:tr>
        <w:trPr>
          <w:cantSplit w:val="true"/>
        </w:trPr>
        <w:tc>
          <w:tcPr>
            <w:tcW w:type="dxa" w:w="15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Carbohydrates</w:t>
            </w:r>
          </w:p>
        </w:tc>
        <w:tc>
          <w:tcPr>
            <w:tcW w:type="dxa" w:w="20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 H, O (H : O = 2 : 1)</w:t>
            </w:r>
          </w:p>
        </w:tc>
        <w:tc>
          <w:tcPr>
            <w:tcW w:type="dxa" w:w="20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Monosaccharide</w:t>
            </w:r>
          </w:p>
        </w:tc>
        <w:tc>
          <w:tcPr>
            <w:tcW w:type="dxa" w:w="27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Glucose, fructose, galactose</w:t>
            </w:r>
          </w:p>
        </w:tc>
        <w:tc>
          <w:tcPr>
            <w:tcW w:type="dxa" w:w="19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 kcal/g (17 kJ)</w:t>
            </w:r>
          </w:p>
        </w:tc>
      </w:tr>
      <w:tr>
        <w:trPr>
          <w:cantSplit w:val="true"/>
        </w:trPr>
        <w:tc>
          <w:tcPr>
            <w:tcW w:type="dxa" w:w="15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Fats (lipids)</w:t>
            </w:r>
          </w:p>
        </w:tc>
        <w:tc>
          <w:tcPr>
            <w:tcW w:type="dxa" w:w="20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 H, O (little O)</w:t>
            </w:r>
          </w:p>
        </w:tc>
        <w:tc>
          <w:tcPr>
            <w:tcW w:type="dxa" w:w="20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Fatty acid + glycerol</w:t>
            </w:r>
          </w:p>
        </w:tc>
        <w:tc>
          <w:tcPr>
            <w:tcW w:type="dxa" w:w="27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Fatty acids and glycerol</w:t>
            </w:r>
          </w:p>
        </w:tc>
        <w:tc>
          <w:tcPr>
            <w:tcW w:type="dxa" w:w="19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9 kcal/g (37–38 kJ)</w:t>
            </w:r>
          </w:p>
        </w:tc>
      </w:tr>
      <w:tr>
        <w:trPr>
          <w:cantSplit w:val="true"/>
        </w:trPr>
        <w:tc>
          <w:tcPr>
            <w:tcW w:type="dxa" w:w="15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Proteins</w:t>
            </w:r>
          </w:p>
        </w:tc>
        <w:tc>
          <w:tcPr>
            <w:tcW w:type="dxa" w:w="20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 H, O, </w:t>
            </w:r>
            <w:r>
              <w:rPr>
                <w:b/>
                <w:sz w:val="19"/>
              </w:rPr>
              <w:t>N</w:t>
            </w:r>
            <w:r>
              <w:rPr>
                <w:sz w:val="19"/>
              </w:rPr>
              <w:t xml:space="preserve"> (± S, P)</w:t>
            </w:r>
          </w:p>
        </w:tc>
        <w:tc>
          <w:tcPr>
            <w:tcW w:type="dxa" w:w="20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Amino acid</w:t>
            </w:r>
          </w:p>
        </w:tc>
        <w:tc>
          <w:tcPr>
            <w:tcW w:type="dxa" w:w="27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Amino acids</w:t>
            </w:r>
          </w:p>
        </w:tc>
        <w:tc>
          <w:tcPr>
            <w:tcW w:type="dxa" w:w="19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 kcal/g (17 kJ)</w:t>
            </w:r>
          </w:p>
        </w:tc>
      </w:tr>
    </w:tbl>
    <w:p>
      <w:pPr>
        <w:spacing w:after="0" w:before="0" w:line="140" w:lineRule="exact"/>
      </w:pPr>
    </w:p>
    <w:p>
      <w:pPr>
        <w:pStyle w:val="NBul1"/>
        <w:ind w:hanging="198"/>
      </w:pPr>
      <w:r>
        <w:rPr>
          <w:b/>
          <w:color w:val="0B5563"/>
        </w:rPr>
        <w:t xml:space="preserve">▪  </w:t>
      </w:r>
      <w:r>
        <w:rPr>
          <w:b/>
        </w:rPr>
        <w:t>Carbohydrates</w:t>
      </w:r>
      <w:r>
        <w:t xml:space="preserve"> are classified as </w:t>
      </w:r>
      <w:r>
        <w:rPr>
          <w:b/>
        </w:rPr>
        <w:t>monosaccharides</w:t>
      </w:r>
      <w:r>
        <w:t xml:space="preserve"> (glucose, fructose, galactose), </w:t>
      </w:r>
      <w:r>
        <w:rPr>
          <w:b/>
        </w:rPr>
        <w:t>disaccharides</w:t>
      </w:r>
      <w:r>
        <w:t xml:space="preserve"> (sucrose = glucose + fructose; lactose = glucose + galactose; maltose = glucose + glucose) and </w:t>
      </w:r>
      <w:r>
        <w:rPr>
          <w:b/>
        </w:rPr>
        <w:t>polysaccharides</w:t>
      </w:r>
      <w:r>
        <w:t xml:space="preserve"> (starch, glycogen, cellulose, dextrin).</w:t>
      </w:r>
    </w:p>
    <w:p>
      <w:pPr>
        <w:pStyle w:val="NBul1"/>
        <w:ind w:hanging="198"/>
      </w:pPr>
      <w:r>
        <w:rPr>
          <w:b/>
          <w:color w:val="0B5563"/>
        </w:rPr>
        <w:t xml:space="preserve">▪  </w:t>
      </w:r>
      <w:r>
        <w:rPr>
          <w:b/>
        </w:rPr>
        <w:t>Lipids</w:t>
      </w:r>
      <w:r>
        <w:t xml:space="preserve"> include </w:t>
      </w:r>
      <w:r>
        <w:rPr>
          <w:b/>
        </w:rPr>
        <w:t>neutral fats (triglycerides)</w:t>
      </w:r>
      <w:r>
        <w:t xml:space="preserve">, </w:t>
      </w:r>
      <w:r>
        <w:rPr>
          <w:b/>
        </w:rPr>
        <w:t>phospholipids</w:t>
      </w:r>
      <w:r>
        <w:t xml:space="preserve"> (lecithin — in cell membranes and nervous tissue), and </w:t>
      </w:r>
      <w:r>
        <w:rPr>
          <w:b/>
        </w:rPr>
        <w:t>sterols</w:t>
      </w:r>
      <w:r>
        <w:t xml:space="preserve"> (</w:t>
      </w:r>
      <w:r>
        <w:rPr>
          <w:b/>
        </w:rPr>
        <w:t>cholesterol</w:t>
      </w:r>
      <w:r>
        <w:t>, from which bile salts, vitamin D and the steroid hormones are made).</w:t>
      </w:r>
    </w:p>
    <w:p>
      <w:pPr>
        <w:pStyle w:val="NBul1"/>
        <w:ind w:hanging="198"/>
      </w:pPr>
      <w:r>
        <w:rPr>
          <w:b/>
          <w:color w:val="0B5563"/>
        </w:rPr>
        <w:t xml:space="preserve">▪  </w:t>
      </w:r>
      <w:r>
        <w:rPr>
          <w:b/>
        </w:rPr>
        <w:t>Proteins</w:t>
      </w:r>
      <w:r>
        <w:t xml:space="preserve"> are built of about </w:t>
      </w:r>
      <w:r>
        <w:rPr>
          <w:b/>
        </w:rPr>
        <w:t>20 amino acids</w:t>
      </w:r>
      <w:r>
        <w:t xml:space="preserve"> joined by </w:t>
      </w:r>
      <w:r>
        <w:rPr>
          <w:b/>
        </w:rPr>
        <w:t>peptide bonds</w:t>
      </w:r>
      <w:r>
        <w:t xml:space="preserve">; those that the body cannot make are the </w:t>
      </w:r>
      <w:r>
        <w:rPr>
          <w:b/>
        </w:rPr>
        <w:t>essential (indispensable) amino acids</w:t>
      </w:r>
      <w:r>
        <w:t xml:space="preserve">. Proteins are </w:t>
      </w:r>
      <w:r>
        <w:rPr>
          <w:b/>
        </w:rPr>
        <w:t>simple</w:t>
      </w:r>
      <w:r>
        <w:t xml:space="preserve"> (albumin, globulin, keratin, collagen), </w:t>
      </w:r>
      <w:r>
        <w:rPr>
          <w:b/>
        </w:rPr>
        <w:t>conjugated</w:t>
      </w:r>
      <w:r>
        <w:t xml:space="preserve"> (haemoglobin, mucin, nucleoprotein) or </w:t>
      </w:r>
      <w:r>
        <w:rPr>
          <w:b/>
        </w:rPr>
        <w:t>derived</w:t>
      </w:r>
      <w:r>
        <w:t xml:space="preserve"> (peptones, peptides).</w:t>
      </w:r>
    </w:p>
    <w:p>
      <w:pPr>
        <w:pStyle w:val="NBul1"/>
        <w:ind w:hanging="198"/>
      </w:pPr>
      <w:r>
        <w:rPr>
          <w:b/>
          <w:color w:val="0B5563"/>
        </w:rPr>
        <w:t xml:space="preserve">▪  </w:t>
      </w:r>
      <w:r>
        <w:rPr>
          <w:b/>
        </w:rPr>
        <w:t>Nucleic acids</w:t>
      </w:r>
      <w:r>
        <w:t xml:space="preserve"> — </w:t>
      </w:r>
      <w:r>
        <w:rPr>
          <w:b/>
        </w:rPr>
        <w:t>DNA</w:t>
      </w:r>
      <w:r>
        <w:t xml:space="preserve"> (deoxyribonucleic acid) carries the genetic code in the nucleus; </w:t>
      </w:r>
      <w:r>
        <w:rPr>
          <w:b/>
        </w:rPr>
        <w:t>RNA</w:t>
      </w:r>
      <w:r>
        <w:t xml:space="preserve"> (ribonucleic acid) carries out protein synthesis in the cytoplasm.</w:t>
      </w:r>
    </w:p>
    <w:p>
      <w:pPr>
        <w:pStyle w:val="NBul1"/>
        <w:ind w:hanging="198"/>
      </w:pPr>
      <w:r>
        <w:rPr>
          <w:b/>
          <w:color w:val="0B5563"/>
        </w:rPr>
        <w:t xml:space="preserve">▪  </w:t>
      </w:r>
      <w:r>
        <w:rPr>
          <w:b/>
        </w:rPr>
        <w:t>Adenosine triphosphate (ATP)</w:t>
      </w:r>
      <w:r>
        <w:t xml:space="preserve"> is the immediate energy currency of the cell; energy is released when its terminal phosphate bond is split (ATP → ADP + Pi).</w:t>
      </w:r>
    </w:p>
    <w:p>
      <w:pPr>
        <w:pStyle w:val="NH3"/>
      </w:pPr>
      <w:r>
        <w:t>Enzymes</w:t>
      </w:r>
    </w:p>
    <w:p>
      <w:pPr>
        <w:pStyle w:val="NBul1"/>
        <w:ind w:hanging="198"/>
      </w:pPr>
      <w:r>
        <w:rPr>
          <w:b/>
          <w:color w:val="0B5563"/>
        </w:rPr>
        <w:t xml:space="preserve">▪  </w:t>
      </w:r>
      <w:r>
        <w:t xml:space="preserve">Enzymes are </w:t>
      </w:r>
      <w:r>
        <w:rPr>
          <w:b/>
          <w:color w:val="07414C"/>
        </w:rPr>
        <w:t>biological catalysts</w:t>
      </w:r>
      <w:r>
        <w:t xml:space="preserve">, </w:t>
      </w:r>
      <w:r>
        <w:rPr>
          <w:b/>
        </w:rPr>
        <w:t>protein</w:t>
      </w:r>
      <w:r>
        <w:t xml:space="preserve"> in nature, produced by living cells.</w:t>
      </w:r>
    </w:p>
    <w:p>
      <w:pPr>
        <w:pStyle w:val="NBul1"/>
        <w:ind w:hanging="198"/>
      </w:pPr>
      <w:r>
        <w:rPr>
          <w:b/>
          <w:color w:val="0B5563"/>
        </w:rPr>
        <w:t xml:space="preserve">▪  </w:t>
      </w:r>
      <w:r>
        <w:t xml:space="preserve">Properties: highly </w:t>
      </w:r>
      <w:r>
        <w:rPr>
          <w:b/>
        </w:rPr>
        <w:t>specific</w:t>
      </w:r>
      <w:r>
        <w:t xml:space="preserve"> for their substrate; act best at an </w:t>
      </w:r>
      <w:r>
        <w:rPr>
          <w:b/>
        </w:rPr>
        <w:t>optimum pH and temperature</w:t>
      </w:r>
      <w:r>
        <w:t xml:space="preserve"> (about 37 °C); </w:t>
      </w:r>
      <w:r>
        <w:rPr>
          <w:b/>
        </w:rPr>
        <w:t>destroyed (denatured) by heat</w:t>
      </w:r>
      <w:r>
        <w:t xml:space="preserve"> above about 56–60 °C; needed only in minute amounts; many are secreted as inactive </w:t>
      </w:r>
      <w:r>
        <w:rPr>
          <w:b/>
        </w:rPr>
        <w:t>pro-enzymes (zymogens)</w:t>
      </w:r>
      <w:r>
        <w:t xml:space="preserve">, e.g. pepsinogen → pepsin, trypsinogen → trypsin; many need a </w:t>
      </w:r>
      <w:r>
        <w:rPr>
          <w:b/>
        </w:rPr>
        <w:t>co-enzyme</w:t>
      </w:r>
      <w:r>
        <w:t xml:space="preserve"> (often a vitamin derivative) or a mineral </w:t>
      </w:r>
      <w:r>
        <w:rPr>
          <w:b/>
        </w:rPr>
        <w:t>activator</w:t>
      </w:r>
      <w:r>
        <w:t>.</w:t>
      </w:r>
    </w:p>
    <w:p>
      <w:pPr>
        <w:pStyle w:val="NBul1"/>
        <w:ind w:hanging="198"/>
      </w:pPr>
      <w:r>
        <w:rPr>
          <w:b/>
          <w:color w:val="0B5563"/>
        </w:rPr>
        <w:t xml:space="preserve">▪  </w:t>
      </w:r>
      <w:r>
        <w:t xml:space="preserve">Naming: most end in </w:t>
      </w:r>
      <w:r>
        <w:rPr>
          <w:b/>
        </w:rPr>
        <w:t>-ase</w:t>
      </w:r>
      <w:r>
        <w:t xml:space="preserve">, and are named from the substrate — </w:t>
      </w:r>
      <w:r>
        <w:rPr>
          <w:i/>
        </w:rPr>
        <w:t>amylase</w:t>
      </w:r>
      <w:r>
        <w:t xml:space="preserve"> acts on starch, </w:t>
      </w:r>
      <w:r>
        <w:rPr>
          <w:i/>
        </w:rPr>
        <w:t>lipase</w:t>
      </w:r>
      <w:r>
        <w:t xml:space="preserve"> on fat, </w:t>
      </w:r>
      <w:r>
        <w:rPr>
          <w:i/>
        </w:rPr>
        <w:t>protease</w:t>
      </w:r>
      <w:r>
        <w:t xml:space="preserve"> on protein, </w:t>
      </w:r>
      <w:r>
        <w:rPr>
          <w:i/>
        </w:rPr>
        <w:t>lactase</w:t>
      </w:r>
      <w:r>
        <w:t xml:space="preserve"> on lactose, </w:t>
      </w:r>
      <w:r>
        <w:rPr>
          <w:i/>
        </w:rPr>
        <w:t>maltase</w:t>
      </w:r>
      <w:r>
        <w:t xml:space="preserve"> on maltose.</w:t>
      </w:r>
    </w:p>
    <w:p>
      <w:pPr>
        <w:pStyle w:val="NBul1"/>
        <w:ind w:hanging="198"/>
      </w:pPr>
      <w:r>
        <w:rPr>
          <w:b/>
          <w:color w:val="0B5563"/>
        </w:rPr>
        <w:t xml:space="preserve">▪  </w:t>
      </w:r>
      <w:r>
        <w:t xml:space="preserve">Older names ending in </w:t>
      </w:r>
      <w:r>
        <w:rPr>
          <w:b/>
        </w:rPr>
        <w:t>-in</w:t>
      </w:r>
      <w:r>
        <w:t xml:space="preserve"> are retained for some digestive enzymes: </w:t>
      </w:r>
      <w:r>
        <w:rPr>
          <w:b/>
        </w:rPr>
        <w:t>pepsin, trypsin, rennin, ptyalin, chymotrypsin, erepsin</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HIGH-YIELD ONE-LINERS FROM THIS CHAPTER</w:t>
            </w:r>
          </w:p>
          <w:p>
            <w:pPr>
              <w:pStyle w:val="NBul1"/>
              <w:ind w:hanging="198"/>
            </w:pPr>
            <w:r>
              <w:rPr>
                <w:b/>
                <w:color w:val="0B5563"/>
              </w:rPr>
              <w:t xml:space="preserve">▪  </w:t>
            </w:r>
            <w:r>
              <w:t>Anatomy = structure; physiology = function; histology = tissues; cytology = cells.</w:t>
            </w:r>
          </w:p>
          <w:p>
            <w:pPr>
              <w:pStyle w:val="NBul1"/>
              <w:ind w:hanging="198"/>
            </w:pPr>
            <w:r>
              <w:rPr>
                <w:b/>
                <w:color w:val="0B5563"/>
              </w:rPr>
              <w:t xml:space="preserve">▪  </w:t>
            </w:r>
            <w:r>
              <w:t xml:space="preserve">Centre of gravity of the erect body — in front of the </w:t>
            </w:r>
            <w:r>
              <w:rPr>
                <w:b/>
              </w:rPr>
              <w:t>second sacral vertebra</w:t>
            </w:r>
            <w:r>
              <w:t>.</w:t>
            </w:r>
          </w:p>
          <w:p>
            <w:pPr>
              <w:pStyle w:val="NBul1"/>
              <w:ind w:hanging="198"/>
            </w:pPr>
            <w:r>
              <w:rPr>
                <w:b/>
                <w:color w:val="0B5563"/>
              </w:rPr>
              <w:t xml:space="preserve">▪  </w:t>
            </w:r>
            <w:r>
              <w:t xml:space="preserve">Most levers in the body are of the </w:t>
            </w:r>
            <w:r>
              <w:rPr>
                <w:b/>
              </w:rPr>
              <w:t>third order</w:t>
            </w:r>
            <w:r>
              <w:t xml:space="preserve">; tip-toe standing is </w:t>
            </w:r>
            <w:r>
              <w:rPr>
                <w:b/>
              </w:rPr>
              <w:t>second order</w:t>
            </w:r>
            <w:r>
              <w:t xml:space="preserve">; nodding the head is </w:t>
            </w:r>
            <w:r>
              <w:rPr>
                <w:b/>
              </w:rPr>
              <w:t>first order</w:t>
            </w:r>
            <w:r>
              <w:t>.</w:t>
            </w:r>
          </w:p>
          <w:p>
            <w:pPr>
              <w:pStyle w:val="NBul1"/>
              <w:ind w:hanging="198"/>
            </w:pPr>
            <w:r>
              <w:rPr>
                <w:b/>
                <w:color w:val="0B5563"/>
              </w:rPr>
              <w:t xml:space="preserve">▪  </w:t>
            </w:r>
            <w:r>
              <w:t xml:space="preserve">Osmosis moves </w:t>
            </w:r>
            <w:r>
              <w:rPr>
                <w:b/>
              </w:rPr>
              <w:t>water only</w:t>
            </w:r>
            <w:r>
              <w:t xml:space="preserve">; dialysis separates </w:t>
            </w:r>
            <w:r>
              <w:rPr>
                <w:b/>
              </w:rPr>
              <w:t>crystalloids from colloids</w:t>
            </w:r>
            <w:r>
              <w:t xml:space="preserve">; filtration needs a </w:t>
            </w:r>
            <w:r>
              <w:rPr>
                <w:b/>
              </w:rPr>
              <w:t>pressure</w:t>
            </w:r>
            <w:r>
              <w:t xml:space="preserve"> gradient; active transport needs </w:t>
            </w:r>
            <w:r>
              <w:rPr>
                <w:b/>
              </w:rPr>
              <w:t>ATP</w:t>
            </w:r>
            <w:r>
              <w:t>.</w:t>
            </w:r>
          </w:p>
          <w:p>
            <w:pPr>
              <w:pStyle w:val="NBul1"/>
              <w:ind w:hanging="198"/>
            </w:pPr>
            <w:r>
              <w:rPr>
                <w:b/>
                <w:color w:val="0B5563"/>
              </w:rPr>
              <w:t xml:space="preserve">▪  </w:t>
            </w:r>
            <w:r>
              <w:t xml:space="preserve">Normal saline = </w:t>
            </w:r>
            <w:r>
              <w:rPr>
                <w:b/>
              </w:rPr>
              <w:t>0.9% NaCl</w:t>
            </w:r>
            <w:r>
              <w:t xml:space="preserve"> and is </w:t>
            </w:r>
            <w:r>
              <w:rPr>
                <w:b/>
              </w:rPr>
              <w:t>isotonic</w:t>
            </w:r>
            <w:r>
              <w:t xml:space="preserve">; distilled water is hypotonic and causes </w:t>
            </w:r>
            <w:r>
              <w:rPr>
                <w:b/>
              </w:rPr>
              <w:t>haemolysis</w:t>
            </w:r>
            <w:r>
              <w:t>.</w:t>
            </w:r>
          </w:p>
          <w:p>
            <w:pPr>
              <w:pStyle w:val="NBul1"/>
              <w:ind w:hanging="198"/>
            </w:pPr>
            <w:r>
              <w:rPr>
                <w:b/>
                <w:color w:val="0B5563"/>
              </w:rPr>
              <w:t xml:space="preserve">▪  </w:t>
            </w:r>
            <w:r>
              <w:t xml:space="preserve">Plasma oncotic pressure ≈ </w:t>
            </w:r>
            <w:r>
              <w:rPr>
                <w:b/>
              </w:rPr>
              <w:t>25 mmHg</w:t>
            </w:r>
            <w:r>
              <w:t xml:space="preserve">, due mainly to </w:t>
            </w:r>
            <w:r>
              <w:rPr>
                <w:b/>
              </w:rPr>
              <w:t>albumin</w:t>
            </w:r>
            <w:r>
              <w:t>.</w:t>
            </w:r>
          </w:p>
          <w:p>
            <w:pPr>
              <w:pStyle w:val="NBul1"/>
              <w:ind w:hanging="198"/>
            </w:pPr>
            <w:r>
              <w:rPr>
                <w:b/>
                <w:color w:val="0B5563"/>
              </w:rPr>
              <w:t xml:space="preserve">▪  </w:t>
            </w:r>
            <w:r>
              <w:t xml:space="preserve">Atmospheric pressure = </w:t>
            </w:r>
            <w:r>
              <w:rPr>
                <w:b/>
              </w:rPr>
              <w:t>760 mmHg</w:t>
            </w:r>
            <w:r>
              <w:t xml:space="preserve">; blood pH = </w:t>
            </w:r>
            <w:r>
              <w:rPr>
                <w:b/>
              </w:rPr>
              <w:t>7.35–7.45</w:t>
            </w:r>
            <w:r>
              <w:t xml:space="preserve">; plasma osmolarity ≈ </w:t>
            </w:r>
            <w:r>
              <w:rPr>
                <w:b/>
              </w:rPr>
              <w:t>290 mOsm/L</w:t>
            </w:r>
            <w:r>
              <w:t>.</w:t>
            </w:r>
          </w:p>
          <w:p>
            <w:pPr>
              <w:pStyle w:val="NBul1"/>
              <w:ind w:hanging="198"/>
            </w:pPr>
            <w:r>
              <w:rPr>
                <w:b/>
                <w:color w:val="0B5563"/>
              </w:rPr>
              <w:t xml:space="preserve">▪  </w:t>
            </w:r>
            <w:r>
              <w:t xml:space="preserve">Fat yields </w:t>
            </w:r>
            <w:r>
              <w:rPr>
                <w:b/>
              </w:rPr>
              <w:t>9 kcal/g</w:t>
            </w:r>
            <w:r>
              <w:t xml:space="preserve">; carbohydrate and protein </w:t>
            </w:r>
            <w:r>
              <w:rPr>
                <w:b/>
              </w:rPr>
              <w:t>4 kcal/g</w:t>
            </w:r>
            <w:r>
              <w:t xml:space="preserve"> each.</w:t>
            </w:r>
          </w:p>
          <w:p>
            <w:pPr>
              <w:pStyle w:val="NBul1"/>
              <w:ind w:hanging="198"/>
            </w:pPr>
            <w:r>
              <w:rPr>
                <w:b/>
                <w:color w:val="0B5563"/>
              </w:rPr>
              <w:t xml:space="preserve">▪  </w:t>
            </w:r>
            <w:r>
              <w:t xml:space="preserve">Enzymes are </w:t>
            </w:r>
            <w:r>
              <w:rPr>
                <w:b/>
              </w:rPr>
              <w:t>proteins</w:t>
            </w:r>
            <w:r>
              <w:t xml:space="preserve">, are destroyed by heat, and are </w:t>
            </w:r>
            <w:r>
              <w:rPr>
                <w:b/>
              </w:rPr>
              <w:t>substrate specific</w:t>
            </w:r>
            <w:r>
              <w:t>.</w:t>
            </w:r>
          </w:p>
          <w:p>
            <w:pPr>
              <w:pStyle w:val="NBul1"/>
              <w:spacing w:after="0"/>
              <w:ind w:hanging="198"/>
            </w:pPr>
            <w:r>
              <w:rPr>
                <w:b/>
                <w:color w:val="0B5563"/>
              </w:rPr>
              <w:t xml:space="preserve">▪  </w:t>
            </w:r>
            <w:r>
              <w:t xml:space="preserve">Radiation accounts for the </w:t>
            </w:r>
            <w:r>
              <w:rPr>
                <w:b/>
              </w:rPr>
              <w:t>largest single share of heat loss</w:t>
            </w:r>
            <w:r>
              <w:t xml:space="preserve"> from the body.</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w:t>
            </w:r>
          </w:p>
          <w:p>
            <w:bookmarkStart w:id="1002" w:name="ch2"/>
            <w:pPr>
              <w:pStyle w:val="NChapTitle"/>
            </w:pPr>
            <w:bookmarkEnd w:id="1002"/>
            <w:r>
              <w:t>Characteristics of Living Matter</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Protoplasm — the Physical Basis of Life   |   The Characteristics (Vital Properties) of Living Matter   |   Conditions Necessary for Life   |   Living Matter Compared with Non-Living Matter   |   Levels of Organisation of the Body</w:t>
            </w:r>
          </w:p>
        </w:tc>
      </w:tr>
    </w:tbl>
    <w:p>
      <w:pPr>
        <w:spacing w:after="0" w:before="0" w:line="160" w:lineRule="exact"/>
      </w:pPr>
    </w:p>
    <w:p>
      <w:pPr>
        <w:pStyle w:val="NBody"/>
      </w:pPr>
      <w:r>
        <w:t xml:space="preserve">Living matter is called </w:t>
      </w:r>
      <w:r>
        <w:rPr>
          <w:b/>
          <w:color w:val="07414C"/>
        </w:rPr>
        <w:t>protoplasm</w:t>
      </w:r>
      <w:r>
        <w:t>. Everything that lives — from a single bacterium to the human body — is made of protoplasm and shows a group of properties which non-living matter does not. These properties are the "characteristics of living matter", and they are the foundation of physiology.</w:t>
      </w:r>
    </w:p>
    <w:p>
      <w:pPr>
        <w:pStyle w:val="NH2"/>
        <w:pBdr>
          <w:bottom w:val="single" w:sz="8" w:space="2" w:color="A9C6CC"/>
        </w:pBdr>
        <w:keepNext w:val="1"/>
      </w:pPr>
      <w:r>
        <w:t>Protoplasm — the Physical Basis of Life</w:t>
      </w:r>
    </w:p>
    <w:p>
      <w:pPr>
        <w:pStyle w:val="NBul1"/>
        <w:ind w:hanging="198"/>
      </w:pPr>
      <w:r>
        <w:rPr>
          <w:b/>
          <w:color w:val="0B5563"/>
        </w:rPr>
        <w:t xml:space="preserve">▪  </w:t>
      </w:r>
      <w:r>
        <w:t xml:space="preserve">The term </w:t>
      </w:r>
      <w:r>
        <w:rPr>
          <w:b/>
        </w:rPr>
        <w:t>protoplasm</w:t>
      </w:r>
      <w:r>
        <w:t xml:space="preserve"> was introduced by </w:t>
      </w:r>
      <w:r>
        <w:rPr>
          <w:b/>
        </w:rPr>
        <w:t>Purkinje (1839)</w:t>
      </w:r>
      <w:r>
        <w:t xml:space="preserve"> and popularised by </w:t>
      </w:r>
      <w:r>
        <w:rPr>
          <w:b/>
        </w:rPr>
        <w:t>Hugo von Mohl</w:t>
      </w:r>
      <w:r>
        <w:t xml:space="preserve">; </w:t>
      </w:r>
      <w:r>
        <w:rPr>
          <w:b/>
        </w:rPr>
        <w:t>Thomas Huxley</w:t>
      </w:r>
      <w:r>
        <w:t xml:space="preserve"> called it </w:t>
      </w:r>
      <w:r>
        <w:rPr>
          <w:i/>
        </w:rPr>
        <w:t>"the physical basis of life"</w:t>
      </w:r>
      <w:r>
        <w:t>.</w:t>
      </w:r>
    </w:p>
    <w:p>
      <w:pPr>
        <w:pStyle w:val="NBul1"/>
        <w:ind w:hanging="198"/>
      </w:pPr>
      <w:r>
        <w:rPr>
          <w:b/>
          <w:color w:val="0B5563"/>
        </w:rPr>
        <w:t xml:space="preserve">▪  </w:t>
      </w:r>
      <w:r>
        <w:t xml:space="preserve">Protoplasm is a </w:t>
      </w:r>
      <w:r>
        <w:rPr>
          <w:b/>
        </w:rPr>
        <w:t>grey, translucent, semi-fluid, viscid, granular colloidal material</w:t>
      </w:r>
      <w:r>
        <w:t xml:space="preserve"> which is </w:t>
      </w:r>
      <w:r>
        <w:rPr>
          <w:b/>
        </w:rPr>
        <w:t>slightly alkaline</w:t>
      </w:r>
      <w:r>
        <w:t xml:space="preserve"> in reaction.</w:t>
      </w:r>
    </w:p>
    <w:p>
      <w:pPr>
        <w:pStyle w:val="NBul1"/>
        <w:ind w:hanging="198"/>
      </w:pPr>
      <w:r>
        <w:rPr>
          <w:b/>
          <w:color w:val="0B5563"/>
        </w:rPr>
        <w:t xml:space="preserve">▪  </w:t>
      </w:r>
      <w:r>
        <w:t xml:space="preserve">It is an aqueous </w:t>
      </w:r>
      <w:r>
        <w:rPr>
          <w:b/>
        </w:rPr>
        <w:t>colloid</w:t>
      </w:r>
      <w:r>
        <w:t xml:space="preserve"> — a </w:t>
      </w:r>
      <w:r>
        <w:rPr>
          <w:i/>
        </w:rPr>
        <w:t>sol</w:t>
      </w:r>
      <w:r>
        <w:t xml:space="preserve"> when fluid, a </w:t>
      </w:r>
      <w:r>
        <w:rPr>
          <w:i/>
        </w:rPr>
        <w:t>gel</w:t>
      </w:r>
      <w:r>
        <w:t xml:space="preserve"> when semi-solid — capable of changing from one state to the other. It shows </w:t>
      </w:r>
      <w:r>
        <w:rPr>
          <w:b/>
        </w:rPr>
        <w:t>Brownian movement</w:t>
      </w:r>
      <w:r>
        <w:t xml:space="preserve"> and is </w:t>
      </w:r>
      <w:r>
        <w:rPr>
          <w:b/>
        </w:rPr>
        <w:t>selectively permeable</w:t>
      </w:r>
      <w:r>
        <w:t>.</w:t>
      </w:r>
    </w:p>
    <w:p>
      <w:pPr>
        <w:pStyle w:val="NBul1"/>
        <w:ind w:hanging="198"/>
      </w:pPr>
      <w:r>
        <w:rPr>
          <w:b/>
          <w:color w:val="0B5563"/>
        </w:rPr>
        <w:t xml:space="preserve">▪  </w:t>
      </w:r>
      <w:r>
        <w:t>Protoplasm of a cell consists of:</w:t>
      </w:r>
    </w:p>
    <w:p>
      <w:pPr>
        <w:pStyle w:val="NBul2"/>
        <w:ind w:hanging="198"/>
      </w:pPr>
      <w:r>
        <w:rPr>
          <w:b/>
          <w:color w:val="9C2A2A"/>
        </w:rPr>
        <w:t xml:space="preserve">–  </w:t>
      </w:r>
      <w:r>
        <w:rPr>
          <w:b/>
        </w:rPr>
        <w:t>Cytoplasm</w:t>
      </w:r>
      <w:r>
        <w:t xml:space="preserve"> — protoplasm outside the nucleus.</w:t>
      </w:r>
    </w:p>
    <w:p>
      <w:pPr>
        <w:pStyle w:val="NBul2"/>
        <w:ind w:hanging="198"/>
      </w:pPr>
      <w:r>
        <w:rPr>
          <w:b/>
          <w:color w:val="9C2A2A"/>
        </w:rPr>
        <w:t xml:space="preserve">–  </w:t>
      </w:r>
      <w:r>
        <w:rPr>
          <w:b/>
        </w:rPr>
        <w:t>Nucleoplasm (karyoplasm)</w:t>
      </w:r>
      <w:r>
        <w:t xml:space="preserve"> — protoplasm within the nucleus.</w:t>
      </w:r>
    </w:p>
    <w:p>
      <w:pPr>
        <w:pStyle w:val="NBul1"/>
        <w:ind w:hanging="198"/>
      </w:pPr>
      <w:r>
        <w:rPr>
          <w:b/>
          <w:color w:val="0B5563"/>
        </w:rPr>
        <w:t xml:space="preserve">▪  </w:t>
      </w:r>
      <w:r>
        <w:t xml:space="preserve">Living protoplasm is destroyed (its proteins </w:t>
      </w:r>
      <w:r>
        <w:rPr>
          <w:b/>
        </w:rPr>
        <w:t>coagulated / denatured</w:t>
      </w:r>
      <w:r>
        <w:t xml:space="preserve">) by heat above about </w:t>
      </w:r>
      <w:r>
        <w:rPr>
          <w:b/>
        </w:rPr>
        <w:t>45–50 °C</w:t>
      </w:r>
      <w:r>
        <w:t>, by strong acids and alkalis, by heavy metals, by electric current and by lack of oxygen.</w:t>
      </w:r>
    </w:p>
    <w:p>
      <w:pPr>
        <w:pStyle w:val="NCaption"/>
      </w:pPr>
      <w:r>
        <w:t>Chemical composition of protoplasm (approximate)</w:t>
      </w:r>
    </w:p>
    <w:tbl>
      <w:tblPr>
        <w:jc w:val="center"/>
        <w:tblLook w:firstColumn="1" w:firstRow="1" w:lastColumn="0" w:lastRow="0" w:noHBand="0" w:noVBand="1" w:val="04A0"/>
        <w:tblInd w:w="0" w:type="dxa"/>
        <w:tblLayout w:type="fixed"/>
        <w:tblW w:w="10466" w:type="dxa"/>
      </w:tblPr>
      <w:tblGrid>
        <w:gridCol w:w="2668"/>
        <w:gridCol w:w="1374"/>
        <w:gridCol w:w="6424"/>
      </w:tblGrid>
      <w:tr>
        <w:trPr>
          <w:tblHeader w:val="true"/>
          <w:cantSplit w:val="true"/>
        </w:trPr>
        <w:tc>
          <w:tcPr>
            <w:tcW w:type="dxa" w:w="26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Constituent</w:t>
            </w:r>
          </w:p>
        </w:tc>
        <w:tc>
          <w:tcPr>
            <w:tcW w:type="dxa" w:w="137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Percentage</w:t>
            </w:r>
          </w:p>
        </w:tc>
        <w:tc>
          <w:tcPr>
            <w:tcW w:type="dxa" w:w="642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Remarks</w:t>
            </w:r>
          </w:p>
        </w:tc>
      </w:tr>
      <w:tr>
        <w:trPr>
          <w:cantSplit w:val="true"/>
        </w:trPr>
        <w:tc>
          <w:tcPr>
            <w:tcW w:type="dxa" w:w="26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w:t>
            </w:r>
          </w:p>
        </w:tc>
        <w:tc>
          <w:tcPr>
            <w:tcW w:type="dxa" w:w="13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70 – 90%</w:t>
            </w:r>
          </w:p>
        </w:tc>
        <w:tc>
          <w:tcPr>
            <w:tcW w:type="dxa" w:w="64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most abundant constituent; the medium for all reactions</w:t>
            </w:r>
          </w:p>
        </w:tc>
      </w:tr>
      <w:tr>
        <w:trPr>
          <w:cantSplit w:val="true"/>
        </w:trPr>
        <w:tc>
          <w:tcPr>
            <w:tcW w:type="dxa" w:w="26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Proteins</w:t>
            </w:r>
          </w:p>
        </w:tc>
        <w:tc>
          <w:tcPr>
            <w:tcW w:type="dxa" w:w="13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 – 15%</w:t>
            </w:r>
          </w:p>
        </w:tc>
        <w:tc>
          <w:tcPr>
            <w:tcW w:type="dxa" w:w="64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Structural material and all enzymes</w:t>
            </w:r>
          </w:p>
        </w:tc>
      </w:tr>
      <w:tr>
        <w:trPr>
          <w:cantSplit w:val="true"/>
        </w:trPr>
        <w:tc>
          <w:tcPr>
            <w:tcW w:type="dxa" w:w="26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Lipids</w:t>
            </w:r>
          </w:p>
        </w:tc>
        <w:tc>
          <w:tcPr>
            <w:tcW w:type="dxa" w:w="13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 – 3%</w:t>
            </w:r>
          </w:p>
        </w:tc>
        <w:tc>
          <w:tcPr>
            <w:tcW w:type="dxa" w:w="64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Membranes; stored energy</w:t>
            </w:r>
          </w:p>
        </w:tc>
      </w:tr>
      <w:tr>
        <w:trPr>
          <w:cantSplit w:val="true"/>
        </w:trPr>
        <w:tc>
          <w:tcPr>
            <w:tcW w:type="dxa" w:w="26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Carbohydrates</w:t>
            </w:r>
          </w:p>
        </w:tc>
        <w:tc>
          <w:tcPr>
            <w:tcW w:type="dxa" w:w="13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 2%</w:t>
            </w:r>
          </w:p>
        </w:tc>
        <w:tc>
          <w:tcPr>
            <w:tcW w:type="dxa" w:w="64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Chief immediate fuel (glucose, glycogen)</w:t>
            </w:r>
          </w:p>
        </w:tc>
      </w:tr>
      <w:tr>
        <w:trPr>
          <w:cantSplit w:val="true"/>
        </w:trPr>
        <w:tc>
          <w:tcPr>
            <w:tcW w:type="dxa" w:w="26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Inorganic salts</w:t>
            </w:r>
          </w:p>
        </w:tc>
        <w:tc>
          <w:tcPr>
            <w:tcW w:type="dxa" w:w="13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about 1%</w:t>
            </w:r>
          </w:p>
        </w:tc>
        <w:tc>
          <w:tcPr>
            <w:tcW w:type="dxa" w:w="64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 K, Ca, Mg, Cl, phosphate, bicarbonate, sulphate</w:t>
            </w:r>
          </w:p>
        </w:tc>
      </w:tr>
      <w:tr>
        <w:trPr>
          <w:cantSplit w:val="true"/>
        </w:trPr>
        <w:tc>
          <w:tcPr>
            <w:tcW w:type="dxa" w:w="26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Nucleic acids and others</w:t>
            </w:r>
          </w:p>
        </w:tc>
        <w:tc>
          <w:tcPr>
            <w:tcW w:type="dxa" w:w="13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w:t>
            </w:r>
          </w:p>
        </w:tc>
        <w:tc>
          <w:tcPr>
            <w:tcW w:type="dxa" w:w="64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DNA, RNA, ATP, vitamins, pigments, hormones, waste products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REMEMBER</w:t>
            </w:r>
          </w:p>
          <w:p>
            <w:pPr>
              <w:pStyle w:val="NBul1"/>
              <w:ind w:hanging="198"/>
            </w:pPr>
            <w:r>
              <w:rPr>
                <w:b/>
                <w:color w:val="0B5563"/>
              </w:rPr>
              <w:t xml:space="preserve">▪  </w:t>
            </w:r>
            <w:r>
              <w:t xml:space="preserve">Living matter = </w:t>
            </w:r>
            <w:r>
              <w:rPr>
                <w:b/>
              </w:rPr>
              <w:t>protoplasm</w:t>
            </w:r>
            <w:r>
              <w:t xml:space="preserve">; the smallest independent unit of living matter = the </w:t>
            </w:r>
            <w:r>
              <w:rPr>
                <w:b/>
              </w:rPr>
              <w:t>cell</w:t>
            </w:r>
            <w:r>
              <w:t>.</w:t>
            </w:r>
          </w:p>
          <w:p>
            <w:pPr>
              <w:pStyle w:val="NBul1"/>
              <w:ind w:hanging="198"/>
            </w:pPr>
            <w:r>
              <w:rPr>
                <w:b/>
                <w:color w:val="0B5563"/>
              </w:rPr>
              <w:t xml:space="preserve">▪  </w:t>
            </w:r>
            <w:r>
              <w:t xml:space="preserve">Protoplasm is </w:t>
            </w:r>
            <w:r>
              <w:rPr>
                <w:b/>
              </w:rPr>
              <w:t>alkaline</w:t>
            </w:r>
            <w:r>
              <w:t xml:space="preserve">, colloidal and </w:t>
            </w:r>
            <w:r>
              <w:rPr>
                <w:b/>
              </w:rPr>
              <w:t>irritable</w:t>
            </w:r>
            <w:r>
              <w:t xml:space="preserve"> (it responds to stimuli).</w:t>
            </w:r>
          </w:p>
          <w:p>
            <w:pPr>
              <w:pStyle w:val="NBul1"/>
              <w:spacing w:after="0"/>
              <w:ind w:hanging="198"/>
            </w:pPr>
            <w:r>
              <w:rPr>
                <w:b/>
                <w:color w:val="0B5563"/>
              </w:rPr>
              <w:t xml:space="preserve">▪  </w:t>
            </w:r>
            <w:r>
              <w:t xml:space="preserve">Water is the largest constituent; </w:t>
            </w:r>
            <w:r>
              <w:rPr>
                <w:b/>
              </w:rPr>
              <w:t>protein</w:t>
            </w:r>
            <w:r>
              <w:t xml:space="preserve"> is the largest </w:t>
            </w:r>
            <w:r>
              <w:rPr>
                <w:b/>
              </w:rPr>
              <w:t>solid</w:t>
            </w:r>
            <w:r>
              <w:t xml:space="preserve"> constituent.</w:t>
            </w:r>
          </w:p>
        </w:tc>
      </w:tr>
    </w:tbl>
    <w:p>
      <w:pPr>
        <w:spacing w:after="0" w:before="0" w:line="140" w:lineRule="exact"/>
      </w:pPr>
    </w:p>
    <w:p>
      <w:pPr>
        <w:pStyle w:val="NH2"/>
        <w:pBdr>
          <w:bottom w:val="single" w:sz="8" w:space="2" w:color="A9C6CC"/>
        </w:pBdr>
        <w:keepNext w:val="1"/>
      </w:pPr>
      <w:r>
        <w:t>The Characteristics (Vital Properties) of Living Matter</w:t>
      </w:r>
    </w:p>
    <w:p>
      <w:pPr>
        <w:pStyle w:val="NBody"/>
      </w:pPr>
      <w:r>
        <w:t xml:space="preserve">There are </w:t>
      </w:r>
      <w:r>
        <w:rPr>
          <w:b/>
        </w:rPr>
        <w:t>nine classical characteristics</w:t>
      </w:r>
      <w:r>
        <w:t>. Every one of them may be asked separately, so learn the name, the definition and one body example of each.</w:t>
      </w:r>
    </w:p>
    <w:p>
      <w:pPr>
        <w:pStyle w:val="NCaption"/>
      </w:pPr>
      <w:r>
        <w:t>The characteristics of living matter at a glance</w:t>
      </w:r>
    </w:p>
    <w:tbl>
      <w:tblPr>
        <w:jc w:val="center"/>
        <w:tblLook w:firstColumn="1" w:firstRow="1" w:lastColumn="0" w:lastRow="0" w:noHBand="0" w:noVBand="1" w:val="04A0"/>
        <w:tblInd w:w="0" w:type="dxa"/>
        <w:tblLayout w:type="fixed"/>
        <w:tblW w:w="10466" w:type="dxa"/>
      </w:tblPr>
      <w:tblGrid>
        <w:gridCol w:w="2028"/>
        <w:gridCol w:w="3867"/>
        <w:gridCol w:w="4571"/>
      </w:tblGrid>
      <w:tr>
        <w:trPr>
          <w:tblHeader w:val="true"/>
          <w:cantSplit w:val="true"/>
        </w:trPr>
        <w:tc>
          <w:tcPr>
            <w:tcW w:type="dxa" w:w="202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Characteristic</w:t>
            </w:r>
          </w:p>
        </w:tc>
        <w:tc>
          <w:tcPr>
            <w:tcW w:type="dxa" w:w="386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Meaning</w:t>
            </w:r>
          </w:p>
        </w:tc>
        <w:tc>
          <w:tcPr>
            <w:tcW w:type="dxa" w:w="457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 in the human body</w:t>
            </w:r>
          </w:p>
        </w:tc>
      </w:tr>
      <w:tr>
        <w:trPr>
          <w:cantSplit w:val="true"/>
        </w:trPr>
        <w:tc>
          <w:tcPr>
            <w:tcW w:type="dxa" w:w="20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 Respiration</w:t>
            </w:r>
          </w:p>
        </w:tc>
        <w:tc>
          <w:tcPr>
            <w:tcW w:type="dxa" w:w="38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Taking in oxygen and giving out carbon dioxide to liberate energy from food</w:t>
            </w:r>
          </w:p>
        </w:tc>
        <w:tc>
          <w:tcPr>
            <w:tcW w:type="dxa" w:w="45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External respiration in the lungs; internal (tissue) respiration in every cell</w:t>
            </w:r>
          </w:p>
        </w:tc>
      </w:tr>
      <w:tr>
        <w:trPr>
          <w:cantSplit w:val="true"/>
        </w:trPr>
        <w:tc>
          <w:tcPr>
            <w:tcW w:type="dxa" w:w="20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 Nutrition (ingestion &amp; assimilation)</w:t>
            </w:r>
          </w:p>
        </w:tc>
        <w:tc>
          <w:tcPr>
            <w:tcW w:type="dxa" w:w="38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Taking in food, digesting it and building it into protoplasm</w:t>
            </w:r>
          </w:p>
        </w:tc>
        <w:tc>
          <w:tcPr>
            <w:tcW w:type="dxa" w:w="45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Digestion in the alimentary canal; assimilation of amino acids into tissue protein</w:t>
            </w:r>
          </w:p>
        </w:tc>
      </w:tr>
      <w:tr>
        <w:trPr>
          <w:cantSplit w:val="true"/>
        </w:trPr>
        <w:tc>
          <w:tcPr>
            <w:tcW w:type="dxa" w:w="20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3. Growth</w:t>
            </w:r>
          </w:p>
        </w:tc>
        <w:tc>
          <w:tcPr>
            <w:tcW w:type="dxa" w:w="38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Increase in size and in the amount of protoplasm</w:t>
            </w:r>
          </w:p>
        </w:tc>
        <w:tc>
          <w:tcPr>
            <w:tcW w:type="dxa" w:w="45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Growth of a child; hypertrophy of exercised muscle</w:t>
            </w:r>
          </w:p>
        </w:tc>
      </w:tr>
      <w:tr>
        <w:trPr>
          <w:cantSplit w:val="true"/>
        </w:trPr>
        <w:tc>
          <w:tcPr>
            <w:tcW w:type="dxa" w:w="20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4. Excretion</w:t>
            </w:r>
          </w:p>
        </w:tc>
        <w:tc>
          <w:tcPr>
            <w:tcW w:type="dxa" w:w="38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Removal of the waste products of metabolism</w:t>
            </w:r>
          </w:p>
        </w:tc>
        <w:tc>
          <w:tcPr>
            <w:tcW w:type="dxa" w:w="45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CO₂ by the lungs, urea by the kidney, sweat by the skin</w:t>
            </w:r>
          </w:p>
        </w:tc>
      </w:tr>
      <w:tr>
        <w:trPr>
          <w:cantSplit w:val="true"/>
        </w:trPr>
        <w:tc>
          <w:tcPr>
            <w:tcW w:type="dxa" w:w="20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5. Movement</w:t>
            </w:r>
          </w:p>
        </w:tc>
        <w:tc>
          <w:tcPr>
            <w:tcW w:type="dxa" w:w="38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Change of position of the whole or of a part</w:t>
            </w:r>
          </w:p>
        </w:tc>
        <w:tc>
          <w:tcPr>
            <w:tcW w:type="dxa" w:w="45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Movement of limbs; ciliary movement; amoeboid movement of leucocytes</w:t>
            </w:r>
          </w:p>
        </w:tc>
      </w:tr>
      <w:tr>
        <w:trPr>
          <w:cantSplit w:val="true"/>
        </w:trPr>
        <w:tc>
          <w:tcPr>
            <w:tcW w:type="dxa" w:w="20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6. Irritability (sensitivity)</w:t>
            </w:r>
          </w:p>
        </w:tc>
        <w:tc>
          <w:tcPr>
            <w:tcW w:type="dxa" w:w="38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power to respond to a stimulus</w:t>
            </w:r>
          </w:p>
        </w:tc>
        <w:tc>
          <w:tcPr>
            <w:tcW w:type="dxa" w:w="45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Nerve impulse; contraction of muscle; pupil narrowing in light</w:t>
            </w:r>
          </w:p>
        </w:tc>
      </w:tr>
      <w:tr>
        <w:trPr>
          <w:cantSplit w:val="true"/>
        </w:trPr>
        <w:tc>
          <w:tcPr>
            <w:tcW w:type="dxa" w:w="20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7. Reproduction</w:t>
            </w:r>
          </w:p>
        </w:tc>
        <w:tc>
          <w:tcPr>
            <w:tcW w:type="dxa" w:w="38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Producing new individuals or new cells of the same kind</w:t>
            </w:r>
          </w:p>
        </w:tc>
        <w:tc>
          <w:tcPr>
            <w:tcW w:type="dxa" w:w="45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Cell division (mitosis); the reproductive system</w:t>
            </w:r>
          </w:p>
        </w:tc>
      </w:tr>
      <w:tr>
        <w:trPr>
          <w:cantSplit w:val="true"/>
        </w:trPr>
        <w:tc>
          <w:tcPr>
            <w:tcW w:type="dxa" w:w="20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8. Adaptability</w:t>
            </w:r>
          </w:p>
        </w:tc>
        <w:tc>
          <w:tcPr>
            <w:tcW w:type="dxa" w:w="38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Adjusting to a change in surroundings</w:t>
            </w:r>
          </w:p>
        </w:tc>
        <w:tc>
          <w:tcPr>
            <w:tcW w:type="dxa" w:w="45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Acclimatisation to altitude; tanning of skin in sunlight; increased RBC count at high altitude</w:t>
            </w:r>
          </w:p>
        </w:tc>
      </w:tr>
      <w:tr>
        <w:trPr>
          <w:cantSplit w:val="true"/>
        </w:trPr>
        <w:tc>
          <w:tcPr>
            <w:tcW w:type="dxa" w:w="20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9. Death</w:t>
            </w:r>
          </w:p>
        </w:tc>
        <w:tc>
          <w:tcPr>
            <w:tcW w:type="dxa" w:w="38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All living matter finally ceases to function</w:t>
            </w:r>
          </w:p>
        </w:tc>
        <w:tc>
          <w:tcPr>
            <w:tcW w:type="dxa" w:w="45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THE NINE VITAL CHARACTERISTICS</w:t>
            </w:r>
          </w:p>
          <w:p>
            <w:pPr>
              <w:pStyle w:val="NBoxBody"/>
              <w:spacing w:after="0"/>
            </w:pPr>
            <w:r>
              <w:rPr>
                <w:b/>
              </w:rPr>
              <w:t>"MR NIGER D"</w:t>
            </w:r>
            <w:r>
              <w:t xml:space="preserve"> — </w:t>
            </w:r>
            <w:r>
              <w:rPr>
                <w:b/>
              </w:rPr>
              <w:t>M</w:t>
            </w:r>
            <w:r>
              <w:t xml:space="preserve">ovement, </w:t>
            </w:r>
            <w:r>
              <w:rPr>
                <w:b/>
              </w:rPr>
              <w:t>R</w:t>
            </w:r>
            <w:r>
              <w:t xml:space="preserve">espiration, </w:t>
            </w:r>
            <w:r>
              <w:rPr>
                <w:b/>
              </w:rPr>
              <w:t>N</w:t>
            </w:r>
            <w:r>
              <w:t xml:space="preserve">utrition, </w:t>
            </w:r>
            <w:r>
              <w:rPr>
                <w:b/>
              </w:rPr>
              <w:t>I</w:t>
            </w:r>
            <w:r>
              <w:t xml:space="preserve">rritability, </w:t>
            </w:r>
            <w:r>
              <w:rPr>
                <w:b/>
              </w:rPr>
              <w:t>G</w:t>
            </w:r>
            <w:r>
              <w:t xml:space="preserve">rowth, </w:t>
            </w:r>
            <w:r>
              <w:rPr>
                <w:b/>
              </w:rPr>
              <w:t>E</w:t>
            </w:r>
            <w:r>
              <w:t xml:space="preserve">xcretion, </w:t>
            </w:r>
            <w:r>
              <w:rPr>
                <w:b/>
              </w:rPr>
              <w:t>R</w:t>
            </w:r>
            <w:r>
              <w:t xml:space="preserve">eproduction, </w:t>
            </w:r>
            <w:r>
              <w:rPr>
                <w:b/>
              </w:rPr>
              <w:t>D</w:t>
            </w:r>
            <w:r>
              <w:t xml:space="preserve">eath (plus </w:t>
            </w:r>
            <w:r>
              <w:rPr>
                <w:b/>
              </w:rPr>
              <w:t>Adaptability</w:t>
            </w:r>
            <w:r>
              <w:t>).</w:t>
            </w:r>
          </w:p>
        </w:tc>
      </w:tr>
    </w:tbl>
    <w:p>
      <w:pPr>
        <w:spacing w:after="0" w:before="0" w:line="140" w:lineRule="exact"/>
      </w:pPr>
    </w:p>
    <w:p>
      <w:pPr>
        <w:pStyle w:val="NH3"/>
      </w:pPr>
      <w:r>
        <w:t>Respiration</w:t>
      </w:r>
    </w:p>
    <w:p>
      <w:pPr>
        <w:pStyle w:val="NBul1"/>
        <w:ind w:hanging="198"/>
      </w:pPr>
      <w:r>
        <w:rPr>
          <w:b/>
          <w:color w:val="0B5563"/>
        </w:rPr>
        <w:t xml:space="preserve">▪  </w:t>
      </w:r>
      <w:r>
        <w:rPr>
          <w:b/>
        </w:rPr>
        <w:t>External respiration</w:t>
      </w:r>
      <w:r>
        <w:t xml:space="preserve"> — exchange of gases between the lungs and the blood.</w:t>
      </w:r>
    </w:p>
    <w:p>
      <w:pPr>
        <w:pStyle w:val="NBul1"/>
        <w:ind w:hanging="198"/>
      </w:pPr>
      <w:r>
        <w:rPr>
          <w:b/>
          <w:color w:val="0B5563"/>
        </w:rPr>
        <w:t xml:space="preserve">▪  </w:t>
      </w:r>
      <w:r>
        <w:rPr>
          <w:b/>
        </w:rPr>
        <w:t>Internal (tissue / cellular) respiration</w:t>
      </w:r>
      <w:r>
        <w:t xml:space="preserve"> — the oxidation of foodstuffs within the cell, liberating energy, water and carbon dioxide.</w:t>
      </w:r>
    </w:p>
    <w:p>
      <w:pPr>
        <w:pStyle w:val="NBul1"/>
        <w:ind w:hanging="198"/>
      </w:pPr>
      <w:r>
        <w:rPr>
          <w:b/>
          <w:color w:val="0B5563"/>
        </w:rPr>
        <w:t xml:space="preserve">▪  </w:t>
      </w:r>
      <w:r>
        <w:rPr>
          <w:b/>
        </w:rPr>
        <w:t>Aerobic respiration</w:t>
      </w:r>
      <w:r>
        <w:t xml:space="preserve"> takes place with oxygen and yields much energy; </w:t>
      </w:r>
      <w:r>
        <w:rPr>
          <w:b/>
        </w:rPr>
        <w:t>anaerobic respiration</w:t>
      </w:r>
      <w:r>
        <w:t xml:space="preserve"> takes place without oxygen, yields little energy and produces </w:t>
      </w:r>
      <w:r>
        <w:rPr>
          <w:b/>
        </w:rPr>
        <w:t>lactic acid</w:t>
      </w:r>
      <w:r>
        <w:t xml:space="preserve"> (as in vigorous muscle work).</w:t>
      </w:r>
    </w:p>
    <w:p>
      <w:pPr>
        <w:pStyle w:val="NH3"/>
      </w:pPr>
      <w:r>
        <w:t>Nutrition, Assimilation and Metabolism</w:t>
      </w:r>
    </w:p>
    <w:p>
      <w:pPr>
        <w:pStyle w:val="NBul1"/>
        <w:ind w:hanging="198"/>
      </w:pPr>
      <w:r>
        <w:rPr>
          <w:b/>
          <w:color w:val="0B5563"/>
        </w:rPr>
        <w:t xml:space="preserve">▪  </w:t>
      </w:r>
      <w:r>
        <w:rPr>
          <w:b/>
        </w:rPr>
        <w:t>Ingestion</w:t>
      </w:r>
      <w:r>
        <w:t xml:space="preserve"> → </w:t>
      </w:r>
      <w:r>
        <w:rPr>
          <w:b/>
        </w:rPr>
        <w:t>digestion</w:t>
      </w:r>
      <w:r>
        <w:t xml:space="preserve"> → </w:t>
      </w:r>
      <w:r>
        <w:rPr>
          <w:b/>
        </w:rPr>
        <w:t>absorption</w:t>
      </w:r>
      <w:r>
        <w:t xml:space="preserve"> → </w:t>
      </w:r>
      <w:r>
        <w:rPr>
          <w:b/>
        </w:rPr>
        <w:t>assimilation</w:t>
      </w:r>
      <w:r>
        <w:t xml:space="preserve"> → </w:t>
      </w:r>
      <w:r>
        <w:rPr>
          <w:b/>
        </w:rPr>
        <w:t>metabolism</w:t>
      </w:r>
      <w:r>
        <w:t>.</w:t>
      </w:r>
    </w:p>
    <w:p>
      <w:pPr>
        <w:pStyle w:val="NBul1"/>
        <w:ind w:hanging="198"/>
      </w:pPr>
      <w:r>
        <w:rPr>
          <w:b/>
          <w:color w:val="0B5563"/>
        </w:rPr>
        <w:t xml:space="preserve">▪  </w:t>
      </w:r>
      <w:r>
        <w:rPr>
          <w:b/>
          <w:color w:val="07414C"/>
        </w:rPr>
        <w:t>Metabolism</w:t>
      </w:r>
      <w:r>
        <w:t xml:space="preserve"> is the sum total of all chemical changes in the body. It has two phases:</w:t>
      </w:r>
    </w:p>
    <w:p>
      <w:pPr>
        <w:pStyle w:val="NBul2"/>
        <w:ind w:hanging="198"/>
      </w:pPr>
      <w:r>
        <w:rPr>
          <w:b/>
          <w:color w:val="9C2A2A"/>
        </w:rPr>
        <w:t xml:space="preserve">–  </w:t>
      </w:r>
      <w:r>
        <w:rPr>
          <w:b/>
        </w:rPr>
        <w:t>Anabolism</w:t>
      </w:r>
      <w:r>
        <w:t xml:space="preserve"> — the constructive, building-up phase; small molecules are built into larger ones; energy is </w:t>
      </w:r>
      <w:r>
        <w:rPr>
          <w:b/>
        </w:rPr>
        <w:t>used</w:t>
      </w:r>
      <w:r>
        <w:t>. Predominates in childhood, pregnancy and convalescence.</w:t>
      </w:r>
    </w:p>
    <w:p>
      <w:pPr>
        <w:pStyle w:val="NBul2"/>
        <w:ind w:hanging="198"/>
      </w:pPr>
      <w:r>
        <w:rPr>
          <w:b/>
          <w:color w:val="9C2A2A"/>
        </w:rPr>
        <w:t xml:space="preserve">–  </w:t>
      </w:r>
      <w:r>
        <w:rPr>
          <w:b/>
        </w:rPr>
        <w:t>Catabolism</w:t>
      </w:r>
      <w:r>
        <w:t xml:space="preserve"> — the destructive, breaking-down phase; large molecules are broken to smaller ones; energy is </w:t>
      </w:r>
      <w:r>
        <w:rPr>
          <w:b/>
        </w:rPr>
        <w:t>liberated</w:t>
      </w:r>
      <w:r>
        <w:t>. Predominates in starvation, fever and old age.</w:t>
      </w:r>
    </w:p>
    <w:p>
      <w:pPr>
        <w:pStyle w:val="NBul1"/>
        <w:ind w:hanging="198"/>
      </w:pPr>
      <w:r>
        <w:rPr>
          <w:b/>
          <w:color w:val="0B5563"/>
        </w:rPr>
        <w:t xml:space="preserve">▪  </w:t>
      </w:r>
      <w:r>
        <w:rPr>
          <w:b/>
        </w:rPr>
        <w:t>Basal metabolism</w:t>
      </w:r>
      <w:r>
        <w:t xml:space="preserve"> is the energy used at complete rest, in a warm room, 12–18 hours after a meal.</w:t>
      </w:r>
    </w:p>
    <w:p>
      <w:pPr>
        <w:pStyle w:val="NBul1"/>
        <w:ind w:hanging="198"/>
      </w:pPr>
      <w:r>
        <w:rPr>
          <w:b/>
          <w:color w:val="0B5563"/>
        </w:rPr>
        <w:t xml:space="preserve">▪  </w:t>
      </w:r>
      <w:r>
        <w:t xml:space="preserve">When anabolism and catabolism are equal, the body is in a state of </w:t>
      </w:r>
      <w:r>
        <w:rPr>
          <w:b/>
        </w:rPr>
        <w:t>equilibrium (balance)</w:t>
      </w:r>
      <w:r>
        <w:t>; when anabolism exceeds catabolism the body grows; the reverse causes wasting.</w:t>
      </w:r>
    </w:p>
    <w:p>
      <w:pPr>
        <w:pStyle w:val="NH3"/>
      </w:pPr>
      <w:r>
        <w:t>Growth</w:t>
      </w:r>
    </w:p>
    <w:p>
      <w:pPr>
        <w:pStyle w:val="NBul1"/>
        <w:ind w:hanging="198"/>
      </w:pPr>
      <w:r>
        <w:rPr>
          <w:b/>
          <w:color w:val="0B5563"/>
        </w:rPr>
        <w:t xml:space="preserve">▪  </w:t>
      </w:r>
      <w:r>
        <w:t xml:space="preserve">Growth may be by an </w:t>
      </w:r>
      <w:r>
        <w:rPr>
          <w:b/>
        </w:rPr>
        <w:t>increase in the number of cells (hyperplasia)</w:t>
      </w:r>
      <w:r>
        <w:t xml:space="preserve"> or by an </w:t>
      </w:r>
      <w:r>
        <w:rPr>
          <w:b/>
        </w:rPr>
        <w:t>increase in the size of cells (hypertrophy)</w:t>
      </w:r>
      <w:r>
        <w:t>.</w:t>
      </w:r>
    </w:p>
    <w:p>
      <w:pPr>
        <w:pStyle w:val="NBul1"/>
        <w:ind w:hanging="198"/>
      </w:pPr>
      <w:r>
        <w:rPr>
          <w:b/>
          <w:color w:val="0B5563"/>
        </w:rPr>
        <w:t xml:space="preserve">▪  </w:t>
      </w:r>
      <w:r>
        <w:t>Growth needs food, oxygen, warmth, hormones (</w:t>
      </w:r>
      <w:r>
        <w:rPr>
          <w:b/>
        </w:rPr>
        <w:t>growth hormone, thyroxine, insulin, sex hormones</w:t>
      </w:r>
      <w:r>
        <w:t>) and the removal of waste.</w:t>
      </w:r>
    </w:p>
    <w:p>
      <w:pPr>
        <w:pStyle w:val="NBul1"/>
        <w:ind w:hanging="198"/>
      </w:pPr>
      <w:r>
        <w:rPr>
          <w:b/>
          <w:color w:val="0B5563"/>
        </w:rPr>
        <w:t xml:space="preserve">▪  </w:t>
      </w:r>
      <w:r>
        <w:t xml:space="preserve">Growth is </w:t>
      </w:r>
      <w:r>
        <w:rPr>
          <w:b/>
        </w:rPr>
        <w:t>most rapid in intrauterine life and infancy</w:t>
      </w:r>
      <w:r>
        <w:t xml:space="preserve">, again rapid at </w:t>
      </w:r>
      <w:r>
        <w:rPr>
          <w:b/>
        </w:rPr>
        <w:t>puberty</w:t>
      </w:r>
      <w:r>
        <w:t xml:space="preserve">, and ceases when the epiphyseal cartilages of the long bones </w:t>
      </w:r>
      <w:r>
        <w:rPr>
          <w:b/>
        </w:rPr>
        <w:t>ossify (about 18–25 years)</w:t>
      </w:r>
      <w:r>
        <w:t>.</w:t>
      </w:r>
    </w:p>
    <w:p>
      <w:pPr>
        <w:pStyle w:val="NBul1"/>
        <w:ind w:hanging="198"/>
      </w:pPr>
      <w:r>
        <w:rPr>
          <w:b/>
          <w:color w:val="0B5563"/>
        </w:rPr>
        <w:t xml:space="preserve">▪  </w:t>
      </w:r>
      <w:r>
        <w:rPr>
          <w:b/>
        </w:rPr>
        <w:t>Repair (regeneration)</w:t>
      </w:r>
      <w:r>
        <w:t xml:space="preserve"> is a form of growth. Highly specialised cells such as </w:t>
      </w:r>
      <w:r>
        <w:rPr>
          <w:b/>
        </w:rPr>
        <w:t>neurones and cardiac muscle cells cannot be replaced</w:t>
      </w:r>
      <w:r>
        <w:t>; epithelium, bone and blood cells regenerate freely.</w:t>
      </w:r>
    </w:p>
    <w:p>
      <w:pPr>
        <w:pStyle w:val="NH3"/>
      </w:pPr>
      <w:r>
        <w:t>Irritability and the Response to a Stimulus</w:t>
      </w:r>
    </w:p>
    <w:p>
      <w:pPr>
        <w:pStyle w:val="NBul1"/>
        <w:ind w:hanging="198"/>
      </w:pPr>
      <w:r>
        <w:rPr>
          <w:b/>
          <w:color w:val="0B5563"/>
        </w:rPr>
        <w:t xml:space="preserve">▪  </w:t>
      </w:r>
      <w:r>
        <w:t xml:space="preserve">A </w:t>
      </w:r>
      <w:r>
        <w:rPr>
          <w:b/>
        </w:rPr>
        <w:t>stimulus</w:t>
      </w:r>
      <w:r>
        <w:t xml:space="preserve"> is any change in the environment capable of exciting living matter. Stimuli may be </w:t>
      </w:r>
      <w:r>
        <w:rPr>
          <w:b/>
        </w:rPr>
        <w:t>mechanical, thermal, chemical, electrical, osmotic or light</w:t>
      </w:r>
      <w:r>
        <w:t>.</w:t>
      </w:r>
    </w:p>
    <w:p>
      <w:pPr>
        <w:pStyle w:val="NBul1"/>
        <w:ind w:hanging="198"/>
      </w:pPr>
      <w:r>
        <w:rPr>
          <w:b/>
          <w:color w:val="0B5563"/>
        </w:rPr>
        <w:t xml:space="preserve">▪  </w:t>
      </w:r>
      <w:r>
        <w:t xml:space="preserve">The response may be </w:t>
      </w:r>
      <w:r>
        <w:rPr>
          <w:b/>
        </w:rPr>
        <w:t>contraction</w:t>
      </w:r>
      <w:r>
        <w:t xml:space="preserve"> (muscle), </w:t>
      </w:r>
      <w:r>
        <w:rPr>
          <w:b/>
        </w:rPr>
        <w:t>conduction of an impulse</w:t>
      </w:r>
      <w:r>
        <w:t xml:space="preserve"> (nerve), </w:t>
      </w:r>
      <w:r>
        <w:rPr>
          <w:b/>
        </w:rPr>
        <w:t>secretion</w:t>
      </w:r>
      <w:r>
        <w:t xml:space="preserve"> (gland) or </w:t>
      </w:r>
      <w:r>
        <w:rPr>
          <w:b/>
        </w:rPr>
        <w:t>movement</w:t>
      </w:r>
      <w:r>
        <w:t xml:space="preserve"> (cilia).</w:t>
      </w:r>
    </w:p>
    <w:p>
      <w:pPr>
        <w:pStyle w:val="NBul1"/>
        <w:ind w:hanging="198"/>
      </w:pPr>
      <w:r>
        <w:rPr>
          <w:b/>
          <w:color w:val="0B5563"/>
        </w:rPr>
        <w:t xml:space="preserve">▪  </w:t>
      </w:r>
      <w:r>
        <w:t xml:space="preserve">Living tissue must reach a </w:t>
      </w:r>
      <w:r>
        <w:rPr>
          <w:b/>
        </w:rPr>
        <w:t>threshold (minimal) stimulus</w:t>
      </w:r>
      <w:r>
        <w:t xml:space="preserve"> before it responds; below this, no response occurs. Immediately after a response there is a brief </w:t>
      </w:r>
      <w:r>
        <w:rPr>
          <w:b/>
        </w:rPr>
        <w:t>refractory period</w:t>
      </w:r>
      <w:r>
        <w:t xml:space="preserve"> during which the tissue cannot respond again.</w:t>
      </w:r>
    </w:p>
    <w:p>
      <w:pPr>
        <w:pStyle w:val="NH3"/>
      </w:pPr>
      <w:r>
        <w:t>Movement</w:t>
      </w:r>
    </w:p>
    <w:p>
      <w:pPr>
        <w:pStyle w:val="NBul1"/>
        <w:ind w:hanging="198"/>
      </w:pPr>
      <w:r>
        <w:rPr>
          <w:b/>
          <w:color w:val="0B5563"/>
        </w:rPr>
        <w:t xml:space="preserve">▪  </w:t>
      </w:r>
      <w:r>
        <w:t>Types of movement shown by living matter:</w:t>
      </w:r>
    </w:p>
    <w:p>
      <w:pPr>
        <w:pStyle w:val="NBul2"/>
        <w:ind w:hanging="198"/>
      </w:pPr>
      <w:r>
        <w:rPr>
          <w:b/>
          <w:color w:val="9C2A2A"/>
        </w:rPr>
        <w:t xml:space="preserve">–  </w:t>
      </w:r>
      <w:r>
        <w:rPr>
          <w:b/>
        </w:rPr>
        <w:t>Amoeboid</w:t>
      </w:r>
      <w:r>
        <w:t xml:space="preserve"> — by the throwing out of pseudopodia, as by </w:t>
      </w:r>
      <w:r>
        <w:rPr>
          <w:b/>
        </w:rPr>
        <w:t>neutrophils and macrophages</w:t>
      </w:r>
      <w:r>
        <w:t>.</w:t>
      </w:r>
    </w:p>
    <w:p>
      <w:pPr>
        <w:pStyle w:val="NBul2"/>
        <w:ind w:hanging="198"/>
      </w:pPr>
      <w:r>
        <w:rPr>
          <w:b/>
          <w:color w:val="9C2A2A"/>
        </w:rPr>
        <w:t xml:space="preserve">–  </w:t>
      </w:r>
      <w:r>
        <w:rPr>
          <w:b/>
        </w:rPr>
        <w:t>Ciliary</w:t>
      </w:r>
      <w:r>
        <w:t xml:space="preserve"> — by the lashing of cilia, as in the </w:t>
      </w:r>
      <w:r>
        <w:rPr>
          <w:b/>
        </w:rPr>
        <w:t>respiratory tract and uterine tube</w:t>
      </w:r>
      <w:r>
        <w:t>.</w:t>
      </w:r>
    </w:p>
    <w:p>
      <w:pPr>
        <w:pStyle w:val="NBul2"/>
        <w:ind w:hanging="198"/>
      </w:pPr>
      <w:r>
        <w:rPr>
          <w:b/>
          <w:color w:val="9C2A2A"/>
        </w:rPr>
        <w:t xml:space="preserve">–  </w:t>
      </w:r>
      <w:r>
        <w:rPr>
          <w:b/>
        </w:rPr>
        <w:t>Muscular (contractile)</w:t>
      </w:r>
      <w:r>
        <w:t xml:space="preserve"> — skeletal, smooth and cardiac muscle.</w:t>
      </w:r>
    </w:p>
    <w:p>
      <w:pPr>
        <w:pStyle w:val="NBul2"/>
        <w:ind w:hanging="198"/>
      </w:pPr>
      <w:r>
        <w:rPr>
          <w:b/>
          <w:color w:val="9C2A2A"/>
        </w:rPr>
        <w:t xml:space="preserve">–  </w:t>
      </w:r>
      <w:r>
        <w:rPr>
          <w:b/>
        </w:rPr>
        <w:t>Intracellular streaming</w:t>
      </w:r>
      <w:r>
        <w:t xml:space="preserve"> — movement of cytoplasm and of granules within the cell.</w:t>
      </w:r>
    </w:p>
    <w:p>
      <w:pPr>
        <w:pStyle w:val="NH3"/>
      </w:pPr>
      <w:r>
        <w:t>Reproduction</w:t>
      </w:r>
    </w:p>
    <w:p>
      <w:pPr>
        <w:pStyle w:val="NBul1"/>
        <w:ind w:hanging="198"/>
      </w:pPr>
      <w:r>
        <w:rPr>
          <w:b/>
          <w:color w:val="0B5563"/>
        </w:rPr>
        <w:t xml:space="preserve">▪  </w:t>
      </w:r>
      <w:r>
        <w:t xml:space="preserve">Cells reproduce by </w:t>
      </w:r>
      <w:r>
        <w:rPr>
          <w:b/>
        </w:rPr>
        <w:t>division</w:t>
      </w:r>
      <w:r>
        <w:t xml:space="preserve">: </w:t>
      </w:r>
      <w:r>
        <w:rPr>
          <w:b/>
        </w:rPr>
        <w:t>mitosis</w:t>
      </w:r>
      <w:r>
        <w:t xml:space="preserve"> (somatic cells; 2 identical daughter cells with the full 46 chromosomes) and </w:t>
      </w:r>
      <w:r>
        <w:rPr>
          <w:b/>
        </w:rPr>
        <w:t>meiosis</w:t>
      </w:r>
      <w:r>
        <w:t xml:space="preserve"> (germ cells only; 4 cells with 23 chromosomes each).</w:t>
      </w:r>
    </w:p>
    <w:p>
      <w:pPr>
        <w:pStyle w:val="NBul1"/>
        <w:ind w:hanging="198"/>
      </w:pPr>
      <w:r>
        <w:rPr>
          <w:b/>
          <w:color w:val="0B5563"/>
        </w:rPr>
        <w:t xml:space="preserve">▪  </w:t>
      </w:r>
      <w:r>
        <w:rPr>
          <w:b/>
        </w:rPr>
        <w:t>Asexual reproduction</w:t>
      </w:r>
      <w:r>
        <w:t xml:space="preserve"> produces identical offspring from one parent cell; </w:t>
      </w:r>
      <w:r>
        <w:rPr>
          <w:b/>
        </w:rPr>
        <w:t>sexual reproduction</w:t>
      </w:r>
      <w:r>
        <w:t xml:space="preserve"> requires the fusion of male and female </w:t>
      </w:r>
      <w:r>
        <w:rPr>
          <w:b/>
        </w:rPr>
        <w:t>gametes</w:t>
      </w:r>
      <w:r>
        <w:t xml:space="preserve"> (fertilisation).</w:t>
      </w:r>
    </w:p>
    <w:p>
      <w:pPr>
        <w:pStyle w:val="NH3"/>
      </w:pPr>
      <w:r>
        <w:t>Adaptability and Homeostasis</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2" name="Picture 2"/>
                  <wp:cNvGraphicFramePr>
                    <a:graphicFrameLocks noChangeAspect="1"/>
                  </wp:cNvGraphicFramePr>
                  <a:graphic>
                    <a:graphicData uri="http://schemas.openxmlformats.org/drawingml/2006/picture">
                      <pic:pic>
                        <pic:nvPicPr>
                          <pic:cNvPr id="0" name="homeostasis_feedback.png"/>
                          <pic:cNvPicPr/>
                        </pic:nvPicPr>
                        <pic:blipFill>
                          <a:blip r:embed="rId12"/>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Negative feedback restores a variable to its normal set point; positive feedback amplifies the original change</w:t>
            </w:r>
          </w:p>
        </w:tc>
      </w:tr>
    </w:tbl>
    <w:p>
      <w:pPr>
        <w:spacing w:after="0" w:before="0" w:line="140" w:lineRule="exact"/>
      </w:pPr>
    </w:p>
    <w:p>
      <w:pPr>
        <w:pStyle w:val="NBul1"/>
        <w:ind w:hanging="198"/>
      </w:pPr>
      <w:r>
        <w:rPr>
          <w:b/>
          <w:color w:val="0B5563"/>
        </w:rPr>
        <w:t xml:space="preserve">▪  </w:t>
      </w:r>
      <w:r>
        <w:rPr>
          <w:b/>
          <w:color w:val="07414C"/>
        </w:rPr>
        <w:t>Homeostasis</w:t>
      </w:r>
      <w:r>
        <w:t xml:space="preserve"> (term coined by </w:t>
      </w:r>
      <w:r>
        <w:rPr>
          <w:b/>
        </w:rPr>
        <w:t>Walter Cannon</w:t>
      </w:r>
      <w:r>
        <w:t xml:space="preserve">) is the maintenance of a </w:t>
      </w:r>
      <w:r>
        <w:rPr>
          <w:b/>
        </w:rPr>
        <w:t>constant internal environment</w:t>
      </w:r>
      <w:r>
        <w:t xml:space="preserve"> in spite of changes outside the body. </w:t>
      </w:r>
      <w:r>
        <w:rPr>
          <w:b/>
        </w:rPr>
        <w:t>Claude Bernard</w:t>
      </w:r>
      <w:r>
        <w:t xml:space="preserve"> described this internal environment as the </w:t>
      </w:r>
      <w:r>
        <w:rPr>
          <w:i/>
        </w:rPr>
        <w:t>milieu intérieur</w:t>
      </w:r>
      <w:r>
        <w:t>.</w:t>
      </w:r>
    </w:p>
    <w:p>
      <w:pPr>
        <w:pStyle w:val="NBul1"/>
        <w:ind w:hanging="198"/>
      </w:pPr>
      <w:r>
        <w:rPr>
          <w:b/>
          <w:color w:val="0B5563"/>
        </w:rPr>
        <w:t xml:space="preserve">▪  </w:t>
      </w:r>
      <w:r>
        <w:t xml:space="preserve">The internal environment is essentially the </w:t>
      </w:r>
      <w:r>
        <w:rPr>
          <w:b/>
        </w:rPr>
        <w:t>extracellular (interstitial) fluid</w:t>
      </w:r>
      <w:r>
        <w:t xml:space="preserve"> bathing the cells.</w:t>
      </w:r>
    </w:p>
    <w:p>
      <w:pPr>
        <w:pStyle w:val="NBul1"/>
        <w:ind w:hanging="198"/>
      </w:pPr>
      <w:r>
        <w:rPr>
          <w:b/>
          <w:color w:val="0B5563"/>
        </w:rPr>
        <w:t xml:space="preserve">▪  </w:t>
      </w:r>
      <w:r>
        <w:t>Variables held constant include temperature, pH, osmotic pressure, blood glucose, blood gases, electrolytes, blood pressure and water content.</w:t>
      </w:r>
    </w:p>
    <w:p>
      <w:pPr>
        <w:pStyle w:val="NBul1"/>
        <w:ind w:hanging="198"/>
      </w:pPr>
      <w:r>
        <w:rPr>
          <w:b/>
          <w:color w:val="0B5563"/>
        </w:rPr>
        <w:t xml:space="preserve">▪  </w:t>
      </w:r>
      <w:r>
        <w:t xml:space="preserve">Homeostasis works through </w:t>
      </w:r>
      <w:r>
        <w:rPr>
          <w:b/>
        </w:rPr>
        <w:t>feedback mechanisms</w:t>
      </w:r>
      <w:r>
        <w:t>:</w:t>
      </w:r>
    </w:p>
    <w:p>
      <w:pPr>
        <w:pStyle w:val="NBul2"/>
        <w:ind w:hanging="198"/>
      </w:pPr>
      <w:r>
        <w:rPr>
          <w:b/>
          <w:color w:val="9C2A2A"/>
        </w:rPr>
        <w:t xml:space="preserve">–  </w:t>
      </w:r>
      <w:r>
        <w:rPr>
          <w:b/>
        </w:rPr>
        <w:t>Negative feedback</w:t>
      </w:r>
      <w:r>
        <w:t xml:space="preserve"> — the response </w:t>
      </w:r>
      <w:r>
        <w:rPr>
          <w:i/>
        </w:rPr>
        <w:t>reverses</w:t>
      </w:r>
      <w:r>
        <w:t xml:space="preserve"> the original change; this is the usual and stabilising mechanism (a rise in blood glucose → insulin secretion → glucose falls; cooling of the body → shivering → temperature rises).</w:t>
      </w:r>
    </w:p>
    <w:p>
      <w:pPr>
        <w:pStyle w:val="NBul2"/>
        <w:ind w:hanging="198"/>
      </w:pPr>
      <w:r>
        <w:rPr>
          <w:b/>
          <w:color w:val="9C2A2A"/>
        </w:rPr>
        <w:t xml:space="preserve">–  </w:t>
      </w:r>
      <w:r>
        <w:rPr>
          <w:b/>
        </w:rPr>
        <w:t>Positive feedback</w:t>
      </w:r>
      <w:r>
        <w:t xml:space="preserve"> — the response </w:t>
      </w:r>
      <w:r>
        <w:rPr>
          <w:i/>
        </w:rPr>
        <w:t>increases</w:t>
      </w:r>
      <w:r>
        <w:t xml:space="preserve"> the original change; uncommon and self-amplifying (blood clotting; the action of oxytocin in labour; the LH surge before ovulation).</w:t>
      </w:r>
    </w:p>
    <w:p>
      <w:pPr>
        <w:pStyle w:val="NBul1"/>
        <w:ind w:hanging="198"/>
      </w:pPr>
      <w:r>
        <w:rPr>
          <w:b/>
          <w:color w:val="0B5563"/>
        </w:rPr>
        <w:t xml:space="preserve">▪  </w:t>
      </w:r>
      <w:r>
        <w:t xml:space="preserve">The two great controlling systems of homeostasis are the </w:t>
      </w:r>
      <w:r>
        <w:rPr>
          <w:b/>
        </w:rPr>
        <w:t>nervous system</w:t>
      </w:r>
      <w:r>
        <w:t xml:space="preserve"> (rapid, by impulses) and the </w:t>
      </w:r>
      <w:r>
        <w:rPr>
          <w:b/>
        </w:rPr>
        <w:t>endocrine system</w:t>
      </w:r>
      <w:r>
        <w:t xml:space="preserve"> (slower, by hormones).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HOMEOSTASIS — FREQUENTLY ASKED</w:t>
            </w:r>
          </w:p>
          <w:p>
            <w:pPr>
              <w:pStyle w:val="NBul1"/>
              <w:ind w:hanging="198"/>
            </w:pPr>
            <w:r>
              <w:rPr>
                <w:b/>
                <w:color w:val="0B5563"/>
              </w:rPr>
              <w:t xml:space="preserve">▪  </w:t>
            </w:r>
            <w:r>
              <w:t xml:space="preserve">Term "homeostasis" — </w:t>
            </w:r>
            <w:r>
              <w:rPr>
                <w:b/>
              </w:rPr>
              <w:t>Walter B. Cannon</w:t>
            </w:r>
            <w:r>
              <w:t xml:space="preserve">; "internal environment / milieu intérieur" — </w:t>
            </w:r>
            <w:r>
              <w:rPr>
                <w:b/>
              </w:rPr>
              <w:t>Claude Bernard</w:t>
            </w:r>
            <w:r>
              <w:t>.</w:t>
            </w:r>
          </w:p>
          <w:p>
            <w:pPr>
              <w:pStyle w:val="NBul1"/>
              <w:ind w:hanging="198"/>
            </w:pPr>
            <w:r>
              <w:rPr>
                <w:b/>
                <w:color w:val="0B5563"/>
              </w:rPr>
              <w:t xml:space="preserve">▪  </w:t>
            </w:r>
            <w:r>
              <w:t xml:space="preserve">The commonest control mechanism in the body is </w:t>
            </w:r>
            <w:r>
              <w:rPr>
                <w:b/>
              </w:rPr>
              <w:t>negative feedback</w:t>
            </w:r>
            <w:r>
              <w:t>.</w:t>
            </w:r>
          </w:p>
          <w:p>
            <w:pPr>
              <w:pStyle w:val="NBul1"/>
              <w:ind w:hanging="198"/>
            </w:pPr>
            <w:r>
              <w:rPr>
                <w:b/>
                <w:color w:val="0B5563"/>
              </w:rPr>
              <w:t xml:space="preserve">▪  </w:t>
            </w:r>
            <w:r>
              <w:t xml:space="preserve">Classic examples of </w:t>
            </w:r>
            <w:r>
              <w:rPr>
                <w:b/>
              </w:rPr>
              <w:t>positive feedback</w:t>
            </w:r>
            <w:r>
              <w:t>: blood coagulation, labour (oxytocin), the LH surge, and the depolarisation phase of the nerve action potential.</w:t>
            </w:r>
          </w:p>
          <w:p>
            <w:pPr>
              <w:pStyle w:val="NBul1"/>
              <w:spacing w:after="0"/>
              <w:ind w:hanging="198"/>
            </w:pPr>
            <w:r>
              <w:rPr>
                <w:b/>
                <w:color w:val="0B5563"/>
              </w:rPr>
              <w:t xml:space="preserve">▪  </w:t>
            </w:r>
            <w:r>
              <w:t xml:space="preserve">Homeostatic organs most often named: </w:t>
            </w:r>
            <w:r>
              <w:rPr>
                <w:b/>
              </w:rPr>
              <w:t>lungs</w:t>
            </w:r>
            <w:r>
              <w:t xml:space="preserve"> (CO₂, pH), </w:t>
            </w:r>
            <w:r>
              <w:rPr>
                <w:b/>
              </w:rPr>
              <w:t>kidney</w:t>
            </w:r>
            <w:r>
              <w:t xml:space="preserve"> (water, electrolytes, pH), </w:t>
            </w:r>
            <w:r>
              <w:rPr>
                <w:b/>
              </w:rPr>
              <w:t>skin</w:t>
            </w:r>
            <w:r>
              <w:t xml:space="preserve"> (temperature), </w:t>
            </w:r>
            <w:r>
              <w:rPr>
                <w:b/>
              </w:rPr>
              <w:t>liver</w:t>
            </w:r>
            <w:r>
              <w:t xml:space="preserve"> (glucose, proteins), </w:t>
            </w:r>
            <w:r>
              <w:rPr>
                <w:b/>
              </w:rPr>
              <w:t>hypothalamus</w:t>
            </w:r>
            <w:r>
              <w:t xml:space="preserve"> (thermostat, thirst, appetite).</w:t>
            </w:r>
          </w:p>
        </w:tc>
      </w:tr>
    </w:tbl>
    <w:p>
      <w:pPr>
        <w:spacing w:after="0" w:before="0" w:line="140" w:lineRule="exact"/>
      </w:pPr>
    </w:p>
    <w:p>
      <w:pPr>
        <w:pStyle w:val="NH2"/>
        <w:pBdr>
          <w:bottom w:val="single" w:sz="8" w:space="2" w:color="A9C6CC"/>
        </w:pBdr>
        <w:keepNext w:val="1"/>
      </w:pPr>
      <w:r>
        <w:t>Conditions Necessary for Life</w:t>
      </w:r>
    </w:p>
    <w:p>
      <w:pPr>
        <w:pStyle w:val="NBody"/>
      </w:pPr>
      <w:r>
        <w:t>For protoplasm to stay alive it requires:</w:t>
      </w:r>
    </w:p>
    <w:p>
      <w:pPr>
        <w:pStyle w:val="NNum"/>
        <w:ind w:hanging="397"/>
      </w:pPr>
      <w:r>
        <w:rPr>
          <w:b/>
          <w:color w:val="0B5563"/>
        </w:rPr>
        <w:t xml:space="preserve">1. </w:t>
      </w:r>
      <w:r>
        <w:rPr>
          <w:b/>
        </w:rPr>
        <w:t>Oxygen</w:t>
      </w:r>
      <w:r>
        <w:t xml:space="preserve"> — for the oxidation of food; the brain cannot survive more than about </w:t>
      </w:r>
      <w:r>
        <w:rPr>
          <w:b/>
        </w:rPr>
        <w:t>4–5 minutes</w:t>
      </w:r>
      <w:r>
        <w:t xml:space="preserve"> without it.</w:t>
      </w:r>
    </w:p>
    <w:p>
      <w:pPr>
        <w:pStyle w:val="NNum"/>
        <w:ind w:hanging="397"/>
      </w:pPr>
      <w:r>
        <w:rPr>
          <w:b/>
          <w:color w:val="0B5563"/>
        </w:rPr>
        <w:t xml:space="preserve">2. </w:t>
      </w:r>
      <w:r>
        <w:rPr>
          <w:b/>
        </w:rPr>
        <w:t>Food (nutrients)</w:t>
      </w:r>
      <w:r>
        <w:t xml:space="preserve"> — carbohydrate, fat, protein, mineral salts and vitamins.</w:t>
      </w:r>
    </w:p>
    <w:p>
      <w:pPr>
        <w:pStyle w:val="NNum"/>
        <w:ind w:hanging="397"/>
      </w:pPr>
      <w:r>
        <w:rPr>
          <w:b/>
          <w:color w:val="0B5563"/>
        </w:rPr>
        <w:t xml:space="preserve">3. </w:t>
      </w:r>
      <w:r>
        <w:rPr>
          <w:b/>
        </w:rPr>
        <w:t>Water</w:t>
      </w:r>
      <w:r>
        <w:t xml:space="preserve"> — the medium of all reactions; loss of about 20% of body water is fatal.</w:t>
      </w:r>
    </w:p>
    <w:p>
      <w:pPr>
        <w:pStyle w:val="NNum"/>
        <w:ind w:hanging="397"/>
      </w:pPr>
      <w:r>
        <w:rPr>
          <w:b/>
          <w:color w:val="0B5563"/>
        </w:rPr>
        <w:t xml:space="preserve">4. </w:t>
      </w:r>
      <w:r>
        <w:rPr>
          <w:b/>
        </w:rPr>
        <w:t>A suitable temperature</w:t>
      </w:r>
      <w:r>
        <w:t xml:space="preserve"> — about </w:t>
      </w:r>
      <w:r>
        <w:rPr>
          <w:b/>
        </w:rPr>
        <w:t>37 °C</w:t>
      </w:r>
      <w:r>
        <w:t>; enzymes fail below 25 °C and are destroyed above 45 °C.</w:t>
      </w:r>
    </w:p>
    <w:p>
      <w:pPr>
        <w:pStyle w:val="NNum"/>
        <w:ind w:hanging="397"/>
      </w:pPr>
      <w:r>
        <w:rPr>
          <w:b/>
          <w:color w:val="0B5563"/>
        </w:rPr>
        <w:t xml:space="preserve">5. </w:t>
      </w:r>
      <w:r>
        <w:rPr>
          <w:b/>
        </w:rPr>
        <w:t>A suitable pressure</w:t>
      </w:r>
      <w:r>
        <w:t xml:space="preserve"> — atmospheric pressure for gas exchange, blood pressure for perfusion.</w:t>
      </w:r>
    </w:p>
    <w:p>
      <w:pPr>
        <w:pStyle w:val="NNum"/>
        <w:ind w:hanging="397"/>
      </w:pPr>
      <w:r>
        <w:rPr>
          <w:b/>
          <w:color w:val="0B5563"/>
        </w:rPr>
        <w:t xml:space="preserve">6. </w:t>
      </w:r>
      <w:r>
        <w:rPr>
          <w:b/>
        </w:rPr>
        <w:t>Freedom from waste products and poisons</w:t>
      </w:r>
      <w:r>
        <w:t xml:space="preserve"> — accumulation of CO₂, urea or drugs depresses protoplasm.</w:t>
      </w:r>
    </w:p>
    <w:p>
      <w:pPr>
        <w:pStyle w:val="NNum"/>
        <w:ind w:hanging="397"/>
      </w:pPr>
      <w:r>
        <w:rPr>
          <w:b/>
          <w:color w:val="0B5563"/>
        </w:rPr>
        <w:t xml:space="preserve">7. </w:t>
      </w:r>
      <w:r>
        <w:rPr>
          <w:b/>
        </w:rPr>
        <w:t>A suitable pH and osmotic pressure</w:t>
      </w:r>
      <w:r>
        <w:t xml:space="preserve"> in the surrounding fluid.</w:t>
      </w:r>
    </w:p>
    <w:p>
      <w:pPr>
        <w:pStyle w:val="NH2"/>
        <w:pBdr>
          <w:bottom w:val="single" w:sz="8" w:space="2" w:color="A9C6CC"/>
        </w:pBdr>
        <w:keepNext w:val="1"/>
      </w:pPr>
      <w:r>
        <w:t>Living Matter Compared with Non-Living Matter</w:t>
      </w:r>
    </w:p>
    <w:p>
      <w:pPr>
        <w:pStyle w:val="NCaption"/>
      </w:pPr>
      <w:r>
        <w:t>Living versus non-living matter</w:t>
      </w:r>
    </w:p>
    <w:tbl>
      <w:tblPr>
        <w:jc w:val="center"/>
        <w:tblLook w:firstColumn="1" w:firstRow="1" w:lastColumn="0" w:lastRow="0" w:noHBand="0" w:noVBand="1" w:val="04A0"/>
        <w:tblInd w:w="0" w:type="dxa"/>
        <w:tblLayout w:type="fixed"/>
        <w:tblW w:w="10466" w:type="dxa"/>
      </w:tblPr>
      <w:tblGrid>
        <w:gridCol w:w="1425"/>
        <w:gridCol w:w="5274"/>
        <w:gridCol w:w="3767"/>
      </w:tblGrid>
      <w:tr>
        <w:trPr>
          <w:tblHeader w:val="true"/>
          <w:cantSplit w:val="true"/>
        </w:trPr>
        <w:tc>
          <w:tcPr>
            <w:tcW w:type="dxa" w:w="142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527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Living matter</w:t>
            </w:r>
          </w:p>
        </w:tc>
        <w:tc>
          <w:tcPr>
            <w:tcW w:type="dxa" w:w="376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Non-living matter</w:t>
            </w:r>
          </w:p>
        </w:tc>
      </w:tr>
      <w:tr>
        <w:trPr>
          <w:cantSplit w:val="true"/>
        </w:trPr>
        <w:tc>
          <w:tcPr>
            <w:tcW w:type="dxa" w:w="14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Composition</w:t>
            </w:r>
          </w:p>
        </w:tc>
        <w:tc>
          <w:tcPr>
            <w:tcW w:type="dxa" w:w="52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Protoplasm — organised, contains protein and nucleic acid</w:t>
            </w:r>
          </w:p>
        </w:tc>
        <w:tc>
          <w:tcPr>
            <w:tcW w:type="dxa" w:w="37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Not organised into protoplasm</w:t>
            </w:r>
          </w:p>
        </w:tc>
      </w:tr>
      <w:tr>
        <w:trPr>
          <w:cantSplit w:val="true"/>
        </w:trPr>
        <w:tc>
          <w:tcPr>
            <w:tcW w:type="dxa" w:w="14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Metabolism</w:t>
            </w:r>
          </w:p>
        </w:tc>
        <w:tc>
          <w:tcPr>
            <w:tcW w:type="dxa" w:w="52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 (anabolism and catabolism)</w:t>
            </w:r>
          </w:p>
        </w:tc>
        <w:tc>
          <w:tcPr>
            <w:tcW w:type="dxa" w:w="37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r>
      <w:tr>
        <w:trPr>
          <w:cantSplit w:val="true"/>
        </w:trPr>
        <w:tc>
          <w:tcPr>
            <w:tcW w:type="dxa" w:w="14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Growth</w:t>
            </w:r>
          </w:p>
        </w:tc>
        <w:tc>
          <w:tcPr>
            <w:tcW w:type="dxa" w:w="52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From </w:t>
            </w:r>
            <w:r>
              <w:rPr>
                <w:b/>
                <w:sz w:val="19"/>
              </w:rPr>
              <w:t>within</w:t>
            </w:r>
            <w:r>
              <w:rPr>
                <w:sz w:val="19"/>
              </w:rPr>
              <w:t>, by assimilation</w:t>
            </w:r>
          </w:p>
        </w:tc>
        <w:tc>
          <w:tcPr>
            <w:tcW w:type="dxa" w:w="37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From </w:t>
            </w:r>
            <w:r>
              <w:rPr>
                <w:b/>
                <w:sz w:val="19"/>
              </w:rPr>
              <w:t>outside</w:t>
            </w:r>
            <w:r>
              <w:rPr>
                <w:sz w:val="19"/>
              </w:rPr>
              <w:t>, by accretion (e.g. a crystal)</w:t>
            </w:r>
          </w:p>
        </w:tc>
      </w:tr>
      <w:tr>
        <w:trPr>
          <w:cantSplit w:val="true"/>
        </w:trPr>
        <w:tc>
          <w:tcPr>
            <w:tcW w:type="dxa" w:w="14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Respiration</w:t>
            </w:r>
          </w:p>
        </w:tc>
        <w:tc>
          <w:tcPr>
            <w:tcW w:type="dxa" w:w="52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c>
          <w:tcPr>
            <w:tcW w:type="dxa" w:w="37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r>
      <w:tr>
        <w:trPr>
          <w:cantSplit w:val="true"/>
        </w:trPr>
        <w:tc>
          <w:tcPr>
            <w:tcW w:type="dxa" w:w="14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Irritability</w:t>
            </w:r>
          </w:p>
        </w:tc>
        <w:tc>
          <w:tcPr>
            <w:tcW w:type="dxa" w:w="52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Responds to stimuli</w:t>
            </w:r>
          </w:p>
        </w:tc>
        <w:tc>
          <w:tcPr>
            <w:tcW w:type="dxa" w:w="37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Does not respond in an organised way</w:t>
            </w:r>
          </w:p>
        </w:tc>
      </w:tr>
      <w:tr>
        <w:trPr>
          <w:cantSplit w:val="true"/>
        </w:trPr>
        <w:tc>
          <w:tcPr>
            <w:tcW w:type="dxa" w:w="14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Reproduction</w:t>
            </w:r>
          </w:p>
        </w:tc>
        <w:tc>
          <w:tcPr>
            <w:tcW w:type="dxa" w:w="52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c>
          <w:tcPr>
            <w:tcW w:type="dxa" w:w="37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r>
      <w:tr>
        <w:trPr>
          <w:cantSplit w:val="true"/>
        </w:trPr>
        <w:tc>
          <w:tcPr>
            <w:tcW w:type="dxa" w:w="14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Repair</w:t>
            </w:r>
          </w:p>
        </w:tc>
        <w:tc>
          <w:tcPr>
            <w:tcW w:type="dxa" w:w="52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Can repair itself</w:t>
            </w:r>
          </w:p>
        </w:tc>
        <w:tc>
          <w:tcPr>
            <w:tcW w:type="dxa" w:w="37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Cannot</w:t>
            </w:r>
          </w:p>
        </w:tc>
      </w:tr>
      <w:tr>
        <w:trPr>
          <w:cantSplit w:val="true"/>
        </w:trPr>
        <w:tc>
          <w:tcPr>
            <w:tcW w:type="dxa" w:w="14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Movement</w:t>
            </w:r>
          </w:p>
        </w:tc>
        <w:tc>
          <w:tcPr>
            <w:tcW w:type="dxa" w:w="52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Spontaneous, self-initiated</w:t>
            </w:r>
          </w:p>
        </w:tc>
        <w:tc>
          <w:tcPr>
            <w:tcW w:type="dxa" w:w="37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Only when an external force acts</w:t>
            </w:r>
          </w:p>
        </w:tc>
      </w:tr>
      <w:tr>
        <w:trPr>
          <w:cantSplit w:val="true"/>
        </w:trPr>
        <w:tc>
          <w:tcPr>
            <w:tcW w:type="dxa" w:w="14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Life span</w:t>
            </w:r>
          </w:p>
        </w:tc>
        <w:tc>
          <w:tcPr>
            <w:tcW w:type="dxa" w:w="52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Definite; ends in death</w:t>
            </w:r>
          </w:p>
        </w:tc>
        <w:tc>
          <w:tcPr>
            <w:tcW w:type="dxa" w:w="37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Indefinite</w:t>
            </w:r>
          </w:p>
        </w:tc>
      </w:tr>
    </w:tbl>
    <w:p>
      <w:pPr>
        <w:spacing w:after="0" w:before="0" w:line="140" w:lineRule="exact"/>
      </w:pPr>
    </w:p>
    <w:p>
      <w:pPr>
        <w:pStyle w:val="NH2"/>
        <w:pBdr>
          <w:bottom w:val="single" w:sz="8" w:space="2" w:color="A9C6CC"/>
        </w:pBdr>
        <w:keepNext w:val="1"/>
      </w:pPr>
      <w:r>
        <w:t>Levels of Organisation of the Body</w:t>
      </w:r>
    </w:p>
    <w:p>
      <w:pPr>
        <w:pStyle w:val="NBul1"/>
        <w:ind w:hanging="198"/>
      </w:pPr>
      <w:r>
        <w:rPr>
          <w:b/>
          <w:color w:val="0B5563"/>
        </w:rPr>
        <w:t xml:space="preserve">▪  </w:t>
      </w:r>
      <w:r>
        <w:t>The body is built up in an ascending series of levels; this sequence is a favourite examination question:</w:t>
      </w:r>
    </w:p>
    <w:p>
      <w:pPr>
        <w:pStyle w:val="NBody"/>
      </w:pPr>
      <w:r>
        <w:rPr>
          <w:b/>
          <w:color w:val="07414C"/>
        </w:rPr>
        <w:t>Chemical level (atoms → molecules) → Cell → Tissue → Organ → System → Organism</w:t>
      </w:r>
    </w:p>
    <w:p>
      <w:pPr>
        <w:pStyle w:val="NBul1"/>
        <w:ind w:hanging="198"/>
      </w:pPr>
      <w:r>
        <w:rPr>
          <w:b/>
          <w:color w:val="0B5563"/>
        </w:rPr>
        <w:t xml:space="preserve">▪  </w:t>
      </w:r>
      <w:r>
        <w:rPr>
          <w:b/>
        </w:rPr>
        <w:t>Cell</w:t>
      </w:r>
      <w:r>
        <w:t xml:space="preserve"> — the smallest living, functional and structural unit of the body (about </w:t>
      </w:r>
      <w:r>
        <w:rPr>
          <w:b/>
        </w:rPr>
        <w:t>75 trillion</w:t>
      </w:r>
      <w:r>
        <w:t xml:space="preserve"> cells in an adult; more than </w:t>
      </w:r>
      <w:r>
        <w:rPr>
          <w:b/>
        </w:rPr>
        <w:t>200 different types</w:t>
      </w:r>
      <w:r>
        <w:t>).</w:t>
      </w:r>
    </w:p>
    <w:p>
      <w:pPr>
        <w:pStyle w:val="NBul1"/>
        <w:ind w:hanging="198"/>
      </w:pPr>
      <w:r>
        <w:rPr>
          <w:b/>
          <w:color w:val="0B5563"/>
        </w:rPr>
        <w:t xml:space="preserve">▪  </w:t>
      </w:r>
      <w:r>
        <w:rPr>
          <w:b/>
        </w:rPr>
        <w:t>Tissue</w:t>
      </w:r>
      <w:r>
        <w:t xml:space="preserve"> — a group of similar cells with a common function (epithelial, connective, muscular, nervous).</w:t>
      </w:r>
    </w:p>
    <w:p>
      <w:pPr>
        <w:pStyle w:val="NBul1"/>
        <w:ind w:hanging="198"/>
      </w:pPr>
      <w:r>
        <w:rPr>
          <w:b/>
          <w:color w:val="0B5563"/>
        </w:rPr>
        <w:t xml:space="preserve">▪  </w:t>
      </w:r>
      <w:r>
        <w:rPr>
          <w:b/>
        </w:rPr>
        <w:t>Organ</w:t>
      </w:r>
      <w:r>
        <w:t xml:space="preserve"> — two or more tissues acting together for a special function (heart, stomach, kidney).</w:t>
      </w:r>
    </w:p>
    <w:p>
      <w:pPr>
        <w:pStyle w:val="NBul1"/>
        <w:ind w:hanging="198"/>
      </w:pPr>
      <w:r>
        <w:rPr>
          <w:b/>
          <w:color w:val="0B5563"/>
        </w:rPr>
        <w:t xml:space="preserve">▪  </w:t>
      </w:r>
      <w:r>
        <w:rPr>
          <w:b/>
        </w:rPr>
        <w:t>System</w:t>
      </w:r>
      <w:r>
        <w:t xml:space="preserve"> — a group of organs performing a major function (digestive system, respiratory system).</w:t>
      </w:r>
    </w:p>
    <w:p>
      <w:pPr>
        <w:pStyle w:val="NBul1"/>
        <w:ind w:hanging="198"/>
      </w:pPr>
      <w:r>
        <w:rPr>
          <w:b/>
          <w:color w:val="0B5563"/>
        </w:rPr>
        <w:t xml:space="preserve">▪  </w:t>
      </w:r>
      <w:r>
        <w:rPr>
          <w:b/>
        </w:rPr>
        <w:t>Organism</w:t>
      </w:r>
      <w:r>
        <w:t xml:space="preserve"> — the complete individual.</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1F8"/>
            <w:tcMar>
              <w:top w:w="90" w:type="dxa"/>
              <w:left w:w="130" w:type="dxa"/>
              <w:bottom w:w="95" w:type="dxa"/>
              <w:right w:w="130" w:type="dxa"/>
            </w:tcMar>
            <w:tcBorders>
              <w:left w:val="single" w:sz="22" w:space="0" w:color="2E6DA4"/>
              <w:top w:val="single" w:sz="4" w:space="0" w:color="2E6DA4"/>
              <w:bottom w:val="single" w:sz="4" w:space="0" w:color="2E6DA4"/>
              <w:right w:val="single" w:sz="4" w:space="0" w:color="2E6DA4"/>
            </w:tcBorders>
          </w:tcPr>
          <w:p>
            <w:pPr>
              <w:spacing w:after="60" w:before="0"/>
            </w:pPr>
            <w:r>
              <w:rPr>
                <w:b/>
                <w:color w:val="1F4E79"/>
                <w:sz w:val="19"/>
              </w:rPr>
              <w:t>CELL THEORY</w:t>
            </w:r>
          </w:p>
          <w:p>
            <w:pPr>
              <w:pStyle w:val="NBul1"/>
              <w:ind w:hanging="198"/>
            </w:pPr>
            <w:r>
              <w:rPr>
                <w:b/>
                <w:color w:val="0B5563"/>
              </w:rPr>
              <w:t xml:space="preserve">▪  </w:t>
            </w:r>
            <w:r>
              <w:t xml:space="preserve">Proposed by </w:t>
            </w:r>
            <w:r>
              <w:rPr>
                <w:b/>
              </w:rPr>
              <w:t>Schleiden and Schwann (1838–39)</w:t>
            </w:r>
            <w:r>
              <w:t>: all living things are made of cells and cell products.</w:t>
            </w:r>
          </w:p>
          <w:p>
            <w:pPr>
              <w:pStyle w:val="NBul1"/>
              <w:spacing w:after="0"/>
              <w:ind w:hanging="198"/>
            </w:pPr>
            <w:r>
              <w:rPr>
                <w:b/>
                <w:color w:val="0B5563"/>
              </w:rPr>
              <w:t xml:space="preserve">▪  </w:t>
            </w:r>
            <w:r>
              <w:rPr>
                <w:b/>
              </w:rPr>
              <w:t>Rudolf Virchow (1855)</w:t>
            </w:r>
            <w:r>
              <w:t xml:space="preserve"> added </w:t>
            </w:r>
            <w:r>
              <w:rPr>
                <w:i/>
              </w:rPr>
              <w:t>"omnis cellula e cellula"</w:t>
            </w:r>
            <w:r>
              <w:t xml:space="preserve"> — every cell arises from a pre-existing cell. </w:t>
            </w:r>
            <w:r>
              <w:rPr>
                <w:b/>
              </w:rPr>
              <w:t>Robert Hooke (1665)</w:t>
            </w:r>
            <w:r>
              <w:t xml:space="preserve"> first used the word "cell"; </w:t>
            </w:r>
            <w:r>
              <w:rPr>
                <w:b/>
              </w:rPr>
              <w:t>Leeuwenhoek</w:t>
            </w:r>
            <w:r>
              <w:t xml:space="preserve"> first saw living cells.</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3</w:t>
            </w:r>
          </w:p>
          <w:p>
            <w:bookmarkStart w:id="1003" w:name="ch3"/>
            <w:pPr>
              <w:pStyle w:val="NChapTitle"/>
            </w:pPr>
            <w:bookmarkEnd w:id="1003"/>
            <w:r>
              <w:t>The Structure of Living Matter — The Cell</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Size, Shape and General Plan of the Cell   |   The Cell Membrane (Plasma Membrane)   |   The Cytoplasm and its Organelles   |   The Nucleus, Chromosomes and Genes   |   Cell Division   |   Fluids of the Body and the Cell's Environment</w:t>
            </w:r>
          </w:p>
        </w:tc>
      </w:tr>
    </w:tbl>
    <w:p>
      <w:pPr>
        <w:spacing w:after="0" w:before="0" w:line="160" w:lineRule="exact"/>
      </w:pPr>
    </w:p>
    <w:p>
      <w:pPr>
        <w:pStyle w:val="NBody"/>
      </w:pPr>
      <w:r>
        <w:t xml:space="preserve">The </w:t>
      </w:r>
      <w:r>
        <w:rPr>
          <w:b/>
          <w:color w:val="07414C"/>
        </w:rPr>
        <w:t>cell</w:t>
      </w:r>
      <w:r>
        <w:t xml:space="preserve"> is the smallest structural and functional unit of the body capable of independent existence. The human body contains about </w:t>
      </w:r>
      <w:r>
        <w:rPr>
          <w:b/>
        </w:rPr>
        <w:t>75 trillion (7.5 × 10¹³) cells</w:t>
      </w:r>
      <w:r>
        <w:t xml:space="preserve"> of more than </w:t>
      </w:r>
      <w:r>
        <w:rPr>
          <w:b/>
        </w:rPr>
        <w:t>200 different types</w:t>
      </w:r>
      <w:r>
        <w:t xml:space="preserve">. All are built on the same plan: a </w:t>
      </w:r>
      <w:r>
        <w:rPr>
          <w:b/>
        </w:rPr>
        <w:t>cell membrane</w:t>
      </w:r>
      <w:r>
        <w:t xml:space="preserve"> enclosing </w:t>
      </w:r>
      <w:r>
        <w:rPr>
          <w:b/>
        </w:rPr>
        <w:t>cytoplasm</w:t>
      </w:r>
      <w:r>
        <w:t xml:space="preserve"> which contains </w:t>
      </w:r>
      <w:r>
        <w:rPr>
          <w:b/>
        </w:rPr>
        <w:t>organelles</w:t>
      </w:r>
      <w:r>
        <w:t xml:space="preserve"> and a </w:t>
      </w:r>
      <w:r>
        <w:rPr>
          <w:b/>
        </w:rPr>
        <w:t>nucleus</w:t>
      </w:r>
      <w:r>
        <w:t>.</w:t>
      </w:r>
    </w:p>
    <w:p>
      <w:pPr>
        <w:pStyle w:val="NH2"/>
        <w:pBdr>
          <w:bottom w:val="single" w:sz="8" w:space="2" w:color="A9C6CC"/>
        </w:pBdr>
        <w:keepNext w:val="1"/>
      </w:pPr>
      <w:r>
        <w:t>Size, Shape and General Plan of the Cell</w:t>
      </w:r>
    </w:p>
    <w:p>
      <w:pPr>
        <w:pStyle w:val="NBul1"/>
        <w:ind w:hanging="198"/>
      </w:pPr>
      <w:r>
        <w:rPr>
          <w:b/>
          <w:color w:val="0B5563"/>
        </w:rPr>
        <w:t xml:space="preserve">▪  </w:t>
      </w:r>
      <w:r>
        <w:rPr>
          <w:b/>
        </w:rPr>
        <w:t>Size</w:t>
      </w:r>
      <w:r>
        <w:t xml:space="preserve"> — most cells measure </w:t>
      </w:r>
      <w:r>
        <w:rPr>
          <w:b/>
        </w:rPr>
        <w:t>10–30 micrometres (µm)</w:t>
      </w:r>
      <w:r>
        <w:t>.</w:t>
      </w:r>
    </w:p>
    <w:p>
      <w:pPr>
        <w:pStyle w:val="NBul2"/>
        <w:ind w:hanging="198"/>
      </w:pPr>
      <w:r>
        <w:rPr>
          <w:b/>
          <w:color w:val="9C2A2A"/>
        </w:rPr>
        <w:t xml:space="preserve">–  </w:t>
      </w:r>
      <w:r>
        <w:t xml:space="preserve">Smallest cell in the body: the </w:t>
      </w:r>
      <w:r>
        <w:rPr>
          <w:b/>
        </w:rPr>
        <w:t>granule cell of the cerebellum</w:t>
      </w:r>
      <w:r>
        <w:t xml:space="preserve"> / </w:t>
      </w:r>
      <w:r>
        <w:rPr>
          <w:b/>
        </w:rPr>
        <w:t>red cell (7.2 µm)</w:t>
      </w:r>
      <w:r>
        <w:t xml:space="preserve"> is the commonest small cell quoted; the </w:t>
      </w:r>
      <w:r>
        <w:rPr>
          <w:b/>
        </w:rPr>
        <w:t>platelet (2–4 µm)</w:t>
      </w:r>
      <w:r>
        <w:t xml:space="preserve"> is a cell fragment.</w:t>
      </w:r>
    </w:p>
    <w:p>
      <w:pPr>
        <w:pStyle w:val="NBul2"/>
        <w:ind w:hanging="198"/>
      </w:pPr>
      <w:r>
        <w:rPr>
          <w:b/>
          <w:color w:val="9C2A2A"/>
        </w:rPr>
        <w:t xml:space="preserve">–  </w:t>
      </w:r>
      <w:r>
        <w:t xml:space="preserve">Largest cell in the body: the </w:t>
      </w:r>
      <w:r>
        <w:rPr>
          <w:b/>
        </w:rPr>
        <w:t>ovum (about 120–150 µm, just visible to the naked eye)</w:t>
      </w:r>
      <w:r>
        <w:t>.</w:t>
      </w:r>
    </w:p>
    <w:p>
      <w:pPr>
        <w:pStyle w:val="NBul2"/>
        <w:ind w:hanging="198"/>
      </w:pPr>
      <w:r>
        <w:rPr>
          <w:b/>
          <w:color w:val="9C2A2A"/>
        </w:rPr>
        <w:t xml:space="preserve">–  </w:t>
      </w:r>
      <w:r>
        <w:t xml:space="preserve">Longest cell in the body: a </w:t>
      </w:r>
      <w:r>
        <w:rPr>
          <w:b/>
        </w:rPr>
        <w:t>neurone</w:t>
      </w:r>
      <w:r>
        <w:t xml:space="preserve"> (the axon of a motor nerve to the toe may exceed </w:t>
      </w:r>
      <w:r>
        <w:rPr>
          <w:b/>
        </w:rPr>
        <w:t>1 metre</w:t>
      </w:r>
      <w:r>
        <w:t>).</w:t>
      </w:r>
    </w:p>
    <w:p>
      <w:pPr>
        <w:pStyle w:val="NBul2"/>
        <w:ind w:hanging="198"/>
      </w:pPr>
      <w:r>
        <w:rPr>
          <w:b/>
          <w:color w:val="9C2A2A"/>
        </w:rPr>
        <w:t xml:space="preserve">–  </w:t>
      </w:r>
      <w:r>
        <w:t xml:space="preserve">Largest cell in the animal kingdom: the </w:t>
      </w:r>
      <w:r>
        <w:rPr>
          <w:b/>
        </w:rPr>
        <w:t>ostrich egg</w:t>
      </w:r>
      <w:r>
        <w:t>.</w:t>
      </w:r>
    </w:p>
    <w:p>
      <w:pPr>
        <w:pStyle w:val="NBul1"/>
        <w:ind w:hanging="198"/>
      </w:pPr>
      <w:r>
        <w:rPr>
          <w:b/>
          <w:color w:val="0B5563"/>
        </w:rPr>
        <w:t xml:space="preserve">▪  </w:t>
      </w:r>
      <w:r>
        <w:rPr>
          <w:b/>
        </w:rPr>
        <w:t>Shape</w:t>
      </w:r>
      <w:r>
        <w:t xml:space="preserve"> is related to function — flat (squamous), cubical, columnar, spherical (ovum), biconcave (red cell), spindle (smooth muscle), star-shaped (neurone, osteocyte), cylindrical (skeletal muscle).</w:t>
      </w:r>
    </w:p>
    <w:p>
      <w:pPr>
        <w:pStyle w:val="NBul1"/>
        <w:ind w:hanging="198"/>
      </w:pPr>
      <w:r>
        <w:rPr>
          <w:b/>
          <w:color w:val="0B5563"/>
        </w:rPr>
        <w:t xml:space="preserve">▪  </w:t>
      </w:r>
      <w:r>
        <w:t xml:space="preserve">Every cell has three main parts: </w:t>
      </w:r>
      <w:r>
        <w:rPr>
          <w:b/>
        </w:rPr>
        <w:t>cell (plasma) membrane</w:t>
      </w:r>
      <w:r>
        <w:t xml:space="preserve">, </w:t>
      </w:r>
      <w:r>
        <w:rPr>
          <w:b/>
        </w:rPr>
        <w:t>cytoplasm with organelles</w:t>
      </w:r>
      <w:r>
        <w:t xml:space="preserve">, and a </w:t>
      </w:r>
      <w:r>
        <w:rPr>
          <w:b/>
        </w:rPr>
        <w:t>nucleus</w:t>
      </w:r>
      <w:r>
        <w:t xml:space="preserve"> (except the mature red blood cell and platelets, which have </w:t>
      </w:r>
      <w:r>
        <w:rPr>
          <w:b/>
        </w:rPr>
        <w:t>no nucleus</w:t>
      </w:r>
      <w:r>
        <w:t>).</w:t>
      </w:r>
    </w:p>
    <w:p>
      <w:pPr>
        <w:pStyle w:val="NH2"/>
        <w:pBdr>
          <w:bottom w:val="single" w:sz="8" w:space="2" w:color="A9C6CC"/>
        </w:pBdr>
        <w:keepNext w:val="1"/>
      </w:pPr>
      <w:r>
        <w:t>The Cell Membrane (Plasma Membrane)</w:t>
      </w:r>
    </w:p>
    <w:p>
      <w:pPr>
        <w:pStyle w:val="NBul1"/>
        <w:ind w:hanging="198"/>
      </w:pPr>
      <w:r>
        <w:rPr>
          <w:b/>
          <w:color w:val="0B5563"/>
        </w:rPr>
        <w:t xml:space="preserve">▪  </w:t>
      </w:r>
      <w:r>
        <w:t xml:space="preserve">Thickness about </w:t>
      </w:r>
      <w:r>
        <w:rPr>
          <w:b/>
        </w:rPr>
        <w:t>7.5–10 nm</w:t>
      </w:r>
      <w:r>
        <w:t>; visible only with the electron microscope.</w:t>
      </w:r>
    </w:p>
    <w:p>
      <w:pPr>
        <w:pStyle w:val="NBul1"/>
        <w:ind w:hanging="198"/>
      </w:pPr>
      <w:r>
        <w:rPr>
          <w:b/>
          <w:color w:val="0B5563"/>
        </w:rPr>
        <w:t xml:space="preserve">▪  </w:t>
      </w:r>
      <w:r>
        <w:rPr>
          <w:b/>
        </w:rPr>
        <w:t>Chemical composition</w:t>
      </w:r>
      <w:r>
        <w:t xml:space="preserve">: about </w:t>
      </w:r>
      <w:r>
        <w:rPr>
          <w:b/>
        </w:rPr>
        <w:t>55–60% protein, 40% lipid (phospholipid and cholesterol) and 2–10% carbohydrate</w:t>
      </w:r>
      <w:r>
        <w:t>.</w:t>
      </w:r>
    </w:p>
    <w:p>
      <w:pPr>
        <w:pStyle w:val="NBul1"/>
        <w:ind w:hanging="198"/>
      </w:pPr>
      <w:r>
        <w:rPr>
          <w:b/>
          <w:color w:val="0B5563"/>
        </w:rPr>
        <w:t xml:space="preserve">▪  </w:t>
      </w:r>
      <w:r>
        <w:t xml:space="preserve">Structure — the </w:t>
      </w:r>
      <w:r>
        <w:rPr>
          <w:b/>
          <w:color w:val="07414C"/>
        </w:rPr>
        <w:t>fluid mosaic model</w:t>
      </w:r>
      <w:r>
        <w:t xml:space="preserve"> of </w:t>
      </w:r>
      <w:r>
        <w:rPr>
          <w:b/>
        </w:rPr>
        <w:t>Singer and Nicolson (1972)</w:t>
      </w:r>
      <w:r>
        <w:t xml:space="preserve">: a </w:t>
      </w:r>
      <w:r>
        <w:rPr>
          <w:b/>
        </w:rPr>
        <w:t>bilayer of phospholipid</w:t>
      </w:r>
      <w:r>
        <w:t xml:space="preserve"> (hydrophilic heads outward, hydrophobic tails inward) in which protein molecules float. Older description: the </w:t>
      </w:r>
      <w:r>
        <w:rPr>
          <w:b/>
        </w:rPr>
        <w:t>unit membrane / sandwich model</w:t>
      </w:r>
      <w:r>
        <w:t xml:space="preserve"> of Danielli and Davson.</w:t>
      </w:r>
    </w:p>
    <w:p>
      <w:pPr>
        <w:pStyle w:val="NBul1"/>
        <w:ind w:hanging="198"/>
      </w:pPr>
      <w:r>
        <w:rPr>
          <w:b/>
          <w:color w:val="0B5563"/>
        </w:rPr>
        <w:t xml:space="preserve">▪  </w:t>
      </w:r>
      <w:r>
        <w:t xml:space="preserve">Membrane proteins act as </w:t>
      </w:r>
      <w:r>
        <w:rPr>
          <w:b/>
        </w:rPr>
        <w:t>channels (pores), carriers (pumps), enzymes, receptors and identity markers (antigens)</w:t>
      </w:r>
      <w:r>
        <w:t>.</w:t>
      </w:r>
    </w:p>
    <w:p>
      <w:pPr>
        <w:pStyle w:val="NBul1"/>
        <w:ind w:hanging="198"/>
      </w:pPr>
      <w:r>
        <w:rPr>
          <w:b/>
          <w:color w:val="0B5563"/>
        </w:rPr>
        <w:t xml:space="preserve">▪  </w:t>
      </w:r>
      <w:r>
        <w:t xml:space="preserve">The membrane is </w:t>
      </w:r>
      <w:r>
        <w:rPr>
          <w:b/>
          <w:color w:val="07414C"/>
        </w:rPr>
        <w:t>selectively (differentially) permeable</w:t>
      </w:r>
      <w:r>
        <w:t>: freely permeable to water, O₂, CO₂ and fat-soluble substances; impermeable to large molecules such as protein.</w:t>
      </w:r>
    </w:p>
    <w:p>
      <w:pPr>
        <w:pStyle w:val="NBul1"/>
        <w:ind w:hanging="198"/>
      </w:pPr>
      <w:r>
        <w:rPr>
          <w:b/>
          <w:color w:val="0B5563"/>
        </w:rPr>
        <w:t xml:space="preserve">▪  </w:t>
      </w:r>
      <w:r>
        <w:t xml:space="preserve">Surface modifications: </w:t>
      </w:r>
      <w:r>
        <w:rPr>
          <w:b/>
        </w:rPr>
        <w:t>microvilli</w:t>
      </w:r>
      <w:r>
        <w:t xml:space="preserve"> (increase absorptive surface — intestine, renal tubule), </w:t>
      </w:r>
      <w:r>
        <w:rPr>
          <w:b/>
        </w:rPr>
        <w:t>cilia</w:t>
      </w:r>
      <w:r>
        <w:t xml:space="preserve">, </w:t>
      </w:r>
      <w:r>
        <w:rPr>
          <w:b/>
        </w:rPr>
        <w:t>flagellum</w:t>
      </w:r>
      <w:r>
        <w:t xml:space="preserve"> (the tail of a spermatozoon), and junctions (</w:t>
      </w:r>
      <w:r>
        <w:rPr>
          <w:b/>
        </w:rPr>
        <w:t>tight junction, desmosome, gap junction</w:t>
      </w:r>
      <w:r>
        <w:t>).</w:t>
      </w:r>
    </w:p>
    <w:p>
      <w:pPr>
        <w:pStyle w:val="NCaption"/>
      </w:pPr>
      <w:r>
        <w:t>Transport across the cell membrane</w:t>
      </w:r>
    </w:p>
    <w:tbl>
      <w:tblPr>
        <w:jc w:val="center"/>
        <w:tblLook w:firstColumn="1" w:firstRow="1" w:lastColumn="0" w:lastRow="0" w:noHBand="0" w:noVBand="1" w:val="04A0"/>
        <w:tblInd w:w="0" w:type="dxa"/>
        <w:tblLayout w:type="fixed"/>
        <w:tblW w:w="10466" w:type="dxa"/>
      </w:tblPr>
      <w:tblGrid>
        <w:gridCol w:w="1268"/>
        <w:gridCol w:w="1797"/>
        <w:gridCol w:w="2364"/>
        <w:gridCol w:w="5037"/>
      </w:tblGrid>
      <w:tr>
        <w:trPr>
          <w:tblHeader w:val="true"/>
          <w:cantSplit w:val="true"/>
        </w:trPr>
        <w:tc>
          <w:tcPr>
            <w:tcW w:type="dxa" w:w="12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Mechanism</w:t>
            </w:r>
          </w:p>
        </w:tc>
        <w:tc>
          <w:tcPr>
            <w:tcW w:type="dxa" w:w="179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Energy needed</w:t>
            </w:r>
          </w:p>
        </w:tc>
        <w:tc>
          <w:tcPr>
            <w:tcW w:type="dxa" w:w="23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Against gradient?</w:t>
            </w:r>
          </w:p>
        </w:tc>
        <w:tc>
          <w:tcPr>
            <w:tcW w:type="dxa" w:w="503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Examples</w:t>
            </w:r>
          </w:p>
        </w:tc>
      </w:tr>
      <w:tr>
        <w:trPr>
          <w:cantSplit w:val="true"/>
        </w:trPr>
        <w:tc>
          <w:tcPr>
            <w:tcW w:type="dxa" w:w="12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Simple diffusion</w:t>
            </w:r>
          </w:p>
        </w:tc>
        <w:tc>
          <w:tcPr>
            <w:tcW w:type="dxa" w:w="17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w:t>
            </w:r>
          </w:p>
        </w:tc>
        <w:tc>
          <w:tcPr>
            <w:tcW w:type="dxa" w:w="23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w:t>
            </w:r>
          </w:p>
        </w:tc>
        <w:tc>
          <w:tcPr>
            <w:tcW w:type="dxa" w:w="50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O₂, CO₂, water, urea, fat-soluble vitamins, steroids</w:t>
            </w:r>
          </w:p>
        </w:tc>
      </w:tr>
      <w:tr>
        <w:trPr>
          <w:cantSplit w:val="true"/>
        </w:trPr>
        <w:tc>
          <w:tcPr>
            <w:tcW w:type="dxa" w:w="12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Facilitated diffusion</w:t>
            </w:r>
          </w:p>
        </w:tc>
        <w:tc>
          <w:tcPr>
            <w:tcW w:type="dxa" w:w="17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(needs a carrier)</w:t>
            </w:r>
          </w:p>
        </w:tc>
        <w:tc>
          <w:tcPr>
            <w:tcW w:type="dxa" w:w="23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w:t>
            </w:r>
          </w:p>
        </w:tc>
        <w:tc>
          <w:tcPr>
            <w:tcW w:type="dxa" w:w="50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Glucose entry into most cells (with insulin), amino acids</w:t>
            </w:r>
          </w:p>
        </w:tc>
      </w:tr>
      <w:tr>
        <w:trPr>
          <w:cantSplit w:val="true"/>
        </w:trPr>
        <w:tc>
          <w:tcPr>
            <w:tcW w:type="dxa" w:w="12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Osmosis</w:t>
            </w:r>
          </w:p>
        </w:tc>
        <w:tc>
          <w:tcPr>
            <w:tcW w:type="dxa" w:w="17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w:t>
            </w:r>
          </w:p>
        </w:tc>
        <w:tc>
          <w:tcPr>
            <w:tcW w:type="dxa" w:w="23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(water moves down its own gradient)</w:t>
            </w:r>
          </w:p>
        </w:tc>
        <w:tc>
          <w:tcPr>
            <w:tcW w:type="dxa" w:w="50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Water movement between plasma, interstitial fluid and cells</w:t>
            </w:r>
          </w:p>
        </w:tc>
      </w:tr>
      <w:tr>
        <w:trPr>
          <w:cantSplit w:val="true"/>
        </w:trPr>
        <w:tc>
          <w:tcPr>
            <w:tcW w:type="dxa" w:w="12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Filtration</w:t>
            </w:r>
          </w:p>
        </w:tc>
        <w:tc>
          <w:tcPr>
            <w:tcW w:type="dxa" w:w="17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(uses hydrostatic pressure)</w:t>
            </w:r>
          </w:p>
        </w:tc>
        <w:tc>
          <w:tcPr>
            <w:tcW w:type="dxa" w:w="23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50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Glomerular filtration</w:t>
            </w:r>
          </w:p>
        </w:tc>
      </w:tr>
      <w:tr>
        <w:trPr>
          <w:cantSplit w:val="true"/>
        </w:trPr>
        <w:tc>
          <w:tcPr>
            <w:tcW w:type="dxa" w:w="12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Active transport</w:t>
            </w:r>
          </w:p>
        </w:tc>
        <w:tc>
          <w:tcPr>
            <w:tcW w:type="dxa" w:w="17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Yes (ATP)</w:t>
            </w:r>
          </w:p>
        </w:tc>
        <w:tc>
          <w:tcPr>
            <w:tcW w:type="dxa" w:w="23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Yes</w:t>
            </w:r>
          </w:p>
        </w:tc>
        <w:tc>
          <w:tcPr>
            <w:tcW w:type="dxa" w:w="50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Na⁺–K⁺ pump, Ca²⁺ pump, iodide trapping by thyroid, glucose and amino acid reabsorption in tubule</w:t>
            </w:r>
          </w:p>
        </w:tc>
      </w:tr>
      <w:tr>
        <w:trPr>
          <w:cantSplit w:val="true"/>
        </w:trPr>
        <w:tc>
          <w:tcPr>
            <w:tcW w:type="dxa" w:w="12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Endocytosis</w:t>
            </w:r>
          </w:p>
        </w:tc>
        <w:tc>
          <w:tcPr>
            <w:tcW w:type="dxa" w:w="17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Yes</w:t>
            </w:r>
          </w:p>
        </w:tc>
        <w:tc>
          <w:tcPr>
            <w:tcW w:type="dxa" w:w="23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50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Phagocytosis</w:t>
            </w:r>
            <w:r>
              <w:rPr>
                <w:sz w:val="19"/>
              </w:rPr>
              <w:t xml:space="preserve"> (cell eating — solid particles, by neutrophils and macrophages); </w:t>
            </w:r>
            <w:r>
              <w:rPr>
                <w:b/>
                <w:sz w:val="19"/>
              </w:rPr>
              <w:t>pinocytosis</w:t>
            </w:r>
            <w:r>
              <w:rPr>
                <w:sz w:val="19"/>
              </w:rPr>
              <w:t xml:space="preserve"> (cell drinking — fluid droplets)</w:t>
            </w:r>
          </w:p>
        </w:tc>
      </w:tr>
      <w:tr>
        <w:trPr>
          <w:cantSplit w:val="true"/>
        </w:trPr>
        <w:tc>
          <w:tcPr>
            <w:tcW w:type="dxa" w:w="12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Exocytosis</w:t>
            </w:r>
          </w:p>
        </w:tc>
        <w:tc>
          <w:tcPr>
            <w:tcW w:type="dxa" w:w="17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Yes</w:t>
            </w:r>
          </w:p>
        </w:tc>
        <w:tc>
          <w:tcPr>
            <w:tcW w:type="dxa" w:w="23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50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Secretion of hormones, enzymes, neurotransmitters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THE SODIUM–POTASSIUM PUMP</w:t>
            </w:r>
          </w:p>
          <w:p>
            <w:pPr>
              <w:pStyle w:val="NBul1"/>
              <w:ind w:hanging="198"/>
            </w:pPr>
            <w:r>
              <w:rPr>
                <w:b/>
                <w:color w:val="0B5563"/>
              </w:rPr>
              <w:t xml:space="preserve">▪  </w:t>
            </w:r>
            <w:r>
              <w:t xml:space="preserve">Pumps </w:t>
            </w:r>
            <w:r>
              <w:rPr>
                <w:b/>
              </w:rPr>
              <w:t>3 Na⁺ out</w:t>
            </w:r>
            <w:r>
              <w:t xml:space="preserve"> of the cell for every </w:t>
            </w:r>
            <w:r>
              <w:rPr>
                <w:b/>
              </w:rPr>
              <w:t>2 K⁺ in</w:t>
            </w:r>
            <w:r>
              <w:t xml:space="preserve">, using </w:t>
            </w:r>
            <w:r>
              <w:rPr>
                <w:b/>
              </w:rPr>
              <w:t>ATP</w:t>
            </w:r>
            <w:r>
              <w:t xml:space="preserve"> (enzyme Na⁺–K⁺ ATPase).</w:t>
            </w:r>
          </w:p>
          <w:p>
            <w:pPr>
              <w:pStyle w:val="NBul1"/>
              <w:ind w:hanging="198"/>
            </w:pPr>
            <w:r>
              <w:rPr>
                <w:b/>
                <w:color w:val="0B5563"/>
              </w:rPr>
              <w:t xml:space="preserve">▪  </w:t>
            </w:r>
            <w:r>
              <w:t xml:space="preserve">Keeps </w:t>
            </w:r>
            <w:r>
              <w:rPr>
                <w:b/>
              </w:rPr>
              <w:t>Na⁺ high outside</w:t>
            </w:r>
            <w:r>
              <w:t xml:space="preserve"> and </w:t>
            </w:r>
            <w:r>
              <w:rPr>
                <w:b/>
              </w:rPr>
              <w:t>K⁺ high inside</w:t>
            </w:r>
            <w:r>
              <w:t xml:space="preserve"> the cell, maintains cell volume and creates the </w:t>
            </w:r>
            <w:r>
              <w:rPr>
                <w:b/>
              </w:rPr>
              <w:t>resting membrane potential (about −70 to −90 mV, inside negative)</w:t>
            </w:r>
            <w:r>
              <w:t>.</w:t>
            </w:r>
          </w:p>
          <w:p>
            <w:pPr>
              <w:pStyle w:val="NBul1"/>
              <w:spacing w:after="0"/>
              <w:ind w:hanging="198"/>
            </w:pPr>
            <w:r>
              <w:rPr>
                <w:b/>
                <w:color w:val="0B5563"/>
              </w:rPr>
              <w:t xml:space="preserve">▪  </w:t>
            </w:r>
            <w:r>
              <w:t xml:space="preserve">It accounts for a large part of the basal energy expenditure of the body and is inhibited by </w:t>
            </w:r>
            <w:r>
              <w:rPr>
                <w:b/>
              </w:rPr>
              <w:t>digoxin</w:t>
            </w:r>
            <w:r>
              <w:t xml:space="preserve"> and by </w:t>
            </w:r>
            <w:r>
              <w:rPr>
                <w:b/>
              </w:rPr>
              <w:t>ouabain</w:t>
            </w:r>
            <w:r>
              <w:t>.</w:t>
            </w:r>
          </w:p>
        </w:tc>
      </w:tr>
    </w:tbl>
    <w:p>
      <w:pPr>
        <w:spacing w:after="0" w:before="0" w:line="140" w:lineRule="exact"/>
      </w:pPr>
    </w:p>
    <w:p>
      <w:pPr>
        <w:pStyle w:val="NH2"/>
        <w:pBdr>
          <w:bottom w:val="single" w:sz="8" w:space="2" w:color="A9C6CC"/>
        </w:pBdr>
        <w:keepNext w:val="1"/>
      </w:pPr>
      <w:r>
        <w:t>The Cytoplasm and its Organelles</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3" name="Picture 3"/>
                  <wp:cNvGraphicFramePr>
                    <a:graphicFrameLocks noChangeAspect="1"/>
                  </wp:cNvGraphicFramePr>
                  <a:graphic>
                    <a:graphicData uri="http://schemas.openxmlformats.org/drawingml/2006/picture">
                      <pic:pic>
                        <pic:nvPicPr>
                          <pic:cNvPr id="0" name="cell_structure.png"/>
                          <pic:cNvPicPr/>
                        </pic:nvPicPr>
                        <pic:blipFill>
                          <a:blip r:embed="rId13"/>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Labelled animal cell—learn every organelle together with its defining function</w:t>
            </w:r>
          </w:p>
        </w:tc>
      </w:tr>
    </w:tbl>
    <w:p>
      <w:pPr>
        <w:spacing w:after="0" w:before="0" w:line="140" w:lineRule="exact"/>
      </w:pPr>
    </w:p>
    <w:p>
      <w:pPr>
        <w:pStyle w:val="NBody"/>
      </w:pPr>
      <w:r>
        <w:t xml:space="preserve">The cytoplasm consists of a fluid </w:t>
      </w:r>
      <w:r>
        <w:rPr>
          <w:b/>
        </w:rPr>
        <w:t>cytosol</w:t>
      </w:r>
      <w:r>
        <w:t xml:space="preserve"> in which lie the </w:t>
      </w:r>
      <w:r>
        <w:rPr>
          <w:b/>
        </w:rPr>
        <w:t>organelles</w:t>
      </w:r>
      <w:r>
        <w:t xml:space="preserve"> ("little organs") and inclusions.</w:t>
      </w:r>
    </w:p>
    <w:p>
      <w:pPr>
        <w:pStyle w:val="NCaption"/>
      </w:pPr>
      <w:r>
        <w:t>The cell organelles — structure and function</w:t>
      </w:r>
    </w:p>
    <w:tbl>
      <w:tblPr>
        <w:jc w:val="center"/>
        <w:tblLook w:firstColumn="1" w:firstRow="1" w:lastColumn="0" w:lastRow="0" w:noHBand="0" w:noVBand="1" w:val="04A0"/>
        <w:tblInd w:w="0" w:type="dxa"/>
        <w:tblLayout w:type="fixed"/>
        <w:tblW w:w="10466" w:type="dxa"/>
      </w:tblPr>
      <w:tblGrid>
        <w:gridCol w:w="1427"/>
        <w:gridCol w:w="3693"/>
        <w:gridCol w:w="3695"/>
        <w:gridCol w:w="1651"/>
      </w:tblGrid>
      <w:tr>
        <w:trPr>
          <w:tblHeader w:val="true"/>
          <w:cantSplit w:val="true"/>
        </w:trPr>
        <w:tc>
          <w:tcPr>
            <w:tcW w:type="dxa" w:w="142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Organelle</w:t>
            </w:r>
          </w:p>
        </w:tc>
        <w:tc>
          <w:tcPr>
            <w:tcW w:type="dxa" w:w="36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369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c>
          <w:tcPr>
            <w:tcW w:type="dxa" w:w="16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 label</w:t>
            </w:r>
          </w:p>
        </w:tc>
      </w:tr>
      <w:tr>
        <w:trPr>
          <w:cantSplit w:val="true"/>
        </w:trPr>
        <w:tc>
          <w:tcPr>
            <w:tcW w:type="dxa" w:w="14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Nucleus</w:t>
            </w:r>
          </w:p>
        </w:tc>
        <w:tc>
          <w:tcPr>
            <w:tcW w:type="dxa" w:w="36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Largest organelle, bounded by a double </w:t>
            </w:r>
            <w:r>
              <w:rPr>
                <w:b/>
                <w:sz w:val="19"/>
              </w:rPr>
              <w:t>nuclear membrane</w:t>
            </w:r>
            <w:r>
              <w:rPr>
                <w:sz w:val="19"/>
              </w:rPr>
              <w:t xml:space="preserve"> with </w:t>
            </w:r>
            <w:r>
              <w:rPr>
                <w:b/>
                <w:sz w:val="19"/>
              </w:rPr>
              <w:t>nuclear pores</w:t>
            </w:r>
            <w:r>
              <w:rPr>
                <w:sz w:val="19"/>
              </w:rPr>
              <w:t xml:space="preserve">; contains chromatin and one or more </w:t>
            </w:r>
            <w:r>
              <w:rPr>
                <w:b/>
                <w:sz w:val="19"/>
              </w:rPr>
              <w:t>nucleoli</w:t>
            </w:r>
          </w:p>
        </w:tc>
        <w:tc>
          <w:tcPr>
            <w:tcW w:type="dxa" w:w="36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Controls all cell activity; contains </w:t>
            </w:r>
            <w:r>
              <w:rPr>
                <w:b/>
                <w:sz w:val="19"/>
              </w:rPr>
              <w:t>DNA</w:t>
            </w:r>
            <w:r>
              <w:rPr>
                <w:sz w:val="19"/>
              </w:rPr>
              <w:t xml:space="preserve"> (the genetic material); nucleolus makes </w:t>
            </w:r>
            <w:r>
              <w:rPr>
                <w:b/>
                <w:sz w:val="19"/>
              </w:rPr>
              <w:t>ribosomes / rRNA</w:t>
            </w:r>
          </w:p>
        </w:tc>
        <w:tc>
          <w:tcPr>
            <w:tcW w:type="dxa" w:w="1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"Control centre / brain of the cell"</w:t>
            </w:r>
          </w:p>
        </w:tc>
      </w:tr>
      <w:tr>
        <w:trPr>
          <w:cantSplit w:val="true"/>
        </w:trPr>
        <w:tc>
          <w:tcPr>
            <w:tcW w:type="dxa" w:w="14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Mitochondria</w:t>
            </w:r>
          </w:p>
        </w:tc>
        <w:tc>
          <w:tcPr>
            <w:tcW w:type="dxa" w:w="36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Rod-shaped, double-membraned; inner membrane folded into </w:t>
            </w:r>
            <w:r>
              <w:rPr>
                <w:b/>
                <w:sz w:val="19"/>
              </w:rPr>
              <w:t>cristae</w:t>
            </w:r>
            <w:r>
              <w:rPr>
                <w:sz w:val="19"/>
              </w:rPr>
              <w:t>; contain their own DNA and enzymes</w:t>
            </w:r>
          </w:p>
        </w:tc>
        <w:tc>
          <w:tcPr>
            <w:tcW w:type="dxa" w:w="36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Aerobic respiration</w:t>
            </w:r>
            <w:r>
              <w:rPr>
                <w:sz w:val="19"/>
              </w:rPr>
              <w:t xml:space="preserve"> — Krebs cycle, oxidative phosphorylation, </w:t>
            </w:r>
            <w:r>
              <w:rPr>
                <w:b/>
                <w:sz w:val="19"/>
              </w:rPr>
              <w:t>ATP production</w:t>
            </w:r>
          </w:p>
        </w:tc>
        <w:tc>
          <w:tcPr>
            <w:tcW w:type="dxa" w:w="16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r>
              <w:rPr>
                <w:b/>
                <w:sz w:val="19"/>
              </w:rPr>
              <w:t>Power house</w:t>
            </w:r>
            <w:r>
              <w:rPr>
                <w:sz w:val="19"/>
              </w:rPr>
              <w:t xml:space="preserve"> of the cell"</w:t>
            </w:r>
          </w:p>
        </w:tc>
      </w:tr>
      <w:tr>
        <w:trPr>
          <w:cantSplit w:val="true"/>
        </w:trPr>
        <w:tc>
          <w:tcPr>
            <w:tcW w:type="dxa" w:w="14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Ribosomes</w:t>
            </w:r>
          </w:p>
        </w:tc>
        <w:tc>
          <w:tcPr>
            <w:tcW w:type="dxa" w:w="36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Tiny granules of RNA + protein, free or on rough ER</w:t>
            </w:r>
          </w:p>
        </w:tc>
        <w:tc>
          <w:tcPr>
            <w:tcW w:type="dxa" w:w="36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Protein synthesis</w:t>
            </w:r>
          </w:p>
        </w:tc>
        <w:tc>
          <w:tcPr>
            <w:tcW w:type="dxa" w:w="1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"Protein factory"</w:t>
            </w:r>
          </w:p>
        </w:tc>
      </w:tr>
      <w:tr>
        <w:trPr>
          <w:cantSplit w:val="true"/>
        </w:trPr>
        <w:tc>
          <w:tcPr>
            <w:tcW w:type="dxa" w:w="14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Rough endoplasmic reticulum</w:t>
            </w:r>
          </w:p>
        </w:tc>
        <w:tc>
          <w:tcPr>
            <w:tcW w:type="dxa" w:w="36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Membranous channels studded with ribosomes</w:t>
            </w:r>
          </w:p>
        </w:tc>
        <w:tc>
          <w:tcPr>
            <w:tcW w:type="dxa" w:w="36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Synthesis and transport of </w:t>
            </w:r>
            <w:r>
              <w:rPr>
                <w:b/>
                <w:sz w:val="19"/>
              </w:rPr>
              <w:t>protein</w:t>
            </w:r>
            <w:r>
              <w:rPr>
                <w:sz w:val="19"/>
              </w:rPr>
              <w:t>; continuous with the nuclear membrane</w:t>
            </w:r>
          </w:p>
        </w:tc>
        <w:tc>
          <w:tcPr>
            <w:tcW w:type="dxa" w:w="16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14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Smooth endoplasmic reticulum</w:t>
            </w:r>
          </w:p>
        </w:tc>
        <w:tc>
          <w:tcPr>
            <w:tcW w:type="dxa" w:w="36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Membranous channels without ribosomes</w:t>
            </w:r>
          </w:p>
        </w:tc>
        <w:tc>
          <w:tcPr>
            <w:tcW w:type="dxa" w:w="36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Synthesis of </w:t>
            </w:r>
            <w:r>
              <w:rPr>
                <w:b/>
                <w:sz w:val="19"/>
              </w:rPr>
              <w:t>lipid, cholesterol and steroids</w:t>
            </w:r>
            <w:r>
              <w:rPr>
                <w:sz w:val="19"/>
              </w:rPr>
              <w:t xml:space="preserve">; detoxification; stores </w:t>
            </w:r>
            <w:r>
              <w:rPr>
                <w:b/>
                <w:sz w:val="19"/>
              </w:rPr>
              <w:t>Ca²⁺</w:t>
            </w:r>
            <w:r>
              <w:rPr>
                <w:sz w:val="19"/>
              </w:rPr>
              <w:t xml:space="preserve"> (as sarcoplasmic reticulum in muscle)</w:t>
            </w:r>
          </w:p>
        </w:tc>
        <w:tc>
          <w:tcPr>
            <w:tcW w:type="dxa" w:w="1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14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Golgi apparatus (Golgi body)</w:t>
            </w:r>
          </w:p>
        </w:tc>
        <w:tc>
          <w:tcPr>
            <w:tcW w:type="dxa" w:w="36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Stack of flattened membranous sacs near the nucleus</w:t>
            </w:r>
          </w:p>
        </w:tc>
        <w:tc>
          <w:tcPr>
            <w:tcW w:type="dxa" w:w="36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Packaging, modifying and storing</w:t>
            </w:r>
            <w:r>
              <w:rPr>
                <w:sz w:val="19"/>
              </w:rPr>
              <w:t xml:space="preserve"> secretions; forms secretory vesicles and lysosomes; adds carbohydrate to protein</w:t>
            </w:r>
          </w:p>
        </w:tc>
        <w:tc>
          <w:tcPr>
            <w:tcW w:type="dxa" w:w="16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r>
              <w:rPr>
                <w:b/>
                <w:sz w:val="19"/>
              </w:rPr>
              <w:t>Packaging / despatching</w:t>
            </w:r>
            <w:r>
              <w:rPr>
                <w:sz w:val="19"/>
              </w:rPr>
              <w:t xml:space="preserve"> department"</w:t>
            </w:r>
          </w:p>
        </w:tc>
      </w:tr>
      <w:tr>
        <w:trPr>
          <w:cantSplit w:val="true"/>
        </w:trPr>
        <w:tc>
          <w:tcPr>
            <w:tcW w:type="dxa" w:w="14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Lysosomes</w:t>
            </w:r>
          </w:p>
        </w:tc>
        <w:tc>
          <w:tcPr>
            <w:tcW w:type="dxa" w:w="36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Membranous sacs of powerful </w:t>
            </w:r>
            <w:r>
              <w:rPr>
                <w:b/>
                <w:sz w:val="19"/>
              </w:rPr>
              <w:t>hydrolytic (digestive) enzymes</w:t>
            </w:r>
          </w:p>
        </w:tc>
        <w:tc>
          <w:tcPr>
            <w:tcW w:type="dxa" w:w="36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Intracellular digestion; destruction of bacteria and worn-out organelles (autophagy); </w:t>
            </w:r>
            <w:r>
              <w:rPr>
                <w:b/>
                <w:sz w:val="19"/>
              </w:rPr>
              <w:t>autolysis</w:t>
            </w:r>
            <w:r>
              <w:rPr>
                <w:sz w:val="19"/>
              </w:rPr>
              <w:t xml:space="preserve"> after death</w:t>
            </w:r>
          </w:p>
        </w:tc>
        <w:tc>
          <w:tcPr>
            <w:tcW w:type="dxa" w:w="1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r>
              <w:rPr>
                <w:b/>
                <w:sz w:val="19"/>
              </w:rPr>
              <w:t>Suicide bags</w:t>
            </w:r>
            <w:r>
              <w:rPr>
                <w:sz w:val="19"/>
              </w:rPr>
              <w:t>" (de Duve)</w:t>
            </w:r>
          </w:p>
        </w:tc>
      </w:tr>
      <w:tr>
        <w:trPr>
          <w:cantSplit w:val="true"/>
        </w:trPr>
        <w:tc>
          <w:tcPr>
            <w:tcW w:type="dxa" w:w="14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Peroxisomes</w:t>
            </w:r>
          </w:p>
        </w:tc>
        <w:tc>
          <w:tcPr>
            <w:tcW w:type="dxa" w:w="36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Small vesicles containing </w:t>
            </w:r>
            <w:r>
              <w:rPr>
                <w:b/>
                <w:sz w:val="19"/>
              </w:rPr>
              <w:t>catalase</w:t>
            </w:r>
            <w:r>
              <w:rPr>
                <w:sz w:val="19"/>
              </w:rPr>
              <w:t xml:space="preserve"> and oxidases</w:t>
            </w:r>
          </w:p>
        </w:tc>
        <w:tc>
          <w:tcPr>
            <w:tcW w:type="dxa" w:w="36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Detoxification (alcohol), breakdown of </w:t>
            </w:r>
            <w:r>
              <w:rPr>
                <w:b/>
                <w:sz w:val="19"/>
              </w:rPr>
              <w:t>hydrogen peroxide</w:t>
            </w:r>
            <w:r>
              <w:rPr>
                <w:sz w:val="19"/>
              </w:rPr>
              <w:t xml:space="preserve"> and fatty acids; abundant in liver and kidney</w:t>
            </w:r>
          </w:p>
        </w:tc>
        <w:tc>
          <w:tcPr>
            <w:tcW w:type="dxa" w:w="16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14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Centrosome / centrioles</w:t>
            </w:r>
          </w:p>
        </w:tc>
        <w:tc>
          <w:tcPr>
            <w:tcW w:type="dxa" w:w="36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Two rod-like centrioles at right angles</w:t>
            </w:r>
          </w:p>
        </w:tc>
        <w:tc>
          <w:tcPr>
            <w:tcW w:type="dxa" w:w="36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 the </w:t>
            </w:r>
            <w:r>
              <w:rPr>
                <w:b/>
                <w:sz w:val="19"/>
              </w:rPr>
              <w:t>spindle</w:t>
            </w:r>
            <w:r>
              <w:rPr>
                <w:sz w:val="19"/>
              </w:rPr>
              <w:t xml:space="preserve"> in cell division; form the basal body of cilia and flagella</w:t>
            </w:r>
          </w:p>
        </w:tc>
        <w:tc>
          <w:tcPr>
            <w:tcW w:type="dxa" w:w="1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 in mature neurones</w:t>
            </w:r>
          </w:p>
        </w:tc>
      </w:tr>
      <w:tr>
        <w:trPr>
          <w:cantSplit w:val="true"/>
        </w:trPr>
        <w:tc>
          <w:tcPr>
            <w:tcW w:type="dxa" w:w="14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Cytoskeleton</w:t>
            </w:r>
          </w:p>
        </w:tc>
        <w:tc>
          <w:tcPr>
            <w:tcW w:type="dxa" w:w="36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Microtubules, microfilaments (actin), intermediate filaments</w:t>
            </w:r>
          </w:p>
        </w:tc>
        <w:tc>
          <w:tcPr>
            <w:tcW w:type="dxa" w:w="36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Shape, support, intracellular transport, movement</w:t>
            </w:r>
          </w:p>
        </w:tc>
        <w:tc>
          <w:tcPr>
            <w:tcW w:type="dxa" w:w="16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14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Cilia and flagella</w:t>
            </w:r>
          </w:p>
        </w:tc>
        <w:tc>
          <w:tcPr>
            <w:tcW w:type="dxa" w:w="36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Hair-like projections with a 9 + 2 microtubule pattern</w:t>
            </w:r>
          </w:p>
        </w:tc>
        <w:tc>
          <w:tcPr>
            <w:tcW w:type="dxa" w:w="36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Cilia move mucus and ova; the single flagellum propels the </w:t>
            </w:r>
            <w:r>
              <w:rPr>
                <w:b/>
                <w:sz w:val="19"/>
              </w:rPr>
              <w:t>sperm</w:t>
            </w:r>
          </w:p>
        </w:tc>
        <w:tc>
          <w:tcPr>
            <w:tcW w:type="dxa" w:w="1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14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Vacuoles / inclusions</w:t>
            </w:r>
          </w:p>
        </w:tc>
        <w:tc>
          <w:tcPr>
            <w:tcW w:type="dxa" w:w="36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Membrane-bound spaces; stored glycogen, fat, pigment</w:t>
            </w:r>
          </w:p>
        </w:tc>
        <w:tc>
          <w:tcPr>
            <w:tcW w:type="dxa" w:w="36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Storage</w:t>
            </w:r>
          </w:p>
        </w:tc>
        <w:tc>
          <w:tcPr>
            <w:tcW w:type="dxa" w:w="16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ORGANELLE ONE-LINERS</w:t>
            </w:r>
          </w:p>
          <w:p>
            <w:pPr>
              <w:pStyle w:val="NBul1"/>
              <w:ind w:hanging="198"/>
            </w:pPr>
            <w:r>
              <w:rPr>
                <w:b/>
                <w:color w:val="0B5563"/>
              </w:rPr>
              <w:t xml:space="preserve">▪  </w:t>
            </w:r>
            <w:r>
              <w:rPr>
                <w:b/>
              </w:rPr>
              <w:t>Power house</w:t>
            </w:r>
            <w:r>
              <w:t xml:space="preserve"> → mitochondrion.  </w:t>
            </w:r>
            <w:r>
              <w:rPr>
                <w:b/>
              </w:rPr>
              <w:t>Suicide bag</w:t>
            </w:r>
            <w:r>
              <w:t xml:space="preserve"> → lysosome.  </w:t>
            </w:r>
            <w:r>
              <w:rPr>
                <w:b/>
              </w:rPr>
              <w:t>Packaging centre</w:t>
            </w:r>
            <w:r>
              <w:t xml:space="preserve"> → Golgi.</w:t>
            </w:r>
          </w:p>
          <w:p>
            <w:pPr>
              <w:pStyle w:val="NBul1"/>
              <w:spacing w:after="0"/>
              <w:ind w:hanging="198"/>
            </w:pPr>
            <w:r>
              <w:rPr>
                <w:b/>
                <w:color w:val="0B5563"/>
              </w:rPr>
              <w:t xml:space="preserve">▪  </w:t>
            </w:r>
            <w:r>
              <w:rPr>
                <w:b/>
              </w:rPr>
              <w:t>Protein factory</w:t>
            </w:r>
            <w:r>
              <w:t xml:space="preserve"> → ribosome.  </w:t>
            </w:r>
            <w:r>
              <w:rPr>
                <w:b/>
              </w:rPr>
              <w:t>Control centre</w:t>
            </w:r>
            <w:r>
              <w:t xml:space="preserve"> → nucleus.  </w:t>
            </w:r>
            <w:r>
              <w:rPr>
                <w:b/>
              </w:rPr>
              <w:t>Traffic / transport system</w:t>
            </w:r>
            <w:r>
              <w:t xml:space="preserve"> → endoplasmic reticulum.  </w:t>
            </w:r>
            <w:r>
              <w:rPr>
                <w:b/>
              </w:rPr>
              <w:t>Detoxifier</w:t>
            </w:r>
            <w:r>
              <w:t xml:space="preserve"> → peroxisome and smooth ER.</w:t>
            </w:r>
          </w:p>
        </w:tc>
      </w:tr>
    </w:tbl>
    <w:p>
      <w:pPr>
        <w:spacing w:after="0" w:before="0" w:line="140" w:lineRule="exact"/>
      </w:pPr>
    </w:p>
    <w:p>
      <w:pPr>
        <w:pStyle w:val="NH2"/>
        <w:pBdr>
          <w:bottom w:val="single" w:sz="8" w:space="2" w:color="A9C6CC"/>
        </w:pBdr>
        <w:keepNext w:val="1"/>
      </w:pPr>
      <w:r>
        <w:t>The Nucleus, Chromosomes and Genes</w:t>
      </w:r>
    </w:p>
    <w:p>
      <w:pPr>
        <w:pStyle w:val="NBul1"/>
        <w:ind w:hanging="198"/>
      </w:pPr>
      <w:r>
        <w:rPr>
          <w:b/>
          <w:color w:val="0B5563"/>
        </w:rPr>
        <w:t xml:space="preserve">▪  </w:t>
      </w:r>
      <w:r>
        <w:t xml:space="preserve">The nucleus contains </w:t>
      </w:r>
      <w:r>
        <w:rPr>
          <w:b/>
        </w:rPr>
        <w:t>chromatin</w:t>
      </w:r>
      <w:r>
        <w:t xml:space="preserve"> — a complex of </w:t>
      </w:r>
      <w:r>
        <w:rPr>
          <w:b/>
        </w:rPr>
        <w:t>DNA + histone protein</w:t>
      </w:r>
      <w:r>
        <w:t xml:space="preserve"> which condenses into </w:t>
      </w:r>
      <w:r>
        <w:rPr>
          <w:b/>
        </w:rPr>
        <w:t>chromosomes</w:t>
      </w:r>
      <w:r>
        <w:t xml:space="preserve"> at cell division.</w:t>
      </w:r>
    </w:p>
    <w:p>
      <w:pPr>
        <w:pStyle w:val="NBul1"/>
        <w:ind w:hanging="198"/>
      </w:pPr>
      <w:r>
        <w:rPr>
          <w:b/>
          <w:color w:val="0B5563"/>
        </w:rPr>
        <w:t xml:space="preserve">▪  </w:t>
      </w:r>
      <w:r>
        <w:t xml:space="preserve">Human somatic (body) cells contain </w:t>
      </w:r>
      <w:r>
        <w:rPr>
          <w:b/>
        </w:rPr>
        <w:t>46 chromosomes = 23 pairs</w:t>
      </w:r>
      <w:r>
        <w:t xml:space="preserve"> (the </w:t>
      </w:r>
      <w:r>
        <w:rPr>
          <w:b/>
        </w:rPr>
        <w:t>diploid</w:t>
      </w:r>
      <w:r>
        <w:t xml:space="preserve"> number, 2n): </w:t>
      </w:r>
      <w:r>
        <w:rPr>
          <w:b/>
        </w:rPr>
        <w:t>22 pairs of autosomes</w:t>
      </w:r>
      <w:r>
        <w:t xml:space="preserve"> and </w:t>
      </w:r>
      <w:r>
        <w:rPr>
          <w:b/>
        </w:rPr>
        <w:t>1 pair of sex chromosomes</w:t>
      </w:r>
      <w:r>
        <w:t xml:space="preserve"> (</w:t>
      </w:r>
      <w:r>
        <w:rPr>
          <w:b/>
        </w:rPr>
        <w:t>XX</w:t>
      </w:r>
      <w:r>
        <w:t xml:space="preserve"> in the female, </w:t>
      </w:r>
      <w:r>
        <w:rPr>
          <w:b/>
        </w:rPr>
        <w:t>XY</w:t>
      </w:r>
      <w:r>
        <w:t xml:space="preserve"> in the male).</w:t>
      </w:r>
    </w:p>
    <w:p>
      <w:pPr>
        <w:pStyle w:val="NBul1"/>
        <w:ind w:hanging="198"/>
      </w:pPr>
      <w:r>
        <w:rPr>
          <w:b/>
          <w:color w:val="0B5563"/>
        </w:rPr>
        <w:t xml:space="preserve">▪  </w:t>
      </w:r>
      <w:r>
        <w:t xml:space="preserve">Germ cells (ovum, spermatozoon) contain </w:t>
      </w:r>
      <w:r>
        <w:rPr>
          <w:b/>
        </w:rPr>
        <w:t>23 chromosomes</w:t>
      </w:r>
      <w:r>
        <w:t xml:space="preserve"> (the </w:t>
      </w:r>
      <w:r>
        <w:rPr>
          <w:b/>
        </w:rPr>
        <w:t>haploid</w:t>
      </w:r>
      <w:r>
        <w:t xml:space="preserve"> number, n).</w:t>
      </w:r>
    </w:p>
    <w:p>
      <w:pPr>
        <w:pStyle w:val="NBul1"/>
        <w:ind w:hanging="198"/>
      </w:pPr>
      <w:r>
        <w:rPr>
          <w:b/>
          <w:color w:val="0B5563"/>
        </w:rPr>
        <w:t xml:space="preserve">▪  </w:t>
      </w:r>
      <w:r>
        <w:t xml:space="preserve">A </w:t>
      </w:r>
      <w:r>
        <w:rPr>
          <w:b/>
          <w:color w:val="07414C"/>
        </w:rPr>
        <w:t>gene</w:t>
      </w:r>
      <w:r>
        <w:t xml:space="preserve"> is the unit of inheritance — a segment of DNA that codes for one polypeptide. The human genome contains roughly </w:t>
      </w:r>
      <w:r>
        <w:rPr>
          <w:b/>
        </w:rPr>
        <w:t>20 000–25 000 genes</w:t>
      </w:r>
      <w:r>
        <w:t>.</w:t>
      </w:r>
    </w:p>
    <w:p>
      <w:pPr>
        <w:pStyle w:val="NBul1"/>
        <w:ind w:hanging="198"/>
      </w:pPr>
      <w:r>
        <w:rPr>
          <w:b/>
          <w:color w:val="0B5563"/>
        </w:rPr>
        <w:t xml:space="preserve">▪  </w:t>
      </w:r>
      <w:r>
        <w:rPr>
          <w:b/>
        </w:rPr>
        <w:t>DNA</w:t>
      </w:r>
      <w:r>
        <w:t xml:space="preserve"> — a </w:t>
      </w:r>
      <w:r>
        <w:rPr>
          <w:b/>
        </w:rPr>
        <w:t>double helix</w:t>
      </w:r>
      <w:r>
        <w:t xml:space="preserve"> (Watson and Crick, 1953) of two strands held by hydrogen bonds; the sugar is </w:t>
      </w:r>
      <w:r>
        <w:rPr>
          <w:b/>
        </w:rPr>
        <w:t>deoxyribose</w:t>
      </w:r>
      <w:r>
        <w:t xml:space="preserve">; the bases are </w:t>
      </w:r>
      <w:r>
        <w:rPr>
          <w:b/>
        </w:rPr>
        <w:t>adenine, guanine (purines)</w:t>
      </w:r>
      <w:r>
        <w:t xml:space="preserve"> and </w:t>
      </w:r>
      <w:r>
        <w:rPr>
          <w:b/>
        </w:rPr>
        <w:t>thymine, cytosine (pyrimidines)</w:t>
      </w:r>
      <w:r>
        <w:t xml:space="preserve">. Base pairing: </w:t>
      </w:r>
      <w:r>
        <w:rPr>
          <w:b/>
        </w:rPr>
        <w:t>A–T</w:t>
      </w:r>
      <w:r>
        <w:t xml:space="preserve"> and </w:t>
      </w:r>
      <w:r>
        <w:rPr>
          <w:b/>
        </w:rPr>
        <w:t>G–C</w:t>
      </w:r>
      <w:r>
        <w:t>.</w:t>
      </w:r>
    </w:p>
    <w:p>
      <w:pPr>
        <w:pStyle w:val="NBul1"/>
        <w:ind w:hanging="198"/>
      </w:pPr>
      <w:r>
        <w:rPr>
          <w:b/>
          <w:color w:val="0B5563"/>
        </w:rPr>
        <w:t xml:space="preserve">▪  </w:t>
      </w:r>
      <w:r>
        <w:rPr>
          <w:b/>
        </w:rPr>
        <w:t>RNA</w:t>
      </w:r>
      <w:r>
        <w:t xml:space="preserve"> — usually </w:t>
      </w:r>
      <w:r>
        <w:rPr>
          <w:b/>
        </w:rPr>
        <w:t>single-stranded</w:t>
      </w:r>
      <w:r>
        <w:t xml:space="preserve">; sugar is </w:t>
      </w:r>
      <w:r>
        <w:rPr>
          <w:b/>
        </w:rPr>
        <w:t>ribose</w:t>
      </w:r>
      <w:r>
        <w:t xml:space="preserve">; </w:t>
      </w:r>
      <w:r>
        <w:rPr>
          <w:b/>
        </w:rPr>
        <w:t>uracil replaces thymine</w:t>
      </w:r>
      <w:r>
        <w:t xml:space="preserve">. Three types: </w:t>
      </w:r>
      <w:r>
        <w:rPr>
          <w:b/>
        </w:rPr>
        <w:t>mRNA</w:t>
      </w:r>
      <w:r>
        <w:t xml:space="preserve"> (carries the code from nucleus to ribosome), </w:t>
      </w:r>
      <w:r>
        <w:rPr>
          <w:b/>
        </w:rPr>
        <w:t>tRNA</w:t>
      </w:r>
      <w:r>
        <w:t xml:space="preserve"> (brings amino acids), </w:t>
      </w:r>
      <w:r>
        <w:rPr>
          <w:b/>
        </w:rPr>
        <w:t>rRNA</w:t>
      </w:r>
      <w:r>
        <w:t xml:space="preserve"> (part of the ribosome).</w:t>
      </w:r>
    </w:p>
    <w:p>
      <w:pPr>
        <w:pStyle w:val="NBul1"/>
        <w:ind w:hanging="198"/>
      </w:pPr>
      <w:r>
        <w:rPr>
          <w:b/>
          <w:color w:val="0B5563"/>
        </w:rPr>
        <w:t xml:space="preserve">▪  </w:t>
      </w:r>
      <w:r>
        <w:t xml:space="preserve">Protein synthesis: </w:t>
      </w:r>
      <w:r>
        <w:rPr>
          <w:b/>
        </w:rPr>
        <w:t>transcription</w:t>
      </w:r>
      <w:r>
        <w:t xml:space="preserve"> (DNA → mRNA, in the nucleus) followed by </w:t>
      </w:r>
      <w:r>
        <w:rPr>
          <w:b/>
        </w:rPr>
        <w:t>translation</w:t>
      </w:r>
      <w:r>
        <w:t xml:space="preserve"> (mRNA → protein, on the ribosome). A </w:t>
      </w:r>
      <w:r>
        <w:rPr>
          <w:b/>
        </w:rPr>
        <w:t>codon</w:t>
      </w:r>
      <w:r>
        <w:t xml:space="preserve"> is a triplet of bases coding for one amino acid.</w:t>
      </w:r>
    </w:p>
    <w:p>
      <w:pPr>
        <w:pStyle w:val="NCaption"/>
      </w:pPr>
      <w:r>
        <w:t>DNA compared with RNA</w:t>
      </w:r>
    </w:p>
    <w:tbl>
      <w:tblPr>
        <w:jc w:val="center"/>
        <w:tblLook w:firstColumn="1" w:firstRow="1" w:lastColumn="0" w:lastRow="0" w:noHBand="0" w:noVBand="1" w:val="04A0"/>
        <w:tblInd w:w="0" w:type="dxa"/>
        <w:tblLayout w:type="fixed"/>
        <w:tblW w:w="10466" w:type="dxa"/>
      </w:tblPr>
      <w:tblGrid>
        <w:gridCol w:w="1392"/>
        <w:gridCol w:w="5288"/>
        <w:gridCol w:w="3786"/>
      </w:tblGrid>
      <w:tr>
        <w:trPr>
          <w:tblHeader w:val="true"/>
          <w:cantSplit w:val="true"/>
        </w:trPr>
        <w:tc>
          <w:tcPr>
            <w:tcW w:type="dxa" w:w="139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52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DNA</w:t>
            </w:r>
          </w:p>
        </w:tc>
        <w:tc>
          <w:tcPr>
            <w:tcW w:type="dxa" w:w="378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RNA</w:t>
            </w:r>
          </w:p>
        </w:tc>
      </w:tr>
      <w:tr>
        <w:trPr>
          <w:cantSplit w:val="true"/>
        </w:trPr>
        <w:tc>
          <w:tcPr>
            <w:tcW w:type="dxa" w:w="13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Strands</w:t>
            </w:r>
          </w:p>
        </w:tc>
        <w:tc>
          <w:tcPr>
            <w:tcW w:type="dxa" w:w="52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Double (helix)</w:t>
            </w:r>
          </w:p>
        </w:tc>
        <w:tc>
          <w:tcPr>
            <w:tcW w:type="dxa" w:w="37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Single (usually)</w:t>
            </w:r>
          </w:p>
        </w:tc>
      </w:tr>
      <w:tr>
        <w:trPr>
          <w:cantSplit w:val="true"/>
        </w:trPr>
        <w:tc>
          <w:tcPr>
            <w:tcW w:type="dxa" w:w="13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Sugar</w:t>
            </w:r>
          </w:p>
        </w:tc>
        <w:tc>
          <w:tcPr>
            <w:tcW w:type="dxa" w:w="52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Deoxyribose</w:t>
            </w:r>
          </w:p>
        </w:tc>
        <w:tc>
          <w:tcPr>
            <w:tcW w:type="dxa" w:w="37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Ribose</w:t>
            </w:r>
          </w:p>
        </w:tc>
      </w:tr>
      <w:tr>
        <w:trPr>
          <w:cantSplit w:val="true"/>
        </w:trPr>
        <w:tc>
          <w:tcPr>
            <w:tcW w:type="dxa" w:w="13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Bases</w:t>
            </w:r>
          </w:p>
        </w:tc>
        <w:tc>
          <w:tcPr>
            <w:tcW w:type="dxa" w:w="52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G, C, </w:t>
            </w:r>
            <w:r>
              <w:rPr>
                <w:b/>
                <w:sz w:val="19"/>
              </w:rPr>
              <w:t>T</w:t>
            </w:r>
          </w:p>
        </w:tc>
        <w:tc>
          <w:tcPr>
            <w:tcW w:type="dxa" w:w="37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G, C, </w:t>
            </w:r>
            <w:r>
              <w:rPr>
                <w:b/>
                <w:sz w:val="19"/>
              </w:rPr>
              <w:t>U</w:t>
            </w:r>
          </w:p>
        </w:tc>
      </w:tr>
      <w:tr>
        <w:trPr>
          <w:cantSplit w:val="true"/>
        </w:trPr>
        <w:tc>
          <w:tcPr>
            <w:tcW w:type="dxa" w:w="13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Site</w:t>
            </w:r>
          </w:p>
        </w:tc>
        <w:tc>
          <w:tcPr>
            <w:tcW w:type="dxa" w:w="52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Nucleus (also mitochondria)</w:t>
            </w:r>
          </w:p>
        </w:tc>
        <w:tc>
          <w:tcPr>
            <w:tcW w:type="dxa" w:w="37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Nucleus and cytoplasm</w:t>
            </w:r>
          </w:p>
        </w:tc>
      </w:tr>
      <w:tr>
        <w:trPr>
          <w:cantSplit w:val="true"/>
        </w:trPr>
        <w:tc>
          <w:tcPr>
            <w:tcW w:type="dxa" w:w="13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w:t>
            </w:r>
          </w:p>
        </w:tc>
        <w:tc>
          <w:tcPr>
            <w:tcW w:type="dxa" w:w="52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Stores and transmits genetic information</w:t>
            </w:r>
          </w:p>
        </w:tc>
        <w:tc>
          <w:tcPr>
            <w:tcW w:type="dxa" w:w="37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Carries out protein synthesis</w:t>
            </w:r>
          </w:p>
        </w:tc>
      </w:tr>
    </w:tbl>
    <w:p>
      <w:pPr>
        <w:spacing w:after="0" w:before="0" w:line="140" w:lineRule="exact"/>
      </w:pPr>
    </w:p>
    <w:p>
      <w:pPr>
        <w:pStyle w:val="NH2"/>
        <w:pBdr>
          <w:bottom w:val="single" w:sz="8" w:space="2" w:color="A9C6CC"/>
        </w:pBdr>
        <w:keepNext w:val="1"/>
      </w:pPr>
      <w:r>
        <w:t>Cell Division</w:t>
      </w:r>
    </w:p>
    <w:p>
      <w:pPr>
        <w:pStyle w:val="NH3"/>
      </w:pPr>
      <w:r>
        <w:t>Mitosis</w:t>
      </w:r>
    </w:p>
    <w:p>
      <w:pPr>
        <w:pStyle w:val="NBul1"/>
        <w:ind w:hanging="198"/>
      </w:pPr>
      <w:r>
        <w:rPr>
          <w:b/>
          <w:color w:val="0B5563"/>
        </w:rPr>
        <w:t xml:space="preserve">▪  </w:t>
      </w:r>
      <w:r>
        <w:t xml:space="preserve">Division of a </w:t>
      </w:r>
      <w:r>
        <w:rPr>
          <w:b/>
        </w:rPr>
        <w:t>somatic cell</w:t>
      </w:r>
      <w:r>
        <w:t xml:space="preserve"> into </w:t>
      </w:r>
      <w:r>
        <w:rPr>
          <w:b/>
        </w:rPr>
        <w:t>two genetically identical daughter cells</w:t>
      </w:r>
      <w:r>
        <w:t xml:space="preserve">, each with </w:t>
      </w:r>
      <w:r>
        <w:rPr>
          <w:b/>
        </w:rPr>
        <w:t>46 chromosomes</w:t>
      </w:r>
      <w:r>
        <w:t>.</w:t>
      </w:r>
    </w:p>
    <w:p>
      <w:pPr>
        <w:pStyle w:val="NBul1"/>
        <w:ind w:hanging="198"/>
      </w:pPr>
      <w:r>
        <w:rPr>
          <w:b/>
          <w:color w:val="0B5563"/>
        </w:rPr>
        <w:t xml:space="preserve">▪  </w:t>
      </w:r>
      <w:r>
        <w:rPr>
          <w:b/>
        </w:rPr>
        <w:t>Interphase</w:t>
      </w:r>
      <w:r>
        <w:t xml:space="preserve"> (not part of mitosis proper) has the phases </w:t>
      </w:r>
      <w:r>
        <w:rPr>
          <w:b/>
        </w:rPr>
        <w:t>G₁ → S (DNA replication) → G₂</w:t>
      </w:r>
      <w:r>
        <w:t>.</w:t>
      </w:r>
    </w:p>
    <w:p>
      <w:pPr>
        <w:pStyle w:val="NBul1"/>
        <w:ind w:hanging="198"/>
      </w:pPr>
      <w:r>
        <w:rPr>
          <w:b/>
          <w:color w:val="0B5563"/>
        </w:rPr>
        <w:t xml:space="preserve">▪  </w:t>
      </w:r>
      <w:r>
        <w:t>The four stages of mitosis, in order:</w:t>
      </w:r>
    </w:p>
    <w:p>
      <w:pPr>
        <w:pStyle w:val="NNum"/>
        <w:ind w:hanging="397"/>
      </w:pPr>
      <w:r>
        <w:rPr>
          <w:b/>
          <w:color w:val="0B5563"/>
        </w:rPr>
        <w:t xml:space="preserve">1. </w:t>
      </w:r>
      <w:r>
        <w:rPr>
          <w:b/>
        </w:rPr>
        <w:t>Prophase</w:t>
      </w:r>
      <w:r>
        <w:t xml:space="preserve"> — chromatin condenses into chromosomes, each with two chromatids; centrioles move apart; nuclear membrane and nucleolus disappear; spindle forms.</w:t>
      </w:r>
    </w:p>
    <w:p>
      <w:pPr>
        <w:pStyle w:val="NNum"/>
        <w:ind w:hanging="397"/>
      </w:pPr>
      <w:r>
        <w:rPr>
          <w:b/>
          <w:color w:val="0B5563"/>
        </w:rPr>
        <w:t xml:space="preserve">2. </w:t>
      </w:r>
      <w:r>
        <w:rPr>
          <w:b/>
        </w:rPr>
        <w:t>Metaphase</w:t>
      </w:r>
      <w:r>
        <w:t xml:space="preserve"> — chromosomes line up at the </w:t>
      </w:r>
      <w:r>
        <w:rPr>
          <w:b/>
        </w:rPr>
        <w:t>equator</w:t>
      </w:r>
      <w:r>
        <w:t xml:space="preserve"> of the cell, attached to the spindle by their centromeres.</w:t>
      </w:r>
    </w:p>
    <w:p>
      <w:pPr>
        <w:pStyle w:val="NNum"/>
        <w:ind w:hanging="397"/>
      </w:pPr>
      <w:r>
        <w:rPr>
          <w:b/>
          <w:color w:val="0B5563"/>
        </w:rPr>
        <w:t xml:space="preserve">3. </w:t>
      </w:r>
      <w:r>
        <w:rPr>
          <w:b/>
        </w:rPr>
        <w:t>Anaphase</w:t>
      </w:r>
      <w:r>
        <w:t xml:space="preserve"> — centromeres split and the chromatids are pulled to </w:t>
      </w:r>
      <w:r>
        <w:rPr>
          <w:b/>
        </w:rPr>
        <w:t>opposite poles</w:t>
      </w:r>
      <w:r>
        <w:t>.</w:t>
      </w:r>
    </w:p>
    <w:p>
      <w:pPr>
        <w:pStyle w:val="NNum"/>
        <w:ind w:hanging="397"/>
      </w:pPr>
      <w:r>
        <w:rPr>
          <w:b/>
          <w:color w:val="0B5563"/>
        </w:rPr>
        <w:t xml:space="preserve">4. </w:t>
      </w:r>
      <w:r>
        <w:rPr>
          <w:b/>
        </w:rPr>
        <w:t>Telophase</w:t>
      </w:r>
      <w:r>
        <w:t xml:space="preserve"> — chromosomes reach the poles, nuclear membrane re-forms, and the cytoplasm divides (</w:t>
      </w:r>
      <w:r>
        <w:rPr>
          <w:b/>
        </w:rPr>
        <w:t>cytokinesis</w:t>
      </w:r>
      <w:r>
        <w:t>).</w:t>
      </w:r>
    </w:p>
    <w:p>
      <w:pPr>
        <w:pStyle w:val="NBul1"/>
        <w:ind w:hanging="198"/>
      </w:pPr>
      <w:r>
        <w:rPr>
          <w:b/>
          <w:color w:val="0B5563"/>
        </w:rPr>
        <w:t xml:space="preserve">▪  </w:t>
      </w:r>
      <w:r>
        <w:t xml:space="preserve">Mitosis takes about </w:t>
      </w:r>
      <w:r>
        <w:rPr>
          <w:b/>
        </w:rPr>
        <w:t>1 hour</w:t>
      </w:r>
      <w:r>
        <w:t xml:space="preserve">; the whole cell cycle about </w:t>
      </w:r>
      <w:r>
        <w:rPr>
          <w:b/>
        </w:rPr>
        <w:t>20–24 hours</w:t>
      </w:r>
      <w:r>
        <w:t xml:space="preserve"> in a rapidly dividing tissue.</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STAGES OF MITOSIS</w:t>
            </w:r>
          </w:p>
          <w:p>
            <w:pPr>
              <w:pStyle w:val="NBoxBody"/>
              <w:spacing w:after="0"/>
            </w:pPr>
            <w:r>
              <w:rPr>
                <w:b/>
              </w:rPr>
              <w:t>"I P M A T"</w:t>
            </w:r>
            <w:r>
              <w:t xml:space="preserve"> — </w:t>
            </w:r>
            <w:r>
              <w:rPr>
                <w:b/>
              </w:rPr>
              <w:t>I</w:t>
            </w:r>
            <w:r>
              <w:t xml:space="preserve">nterphase, </w:t>
            </w:r>
            <w:r>
              <w:rPr>
                <w:b/>
              </w:rPr>
              <w:t>P</w:t>
            </w:r>
            <w:r>
              <w:t xml:space="preserve">rophase, </w:t>
            </w:r>
            <w:r>
              <w:rPr>
                <w:b/>
              </w:rPr>
              <w:t>M</w:t>
            </w:r>
            <w:r>
              <w:t xml:space="preserve">etaphase, </w:t>
            </w:r>
            <w:r>
              <w:rPr>
                <w:b/>
              </w:rPr>
              <w:t>A</w:t>
            </w:r>
            <w:r>
              <w:t xml:space="preserve">naphase, </w:t>
            </w:r>
            <w:r>
              <w:rPr>
                <w:b/>
              </w:rPr>
              <w:t>T</w:t>
            </w:r>
            <w:r>
              <w:t xml:space="preserve">elophase. Chromosomes are best seen (and counted) in </w:t>
            </w:r>
            <w:r>
              <w:rPr>
                <w:b/>
              </w:rPr>
              <w:t>metaphase</w:t>
            </w:r>
            <w:r>
              <w:t>.</w:t>
            </w:r>
          </w:p>
        </w:tc>
      </w:tr>
    </w:tbl>
    <w:p>
      <w:pPr>
        <w:spacing w:after="0" w:before="0" w:line="140" w:lineRule="exact"/>
      </w:pPr>
    </w:p>
    <w:p>
      <w:pPr>
        <w:pStyle w:val="NH3"/>
      </w:pPr>
      <w:r>
        <w:t>Meiosis (Reduction Division)</w:t>
      </w:r>
    </w:p>
    <w:p>
      <w:pPr>
        <w:pStyle w:val="NBul1"/>
        <w:ind w:hanging="198"/>
      </w:pPr>
      <w:r>
        <w:rPr>
          <w:b/>
          <w:color w:val="0B5563"/>
        </w:rPr>
        <w:t xml:space="preserve">▪  </w:t>
      </w:r>
      <w:r>
        <w:t xml:space="preserve">Occurs </w:t>
      </w:r>
      <w:r>
        <w:rPr>
          <w:b/>
        </w:rPr>
        <w:t>only in the gonads</w:t>
      </w:r>
      <w:r>
        <w:t xml:space="preserve">, in the formation of gametes. There are </w:t>
      </w:r>
      <w:r>
        <w:rPr>
          <w:b/>
        </w:rPr>
        <w:t>two successive divisions</w:t>
      </w:r>
      <w:r>
        <w:t xml:space="preserve"> (meiosis I and II) with only </w:t>
      </w:r>
      <w:r>
        <w:rPr>
          <w:b/>
        </w:rPr>
        <w:t>one replication of DNA</w:t>
      </w:r>
      <w:r>
        <w:t xml:space="preserve">, producing </w:t>
      </w:r>
      <w:r>
        <w:rPr>
          <w:b/>
        </w:rPr>
        <w:t>four haploid cells (23 chromosomes each)</w:t>
      </w:r>
      <w:r>
        <w:t>.</w:t>
      </w:r>
    </w:p>
    <w:p>
      <w:pPr>
        <w:pStyle w:val="NBul1"/>
        <w:ind w:hanging="198"/>
      </w:pPr>
      <w:r>
        <w:rPr>
          <w:b/>
          <w:color w:val="0B5563"/>
        </w:rPr>
        <w:t xml:space="preserve">▪  </w:t>
      </w:r>
      <w:r>
        <w:rPr>
          <w:b/>
        </w:rPr>
        <w:t>Crossing over</w:t>
      </w:r>
      <w:r>
        <w:t xml:space="preserve"> of segments between homologous chromosomes occurs in prophase I, giving genetic variation.</w:t>
      </w:r>
    </w:p>
    <w:p>
      <w:pPr>
        <w:pStyle w:val="NBul1"/>
        <w:ind w:hanging="198"/>
      </w:pPr>
      <w:r>
        <w:rPr>
          <w:b/>
          <w:color w:val="0B5563"/>
        </w:rPr>
        <w:t xml:space="preserve">▪  </w:t>
      </w:r>
      <w:r>
        <w:rPr>
          <w:b/>
        </w:rPr>
        <w:t>Spermatogenesis</w:t>
      </w:r>
      <w:r>
        <w:t xml:space="preserve"> from one primary spermatocyte produces </w:t>
      </w:r>
      <w:r>
        <w:rPr>
          <w:b/>
        </w:rPr>
        <w:t>4 spermatozoa</w:t>
      </w:r>
      <w:r>
        <w:t xml:space="preserve">; </w:t>
      </w:r>
      <w:r>
        <w:rPr>
          <w:b/>
        </w:rPr>
        <w:t>oogenesis</w:t>
      </w:r>
      <w:r>
        <w:t xml:space="preserve"> from one primary oocyte produces </w:t>
      </w:r>
      <w:r>
        <w:rPr>
          <w:b/>
        </w:rPr>
        <w:t>1 mature ovum + 3 polar bodies</w:t>
      </w:r>
      <w:r>
        <w:t xml:space="preserve"> (which degenerate).</w:t>
      </w:r>
    </w:p>
    <w:p>
      <w:pPr>
        <w:pStyle w:val="NCaption"/>
      </w:pPr>
      <w:r>
        <w:t>Mitosis versus meiosis</w:t>
      </w:r>
    </w:p>
    <w:tbl>
      <w:tblPr>
        <w:jc w:val="center"/>
        <w:tblLook w:firstColumn="1" w:firstRow="1" w:lastColumn="0" w:lastRow="0" w:noHBand="0" w:noVBand="1" w:val="04A0"/>
        <w:tblInd w:w="0" w:type="dxa"/>
        <w:tblLayout w:type="fixed"/>
        <w:tblW w:w="10466" w:type="dxa"/>
      </w:tblPr>
      <w:tblGrid>
        <w:gridCol w:w="2257"/>
        <w:gridCol w:w="2574"/>
        <w:gridCol w:w="5635"/>
      </w:tblGrid>
      <w:tr>
        <w:trPr>
          <w:tblHeader w:val="true"/>
          <w:cantSplit w:val="true"/>
        </w:trPr>
        <w:tc>
          <w:tcPr>
            <w:tcW w:type="dxa" w:w="225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257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Mitosis</w:t>
            </w:r>
          </w:p>
        </w:tc>
        <w:tc>
          <w:tcPr>
            <w:tcW w:type="dxa" w:w="563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Meiosis</w:t>
            </w:r>
          </w:p>
        </w:tc>
      </w:tr>
      <w:tr>
        <w:trPr>
          <w:cantSplit w:val="true"/>
        </w:trPr>
        <w:tc>
          <w:tcPr>
            <w:tcW w:type="dxa" w:w="22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Site</w:t>
            </w:r>
          </w:p>
        </w:tc>
        <w:tc>
          <w:tcPr>
            <w:tcW w:type="dxa" w:w="25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All body (somatic) cells</w:t>
            </w:r>
          </w:p>
        </w:tc>
        <w:tc>
          <w:tcPr>
            <w:tcW w:type="dxa" w:w="56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Only germ cells in testis and ovary</w:t>
            </w:r>
          </w:p>
        </w:tc>
      </w:tr>
      <w:tr>
        <w:trPr>
          <w:cantSplit w:val="true"/>
        </w:trPr>
        <w:tc>
          <w:tcPr>
            <w:tcW w:type="dxa" w:w="22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Number of divisions</w:t>
            </w:r>
          </w:p>
        </w:tc>
        <w:tc>
          <w:tcPr>
            <w:tcW w:type="dxa" w:w="25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One</w:t>
            </w:r>
          </w:p>
        </w:tc>
        <w:tc>
          <w:tcPr>
            <w:tcW w:type="dxa" w:w="56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Two</w:t>
            </w:r>
          </w:p>
        </w:tc>
      </w:tr>
      <w:tr>
        <w:trPr>
          <w:cantSplit w:val="true"/>
        </w:trPr>
        <w:tc>
          <w:tcPr>
            <w:tcW w:type="dxa" w:w="22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Daughter cells</w:t>
            </w:r>
          </w:p>
        </w:tc>
        <w:tc>
          <w:tcPr>
            <w:tcW w:type="dxa" w:w="25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56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w:t>
            </w:r>
          </w:p>
        </w:tc>
      </w:tr>
      <w:tr>
        <w:trPr>
          <w:cantSplit w:val="true"/>
        </w:trPr>
        <w:tc>
          <w:tcPr>
            <w:tcW w:type="dxa" w:w="22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Chromosome number</w:t>
            </w:r>
          </w:p>
        </w:tc>
        <w:tc>
          <w:tcPr>
            <w:tcW w:type="dxa" w:w="25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46 (diploid) — unchanged</w:t>
            </w:r>
          </w:p>
        </w:tc>
        <w:tc>
          <w:tcPr>
            <w:tcW w:type="dxa" w:w="56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23 (haploid) — halved</w:t>
            </w:r>
          </w:p>
        </w:tc>
      </w:tr>
      <w:tr>
        <w:trPr>
          <w:cantSplit w:val="true"/>
        </w:trPr>
        <w:tc>
          <w:tcPr>
            <w:tcW w:type="dxa" w:w="22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Genetic result</w:t>
            </w:r>
          </w:p>
        </w:tc>
        <w:tc>
          <w:tcPr>
            <w:tcW w:type="dxa" w:w="25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Identical to parent cell</w:t>
            </w:r>
          </w:p>
        </w:tc>
        <w:tc>
          <w:tcPr>
            <w:tcW w:type="dxa" w:w="56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Genetically different (crossing over)</w:t>
            </w:r>
          </w:p>
        </w:tc>
      </w:tr>
      <w:tr>
        <w:trPr>
          <w:cantSplit w:val="true"/>
        </w:trPr>
        <w:tc>
          <w:tcPr>
            <w:tcW w:type="dxa" w:w="22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Purpose</w:t>
            </w:r>
          </w:p>
        </w:tc>
        <w:tc>
          <w:tcPr>
            <w:tcW w:type="dxa" w:w="25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Growth and repair</w:t>
            </w:r>
          </w:p>
        </w:tc>
        <w:tc>
          <w:tcPr>
            <w:tcW w:type="dxa" w:w="56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Formation of gametes; maintains species number; variation</w:t>
            </w:r>
          </w:p>
        </w:tc>
      </w:tr>
    </w:tbl>
    <w:p>
      <w:pPr>
        <w:spacing w:after="0" w:before="0" w:line="140" w:lineRule="exact"/>
      </w:pPr>
    </w:p>
    <w:p>
      <w:pPr>
        <w:pStyle w:val="NH2"/>
        <w:pBdr>
          <w:bottom w:val="single" w:sz="8" w:space="2" w:color="A9C6CC"/>
        </w:pBdr>
        <w:keepNext w:val="1"/>
      </w:pPr>
      <w:r>
        <w:t>Fluids of the Body and the Cell's Environment</w:t>
      </w:r>
    </w:p>
    <w:p>
      <w:pPr>
        <w:pStyle w:val="NBul1"/>
        <w:ind w:hanging="198"/>
      </w:pPr>
      <w:r>
        <w:rPr>
          <w:b/>
          <w:color w:val="0B5563"/>
        </w:rPr>
        <w:t xml:space="preserve">▪  </w:t>
      </w:r>
      <w:r>
        <w:rPr>
          <w:b/>
        </w:rPr>
        <w:t>Total body water ≈ 60%</w:t>
      </w:r>
      <w:r>
        <w:t xml:space="preserve"> of body weight in an adult male (≈ 50–55% in the female, ≈ 70–75% in the newborn).</w:t>
      </w:r>
    </w:p>
    <w:p>
      <w:pPr>
        <w:pStyle w:val="NBul1"/>
        <w:ind w:hanging="198"/>
      </w:pPr>
      <w:r>
        <w:rPr>
          <w:b/>
          <w:color w:val="0B5563"/>
        </w:rPr>
        <w:t xml:space="preserve">▪  </w:t>
      </w:r>
      <w:r>
        <w:t xml:space="preserve">Distribution: </w:t>
      </w:r>
      <w:r>
        <w:rPr>
          <w:b/>
        </w:rPr>
        <w:t>intracellular fluid ≈ 40%</w:t>
      </w:r>
      <w:r>
        <w:t xml:space="preserve"> of body weight (two-thirds of body water) and </w:t>
      </w:r>
      <w:r>
        <w:rPr>
          <w:b/>
        </w:rPr>
        <w:t>extracellular fluid ≈ 20%</w:t>
      </w:r>
      <w:r>
        <w:t xml:space="preserve"> (one-third), the latter made up of </w:t>
      </w:r>
      <w:r>
        <w:rPr>
          <w:b/>
        </w:rPr>
        <w:t>interstitial fluid (≈ 15%)</w:t>
      </w:r>
      <w:r>
        <w:t xml:space="preserve"> and </w:t>
      </w:r>
      <w:r>
        <w:rPr>
          <w:b/>
        </w:rPr>
        <w:t>plasma (≈ 5%)</w:t>
      </w:r>
      <w:r>
        <w:t>, with small transcellular volumes (CSF, synovial, pleural, aqueous humour).</w:t>
      </w:r>
    </w:p>
    <w:p>
      <w:pPr>
        <w:pStyle w:val="NCaption"/>
      </w:pPr>
      <w:r>
        <w:t>Chief electrolytes inside and outside the cell</w:t>
      </w:r>
    </w:p>
    <w:tbl>
      <w:tblPr>
        <w:jc w:val="center"/>
        <w:tblLook w:firstColumn="1" w:firstRow="1" w:lastColumn="0" w:lastRow="0" w:noHBand="0" w:noVBand="1" w:val="04A0"/>
        <w:tblInd w:w="0" w:type="dxa"/>
        <w:tblLayout w:type="fixed"/>
        <w:tblW w:w="10466" w:type="dxa"/>
      </w:tblPr>
      <w:tblGrid>
        <w:gridCol w:w="2030"/>
        <w:gridCol w:w="3768"/>
        <w:gridCol w:w="4668"/>
      </w:tblGrid>
      <w:tr>
        <w:trPr>
          <w:tblHeader w:val="true"/>
          <w:cantSplit w:val="true"/>
        </w:trPr>
        <w:tc>
          <w:tcPr>
            <w:tcW w:type="dxa" w:w="203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Electrolyte</w:t>
            </w:r>
          </w:p>
        </w:tc>
        <w:tc>
          <w:tcPr>
            <w:tcW w:type="dxa" w:w="37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Intracellular fluid</w:t>
            </w:r>
          </w:p>
        </w:tc>
        <w:tc>
          <w:tcPr>
            <w:tcW w:type="dxa" w:w="46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Extracellular fluid</w:t>
            </w:r>
          </w:p>
        </w:tc>
      </w:tr>
      <w:tr>
        <w:trPr>
          <w:cantSplit w:val="true"/>
        </w:trPr>
        <w:tc>
          <w:tcPr>
            <w:tcW w:type="dxa" w:w="2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 xml:space="preserve">Chief </w:t>
            </w:r>
            <w:r>
              <w:rPr>
                <w:b/>
                <w:color w:val="07414C"/>
                <w:sz w:val="19"/>
              </w:rPr>
              <w:t>cation</w:t>
            </w:r>
          </w:p>
        </w:tc>
        <w:tc>
          <w:tcPr>
            <w:tcW w:type="dxa" w:w="37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Potassium (K⁺)</w:t>
            </w:r>
            <w:r>
              <w:rPr>
                <w:sz w:val="19"/>
              </w:rPr>
              <w:t>; also magnesium</w:t>
            </w:r>
          </w:p>
        </w:tc>
        <w:tc>
          <w:tcPr>
            <w:tcW w:type="dxa" w:w="46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Sodium (Na⁺)</w:t>
            </w:r>
          </w:p>
        </w:tc>
      </w:tr>
      <w:tr>
        <w:trPr>
          <w:cantSplit w:val="true"/>
        </w:trPr>
        <w:tc>
          <w:tcPr>
            <w:tcW w:type="dxa" w:w="2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 xml:space="preserve">Chief </w:t>
            </w:r>
            <w:r>
              <w:rPr>
                <w:b/>
                <w:color w:val="07414C"/>
                <w:sz w:val="19"/>
              </w:rPr>
              <w:t>anion</w:t>
            </w:r>
          </w:p>
        </w:tc>
        <w:tc>
          <w:tcPr>
            <w:tcW w:type="dxa" w:w="37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Phosphate</w:t>
            </w:r>
            <w:r>
              <w:rPr>
                <w:sz w:val="19"/>
              </w:rPr>
              <w:t xml:space="preserve"> and </w:t>
            </w:r>
            <w:r>
              <w:rPr>
                <w:b/>
                <w:sz w:val="19"/>
              </w:rPr>
              <w:t>protein</w:t>
            </w:r>
          </w:p>
        </w:tc>
        <w:tc>
          <w:tcPr>
            <w:tcW w:type="dxa" w:w="46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Chloride</w:t>
            </w:r>
            <w:r>
              <w:rPr>
                <w:sz w:val="19"/>
              </w:rPr>
              <w:t xml:space="preserve"> and </w:t>
            </w:r>
            <w:r>
              <w:rPr>
                <w:b/>
                <w:sz w:val="19"/>
              </w:rPr>
              <w:t>bicarbonate</w:t>
            </w:r>
          </w:p>
        </w:tc>
      </w:tr>
      <w:tr>
        <w:trPr>
          <w:cantSplit w:val="true"/>
        </w:trPr>
        <w:tc>
          <w:tcPr>
            <w:tcW w:type="dxa" w:w="2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 content</w:t>
            </w:r>
          </w:p>
        </w:tc>
        <w:tc>
          <w:tcPr>
            <w:tcW w:type="dxa" w:w="37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High</w:t>
            </w:r>
          </w:p>
        </w:tc>
        <w:tc>
          <w:tcPr>
            <w:tcW w:type="dxa" w:w="46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Low (plasma more than interstitial fluid)</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CELL — RAPID REVISION FACTS</w:t>
            </w:r>
          </w:p>
          <w:p>
            <w:pPr>
              <w:pStyle w:val="NBul1"/>
              <w:ind w:hanging="198"/>
            </w:pPr>
            <w:r>
              <w:rPr>
                <w:b/>
                <w:color w:val="0B5563"/>
              </w:rPr>
              <w:t xml:space="preserve">▪  </w:t>
            </w:r>
            <w:r>
              <w:t xml:space="preserve">Cell theory — </w:t>
            </w:r>
            <w:r>
              <w:rPr>
                <w:b/>
              </w:rPr>
              <w:t>Schleiden and Schwann</w:t>
            </w:r>
            <w:r>
              <w:t xml:space="preserve">; "cell" first named by </w:t>
            </w:r>
            <w:r>
              <w:rPr>
                <w:b/>
              </w:rPr>
              <w:t>Robert Hooke</w:t>
            </w:r>
            <w:r>
              <w:t>.</w:t>
            </w:r>
          </w:p>
          <w:p>
            <w:pPr>
              <w:pStyle w:val="NBul1"/>
              <w:ind w:hanging="198"/>
            </w:pPr>
            <w:r>
              <w:rPr>
                <w:b/>
                <w:color w:val="0B5563"/>
              </w:rPr>
              <w:t xml:space="preserve">▪  </w:t>
            </w:r>
            <w:r>
              <w:t xml:space="preserve">Fluid mosaic model — </w:t>
            </w:r>
            <w:r>
              <w:rPr>
                <w:b/>
              </w:rPr>
              <w:t>Singer and Nicolson</w:t>
            </w:r>
            <w:r>
              <w:t xml:space="preserve">; DNA double helix — </w:t>
            </w:r>
            <w:r>
              <w:rPr>
                <w:b/>
              </w:rPr>
              <w:t>Watson and Crick</w:t>
            </w:r>
            <w:r>
              <w:t>.</w:t>
            </w:r>
          </w:p>
          <w:p>
            <w:pPr>
              <w:pStyle w:val="NBul1"/>
              <w:ind w:hanging="198"/>
            </w:pPr>
            <w:r>
              <w:rPr>
                <w:b/>
                <w:color w:val="0B5563"/>
              </w:rPr>
              <w:t xml:space="preserve">▪  </w:t>
            </w:r>
            <w:r>
              <w:t xml:space="preserve">Power house = </w:t>
            </w:r>
            <w:r>
              <w:rPr>
                <w:b/>
              </w:rPr>
              <w:t>mitochondrion</w:t>
            </w:r>
            <w:r>
              <w:t xml:space="preserve">; suicide bag = </w:t>
            </w:r>
            <w:r>
              <w:rPr>
                <w:b/>
              </w:rPr>
              <w:t>lysosome</w:t>
            </w:r>
            <w:r>
              <w:t xml:space="preserve">; packaging = </w:t>
            </w:r>
            <w:r>
              <w:rPr>
                <w:b/>
              </w:rPr>
              <w:t>Golgi</w:t>
            </w:r>
            <w:r>
              <w:t>.</w:t>
            </w:r>
          </w:p>
          <w:p>
            <w:pPr>
              <w:pStyle w:val="NBul1"/>
              <w:ind w:hanging="198"/>
            </w:pPr>
            <w:r>
              <w:rPr>
                <w:b/>
                <w:color w:val="0B5563"/>
              </w:rPr>
              <w:t xml:space="preserve">▪  </w:t>
            </w:r>
            <w:r>
              <w:t xml:space="preserve">Cells </w:t>
            </w:r>
            <w:r>
              <w:rPr>
                <w:b/>
              </w:rPr>
              <w:t>without a nucleus</w:t>
            </w:r>
            <w:r>
              <w:t xml:space="preserve">: mature </w:t>
            </w:r>
            <w:r>
              <w:rPr>
                <w:b/>
              </w:rPr>
              <w:t>RBC</w:t>
            </w:r>
            <w:r>
              <w:t xml:space="preserve"> and </w:t>
            </w:r>
            <w:r>
              <w:rPr>
                <w:b/>
              </w:rPr>
              <w:t>platelets</w:t>
            </w:r>
            <w:r>
              <w:t xml:space="preserve">. Cells that </w:t>
            </w:r>
            <w:r>
              <w:rPr>
                <w:b/>
              </w:rPr>
              <w:t>cannot divide</w:t>
            </w:r>
            <w:r>
              <w:t xml:space="preserve">: </w:t>
            </w:r>
            <w:r>
              <w:rPr>
                <w:b/>
              </w:rPr>
              <w:t>neurones</w:t>
            </w:r>
            <w:r>
              <w:t xml:space="preserve">, </w:t>
            </w:r>
            <w:r>
              <w:rPr>
                <w:b/>
              </w:rPr>
              <w:t>cardiac muscle</w:t>
            </w:r>
            <w:r>
              <w:t>, skeletal muscle fibres.</w:t>
            </w:r>
          </w:p>
          <w:p>
            <w:pPr>
              <w:pStyle w:val="NBul1"/>
              <w:ind w:hanging="198"/>
            </w:pPr>
            <w:r>
              <w:rPr>
                <w:b/>
                <w:color w:val="0B5563"/>
              </w:rPr>
              <w:t xml:space="preserve">▪  </w:t>
            </w:r>
            <w:r>
              <w:t xml:space="preserve">Chromosome number 46 (23 pairs); female </w:t>
            </w:r>
            <w:r>
              <w:rPr>
                <w:b/>
              </w:rPr>
              <w:t>XX</w:t>
            </w:r>
            <w:r>
              <w:t xml:space="preserve">, male </w:t>
            </w:r>
            <w:r>
              <w:rPr>
                <w:b/>
              </w:rPr>
              <w:t>XY</w:t>
            </w:r>
            <w:r>
              <w:t xml:space="preserve">; sex of the child is determined by the </w:t>
            </w:r>
            <w:r>
              <w:rPr>
                <w:b/>
              </w:rPr>
              <w:t>father's</w:t>
            </w:r>
            <w:r>
              <w:t xml:space="preserve"> sperm.</w:t>
            </w:r>
          </w:p>
          <w:p>
            <w:pPr>
              <w:pStyle w:val="NBul1"/>
              <w:ind w:hanging="198"/>
            </w:pPr>
            <w:r>
              <w:rPr>
                <w:b/>
                <w:color w:val="0B5563"/>
              </w:rPr>
              <w:t xml:space="preserve">▪  </w:t>
            </w:r>
            <w:r>
              <w:t xml:space="preserve">Largest cell = </w:t>
            </w:r>
            <w:r>
              <w:rPr>
                <w:b/>
              </w:rPr>
              <w:t>ovum</w:t>
            </w:r>
            <w:r>
              <w:t xml:space="preserve">; longest cell = </w:t>
            </w:r>
            <w:r>
              <w:rPr>
                <w:b/>
              </w:rPr>
              <w:t>neurone</w:t>
            </w:r>
            <w:r>
              <w:t xml:space="preserve">; smallest blood cell = </w:t>
            </w:r>
            <w:r>
              <w:rPr>
                <w:b/>
              </w:rPr>
              <w:t>platelet</w:t>
            </w:r>
            <w:r>
              <w:t>.</w:t>
            </w:r>
          </w:p>
          <w:p>
            <w:pPr>
              <w:pStyle w:val="NBul1"/>
              <w:ind w:hanging="198"/>
            </w:pPr>
            <w:r>
              <w:rPr>
                <w:b/>
                <w:color w:val="0B5563"/>
              </w:rPr>
              <w:t xml:space="preserve">▪  </w:t>
            </w:r>
            <w:r>
              <w:t xml:space="preserve">Resting membrane potential ≈ </w:t>
            </w:r>
            <w:r>
              <w:rPr>
                <w:b/>
              </w:rPr>
              <w:t>−70 mV</w:t>
            </w:r>
            <w:r>
              <w:t xml:space="preserve">; the Na⁺–K⁺ pump moves </w:t>
            </w:r>
            <w:r>
              <w:rPr>
                <w:b/>
              </w:rPr>
              <w:t>3 Na⁺ out : 2 K⁺ in</w:t>
            </w:r>
            <w:r>
              <w:t>.</w:t>
            </w:r>
          </w:p>
          <w:p>
            <w:pPr>
              <w:pStyle w:val="NBul1"/>
              <w:spacing w:after="0"/>
              <w:ind w:hanging="198"/>
            </w:pPr>
            <w:r>
              <w:rPr>
                <w:b/>
                <w:color w:val="0B5563"/>
              </w:rPr>
              <w:t xml:space="preserve">▪  </w:t>
            </w:r>
            <w:r>
              <w:t xml:space="preserve">ATP is produced mainly in the </w:t>
            </w:r>
            <w:r>
              <w:rPr>
                <w:b/>
              </w:rPr>
              <w:t>mitochondrion</w:t>
            </w:r>
            <w:r>
              <w:t xml:space="preserve">; each glucose molecule yields about </w:t>
            </w:r>
            <w:r>
              <w:rPr>
                <w:b/>
              </w:rPr>
              <w:t>36–38 ATP</w:t>
            </w:r>
            <w:r>
              <w:t xml:space="preserve"> aerobically but only </w:t>
            </w:r>
            <w:r>
              <w:rPr>
                <w:b/>
              </w:rPr>
              <w:t>2 ATP</w:t>
            </w:r>
            <w:r>
              <w:t xml:space="preserve"> anaerobically.</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4</w:t>
            </w:r>
          </w:p>
          <w:p>
            <w:bookmarkStart w:id="1004" w:name="ch4"/>
            <w:pPr>
              <w:pStyle w:val="NChapTitle"/>
            </w:pPr>
            <w:bookmarkEnd w:id="1004"/>
            <w:r>
              <w:t>The Tissues</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Epithelial Tissue   |   Connective Tissue   |   Muscular Tissue   |   Nervous Tissue   |   Membranes of the Body   |   Repair of Tissue and Wound Healing</w:t>
            </w:r>
          </w:p>
        </w:tc>
      </w:tr>
    </w:tbl>
    <w:p>
      <w:pPr>
        <w:spacing w:after="0" w:before="0" w:line="160" w:lineRule="exact"/>
      </w:pPr>
    </w:p>
    <w:p>
      <w:pPr>
        <w:pStyle w:val="NBody"/>
      </w:pPr>
      <w:r>
        <w:t xml:space="preserve">A </w:t>
      </w:r>
      <w:r>
        <w:rPr>
          <w:b/>
          <w:color w:val="07414C"/>
        </w:rPr>
        <w:t>tissue</w:t>
      </w:r>
      <w:r>
        <w:t xml:space="preserve"> is a group of cells of similar structure, together with their intercellular substance, which act together to perform a particular function. The study of tissues is </w:t>
      </w:r>
      <w:r>
        <w:rPr>
          <w:b/>
        </w:rPr>
        <w:t>histology</w:t>
      </w:r>
      <w:r>
        <w:t xml:space="preserve">. There are </w:t>
      </w:r>
      <w:r>
        <w:rPr>
          <w:b/>
        </w:rPr>
        <w:t>four primary (basic) tissues</w:t>
      </w:r>
      <w:r>
        <w:t xml:space="preserve"> in the body:</w:t>
      </w:r>
    </w:p>
    <w:p>
      <w:pPr>
        <w:pStyle w:val="NNum"/>
        <w:ind w:hanging="397"/>
      </w:pPr>
      <w:r>
        <w:rPr>
          <w:b/>
          <w:color w:val="0B5563"/>
        </w:rPr>
        <w:t xml:space="preserve">1. </w:t>
      </w:r>
      <w:r>
        <w:rPr>
          <w:b/>
        </w:rPr>
        <w:t>Epithelial tissue</w:t>
      </w:r>
      <w:r>
        <w:t xml:space="preserve"> — covers and lines; forms glands.</w:t>
      </w:r>
    </w:p>
    <w:p>
      <w:pPr>
        <w:pStyle w:val="NNum"/>
        <w:ind w:hanging="397"/>
      </w:pPr>
      <w:r>
        <w:rPr>
          <w:b/>
          <w:color w:val="0B5563"/>
        </w:rPr>
        <w:t xml:space="preserve">2. </w:t>
      </w:r>
      <w:r>
        <w:rPr>
          <w:b/>
        </w:rPr>
        <w:t>Connective tissue</w:t>
      </w:r>
      <w:r>
        <w:t xml:space="preserve"> — connects, supports and transports (includes bone, cartilage, blood).</w:t>
      </w:r>
    </w:p>
    <w:p>
      <w:pPr>
        <w:pStyle w:val="NNum"/>
        <w:ind w:hanging="397"/>
      </w:pPr>
      <w:r>
        <w:rPr>
          <w:b/>
          <w:color w:val="0B5563"/>
        </w:rPr>
        <w:t xml:space="preserve">3. </w:t>
      </w:r>
      <w:r>
        <w:rPr>
          <w:b/>
        </w:rPr>
        <w:t>Muscular tissue</w:t>
      </w:r>
      <w:r>
        <w:t xml:space="preserve"> — contracts and produces movement.</w:t>
      </w:r>
    </w:p>
    <w:p>
      <w:pPr>
        <w:pStyle w:val="NNum"/>
        <w:ind w:hanging="397"/>
      </w:pPr>
      <w:r>
        <w:rPr>
          <w:b/>
          <w:color w:val="0B5563"/>
        </w:rPr>
        <w:t xml:space="preserve">4. </w:t>
      </w:r>
      <w:r>
        <w:rPr>
          <w:b/>
        </w:rPr>
        <w:t>Nervous tissue</w:t>
      </w:r>
      <w:r>
        <w:t xml:space="preserve"> — receives, conducts and transmits impulses.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THE FOUR TISSUES</w:t>
            </w:r>
          </w:p>
          <w:p>
            <w:pPr>
              <w:pStyle w:val="NBoxBody"/>
              <w:spacing w:after="0"/>
            </w:pPr>
            <w:r>
              <w:rPr>
                <w:b/>
              </w:rPr>
              <w:t>"E-C-M-N"</w:t>
            </w:r>
            <w:r>
              <w:t xml:space="preserve"> — </w:t>
            </w:r>
            <w:r>
              <w:rPr>
                <w:b/>
              </w:rPr>
              <w:t>E</w:t>
            </w:r>
            <w:r>
              <w:t xml:space="preserve">pithelial, </w:t>
            </w:r>
            <w:r>
              <w:rPr>
                <w:b/>
              </w:rPr>
              <w:t>C</w:t>
            </w:r>
            <w:r>
              <w:t xml:space="preserve">onnective, </w:t>
            </w:r>
            <w:r>
              <w:rPr>
                <w:b/>
              </w:rPr>
              <w:t>M</w:t>
            </w:r>
            <w:r>
              <w:t xml:space="preserve">uscular, </w:t>
            </w:r>
            <w:r>
              <w:rPr>
                <w:b/>
              </w:rPr>
              <w:t>N</w:t>
            </w:r>
            <w:r>
              <w:t xml:space="preserve">ervous. Also remember: </w:t>
            </w:r>
            <w:r>
              <w:rPr>
                <w:i/>
              </w:rPr>
              <w:t>epithelium has no blood vessels of its own (avascular)</w:t>
            </w:r>
            <w:r>
              <w:t xml:space="preserve">, whereas connective tissue is richly vascular; </w:t>
            </w:r>
            <w:r>
              <w:rPr>
                <w:b/>
              </w:rPr>
              <w:t>cartilage</w:t>
            </w:r>
            <w:r>
              <w:t xml:space="preserve"> is the connective tissue exception — it too is </w:t>
            </w:r>
            <w:r>
              <w:rPr>
                <w:b/>
              </w:rPr>
              <w:t>avascular</w:t>
            </w:r>
            <w:r>
              <w:t>.</w:t>
            </w:r>
          </w:p>
        </w:tc>
      </w:tr>
    </w:tbl>
    <w:p>
      <w:pPr>
        <w:spacing w:after="0" w:before="0" w:line="140" w:lineRule="exact"/>
      </w:pP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4" name="Picture 4"/>
                  <wp:cNvGraphicFramePr>
                    <a:graphicFrameLocks noChangeAspect="1"/>
                  </wp:cNvGraphicFramePr>
                  <a:graphic>
                    <a:graphicData uri="http://schemas.openxmlformats.org/drawingml/2006/picture">
                      <pic:pic>
                        <pic:nvPicPr>
                          <pic:cNvPr id="0" name="tissues_overview.png"/>
                          <pic:cNvPicPr/>
                        </pic:nvPicPr>
                        <pic:blipFill>
                          <a:blip r:embed="rId14"/>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The four basic tissues—recognition pattern and principal function</w:t>
            </w:r>
          </w:p>
        </w:tc>
      </w:tr>
    </w:tbl>
    <w:p>
      <w:pPr>
        <w:spacing w:after="0" w:before="0" w:line="140" w:lineRule="exact"/>
      </w:pPr>
    </w:p>
    <w:p>
      <w:pPr>
        <w:pStyle w:val="NH2"/>
        <w:pBdr>
          <w:bottom w:val="single" w:sz="8" w:space="2" w:color="A9C6CC"/>
        </w:pBdr>
        <w:keepNext w:val="1"/>
      </w:pPr>
      <w:r>
        <w:t>Epithelial Tissue</w:t>
      </w:r>
    </w:p>
    <w:p>
      <w:pPr>
        <w:pStyle w:val="NH3"/>
      </w:pPr>
      <w:r>
        <w:t>General Features</w:t>
      </w:r>
    </w:p>
    <w:p>
      <w:pPr>
        <w:pStyle w:val="NBul1"/>
        <w:ind w:hanging="198"/>
      </w:pPr>
      <w:r>
        <w:rPr>
          <w:b/>
          <w:color w:val="0B5563"/>
        </w:rPr>
        <w:t xml:space="preserve">▪  </w:t>
      </w:r>
      <w:r>
        <w:t xml:space="preserve">Consists of </w:t>
      </w:r>
      <w:r>
        <w:rPr>
          <w:b/>
        </w:rPr>
        <w:t>closely packed cells with very little intercellular substance</w:t>
      </w:r>
      <w:r>
        <w:t>.</w:t>
      </w:r>
    </w:p>
    <w:p>
      <w:pPr>
        <w:pStyle w:val="NBul1"/>
        <w:ind w:hanging="198"/>
      </w:pPr>
      <w:r>
        <w:rPr>
          <w:b/>
          <w:color w:val="0B5563"/>
        </w:rPr>
        <w:t xml:space="preserve">▪  </w:t>
      </w:r>
      <w:r>
        <w:t xml:space="preserve">Rests on a </w:t>
      </w:r>
      <w:r>
        <w:rPr>
          <w:b/>
        </w:rPr>
        <w:t>basement membrane</w:t>
      </w:r>
      <w:r>
        <w:t xml:space="preserve"> and is </w:t>
      </w:r>
      <w:r>
        <w:rPr>
          <w:b/>
        </w:rPr>
        <w:t>avascular</w:t>
      </w:r>
      <w:r>
        <w:t xml:space="preserve"> (nourished by diffusion from underlying connective tissue) but is </w:t>
      </w:r>
      <w:r>
        <w:rPr>
          <w:b/>
        </w:rPr>
        <w:t>richly supplied with nerves</w:t>
      </w:r>
      <w:r>
        <w:t>.</w:t>
      </w:r>
    </w:p>
    <w:p>
      <w:pPr>
        <w:pStyle w:val="NBul1"/>
        <w:ind w:hanging="198"/>
      </w:pPr>
      <w:r>
        <w:rPr>
          <w:b/>
          <w:color w:val="0B5563"/>
        </w:rPr>
        <w:t xml:space="preserve">▪  </w:t>
      </w:r>
      <w:r>
        <w:t xml:space="preserve">It has a </w:t>
      </w:r>
      <w:r>
        <w:rPr>
          <w:b/>
        </w:rPr>
        <w:t>free (apical) surface</w:t>
      </w:r>
      <w:r>
        <w:t xml:space="preserve">, high powers of </w:t>
      </w:r>
      <w:r>
        <w:rPr>
          <w:b/>
        </w:rPr>
        <w:t>regeneration</w:t>
      </w:r>
      <w:r>
        <w:t xml:space="preserve">, and undergoes rapid </w:t>
      </w:r>
      <w:r>
        <w:rPr>
          <w:b/>
        </w:rPr>
        <w:t>mitosis</w:t>
      </w:r>
      <w:r>
        <w:t>.</w:t>
      </w:r>
    </w:p>
    <w:p>
      <w:pPr>
        <w:pStyle w:val="NBul1"/>
        <w:ind w:hanging="198"/>
      </w:pPr>
      <w:r>
        <w:rPr>
          <w:b/>
          <w:color w:val="0B5563"/>
        </w:rPr>
        <w:t xml:space="preserve">▪  </w:t>
      </w:r>
      <w:r>
        <w:rPr>
          <w:b/>
        </w:rPr>
        <w:t>Functions</w:t>
      </w:r>
      <w:r>
        <w:t>: protection, absorption, secretion, excretion, filtration, lubrication and sensation.</w:t>
      </w:r>
    </w:p>
    <w:p>
      <w:pPr>
        <w:pStyle w:val="NH3"/>
      </w:pPr>
      <w:r>
        <w:t>Classification of Epithelium</w:t>
      </w:r>
    </w:p>
    <w:p>
      <w:pPr>
        <w:pStyle w:val="NCaption"/>
      </w:pPr>
      <w:r>
        <w:t>Simple epithelium (a single layer of cells)</w:t>
      </w:r>
    </w:p>
    <w:tbl>
      <w:tblPr>
        <w:jc w:val="center"/>
        <w:tblLook w:firstColumn="1" w:firstRow="1" w:lastColumn="0" w:lastRow="0" w:noHBand="0" w:noVBand="1" w:val="04A0"/>
        <w:tblInd w:w="0" w:type="dxa"/>
        <w:tblLayout w:type="fixed"/>
        <w:tblW w:w="10466" w:type="dxa"/>
      </w:tblPr>
      <w:tblGrid>
        <w:gridCol w:w="1676"/>
        <w:gridCol w:w="2950"/>
        <w:gridCol w:w="3848"/>
        <w:gridCol w:w="1992"/>
      </w:tblGrid>
      <w:tr>
        <w:trPr>
          <w:tblHeader w:val="true"/>
          <w:cantSplit w:val="true"/>
        </w:trPr>
        <w:tc>
          <w:tcPr>
            <w:tcW w:type="dxa" w:w="167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29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Description</w:t>
            </w:r>
          </w:p>
        </w:tc>
        <w:tc>
          <w:tcPr>
            <w:tcW w:type="dxa" w:w="38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sites</w:t>
            </w:r>
          </w:p>
        </w:tc>
        <w:tc>
          <w:tcPr>
            <w:tcW w:type="dxa" w:w="199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6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Simple squamous (pavement)</w:t>
            </w:r>
          </w:p>
        </w:tc>
        <w:tc>
          <w:tcPr>
            <w:tcW w:type="dxa" w:w="29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Single layer of thin flat cells with a flattened nucleus</w:t>
            </w:r>
          </w:p>
        </w:tc>
        <w:tc>
          <w:tcPr>
            <w:tcW w:type="dxa" w:w="38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Alveoli of lung, </w:t>
            </w:r>
            <w:r>
              <w:rPr>
                <w:b/>
                <w:sz w:val="19"/>
              </w:rPr>
              <w:t>endothelium</w:t>
            </w:r>
            <w:r>
              <w:rPr>
                <w:sz w:val="19"/>
              </w:rPr>
              <w:t xml:space="preserve"> of blood and lymph vessels and heart, Bowman's capsule, </w:t>
            </w:r>
            <w:r>
              <w:rPr>
                <w:b/>
                <w:sz w:val="19"/>
              </w:rPr>
              <w:t>mesothelium</w:t>
            </w:r>
            <w:r>
              <w:rPr>
                <w:sz w:val="19"/>
              </w:rPr>
              <w:t xml:space="preserve"> of pleura, pericardium and peritoneum</w:t>
            </w:r>
          </w:p>
        </w:tc>
        <w:tc>
          <w:tcPr>
            <w:tcW w:type="dxa" w:w="19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Diffusion, filtration, osmosis; smooth surface</w:t>
            </w:r>
          </w:p>
        </w:tc>
      </w:tr>
      <w:tr>
        <w:trPr>
          <w:cantSplit w:val="true"/>
        </w:trPr>
        <w:tc>
          <w:tcPr>
            <w:tcW w:type="dxa" w:w="16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Simple cuboidal</w:t>
            </w:r>
          </w:p>
        </w:tc>
        <w:tc>
          <w:tcPr>
            <w:tcW w:type="dxa" w:w="29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Cube-shaped cells</w:t>
            </w:r>
          </w:p>
        </w:tc>
        <w:tc>
          <w:tcPr>
            <w:tcW w:type="dxa" w:w="38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Kidney tubules, thyroid follicles, ducts of glands, germinal epithelium of ovary, choroid plexus</w:t>
            </w:r>
          </w:p>
        </w:tc>
        <w:tc>
          <w:tcPr>
            <w:tcW w:type="dxa" w:w="19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Secretion and absorption</w:t>
            </w:r>
          </w:p>
        </w:tc>
      </w:tr>
      <w:tr>
        <w:trPr>
          <w:cantSplit w:val="true"/>
        </w:trPr>
        <w:tc>
          <w:tcPr>
            <w:tcW w:type="dxa" w:w="16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Simple columnar</w:t>
            </w:r>
          </w:p>
        </w:tc>
        <w:tc>
          <w:tcPr>
            <w:tcW w:type="dxa" w:w="29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Tall narrow cells; may bear </w:t>
            </w:r>
            <w:r>
              <w:rPr>
                <w:b/>
                <w:sz w:val="19"/>
              </w:rPr>
              <w:t>microvilli</w:t>
            </w:r>
          </w:p>
        </w:tc>
        <w:tc>
          <w:tcPr>
            <w:tcW w:type="dxa" w:w="38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Stomach, small and large intestine, gall bladder, some ducts</w:t>
            </w:r>
          </w:p>
        </w:tc>
        <w:tc>
          <w:tcPr>
            <w:tcW w:type="dxa" w:w="19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Absorption and secretion</w:t>
            </w:r>
          </w:p>
        </w:tc>
      </w:tr>
      <w:tr>
        <w:trPr>
          <w:cantSplit w:val="true"/>
        </w:trPr>
        <w:tc>
          <w:tcPr>
            <w:tcW w:type="dxa" w:w="16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Ciliated columnar</w:t>
            </w:r>
          </w:p>
        </w:tc>
        <w:tc>
          <w:tcPr>
            <w:tcW w:type="dxa" w:w="29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Columnar cells bearing </w:t>
            </w:r>
            <w:r>
              <w:rPr>
                <w:b/>
                <w:sz w:val="19"/>
              </w:rPr>
              <w:t>cilia</w:t>
            </w:r>
          </w:p>
        </w:tc>
        <w:tc>
          <w:tcPr>
            <w:tcW w:type="dxa" w:w="38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Trachea and bronchi, </w:t>
            </w:r>
            <w:r>
              <w:rPr>
                <w:b/>
                <w:sz w:val="19"/>
              </w:rPr>
              <w:t>uterine (Fallopian) tube</w:t>
            </w:r>
            <w:r>
              <w:rPr>
                <w:sz w:val="19"/>
              </w:rPr>
              <w:t>, uterus, ventricles of the brain, part of nasal cavity</w:t>
            </w:r>
          </w:p>
        </w:tc>
        <w:tc>
          <w:tcPr>
            <w:tcW w:type="dxa" w:w="19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Propels mucus, ova and CSF</w:t>
            </w:r>
          </w:p>
        </w:tc>
      </w:tr>
      <w:tr>
        <w:trPr>
          <w:cantSplit w:val="true"/>
        </w:trPr>
        <w:tc>
          <w:tcPr>
            <w:tcW w:type="dxa" w:w="16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Pseudostratified columnar</w:t>
            </w:r>
          </w:p>
        </w:tc>
        <w:tc>
          <w:tcPr>
            <w:tcW w:type="dxa" w:w="29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Looks multi-layered but every cell touches the basement membrane</w:t>
            </w:r>
          </w:p>
        </w:tc>
        <w:tc>
          <w:tcPr>
            <w:tcW w:type="dxa" w:w="38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Trachea, large bronchi, male urethra, epididymis</w:t>
            </w:r>
          </w:p>
        </w:tc>
        <w:tc>
          <w:tcPr>
            <w:tcW w:type="dxa" w:w="19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Secretion of mucus; protection</w:t>
            </w:r>
          </w:p>
        </w:tc>
      </w:tr>
    </w:tbl>
    <w:p>
      <w:pPr>
        <w:spacing w:after="0" w:before="0" w:line="140" w:lineRule="exact"/>
      </w:pPr>
    </w:p>
    <w:p>
      <w:pPr>
        <w:pStyle w:val="NCaption"/>
      </w:pPr>
      <w:r>
        <w:t>Compound (stratified) epithelium — several layers of cells</w:t>
      </w:r>
    </w:p>
    <w:tbl>
      <w:tblPr>
        <w:jc w:val="center"/>
        <w:tblLook w:firstColumn="1" w:firstRow="1" w:lastColumn="0" w:lastRow="0" w:noHBand="0" w:noVBand="1" w:val="04A0"/>
        <w:tblInd w:w="0" w:type="dxa"/>
        <w:tblLayout w:type="fixed"/>
        <w:tblW w:w="10466" w:type="dxa"/>
      </w:tblPr>
      <w:tblGrid>
        <w:gridCol w:w="1890"/>
        <w:gridCol w:w="2775"/>
        <w:gridCol w:w="3595"/>
        <w:gridCol w:w="2206"/>
      </w:tblGrid>
      <w:tr>
        <w:trPr>
          <w:tblHeader w:val="true"/>
          <w:cantSplit w:val="true"/>
        </w:trPr>
        <w:tc>
          <w:tcPr>
            <w:tcW w:type="dxa" w:w="189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277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Description</w:t>
            </w:r>
          </w:p>
        </w:tc>
        <w:tc>
          <w:tcPr>
            <w:tcW w:type="dxa" w:w="359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sites</w:t>
            </w:r>
          </w:p>
        </w:tc>
        <w:tc>
          <w:tcPr>
            <w:tcW w:type="dxa" w:w="220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8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Stratified squamous — keratinised</w:t>
            </w:r>
          </w:p>
        </w:tc>
        <w:tc>
          <w:tcPr>
            <w:tcW w:type="dxa" w:w="27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Surface cells dead, flattened and filled with </w:t>
            </w:r>
            <w:r>
              <w:rPr>
                <w:b/>
                <w:sz w:val="19"/>
              </w:rPr>
              <w:t>keratin</w:t>
            </w:r>
          </w:p>
        </w:tc>
        <w:tc>
          <w:tcPr>
            <w:tcW w:type="dxa" w:w="35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Epidermis of the skin</w:t>
            </w:r>
            <w:r>
              <w:rPr>
                <w:sz w:val="19"/>
              </w:rPr>
              <w:t>, hair, nails</w:t>
            </w:r>
          </w:p>
        </w:tc>
        <w:tc>
          <w:tcPr>
            <w:tcW w:type="dxa" w:w="22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Protection against friction, drying and infection</w:t>
            </w:r>
          </w:p>
        </w:tc>
      </w:tr>
      <w:tr>
        <w:trPr>
          <w:cantSplit w:val="true"/>
        </w:trPr>
        <w:tc>
          <w:tcPr>
            <w:tcW w:type="dxa" w:w="18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Stratified squamous — non-keratinised</w:t>
            </w:r>
          </w:p>
        </w:tc>
        <w:tc>
          <w:tcPr>
            <w:tcW w:type="dxa" w:w="27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Surface cells alive and moist</w:t>
            </w:r>
          </w:p>
        </w:tc>
        <w:tc>
          <w:tcPr>
            <w:tcW w:type="dxa" w:w="35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Mouth, tongue, pharynx, </w:t>
            </w:r>
            <w:r>
              <w:rPr>
                <w:b/>
                <w:sz w:val="19"/>
              </w:rPr>
              <w:t>oesophagus</w:t>
            </w:r>
            <w:r>
              <w:rPr>
                <w:sz w:val="19"/>
              </w:rPr>
              <w:t>, anal canal, vagina, cornea</w:t>
            </w:r>
          </w:p>
        </w:tc>
        <w:tc>
          <w:tcPr>
            <w:tcW w:type="dxa" w:w="22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Protection of moist surfaces</w:t>
            </w:r>
          </w:p>
        </w:tc>
      </w:tr>
      <w:tr>
        <w:trPr>
          <w:cantSplit w:val="true"/>
        </w:trPr>
        <w:tc>
          <w:tcPr>
            <w:tcW w:type="dxa" w:w="18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Transitional epithelium (urothelium)</w:t>
            </w:r>
          </w:p>
        </w:tc>
        <w:tc>
          <w:tcPr>
            <w:tcW w:type="dxa" w:w="27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Pear-shaped cells able to slide over one another and stretch</w:t>
            </w:r>
          </w:p>
        </w:tc>
        <w:tc>
          <w:tcPr>
            <w:tcW w:type="dxa" w:w="35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Urinary bladder</w:t>
            </w:r>
            <w:r>
              <w:rPr>
                <w:sz w:val="19"/>
              </w:rPr>
              <w:t>, ureter, renal pelvis and calyces, part of urethra</w:t>
            </w:r>
          </w:p>
        </w:tc>
        <w:tc>
          <w:tcPr>
            <w:tcW w:type="dxa" w:w="22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Allows </w:t>
            </w:r>
            <w:r>
              <w:rPr>
                <w:b/>
                <w:sz w:val="19"/>
              </w:rPr>
              <w:t>distension</w:t>
            </w:r>
            <w:r>
              <w:rPr>
                <w:sz w:val="19"/>
              </w:rPr>
              <w:t>; waterproof</w:t>
            </w:r>
          </w:p>
        </w:tc>
      </w:tr>
      <w:tr>
        <w:trPr>
          <w:cantSplit w:val="true"/>
        </w:trPr>
        <w:tc>
          <w:tcPr>
            <w:tcW w:type="dxa" w:w="18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Stratified cuboidal / columnar</w:t>
            </w:r>
          </w:p>
        </w:tc>
        <w:tc>
          <w:tcPr>
            <w:tcW w:type="dxa" w:w="27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Two or more layers</w:t>
            </w:r>
          </w:p>
        </w:tc>
        <w:tc>
          <w:tcPr>
            <w:tcW w:type="dxa" w:w="35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Large ducts of salivary and mammary glands, part of male urethra, conjunctiva</w:t>
            </w:r>
          </w:p>
        </w:tc>
        <w:tc>
          <w:tcPr>
            <w:tcW w:type="dxa" w:w="22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Protection and secretion</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1F8"/>
            <w:tcMar>
              <w:top w:w="90" w:type="dxa"/>
              <w:left w:w="130" w:type="dxa"/>
              <w:bottom w:w="95" w:type="dxa"/>
              <w:right w:w="130" w:type="dxa"/>
            </w:tcMar>
            <w:tcBorders>
              <w:left w:val="single" w:sz="22" w:space="0" w:color="2E6DA4"/>
              <w:top w:val="single" w:sz="4" w:space="0" w:color="2E6DA4"/>
              <w:bottom w:val="single" w:sz="4" w:space="0" w:color="2E6DA4"/>
              <w:right w:val="single" w:sz="4" w:space="0" w:color="2E6DA4"/>
            </w:tcBorders>
          </w:tcPr>
          <w:p>
            <w:pPr>
              <w:spacing w:after="60" w:before="0"/>
            </w:pPr>
            <w:r>
              <w:rPr>
                <w:b/>
                <w:color w:val="1F4E79"/>
                <w:sz w:val="19"/>
              </w:rPr>
              <w:t>ENDOTHELIUM, MESOTHELIUM, EPITHELIUM</w:t>
            </w:r>
          </w:p>
          <w:p>
            <w:pPr>
              <w:pStyle w:val="NBul1"/>
              <w:ind w:hanging="198"/>
            </w:pPr>
            <w:r>
              <w:rPr>
                <w:b/>
                <w:color w:val="0B5563"/>
              </w:rPr>
              <w:t xml:space="preserve">▪  </w:t>
            </w:r>
            <w:r>
              <w:rPr>
                <w:b/>
              </w:rPr>
              <w:t>Endothelium</w:t>
            </w:r>
            <w:r>
              <w:t xml:space="preserve"> — the simple squamous lining of the </w:t>
            </w:r>
            <w:r>
              <w:rPr>
                <w:b/>
              </w:rPr>
              <w:t>blood vessels, heart and lymphatics</w:t>
            </w:r>
            <w:r>
              <w:t>.</w:t>
            </w:r>
          </w:p>
          <w:p>
            <w:pPr>
              <w:pStyle w:val="NBul1"/>
              <w:ind w:hanging="198"/>
            </w:pPr>
            <w:r>
              <w:rPr>
                <w:b/>
                <w:color w:val="0B5563"/>
              </w:rPr>
              <w:t xml:space="preserve">▪  </w:t>
            </w:r>
            <w:r>
              <w:rPr>
                <w:b/>
              </w:rPr>
              <w:t>Mesothelium</w:t>
            </w:r>
            <w:r>
              <w:t xml:space="preserve"> — the simple squamous lining of the </w:t>
            </w:r>
            <w:r>
              <w:rPr>
                <w:b/>
              </w:rPr>
              <w:t>serous cavities</w:t>
            </w:r>
            <w:r>
              <w:t xml:space="preserve"> (pleura, pericardium, peritoneum).</w:t>
            </w:r>
          </w:p>
          <w:p>
            <w:pPr>
              <w:pStyle w:val="NBul1"/>
              <w:ind w:hanging="198"/>
            </w:pPr>
            <w:r>
              <w:rPr>
                <w:b/>
                <w:color w:val="0B5563"/>
              </w:rPr>
              <w:t xml:space="preserve">▪  </w:t>
            </w:r>
            <w:r>
              <w:rPr>
                <w:b/>
              </w:rPr>
              <w:t>Epithelium</w:t>
            </w:r>
            <w:r>
              <w:t xml:space="preserve"> — the covering of the skin and the lining of the mucous membranes.</w:t>
            </w:r>
          </w:p>
          <w:p>
            <w:pPr>
              <w:pStyle w:val="NBul1"/>
              <w:spacing w:after="0"/>
              <w:ind w:hanging="198"/>
            </w:pPr>
            <w:r>
              <w:rPr>
                <w:b/>
                <w:color w:val="0B5563"/>
              </w:rPr>
              <w:t xml:space="preserve">▪  </w:t>
            </w:r>
            <w:r>
              <w:t xml:space="preserve">The only stratified epithelium able to </w:t>
            </w:r>
            <w:r>
              <w:rPr>
                <w:b/>
              </w:rPr>
              <w:t>stretch</w:t>
            </w:r>
            <w:r>
              <w:t xml:space="preserve"> is </w:t>
            </w:r>
            <w:r>
              <w:rPr>
                <w:b/>
              </w:rPr>
              <w:t>transitional</w:t>
            </w:r>
            <w:r>
              <w:t xml:space="preserve"> epithelium; the epithelium of the bladder is therefore never columnar.</w:t>
            </w:r>
          </w:p>
        </w:tc>
      </w:tr>
    </w:tbl>
    <w:p>
      <w:pPr>
        <w:spacing w:after="0" w:before="0" w:line="140" w:lineRule="exact"/>
      </w:pPr>
    </w:p>
    <w:p>
      <w:pPr>
        <w:pStyle w:val="NH3"/>
      </w:pPr>
      <w:r>
        <w:t>Glandular Epithelium</w:t>
      </w:r>
    </w:p>
    <w:p>
      <w:pPr>
        <w:pStyle w:val="NBul1"/>
        <w:ind w:hanging="198"/>
      </w:pPr>
      <w:r>
        <w:rPr>
          <w:b/>
          <w:color w:val="0B5563"/>
        </w:rPr>
        <w:t xml:space="preserve">▪  </w:t>
      </w:r>
      <w:r>
        <w:t xml:space="preserve">A </w:t>
      </w:r>
      <w:r>
        <w:rPr>
          <w:b/>
          <w:color w:val="07414C"/>
        </w:rPr>
        <w:t>gland</w:t>
      </w:r>
      <w:r>
        <w:t xml:space="preserve"> is an epithelial structure specialised for secretion.</w:t>
      </w:r>
    </w:p>
    <w:p>
      <w:pPr>
        <w:pStyle w:val="NBul1"/>
        <w:ind w:hanging="198"/>
      </w:pPr>
      <w:r>
        <w:rPr>
          <w:b/>
          <w:color w:val="0B5563"/>
        </w:rPr>
        <w:t xml:space="preserve">▪  </w:t>
      </w:r>
      <w:r>
        <w:rPr>
          <w:b/>
        </w:rPr>
        <w:t>Exocrine glands</w:t>
      </w:r>
      <w:r>
        <w:t xml:space="preserve"> discharge their secretion through a </w:t>
      </w:r>
      <w:r>
        <w:rPr>
          <w:b/>
        </w:rPr>
        <w:t>duct</w:t>
      </w:r>
      <w:r>
        <w:t xml:space="preserve"> onto a surface (sweat, salivary, gastric, pancreatic acini).</w:t>
      </w:r>
    </w:p>
    <w:p>
      <w:pPr>
        <w:pStyle w:val="NBul1"/>
        <w:ind w:hanging="198"/>
      </w:pPr>
      <w:r>
        <w:rPr>
          <w:b/>
          <w:color w:val="0B5563"/>
        </w:rPr>
        <w:t xml:space="preserve">▪  </w:t>
      </w:r>
      <w:r>
        <w:rPr>
          <w:b/>
        </w:rPr>
        <w:t>Endocrine (ductless) glands</w:t>
      </w:r>
      <w:r>
        <w:t xml:space="preserve"> discharge </w:t>
      </w:r>
      <w:r>
        <w:rPr>
          <w:b/>
        </w:rPr>
        <w:t>hormones</w:t>
      </w:r>
      <w:r>
        <w:t xml:space="preserve"> directly into the </w:t>
      </w:r>
      <w:r>
        <w:rPr>
          <w:b/>
        </w:rPr>
        <w:t>blood</w:t>
      </w:r>
      <w:r>
        <w:t xml:space="preserve"> (thyroid, adrenal, pituitary).</w:t>
      </w:r>
    </w:p>
    <w:p>
      <w:pPr>
        <w:pStyle w:val="NBul1"/>
        <w:ind w:hanging="198"/>
      </w:pPr>
      <w:r>
        <w:rPr>
          <w:b/>
          <w:color w:val="0B5563"/>
        </w:rPr>
        <w:t xml:space="preserve">▪  </w:t>
      </w:r>
      <w:r>
        <w:rPr>
          <w:b/>
        </w:rPr>
        <w:t>Mixed glands</w:t>
      </w:r>
      <w:r>
        <w:t xml:space="preserve"> have both functions — the </w:t>
      </w:r>
      <w:r>
        <w:rPr>
          <w:b/>
        </w:rPr>
        <w:t>pancreas</w:t>
      </w:r>
      <w:r>
        <w:t xml:space="preserve"> (exocrine acini + islets of Langerhans), the </w:t>
      </w:r>
      <w:r>
        <w:rPr>
          <w:b/>
        </w:rPr>
        <w:t>testis</w:t>
      </w:r>
      <w:r>
        <w:t xml:space="preserve"> and the </w:t>
      </w:r>
      <w:r>
        <w:rPr>
          <w:b/>
        </w:rPr>
        <w:t>ovary</w:t>
      </w:r>
      <w:r>
        <w:t xml:space="preserve">, the </w:t>
      </w:r>
      <w:r>
        <w:rPr>
          <w:b/>
        </w:rPr>
        <w:t>liver</w:t>
      </w:r>
      <w:r>
        <w:t xml:space="preserve"> and the </w:t>
      </w:r>
      <w:r>
        <w:rPr>
          <w:b/>
        </w:rPr>
        <w:t>kidney</w:t>
      </w:r>
      <w:r>
        <w:t>.</w:t>
      </w:r>
    </w:p>
    <w:p>
      <w:pPr>
        <w:pStyle w:val="NCaption"/>
      </w:pPr>
      <w:r>
        <w:t>Classification of exocrine glands</w:t>
      </w:r>
    </w:p>
    <w:tbl>
      <w:tblPr>
        <w:jc w:val="center"/>
        <w:tblLook w:firstColumn="1" w:firstRow="1" w:lastColumn="0" w:lastRow="0" w:noHBand="0" w:noVBand="1" w:val="04A0"/>
        <w:tblInd w:w="0" w:type="dxa"/>
        <w:tblLayout w:type="fixed"/>
        <w:tblW w:w="10466" w:type="dxa"/>
      </w:tblPr>
      <w:tblGrid>
        <w:gridCol w:w="1167"/>
        <w:gridCol w:w="4650"/>
        <w:gridCol w:w="4649"/>
      </w:tblGrid>
      <w:tr>
        <w:trPr>
          <w:tblHeader w:val="true"/>
          <w:cantSplit w:val="true"/>
        </w:trPr>
        <w:tc>
          <w:tcPr>
            <w:tcW w:type="dxa" w:w="116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Basis</w:t>
            </w:r>
          </w:p>
        </w:tc>
        <w:tc>
          <w:tcPr>
            <w:tcW w:type="dxa" w:w="46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Types</w:t>
            </w:r>
          </w:p>
        </w:tc>
        <w:tc>
          <w:tcPr>
            <w:tcW w:type="dxa" w:w="464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Examples</w:t>
            </w:r>
          </w:p>
        </w:tc>
      </w:tr>
      <w:tr>
        <w:trPr>
          <w:cantSplit w:val="true"/>
        </w:trPr>
        <w:tc>
          <w:tcPr>
            <w:tcW w:type="dxa" w:w="11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Number of cells</w:t>
            </w:r>
          </w:p>
        </w:tc>
        <w:tc>
          <w:tcPr>
            <w:tcW w:type="dxa" w:w="46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Unicellular</w:t>
            </w:r>
            <w:r>
              <w:rPr>
                <w:sz w:val="19"/>
              </w:rPr>
              <w:t xml:space="preserve">; </w:t>
            </w:r>
            <w:r>
              <w:rPr>
                <w:b/>
                <w:sz w:val="19"/>
              </w:rPr>
              <w:t>multicellular</w:t>
            </w:r>
          </w:p>
        </w:tc>
        <w:tc>
          <w:tcPr>
            <w:tcW w:type="dxa" w:w="46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Goblet cell (unicellular); salivary gland</w:t>
            </w:r>
          </w:p>
        </w:tc>
      </w:tr>
      <w:tr>
        <w:trPr>
          <w:cantSplit w:val="true"/>
        </w:trPr>
        <w:tc>
          <w:tcPr>
            <w:tcW w:type="dxa" w:w="11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Shape of duct/gland</w:t>
            </w:r>
          </w:p>
        </w:tc>
        <w:tc>
          <w:tcPr>
            <w:tcW w:type="dxa" w:w="46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Simple tubular</w:t>
            </w:r>
            <w:r>
              <w:rPr>
                <w:sz w:val="19"/>
              </w:rPr>
              <w:t xml:space="preserve">, </w:t>
            </w:r>
            <w:r>
              <w:rPr>
                <w:b/>
                <w:sz w:val="19"/>
              </w:rPr>
              <w:t>coiled tubular</w:t>
            </w:r>
            <w:r>
              <w:rPr>
                <w:sz w:val="19"/>
              </w:rPr>
              <w:t xml:space="preserve">, </w:t>
            </w:r>
            <w:r>
              <w:rPr>
                <w:b/>
                <w:sz w:val="19"/>
              </w:rPr>
              <w:t>simple/compound acinar (alveolar)</w:t>
            </w:r>
            <w:r>
              <w:rPr>
                <w:sz w:val="19"/>
              </w:rPr>
              <w:t xml:space="preserve">, </w:t>
            </w:r>
            <w:r>
              <w:rPr>
                <w:b/>
                <w:sz w:val="19"/>
              </w:rPr>
              <w:t>compound tubulo-acinar</w:t>
            </w:r>
          </w:p>
        </w:tc>
        <w:tc>
          <w:tcPr>
            <w:tcW w:type="dxa" w:w="46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Intestinal crypts; </w:t>
            </w:r>
            <w:r>
              <w:rPr>
                <w:b/>
                <w:sz w:val="19"/>
              </w:rPr>
              <w:t>sweat gland (coiled tubular)</w:t>
            </w:r>
            <w:r>
              <w:rPr>
                <w:sz w:val="19"/>
              </w:rPr>
              <w:t>; sebaceous (simple branched acinar); salivary and pancreas (compound tubulo-acinar)</w:t>
            </w:r>
          </w:p>
        </w:tc>
      </w:tr>
      <w:tr>
        <w:trPr>
          <w:cantSplit w:val="true"/>
        </w:trPr>
        <w:tc>
          <w:tcPr>
            <w:tcW w:type="dxa" w:w="11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Nature of secretion</w:t>
            </w:r>
          </w:p>
        </w:tc>
        <w:tc>
          <w:tcPr>
            <w:tcW w:type="dxa" w:w="46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Serous</w:t>
            </w:r>
            <w:r>
              <w:rPr>
                <w:sz w:val="19"/>
              </w:rPr>
              <w:t xml:space="preserve"> (watery, enzyme-rich); </w:t>
            </w:r>
            <w:r>
              <w:rPr>
                <w:b/>
                <w:sz w:val="19"/>
              </w:rPr>
              <w:t>mucous</w:t>
            </w:r>
            <w:r>
              <w:rPr>
                <w:sz w:val="19"/>
              </w:rPr>
              <w:t xml:space="preserve"> (thick); </w:t>
            </w:r>
            <w:r>
              <w:rPr>
                <w:b/>
                <w:sz w:val="19"/>
              </w:rPr>
              <w:t>mixed</w:t>
            </w:r>
            <w:r>
              <w:rPr>
                <w:sz w:val="19"/>
              </w:rPr>
              <w:t xml:space="preserve">; </w:t>
            </w:r>
            <w:r>
              <w:rPr>
                <w:b/>
                <w:sz w:val="19"/>
              </w:rPr>
              <w:t>sebaceous</w:t>
            </w:r>
            <w:r>
              <w:rPr>
                <w:sz w:val="19"/>
              </w:rPr>
              <w:t xml:space="preserve"> (oily)</w:t>
            </w:r>
          </w:p>
        </w:tc>
        <w:tc>
          <w:tcPr>
            <w:tcW w:type="dxa" w:w="46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Parotid (serous); goblet cells (mucous); submandibular (mixed); sebaceous glands</w:t>
            </w:r>
          </w:p>
        </w:tc>
      </w:tr>
      <w:tr>
        <w:trPr>
          <w:cantSplit w:val="true"/>
        </w:trPr>
        <w:tc>
          <w:tcPr>
            <w:tcW w:type="dxa" w:w="11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Mode of secretion</w:t>
            </w:r>
          </w:p>
        </w:tc>
        <w:tc>
          <w:tcPr>
            <w:tcW w:type="dxa" w:w="46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Merocrine</w:t>
            </w:r>
            <w:r>
              <w:rPr>
                <w:sz w:val="19"/>
              </w:rPr>
              <w:t xml:space="preserve"> (by exocytosis, cell intact); </w:t>
            </w:r>
            <w:r>
              <w:rPr>
                <w:b/>
                <w:sz w:val="19"/>
              </w:rPr>
              <w:t>apocrine</w:t>
            </w:r>
            <w:r>
              <w:rPr>
                <w:sz w:val="19"/>
              </w:rPr>
              <w:t xml:space="preserve"> (part of cell shed); </w:t>
            </w:r>
            <w:r>
              <w:rPr>
                <w:b/>
                <w:sz w:val="19"/>
              </w:rPr>
              <w:t>holocrine</w:t>
            </w:r>
            <w:r>
              <w:rPr>
                <w:sz w:val="19"/>
              </w:rPr>
              <w:t xml:space="preserve"> (whole cell disintegrates)</w:t>
            </w:r>
          </w:p>
        </w:tc>
        <w:tc>
          <w:tcPr>
            <w:tcW w:type="dxa" w:w="46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Salivary/pancreas (merocrine); axillary sweat glands and mammary (apocrine); </w:t>
            </w:r>
            <w:r>
              <w:rPr>
                <w:b/>
                <w:sz w:val="19"/>
              </w:rPr>
              <w:t>sebaceous gland (holocrine)</w:t>
            </w:r>
          </w:p>
        </w:tc>
      </w:tr>
    </w:tbl>
    <w:p>
      <w:pPr>
        <w:spacing w:after="0" w:before="0" w:line="140" w:lineRule="exact"/>
      </w:pPr>
    </w:p>
    <w:p>
      <w:pPr>
        <w:pStyle w:val="NH2"/>
        <w:pBdr>
          <w:bottom w:val="single" w:sz="8" w:space="2" w:color="A9C6CC"/>
        </w:pBdr>
        <w:keepNext w:val="1"/>
      </w:pPr>
      <w:r>
        <w:t>Connective Tissue</w:t>
      </w:r>
    </w:p>
    <w:p>
      <w:pPr>
        <w:pStyle w:val="NH3"/>
      </w:pPr>
      <w:r>
        <w:t>General Features</w:t>
      </w:r>
    </w:p>
    <w:p>
      <w:pPr>
        <w:pStyle w:val="NBul1"/>
        <w:ind w:hanging="198"/>
      </w:pPr>
      <w:r>
        <w:rPr>
          <w:b/>
          <w:color w:val="0B5563"/>
        </w:rPr>
        <w:t xml:space="preserve">▪  </w:t>
      </w:r>
      <w:r>
        <w:t xml:space="preserve">Characterised by </w:t>
      </w:r>
      <w:r>
        <w:rPr>
          <w:b/>
        </w:rPr>
        <w:t>abundant intercellular substance (matrix)</w:t>
      </w:r>
      <w:r>
        <w:t xml:space="preserve"> with relatively </w:t>
      </w:r>
      <w:r>
        <w:rPr>
          <w:b/>
        </w:rPr>
        <w:t>few, widely separated cells</w:t>
      </w:r>
      <w:r>
        <w:t xml:space="preserve">; most types are </w:t>
      </w:r>
      <w:r>
        <w:rPr>
          <w:b/>
        </w:rPr>
        <w:t>richly vascular</w:t>
      </w:r>
      <w:r>
        <w:t xml:space="preserve"> (cartilage is avascular).</w:t>
      </w:r>
    </w:p>
    <w:p>
      <w:pPr>
        <w:pStyle w:val="NBul1"/>
        <w:ind w:hanging="198"/>
      </w:pPr>
      <w:r>
        <w:rPr>
          <w:b/>
          <w:color w:val="0B5563"/>
        </w:rPr>
        <w:t xml:space="preserve">▪  </w:t>
      </w:r>
      <w:r>
        <w:t xml:space="preserve">Matrix = </w:t>
      </w:r>
      <w:r>
        <w:rPr>
          <w:b/>
        </w:rPr>
        <w:t>ground substance</w:t>
      </w:r>
      <w:r>
        <w:t xml:space="preserve"> (water, proteoglycans, hyaluronic acid) + </w:t>
      </w:r>
      <w:r>
        <w:rPr>
          <w:b/>
        </w:rPr>
        <w:t>fibres</w:t>
      </w:r>
      <w:r>
        <w:t>.</w:t>
      </w:r>
    </w:p>
    <w:p>
      <w:pPr>
        <w:pStyle w:val="NBul1"/>
        <w:ind w:hanging="198"/>
      </w:pPr>
      <w:r>
        <w:rPr>
          <w:b/>
          <w:color w:val="0B5563"/>
        </w:rPr>
        <w:t xml:space="preserve">▪  </w:t>
      </w:r>
      <w:r>
        <w:rPr>
          <w:b/>
        </w:rPr>
        <w:t>Functions</w:t>
      </w:r>
      <w:r>
        <w:t>: connection, support, protection, packing, transport (blood), storage of fat, defence and repair.</w:t>
      </w:r>
    </w:p>
    <w:p>
      <w:pPr>
        <w:pStyle w:val="NCaption"/>
      </w:pPr>
      <w:r>
        <w:t>The fibres and cells of connective tissue</w:t>
      </w:r>
    </w:p>
    <w:tbl>
      <w:tblPr>
        <w:jc w:val="center"/>
        <w:tblLook w:firstColumn="1" w:firstRow="1" w:lastColumn="0" w:lastRow="0" w:noHBand="0" w:noVBand="1" w:val="04A0"/>
        <w:tblInd w:w="0" w:type="dxa"/>
        <w:tblLayout w:type="fixed"/>
        <w:tblW w:w="10466" w:type="dxa"/>
      </w:tblPr>
      <w:tblGrid>
        <w:gridCol w:w="1704"/>
        <w:gridCol w:w="3022"/>
        <w:gridCol w:w="5740"/>
      </w:tblGrid>
      <w:tr>
        <w:trPr>
          <w:tblHeader w:val="true"/>
          <w:cantSplit w:val="true"/>
        </w:trPr>
        <w:tc>
          <w:tcPr>
            <w:tcW w:type="dxa" w:w="170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Component</w:t>
            </w:r>
          </w:p>
        </w:tc>
        <w:tc>
          <w:tcPr>
            <w:tcW w:type="dxa" w:w="302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Nature</w:t>
            </w:r>
          </w:p>
        </w:tc>
        <w:tc>
          <w:tcPr>
            <w:tcW w:type="dxa" w:w="57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Remarks</w:t>
            </w:r>
          </w:p>
        </w:tc>
      </w:tr>
      <w:tr>
        <w:trPr>
          <w:cantSplit w:val="true"/>
        </w:trPr>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Collagen (white) fibres</w:t>
            </w:r>
          </w:p>
        </w:tc>
        <w:tc>
          <w:tcPr>
            <w:tcW w:type="dxa" w:w="30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Inelastic, very strong, protein </w:t>
            </w:r>
            <w:r>
              <w:rPr>
                <w:b/>
                <w:sz w:val="19"/>
              </w:rPr>
              <w:t>collagen</w:t>
            </w:r>
          </w:p>
        </w:tc>
        <w:tc>
          <w:tcPr>
            <w:tcW w:type="dxa" w:w="5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most abundant protein in the body</w:t>
            </w:r>
            <w:r>
              <w:rPr>
                <w:sz w:val="19"/>
              </w:rPr>
              <w:t xml:space="preserve">; forms tendons, ligaments, bone matrix; requires </w:t>
            </w:r>
            <w:r>
              <w:rPr>
                <w:b/>
                <w:sz w:val="19"/>
              </w:rPr>
              <w:t>vitamin C</w:t>
            </w:r>
            <w:r>
              <w:rPr>
                <w:sz w:val="19"/>
              </w:rPr>
              <w:t xml:space="preserve"> for its formation</w:t>
            </w:r>
          </w:p>
        </w:tc>
      </w:tr>
      <w:tr>
        <w:trPr>
          <w:cantSplit w:val="true"/>
        </w:trPr>
        <w:tc>
          <w:tcPr>
            <w:tcW w:type="dxa" w:w="17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Elastic (yellow) fibres</w:t>
            </w:r>
          </w:p>
        </w:tc>
        <w:tc>
          <w:tcPr>
            <w:tcW w:type="dxa" w:w="30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Stretchable, protein </w:t>
            </w:r>
            <w:r>
              <w:rPr>
                <w:b/>
                <w:sz w:val="19"/>
              </w:rPr>
              <w:t>elastin</w:t>
            </w:r>
          </w:p>
        </w:tc>
        <w:tc>
          <w:tcPr>
            <w:tcW w:type="dxa" w:w="57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Ligamentum flavum, walls of arteries, lung, trachea, true vocal cords</w:t>
            </w:r>
          </w:p>
        </w:tc>
      </w:tr>
      <w:tr>
        <w:trPr>
          <w:cantSplit w:val="true"/>
        </w:trPr>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Reticular fibres</w:t>
            </w:r>
          </w:p>
        </w:tc>
        <w:tc>
          <w:tcPr>
            <w:tcW w:type="dxa" w:w="30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Fine branching network</w:t>
            </w:r>
          </w:p>
        </w:tc>
        <w:tc>
          <w:tcPr>
            <w:tcW w:type="dxa" w:w="5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Framework of lymph node, spleen, bone marrow, liver</w:t>
            </w:r>
          </w:p>
        </w:tc>
      </w:tr>
      <w:tr>
        <w:trPr>
          <w:cantSplit w:val="true"/>
        </w:trPr>
        <w:tc>
          <w:tcPr>
            <w:tcW w:type="dxa" w:w="17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Fibroblast</w:t>
            </w:r>
          </w:p>
        </w:tc>
        <w:tc>
          <w:tcPr>
            <w:tcW w:type="dxa" w:w="30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Flat, branching cell</w:t>
            </w:r>
          </w:p>
        </w:tc>
        <w:tc>
          <w:tcPr>
            <w:tcW w:type="dxa" w:w="57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chief cell; secretes fibres and matrix; essential for </w:t>
            </w:r>
            <w:r>
              <w:rPr>
                <w:b/>
                <w:sz w:val="19"/>
              </w:rPr>
              <w:t>wound healing</w:t>
            </w:r>
          </w:p>
        </w:tc>
      </w:tr>
      <w:tr>
        <w:trPr>
          <w:cantSplit w:val="true"/>
        </w:trPr>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Macrophage (histiocyte)</w:t>
            </w:r>
          </w:p>
        </w:tc>
        <w:tc>
          <w:tcPr>
            <w:tcW w:type="dxa" w:w="30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Large phagocyte</w:t>
            </w:r>
          </w:p>
        </w:tc>
        <w:tc>
          <w:tcPr>
            <w:tcW w:type="dxa" w:w="5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Part of the reticulo-endothelial system; ingests bacteria and debris</w:t>
            </w:r>
          </w:p>
        </w:tc>
      </w:tr>
      <w:tr>
        <w:trPr>
          <w:cantSplit w:val="true"/>
        </w:trPr>
        <w:tc>
          <w:tcPr>
            <w:tcW w:type="dxa" w:w="17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Mast cell</w:t>
            </w:r>
          </w:p>
        </w:tc>
        <w:tc>
          <w:tcPr>
            <w:tcW w:type="dxa" w:w="30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Granular cell near vessels</w:t>
            </w:r>
          </w:p>
        </w:tc>
        <w:tc>
          <w:tcPr>
            <w:tcW w:type="dxa" w:w="57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Releases </w:t>
            </w:r>
            <w:r>
              <w:rPr>
                <w:b/>
                <w:sz w:val="19"/>
              </w:rPr>
              <w:t>heparin, histamine and serotonin</w:t>
            </w:r>
            <w:r>
              <w:rPr>
                <w:sz w:val="19"/>
              </w:rPr>
              <w:t>; involved in allergy</w:t>
            </w:r>
          </w:p>
        </w:tc>
      </w:tr>
      <w:tr>
        <w:trPr>
          <w:cantSplit w:val="true"/>
        </w:trPr>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Plasma cell</w:t>
            </w:r>
          </w:p>
        </w:tc>
        <w:tc>
          <w:tcPr>
            <w:tcW w:type="dxa" w:w="30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Derived from B lymphocyte</w:t>
            </w:r>
          </w:p>
        </w:tc>
        <w:tc>
          <w:tcPr>
            <w:tcW w:type="dxa" w:w="5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Produces </w:t>
            </w:r>
            <w:r>
              <w:rPr>
                <w:b/>
                <w:sz w:val="19"/>
              </w:rPr>
              <w:t>antibodies</w:t>
            </w:r>
          </w:p>
        </w:tc>
      </w:tr>
      <w:tr>
        <w:trPr>
          <w:cantSplit w:val="true"/>
        </w:trPr>
        <w:tc>
          <w:tcPr>
            <w:tcW w:type="dxa" w:w="17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Adipocyte (fat cell)</w:t>
            </w:r>
          </w:p>
        </w:tc>
        <w:tc>
          <w:tcPr>
            <w:tcW w:type="dxa" w:w="30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Large, single fat droplet, nucleus pushed aside</w:t>
            </w:r>
          </w:p>
        </w:tc>
        <w:tc>
          <w:tcPr>
            <w:tcW w:type="dxa" w:w="57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Stores neutral fat; signet-ring appearance</w:t>
            </w:r>
          </w:p>
        </w:tc>
      </w:tr>
      <w:tr>
        <w:trPr>
          <w:cantSplit w:val="true"/>
        </w:trPr>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Leucocytes</w:t>
            </w:r>
          </w:p>
        </w:tc>
        <w:tc>
          <w:tcPr>
            <w:tcW w:type="dxa" w:w="30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Wandering cells</w:t>
            </w:r>
          </w:p>
        </w:tc>
        <w:tc>
          <w:tcPr>
            <w:tcW w:type="dxa" w:w="5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Defence</w:t>
            </w:r>
          </w:p>
        </w:tc>
      </w:tr>
    </w:tbl>
    <w:p>
      <w:pPr>
        <w:spacing w:after="0" w:before="0" w:line="140" w:lineRule="exact"/>
      </w:pPr>
    </w:p>
    <w:p>
      <w:pPr>
        <w:pStyle w:val="NH3"/>
      </w:pPr>
      <w:r>
        <w:t>Classification of Connective Tissue</w:t>
      </w:r>
    </w:p>
    <w:p>
      <w:pPr>
        <w:pStyle w:val="NH4"/>
      </w:pPr>
      <w:r>
        <w:t>Connective tissue proper</w:t>
      </w:r>
    </w:p>
    <w:p>
      <w:pPr>
        <w:pStyle w:val="NBul1"/>
        <w:ind w:hanging="198"/>
      </w:pPr>
      <w:r>
        <w:rPr>
          <w:b/>
          <w:color w:val="0B5563"/>
        </w:rPr>
        <w:t xml:space="preserve">▪  </w:t>
      </w:r>
      <w:r>
        <w:rPr>
          <w:b/>
        </w:rPr>
        <w:t>Loose (areolar) connective tissue</w:t>
      </w:r>
      <w:r>
        <w:t xml:space="preserve"> — the most widely distributed tissue in the body; a loose mesh of collagen and elastic fibres. Found in the </w:t>
      </w:r>
      <w:r>
        <w:rPr>
          <w:b/>
        </w:rPr>
        <w:t>superficial fascia</w:t>
      </w:r>
      <w:r>
        <w:t>, around vessels and nerves, and between organs. It is the "packing" of the body.</w:t>
      </w:r>
    </w:p>
    <w:p>
      <w:pPr>
        <w:pStyle w:val="NBul1"/>
        <w:ind w:hanging="198"/>
      </w:pPr>
      <w:r>
        <w:rPr>
          <w:b/>
          <w:color w:val="0B5563"/>
        </w:rPr>
        <w:t xml:space="preserve">▪  </w:t>
      </w:r>
      <w:r>
        <w:rPr>
          <w:b/>
        </w:rPr>
        <w:t>Adipose tissue</w:t>
      </w:r>
      <w:r>
        <w:t xml:space="preserve"> — areolar tissue loaded with fat cells. Sites: subcutaneous layer, around the kidney and eyeball, mesentery, omentum, bone marrow (yellow marrow), breast. Functions: </w:t>
      </w:r>
      <w:r>
        <w:rPr>
          <w:b/>
        </w:rPr>
        <w:t>energy store, insulation, support and protection</w:t>
      </w:r>
      <w:r>
        <w:t xml:space="preserve">. </w:t>
      </w:r>
      <w:r>
        <w:rPr>
          <w:b/>
        </w:rPr>
        <w:t>Brown adipose tissue</w:t>
      </w:r>
      <w:r>
        <w:t xml:space="preserve"> in the newborn generates heat (non-shivering thermogenesis).</w:t>
      </w:r>
    </w:p>
    <w:p>
      <w:pPr>
        <w:pStyle w:val="NBul1"/>
        <w:ind w:hanging="198"/>
      </w:pPr>
      <w:r>
        <w:rPr>
          <w:b/>
          <w:color w:val="0B5563"/>
        </w:rPr>
        <w:t xml:space="preserve">▪  </w:t>
      </w:r>
      <w:r>
        <w:rPr>
          <w:b/>
        </w:rPr>
        <w:t>Dense regular connective tissue</w:t>
      </w:r>
      <w:r>
        <w:t xml:space="preserve"> — parallel bundles of collagen; forms </w:t>
      </w:r>
      <w:r>
        <w:rPr>
          <w:b/>
        </w:rPr>
        <w:t>tendons</w:t>
      </w:r>
      <w:r>
        <w:t xml:space="preserve"> (muscle → bone), </w:t>
      </w:r>
      <w:r>
        <w:rPr>
          <w:b/>
        </w:rPr>
        <w:t>ligaments</w:t>
      </w:r>
      <w:r>
        <w:t xml:space="preserve"> (bone → bone) and aponeuroses.</w:t>
      </w:r>
    </w:p>
    <w:p>
      <w:pPr>
        <w:pStyle w:val="NBul1"/>
        <w:ind w:hanging="198"/>
      </w:pPr>
      <w:r>
        <w:rPr>
          <w:b/>
          <w:color w:val="0B5563"/>
        </w:rPr>
        <w:t xml:space="preserve">▪  </w:t>
      </w:r>
      <w:r>
        <w:rPr>
          <w:b/>
        </w:rPr>
        <w:t>Dense irregular connective tissue</w:t>
      </w:r>
      <w:r>
        <w:t xml:space="preserve"> — interwoven collagen; forms </w:t>
      </w:r>
      <w:r>
        <w:rPr>
          <w:b/>
        </w:rPr>
        <w:t>dermis</w:t>
      </w:r>
      <w:r>
        <w:t>, periosteum, perichondrium, capsules of organs, dura mater and deep fascia.</w:t>
      </w:r>
    </w:p>
    <w:p>
      <w:pPr>
        <w:pStyle w:val="NBul1"/>
        <w:ind w:hanging="198"/>
      </w:pPr>
      <w:r>
        <w:rPr>
          <w:b/>
          <w:color w:val="0B5563"/>
        </w:rPr>
        <w:t xml:space="preserve">▪  </w:t>
      </w:r>
      <w:r>
        <w:rPr>
          <w:b/>
        </w:rPr>
        <w:t>Elastic tissue</w:t>
      </w:r>
      <w:r>
        <w:t xml:space="preserve"> — ligamentum flavum, suspensory ligament of the penis, walls of large arteries.</w:t>
      </w:r>
    </w:p>
    <w:p>
      <w:pPr>
        <w:pStyle w:val="NBul1"/>
        <w:ind w:hanging="198"/>
      </w:pPr>
      <w:r>
        <w:rPr>
          <w:b/>
          <w:color w:val="0B5563"/>
        </w:rPr>
        <w:t xml:space="preserve">▪  </w:t>
      </w:r>
      <w:r>
        <w:rPr>
          <w:b/>
        </w:rPr>
        <w:t>Reticular (lymphoid) tissue</w:t>
      </w:r>
      <w:r>
        <w:t xml:space="preserve"> — the framework of lymph nodes, spleen, tonsils and bone marrow.</w:t>
      </w:r>
    </w:p>
    <w:p>
      <w:pPr>
        <w:pStyle w:val="NBul1"/>
        <w:ind w:hanging="198"/>
      </w:pPr>
      <w:r>
        <w:rPr>
          <w:b/>
          <w:color w:val="0B5563"/>
        </w:rPr>
        <w:t xml:space="preserve">▪  </w:t>
      </w:r>
      <w:r>
        <w:rPr>
          <w:b/>
        </w:rPr>
        <w:t>Mucoid (mucous) connective tissue</w:t>
      </w:r>
      <w:r>
        <w:t xml:space="preserve"> — jelly-like; present in </w:t>
      </w:r>
      <w:r>
        <w:rPr>
          <w:b/>
        </w:rPr>
        <w:t>Wharton's jelly of the umbilical cord</w:t>
      </w:r>
      <w:r>
        <w:t xml:space="preserve"> and in the vitreous body.</w:t>
      </w:r>
    </w:p>
    <w:p>
      <w:pPr>
        <w:pStyle w:val="NH4"/>
      </w:pPr>
      <w:r>
        <w:t>Cartilage</w:t>
      </w:r>
    </w:p>
    <w:p>
      <w:pPr>
        <w:pStyle w:val="NBul1"/>
        <w:ind w:hanging="198"/>
      </w:pPr>
      <w:r>
        <w:rPr>
          <w:b/>
          <w:color w:val="0B5563"/>
        </w:rPr>
        <w:t xml:space="preserve">▪  </w:t>
      </w:r>
      <w:r>
        <w:t xml:space="preserve">A firm, resilient, </w:t>
      </w:r>
      <w:r>
        <w:rPr>
          <w:b/>
        </w:rPr>
        <w:t>avascular</w:t>
      </w:r>
      <w:r>
        <w:t xml:space="preserve"> and </w:t>
      </w:r>
      <w:r>
        <w:rPr>
          <w:b/>
        </w:rPr>
        <w:t>non-nervous</w:t>
      </w:r>
      <w:r>
        <w:t xml:space="preserve"> connective tissue whose cells (</w:t>
      </w:r>
      <w:r>
        <w:rPr>
          <w:b/>
        </w:rPr>
        <w:t>chondrocytes</w:t>
      </w:r>
      <w:r>
        <w:t xml:space="preserve">) lie in spaces called </w:t>
      </w:r>
      <w:r>
        <w:rPr>
          <w:b/>
        </w:rPr>
        <w:t>lacunae</w:t>
      </w:r>
      <w:r>
        <w:t xml:space="preserve">; covered by </w:t>
      </w:r>
      <w:r>
        <w:rPr>
          <w:b/>
        </w:rPr>
        <w:t>perichondrium</w:t>
      </w:r>
      <w:r>
        <w:t xml:space="preserve"> (except articular cartilage).</w:t>
      </w:r>
    </w:p>
    <w:p>
      <w:pPr>
        <w:pStyle w:val="NBul1"/>
        <w:ind w:hanging="198"/>
      </w:pPr>
      <w:r>
        <w:rPr>
          <w:b/>
          <w:color w:val="0B5563"/>
        </w:rPr>
        <w:t xml:space="preserve">▪  </w:t>
      </w:r>
      <w:r>
        <w:t xml:space="preserve">Nutrition is by </w:t>
      </w:r>
      <w:r>
        <w:rPr>
          <w:b/>
        </w:rPr>
        <w:t>diffusion</w:t>
      </w:r>
      <w:r>
        <w:t xml:space="preserve"> from the perichondrium or synovial fluid — hence cartilage heals slowly.</w:t>
      </w:r>
    </w:p>
    <w:p>
      <w:pPr>
        <w:pStyle w:val="NCaption"/>
      </w:pPr>
      <w:r>
        <w:t>The three types of cartilage</w:t>
      </w:r>
    </w:p>
    <w:tbl>
      <w:tblPr>
        <w:jc w:val="center"/>
        <w:tblLook w:firstColumn="1" w:firstRow="1" w:lastColumn="0" w:lastRow="0" w:noHBand="0" w:noVBand="1" w:val="04A0"/>
        <w:tblInd w:w="0" w:type="dxa"/>
        <w:tblLayout w:type="fixed"/>
        <w:tblW w:w="10466" w:type="dxa"/>
      </w:tblPr>
      <w:tblGrid>
        <w:gridCol w:w="1437"/>
        <w:gridCol w:w="2625"/>
        <w:gridCol w:w="4231"/>
        <w:gridCol w:w="2173"/>
      </w:tblGrid>
      <w:tr>
        <w:trPr>
          <w:tblHeader w:val="true"/>
          <w:cantSplit w:val="true"/>
        </w:trPr>
        <w:tc>
          <w:tcPr>
            <w:tcW w:type="dxa" w:w="143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262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Matrix</w:t>
            </w:r>
          </w:p>
        </w:tc>
        <w:tc>
          <w:tcPr>
            <w:tcW w:type="dxa" w:w="42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Sites</w:t>
            </w:r>
          </w:p>
        </w:tc>
        <w:tc>
          <w:tcPr>
            <w:tcW w:type="dxa" w:w="217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4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Hyaline cartilage</w:t>
            </w:r>
          </w:p>
        </w:tc>
        <w:tc>
          <w:tcPr>
            <w:tcW w:type="dxa" w:w="26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Clear, bluish-white; fine collagen; the commonest type</w:t>
            </w:r>
          </w:p>
        </w:tc>
        <w:tc>
          <w:tcPr>
            <w:tcW w:type="dxa" w:w="42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Articular surfaces</w:t>
            </w:r>
            <w:r>
              <w:rPr>
                <w:sz w:val="19"/>
              </w:rPr>
              <w:t>, costal cartilages, larynx (thyroid, cricoid, most of arytenoid), trachea and bronchi, nasal septum, epiphyseal plates, fetal skeleton</w:t>
            </w:r>
          </w:p>
        </w:tc>
        <w:tc>
          <w:tcPr>
            <w:tcW w:type="dxa" w:w="21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Smooth low-friction surface; flexible support</w:t>
            </w:r>
          </w:p>
        </w:tc>
      </w:tr>
      <w:tr>
        <w:trPr>
          <w:cantSplit w:val="true"/>
        </w:trPr>
        <w:tc>
          <w:tcPr>
            <w:tcW w:type="dxa" w:w="14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Fibrocartilage (white)</w:t>
            </w:r>
          </w:p>
        </w:tc>
        <w:tc>
          <w:tcPr>
            <w:tcW w:type="dxa" w:w="26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Dense bundles of collagen — strongest</w:t>
            </w:r>
          </w:p>
        </w:tc>
        <w:tc>
          <w:tcPr>
            <w:tcW w:type="dxa" w:w="42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Intervertebral discs</w:t>
            </w:r>
            <w:r>
              <w:rPr>
                <w:sz w:val="19"/>
              </w:rPr>
              <w:t xml:space="preserve">, </w:t>
            </w:r>
            <w:r>
              <w:rPr>
                <w:b/>
                <w:sz w:val="19"/>
              </w:rPr>
              <w:t>symphysis pubis</w:t>
            </w:r>
            <w:r>
              <w:rPr>
                <w:sz w:val="19"/>
              </w:rPr>
              <w:t>, semilunar cartilages (menisci) of the knee, glenoid and acetabular labrum, some joint discs</w:t>
            </w:r>
          </w:p>
        </w:tc>
        <w:tc>
          <w:tcPr>
            <w:tcW w:type="dxa" w:w="217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Shock absorption; tensile strength</w:t>
            </w:r>
          </w:p>
        </w:tc>
      </w:tr>
      <w:tr>
        <w:trPr>
          <w:cantSplit w:val="true"/>
        </w:trPr>
        <w:tc>
          <w:tcPr>
            <w:tcW w:type="dxa" w:w="14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Elastic cartilage (yellow)</w:t>
            </w:r>
          </w:p>
        </w:tc>
        <w:tc>
          <w:tcPr>
            <w:tcW w:type="dxa" w:w="26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Elastic fibres in the matrix</w:t>
            </w:r>
          </w:p>
        </w:tc>
        <w:tc>
          <w:tcPr>
            <w:tcW w:type="dxa" w:w="42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Pinna (auricle)</w:t>
            </w:r>
            <w:r>
              <w:rPr>
                <w:sz w:val="19"/>
              </w:rPr>
              <w:t xml:space="preserve"> of the ear, </w:t>
            </w:r>
            <w:r>
              <w:rPr>
                <w:b/>
                <w:sz w:val="19"/>
              </w:rPr>
              <w:t>epiglottis</w:t>
            </w:r>
            <w:r>
              <w:rPr>
                <w:sz w:val="19"/>
              </w:rPr>
              <w:t>, external auditory meatus, Eustachian tube, apex of arytenoid, corniculate cartilage</w:t>
            </w:r>
          </w:p>
        </w:tc>
        <w:tc>
          <w:tcPr>
            <w:tcW w:type="dxa" w:w="21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Flexible support that regains its shape</w:t>
            </w:r>
          </w:p>
        </w:tc>
      </w:tr>
    </w:tbl>
    <w:p>
      <w:pPr>
        <w:spacing w:after="0" w:before="0" w:line="140" w:lineRule="exact"/>
      </w:pPr>
    </w:p>
    <w:p>
      <w:pPr>
        <w:pStyle w:val="NH4"/>
      </w:pPr>
      <w:r>
        <w:t>Bone and blood</w:t>
      </w:r>
    </w:p>
    <w:p>
      <w:pPr>
        <w:pStyle w:val="NBul1"/>
        <w:ind w:hanging="198"/>
      </w:pPr>
      <w:r>
        <w:rPr>
          <w:b/>
          <w:color w:val="0B5563"/>
        </w:rPr>
        <w:t xml:space="preserve">▪  </w:t>
      </w:r>
      <w:r>
        <w:rPr>
          <w:b/>
        </w:rPr>
        <w:t>Bone (osseous tissue)</w:t>
      </w:r>
      <w:r>
        <w:t xml:space="preserve"> — connective tissue with a </w:t>
      </w:r>
      <w:r>
        <w:rPr>
          <w:b/>
        </w:rPr>
        <w:t>calcified</w:t>
      </w:r>
      <w:r>
        <w:t xml:space="preserve"> matrix; the hardest tissue in the body after enamel. Cells: </w:t>
      </w:r>
      <w:r>
        <w:rPr>
          <w:b/>
        </w:rPr>
        <w:t>osteoblasts</w:t>
      </w:r>
      <w:r>
        <w:t xml:space="preserve"> (form bone), </w:t>
      </w:r>
      <w:r>
        <w:rPr>
          <w:b/>
        </w:rPr>
        <w:t>osteocytes</w:t>
      </w:r>
      <w:r>
        <w:t xml:space="preserve"> (mature, in lacunae), </w:t>
      </w:r>
      <w:r>
        <w:rPr>
          <w:b/>
        </w:rPr>
        <w:t>osteoclasts</w:t>
      </w:r>
      <w:r>
        <w:t xml:space="preserve"> (resorb bone). </w:t>
      </w:r>
      <w:r>
        <w:rPr>
          <w:i/>
        </w:rPr>
        <w:t>Details in the chapters on bone.</w:t>
      </w:r>
    </w:p>
    <w:p>
      <w:pPr>
        <w:pStyle w:val="NBul1"/>
        <w:ind w:hanging="198"/>
      </w:pPr>
      <w:r>
        <w:rPr>
          <w:b/>
          <w:color w:val="0B5563"/>
        </w:rPr>
        <w:t xml:space="preserve">▪  </w:t>
      </w:r>
      <w:r>
        <w:rPr>
          <w:b/>
        </w:rPr>
        <w:t>Blood</w:t>
      </w:r>
      <w:r>
        <w:t xml:space="preserve"> — a fluid connective tissue in which the matrix is </w:t>
      </w:r>
      <w:r>
        <w:rPr>
          <w:b/>
        </w:rPr>
        <w:t>plasma</w:t>
      </w:r>
      <w:r>
        <w:t xml:space="preserve"> and the cells are the erythrocytes, leucocytes and platelets.</w:t>
      </w:r>
    </w:p>
    <w:p>
      <w:pPr>
        <w:pStyle w:val="NBul1"/>
        <w:ind w:hanging="198"/>
      </w:pPr>
      <w:r>
        <w:rPr>
          <w:b/>
          <w:color w:val="0B5563"/>
        </w:rPr>
        <w:t xml:space="preserve">▪  </w:t>
      </w:r>
      <w:r>
        <w:rPr>
          <w:b/>
        </w:rPr>
        <w:t>Lymph</w:t>
      </w:r>
      <w:r>
        <w:t xml:space="preserve"> — a fluid connective tissue closely resembling plasma.</w:t>
      </w:r>
    </w:p>
    <w:p>
      <w:pPr>
        <w:pStyle w:val="NH2"/>
        <w:pBdr>
          <w:bottom w:val="single" w:sz="8" w:space="2" w:color="A9C6CC"/>
        </w:pBdr>
        <w:keepNext w:val="1"/>
      </w:pPr>
      <w:r>
        <w:t>Muscular Tissue</w:t>
      </w:r>
    </w:p>
    <w:p>
      <w:pPr>
        <w:pStyle w:val="NCaption"/>
      </w:pPr>
      <w:r>
        <w:t>The three types of muscular tissue compared</w:t>
      </w:r>
    </w:p>
    <w:tbl>
      <w:tblPr>
        <w:jc w:val="center"/>
        <w:tblLook w:firstColumn="1" w:firstRow="1" w:lastColumn="0" w:lastRow="0" w:noHBand="0" w:noVBand="1" w:val="04A0"/>
        <w:tblInd w:w="0" w:type="dxa"/>
        <w:tblLayout w:type="fixed"/>
        <w:tblW w:w="10466" w:type="dxa"/>
      </w:tblPr>
      <w:tblGrid>
        <w:gridCol w:w="1069"/>
        <w:gridCol w:w="3529"/>
        <w:gridCol w:w="3519"/>
        <w:gridCol w:w="2349"/>
      </w:tblGrid>
      <w:tr>
        <w:trPr>
          <w:tblHeader w:val="true"/>
          <w:cantSplit w:val="true"/>
        </w:trPr>
        <w:tc>
          <w:tcPr>
            <w:tcW w:type="dxa" w:w="10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352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Skeletal (striated, voluntary)</w:t>
            </w:r>
          </w:p>
        </w:tc>
        <w:tc>
          <w:tcPr>
            <w:tcW w:type="dxa" w:w="35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Smooth (non-striated, involuntary)</w:t>
            </w:r>
          </w:p>
        </w:tc>
        <w:tc>
          <w:tcPr>
            <w:tcW w:type="dxa" w:w="234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Cardiac</w:t>
            </w:r>
          </w:p>
        </w:tc>
      </w:tr>
      <w:tr>
        <w:trPr>
          <w:cantSplit w:val="true"/>
        </w:trPr>
        <w:tc>
          <w:tcPr>
            <w:tcW w:type="dxa" w:w="10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Shape of fibre</w:t>
            </w:r>
          </w:p>
        </w:tc>
        <w:tc>
          <w:tcPr>
            <w:tcW w:type="dxa" w:w="3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Long cylindrical, unbranched</w:t>
            </w:r>
          </w:p>
        </w:tc>
        <w:tc>
          <w:tcPr>
            <w:tcW w:type="dxa" w:w="3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Spindle-shaped (fusiform)</w:t>
            </w:r>
          </w:p>
        </w:tc>
        <w:tc>
          <w:tcPr>
            <w:tcW w:type="dxa" w:w="23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Short, </w:t>
            </w:r>
            <w:r>
              <w:rPr>
                <w:b/>
                <w:sz w:val="19"/>
              </w:rPr>
              <w:t>branched</w:t>
            </w:r>
            <w:r>
              <w:rPr>
                <w:sz w:val="19"/>
              </w:rPr>
              <w:t>, joined end to end</w:t>
            </w:r>
          </w:p>
        </w:tc>
      </w:tr>
      <w:tr>
        <w:trPr>
          <w:cantSplit w:val="true"/>
        </w:trPr>
        <w:tc>
          <w:tcPr>
            <w:tcW w:type="dxa" w:w="10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Striations</w:t>
            </w:r>
          </w:p>
        </w:tc>
        <w:tc>
          <w:tcPr>
            <w:tcW w:type="dxa" w:w="3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c>
          <w:tcPr>
            <w:tcW w:type="dxa" w:w="3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Absent</w:t>
            </w:r>
          </w:p>
        </w:tc>
        <w:tc>
          <w:tcPr>
            <w:tcW w:type="dxa" w:w="23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r>
      <w:tr>
        <w:trPr>
          <w:cantSplit w:val="true"/>
        </w:trPr>
        <w:tc>
          <w:tcPr>
            <w:tcW w:type="dxa" w:w="10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Nucleus</w:t>
            </w:r>
          </w:p>
        </w:tc>
        <w:tc>
          <w:tcPr>
            <w:tcW w:type="dxa" w:w="3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Multinucleate</w:t>
            </w:r>
            <w:r>
              <w:rPr>
                <w:sz w:val="19"/>
              </w:rPr>
              <w:t>, nuclei at the periphery</w:t>
            </w:r>
          </w:p>
        </w:tc>
        <w:tc>
          <w:tcPr>
            <w:tcW w:type="dxa" w:w="3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Single, central</w:t>
            </w:r>
          </w:p>
        </w:tc>
        <w:tc>
          <w:tcPr>
            <w:tcW w:type="dxa" w:w="23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Single (or two), </w:t>
            </w:r>
            <w:r>
              <w:rPr>
                <w:b/>
                <w:sz w:val="19"/>
              </w:rPr>
              <w:t>central</w:t>
            </w:r>
          </w:p>
        </w:tc>
      </w:tr>
      <w:tr>
        <w:trPr>
          <w:cantSplit w:val="true"/>
        </w:trPr>
        <w:tc>
          <w:tcPr>
            <w:tcW w:type="dxa" w:w="10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Control</w:t>
            </w:r>
          </w:p>
        </w:tc>
        <w:tc>
          <w:tcPr>
            <w:tcW w:type="dxa" w:w="3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Voluntary</w:t>
            </w:r>
            <w:r>
              <w:rPr>
                <w:sz w:val="19"/>
              </w:rPr>
              <w:t xml:space="preserve"> (somatic nerves)</w:t>
            </w:r>
          </w:p>
        </w:tc>
        <w:tc>
          <w:tcPr>
            <w:tcW w:type="dxa" w:w="3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Involuntary (autonomic)</w:t>
            </w:r>
          </w:p>
        </w:tc>
        <w:tc>
          <w:tcPr>
            <w:tcW w:type="dxa" w:w="23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Involuntary (autonomic + intrinsic)</w:t>
            </w:r>
          </w:p>
        </w:tc>
      </w:tr>
      <w:tr>
        <w:trPr>
          <w:cantSplit w:val="true"/>
        </w:trPr>
        <w:tc>
          <w:tcPr>
            <w:tcW w:type="dxa" w:w="10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Special feature</w:t>
            </w:r>
          </w:p>
        </w:tc>
        <w:tc>
          <w:tcPr>
            <w:tcW w:type="dxa" w:w="3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Motor end plate; sarcomeres</w:t>
            </w:r>
          </w:p>
        </w:tc>
        <w:tc>
          <w:tcPr>
            <w:tcW w:type="dxa" w:w="3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Sheets and layers; spontaneous rhythm</w:t>
            </w:r>
          </w:p>
        </w:tc>
        <w:tc>
          <w:tcPr>
            <w:tcW w:type="dxa" w:w="23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Intercalated discs</w:t>
            </w:r>
            <w:r>
              <w:rPr>
                <w:sz w:val="19"/>
              </w:rPr>
              <w:t>; syncytium; inherent rhythm; never tires</w:t>
            </w:r>
          </w:p>
        </w:tc>
      </w:tr>
      <w:tr>
        <w:trPr>
          <w:cantSplit w:val="true"/>
        </w:trPr>
        <w:tc>
          <w:tcPr>
            <w:tcW w:type="dxa" w:w="10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Speed / fatigue</w:t>
            </w:r>
          </w:p>
        </w:tc>
        <w:tc>
          <w:tcPr>
            <w:tcW w:type="dxa" w:w="3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Contracts rapidly, </w:t>
            </w:r>
            <w:r>
              <w:rPr>
                <w:b/>
                <w:sz w:val="19"/>
              </w:rPr>
              <w:t>fatigues</w:t>
            </w:r>
          </w:p>
        </w:tc>
        <w:tc>
          <w:tcPr>
            <w:tcW w:type="dxa" w:w="3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Slow, sustained, does not fatigue easily</w:t>
            </w:r>
          </w:p>
        </w:tc>
        <w:tc>
          <w:tcPr>
            <w:tcW w:type="dxa" w:w="23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Rapid, rhythmical, </w:t>
            </w:r>
            <w:r>
              <w:rPr>
                <w:b/>
                <w:sz w:val="19"/>
              </w:rPr>
              <w:t>does not fatigue</w:t>
            </w:r>
          </w:p>
        </w:tc>
      </w:tr>
      <w:tr>
        <w:trPr>
          <w:cantSplit w:val="true"/>
        </w:trPr>
        <w:tc>
          <w:tcPr>
            <w:tcW w:type="dxa" w:w="10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Sites</w:t>
            </w:r>
          </w:p>
        </w:tc>
        <w:tc>
          <w:tcPr>
            <w:tcW w:type="dxa" w:w="3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Muscles attached to the skeleton; tongue, diaphragm, pharynx, upper oesophagus, external sphincters</w:t>
            </w:r>
          </w:p>
        </w:tc>
        <w:tc>
          <w:tcPr>
            <w:tcW w:type="dxa" w:w="3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Walls of the gut, blood vessels, bronchi, bladder, uterus, ureter, iris, ciliary body, arrector pili</w:t>
            </w:r>
          </w:p>
        </w:tc>
        <w:tc>
          <w:tcPr>
            <w:tcW w:type="dxa" w:w="23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Myocardium</w:t>
            </w:r>
            <w:r>
              <w:rPr>
                <w:sz w:val="19"/>
              </w:rPr>
              <w:t xml:space="preserve"> only</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MUSCLE TISSUE — EXAM POINTS</w:t>
            </w:r>
          </w:p>
          <w:p>
            <w:pPr>
              <w:pStyle w:val="NBul1"/>
              <w:ind w:hanging="198"/>
            </w:pPr>
            <w:r>
              <w:rPr>
                <w:b/>
                <w:color w:val="0B5563"/>
              </w:rPr>
              <w:t xml:space="preserve">▪  </w:t>
            </w:r>
            <w:r>
              <w:t xml:space="preserve">The </w:t>
            </w:r>
            <w:r>
              <w:rPr>
                <w:b/>
              </w:rPr>
              <w:t>only</w:t>
            </w:r>
            <w:r>
              <w:t xml:space="preserve"> muscle with </w:t>
            </w:r>
            <w:r>
              <w:rPr>
                <w:b/>
              </w:rPr>
              <w:t>intercalated discs</w:t>
            </w:r>
            <w:r>
              <w:t xml:space="preserve"> and </w:t>
            </w:r>
            <w:r>
              <w:rPr>
                <w:b/>
              </w:rPr>
              <w:t>branched</w:t>
            </w:r>
            <w:r>
              <w:t xml:space="preserve"> fibres is </w:t>
            </w:r>
            <w:r>
              <w:rPr>
                <w:b/>
              </w:rPr>
              <w:t>cardiac</w:t>
            </w:r>
            <w:r>
              <w:t xml:space="preserve"> muscle.</w:t>
            </w:r>
          </w:p>
          <w:p>
            <w:pPr>
              <w:pStyle w:val="NBul1"/>
              <w:ind w:hanging="198"/>
            </w:pPr>
            <w:r>
              <w:rPr>
                <w:b/>
                <w:color w:val="0B5563"/>
              </w:rPr>
              <w:t xml:space="preserve">▪  </w:t>
            </w:r>
            <w:r>
              <w:t xml:space="preserve">The </w:t>
            </w:r>
            <w:r>
              <w:rPr>
                <w:b/>
              </w:rPr>
              <w:t>only striated but involuntary</w:t>
            </w:r>
            <w:r>
              <w:t xml:space="preserve"> muscle is </w:t>
            </w:r>
            <w:r>
              <w:rPr>
                <w:b/>
              </w:rPr>
              <w:t>cardiac</w:t>
            </w:r>
            <w:r>
              <w:t xml:space="preserve"> muscle.</w:t>
            </w:r>
          </w:p>
          <w:p>
            <w:pPr>
              <w:pStyle w:val="NBul1"/>
              <w:ind w:hanging="198"/>
            </w:pPr>
            <w:r>
              <w:rPr>
                <w:b/>
                <w:color w:val="0B5563"/>
              </w:rPr>
              <w:t xml:space="preserve">▪  </w:t>
            </w:r>
            <w:r>
              <w:t xml:space="preserve">Skeletal muscle is the only </w:t>
            </w:r>
            <w:r>
              <w:rPr>
                <w:b/>
              </w:rPr>
              <w:t>multinucleated</w:t>
            </w:r>
            <w:r>
              <w:t xml:space="preserve"> muscle (a syncytium formed by fusion of myoblasts).</w:t>
            </w:r>
          </w:p>
          <w:p>
            <w:pPr>
              <w:pStyle w:val="NBul1"/>
              <w:ind w:hanging="198"/>
            </w:pPr>
            <w:r>
              <w:rPr>
                <w:b/>
                <w:color w:val="0B5563"/>
              </w:rPr>
              <w:t xml:space="preserve">▪  </w:t>
            </w:r>
            <w:r>
              <w:t xml:space="preserve">Smooth muscle of the gut shows </w:t>
            </w:r>
            <w:r>
              <w:rPr>
                <w:b/>
              </w:rPr>
              <w:t>peristalsis</w:t>
            </w:r>
            <w:r>
              <w:t xml:space="preserve">; smooth muscle capable of great stretch lines the </w:t>
            </w:r>
            <w:r>
              <w:rPr>
                <w:b/>
              </w:rPr>
              <w:t>uterus and bladder</w:t>
            </w:r>
            <w:r>
              <w:t>.</w:t>
            </w:r>
          </w:p>
          <w:p>
            <w:pPr>
              <w:pStyle w:val="NBul1"/>
              <w:spacing w:after="0"/>
              <w:ind w:hanging="198"/>
            </w:pPr>
            <w:r>
              <w:rPr>
                <w:b/>
                <w:color w:val="0B5563"/>
              </w:rPr>
              <w:t xml:space="preserve">▪  </w:t>
            </w:r>
            <w:r>
              <w:t xml:space="preserve">Muscle forms about </w:t>
            </w:r>
            <w:r>
              <w:rPr>
                <w:b/>
              </w:rPr>
              <w:t>40–45% of the body weight</w:t>
            </w:r>
            <w:r>
              <w:t xml:space="preserve"> and is the largest tissue mass of the body.</w:t>
            </w:r>
          </w:p>
        </w:tc>
      </w:tr>
    </w:tbl>
    <w:p>
      <w:pPr>
        <w:spacing w:after="0" w:before="0" w:line="140" w:lineRule="exact"/>
      </w:pPr>
    </w:p>
    <w:p>
      <w:pPr>
        <w:pStyle w:val="NH2"/>
        <w:pBdr>
          <w:bottom w:val="single" w:sz="8" w:space="2" w:color="A9C6CC"/>
        </w:pBdr>
        <w:keepNext w:val="1"/>
      </w:pPr>
      <w:r>
        <w:t>Nervous Tissue</w:t>
      </w:r>
    </w:p>
    <w:p>
      <w:pPr>
        <w:pStyle w:val="NBul1"/>
        <w:ind w:hanging="198"/>
      </w:pPr>
      <w:r>
        <w:rPr>
          <w:b/>
          <w:color w:val="0B5563"/>
        </w:rPr>
        <w:t xml:space="preserve">▪  </w:t>
      </w:r>
      <w:r>
        <w:t xml:space="preserve">Made of two kinds of cell: the </w:t>
      </w:r>
      <w:r>
        <w:rPr>
          <w:b/>
          <w:color w:val="07414C"/>
        </w:rPr>
        <w:t>neurone</w:t>
      </w:r>
      <w:r>
        <w:t xml:space="preserve"> (nerve cell — the structural and functional unit) and the </w:t>
      </w:r>
      <w:r>
        <w:rPr>
          <w:b/>
          <w:color w:val="07414C"/>
        </w:rPr>
        <w:t>neuroglia</w:t>
      </w:r>
      <w:r>
        <w:t xml:space="preserve"> (supporting cells, about 5–10 times more numerous).</w:t>
      </w:r>
    </w:p>
    <w:p>
      <w:pPr>
        <w:pStyle w:val="NBul1"/>
        <w:ind w:hanging="198"/>
      </w:pPr>
      <w:r>
        <w:rPr>
          <w:b/>
          <w:color w:val="0B5563"/>
        </w:rPr>
        <w:t xml:space="preserve">▪  </w:t>
      </w:r>
      <w:r>
        <w:t xml:space="preserve">Properties of nervous tissue: </w:t>
      </w:r>
      <w:r>
        <w:rPr>
          <w:b/>
        </w:rPr>
        <w:t>excitability (irritability)</w:t>
      </w:r>
      <w:r>
        <w:t xml:space="preserve"> and </w:t>
      </w:r>
      <w:r>
        <w:rPr>
          <w:b/>
        </w:rPr>
        <w:t>conductivity</w:t>
      </w:r>
      <w:r>
        <w:t>.</w:t>
      </w:r>
    </w:p>
    <w:p>
      <w:pPr>
        <w:pStyle w:val="NBul1"/>
        <w:ind w:hanging="198"/>
      </w:pPr>
      <w:r>
        <w:rPr>
          <w:b/>
          <w:color w:val="0B5563"/>
        </w:rPr>
        <w:t xml:space="preserve">▪  </w:t>
      </w:r>
      <w:r>
        <w:rPr>
          <w:b/>
        </w:rPr>
        <w:t>Neurones cannot divide</w:t>
      </w:r>
      <w:r>
        <w:t xml:space="preserve"> after birth; once destroyed they are </w:t>
      </w:r>
      <w:r>
        <w:rPr>
          <w:b/>
        </w:rPr>
        <w:t>not replaced</w:t>
      </w:r>
      <w:r>
        <w:t xml:space="preserve"> (a damaged </w:t>
      </w:r>
      <w:r>
        <w:rPr>
          <w:b/>
        </w:rPr>
        <w:t>axon</w:t>
      </w:r>
      <w:r>
        <w:t xml:space="preserve"> in a peripheral nerve can, however, regenerate along its sheath).</w:t>
      </w:r>
    </w:p>
    <w:p>
      <w:pPr>
        <w:pStyle w:val="NBul1"/>
        <w:ind w:hanging="198"/>
      </w:pPr>
      <w:r>
        <w:rPr>
          <w:b/>
          <w:color w:val="0B5563"/>
        </w:rPr>
        <w:t xml:space="preserve">▪  </w:t>
      </w:r>
      <w:r>
        <w:t xml:space="preserve">Neuroglia of the CNS: </w:t>
      </w:r>
      <w:r>
        <w:rPr>
          <w:b/>
        </w:rPr>
        <w:t>astrocytes</w:t>
      </w:r>
      <w:r>
        <w:t xml:space="preserve"> (support, blood–brain barrier), </w:t>
      </w:r>
      <w:r>
        <w:rPr>
          <w:b/>
        </w:rPr>
        <w:t>oligodendrocytes</w:t>
      </w:r>
      <w:r>
        <w:t xml:space="preserve"> (myelin in the CNS), </w:t>
      </w:r>
      <w:r>
        <w:rPr>
          <w:b/>
        </w:rPr>
        <w:t>microglia</w:t>
      </w:r>
      <w:r>
        <w:t xml:space="preserve"> (phagocytic), </w:t>
      </w:r>
      <w:r>
        <w:rPr>
          <w:b/>
        </w:rPr>
        <w:t>ependymal cells</w:t>
      </w:r>
      <w:r>
        <w:t xml:space="preserve"> (line ventricles, form CSF). In the peripheral nervous system, </w:t>
      </w:r>
      <w:r>
        <w:rPr>
          <w:b/>
        </w:rPr>
        <w:t>Schwann cells</w:t>
      </w:r>
      <w:r>
        <w:t xml:space="preserve"> form the myelin sheath and </w:t>
      </w:r>
      <w:r>
        <w:rPr>
          <w:b/>
        </w:rPr>
        <w:t>satellite cells</w:t>
      </w:r>
      <w:r>
        <w:t xml:space="preserve"> support ganglia. </w:t>
      </w:r>
      <w:r>
        <w:rPr>
          <w:i/>
        </w:rPr>
        <w:t>Full detail in the chapter on the nervous system.</w:t>
      </w:r>
    </w:p>
    <w:p>
      <w:pPr>
        <w:pStyle w:val="NH2"/>
        <w:pBdr>
          <w:bottom w:val="single" w:sz="8" w:space="2" w:color="A9C6CC"/>
        </w:pBdr>
        <w:keepNext w:val="1"/>
      </w:pPr>
      <w:r>
        <w:t>Membranes of the Body</w:t>
      </w:r>
    </w:p>
    <w:p>
      <w:pPr>
        <w:pStyle w:val="NCaption"/>
      </w:pPr>
      <w:r>
        <w:t>The membranes</w:t>
      </w:r>
    </w:p>
    <w:tbl>
      <w:tblPr>
        <w:jc w:val="center"/>
        <w:tblLook w:firstColumn="1" w:firstRow="1" w:lastColumn="0" w:lastRow="0" w:noHBand="0" w:noVBand="1" w:val="04A0"/>
        <w:tblInd w:w="0" w:type="dxa"/>
        <w:tblLayout w:type="fixed"/>
        <w:tblW w:w="10466" w:type="dxa"/>
      </w:tblPr>
      <w:tblGrid>
        <w:gridCol w:w="1246"/>
        <w:gridCol w:w="3250"/>
        <w:gridCol w:w="1395"/>
        <w:gridCol w:w="4575"/>
      </w:tblGrid>
      <w:tr>
        <w:trPr>
          <w:tblHeader w:val="true"/>
          <w:cantSplit w:val="true"/>
        </w:trPr>
        <w:tc>
          <w:tcPr>
            <w:tcW w:type="dxa" w:w="12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Membrane</w:t>
            </w:r>
          </w:p>
        </w:tc>
        <w:tc>
          <w:tcPr>
            <w:tcW w:type="dxa" w:w="32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Lining epithelium</w:t>
            </w:r>
          </w:p>
        </w:tc>
        <w:tc>
          <w:tcPr>
            <w:tcW w:type="dxa" w:w="139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Secretion</w:t>
            </w:r>
          </w:p>
        </w:tc>
        <w:tc>
          <w:tcPr>
            <w:tcW w:type="dxa" w:w="457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Sites</w:t>
            </w:r>
          </w:p>
        </w:tc>
      </w:tr>
      <w:tr>
        <w:trPr>
          <w:cantSplit w:val="true"/>
        </w:trPr>
        <w:tc>
          <w:tcPr>
            <w:tcW w:type="dxa" w:w="12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Mucous membrane</w:t>
            </w:r>
          </w:p>
        </w:tc>
        <w:tc>
          <w:tcPr>
            <w:tcW w:type="dxa" w:w="32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Epithelium (columnar, ciliated, squamous) on connective tissue</w:t>
            </w:r>
          </w:p>
        </w:tc>
        <w:tc>
          <w:tcPr>
            <w:tcW w:type="dxa" w:w="13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Mucus</w:t>
            </w:r>
            <w:r>
              <w:rPr>
                <w:sz w:val="19"/>
              </w:rPr>
              <w:t xml:space="preserve"> from goblet cells</w:t>
            </w:r>
          </w:p>
        </w:tc>
        <w:tc>
          <w:tcPr>
            <w:tcW w:type="dxa" w:w="45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Lines cavities </w:t>
            </w:r>
            <w:r>
              <w:rPr>
                <w:b/>
                <w:sz w:val="19"/>
              </w:rPr>
              <w:t>opening to the exterior</w:t>
            </w:r>
            <w:r>
              <w:rPr>
                <w:sz w:val="19"/>
              </w:rPr>
              <w:t xml:space="preserve"> — respiratory, digestive, urinary and genital tracts</w:t>
            </w:r>
          </w:p>
        </w:tc>
      </w:tr>
      <w:tr>
        <w:trPr>
          <w:cantSplit w:val="true"/>
        </w:trPr>
        <w:tc>
          <w:tcPr>
            <w:tcW w:type="dxa" w:w="12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Serous membrane</w:t>
            </w:r>
          </w:p>
        </w:tc>
        <w:tc>
          <w:tcPr>
            <w:tcW w:type="dxa" w:w="32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Mesothelium</w:t>
            </w:r>
            <w:r>
              <w:rPr>
                <w:sz w:val="19"/>
              </w:rPr>
              <w:t xml:space="preserve"> (simple squamous)</w:t>
            </w:r>
          </w:p>
        </w:tc>
        <w:tc>
          <w:tcPr>
            <w:tcW w:type="dxa" w:w="13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Serous fluid</w:t>
            </w:r>
            <w:r>
              <w:rPr>
                <w:sz w:val="19"/>
              </w:rPr>
              <w:t xml:space="preserve"> (watery)</w:t>
            </w:r>
          </w:p>
        </w:tc>
        <w:tc>
          <w:tcPr>
            <w:tcW w:type="dxa" w:w="45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Lines </w:t>
            </w:r>
            <w:r>
              <w:rPr>
                <w:b/>
                <w:sz w:val="19"/>
              </w:rPr>
              <w:t>closed</w:t>
            </w:r>
            <w:r>
              <w:rPr>
                <w:sz w:val="19"/>
              </w:rPr>
              <w:t xml:space="preserve"> cavities — </w:t>
            </w:r>
            <w:r>
              <w:rPr>
                <w:b/>
                <w:sz w:val="19"/>
              </w:rPr>
              <w:t>pleura, pericardium, peritoneum</w:t>
            </w:r>
            <w:r>
              <w:rPr>
                <w:sz w:val="19"/>
              </w:rPr>
              <w:t>; has a parietal and a visceral layer</w:t>
            </w:r>
          </w:p>
        </w:tc>
      </w:tr>
      <w:tr>
        <w:trPr>
          <w:cantSplit w:val="true"/>
        </w:trPr>
        <w:tc>
          <w:tcPr>
            <w:tcW w:type="dxa" w:w="12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Synovial membrane</w:t>
            </w:r>
          </w:p>
        </w:tc>
        <w:tc>
          <w:tcPr>
            <w:tcW w:type="dxa" w:w="32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Modified connective tissue (no epithelium)</w:t>
            </w:r>
          </w:p>
        </w:tc>
        <w:tc>
          <w:tcPr>
            <w:tcW w:type="dxa" w:w="13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Synovial fluid</w:t>
            </w:r>
          </w:p>
        </w:tc>
        <w:tc>
          <w:tcPr>
            <w:tcW w:type="dxa" w:w="45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Lines the capsule of </w:t>
            </w:r>
            <w:r>
              <w:rPr>
                <w:b/>
                <w:sz w:val="19"/>
              </w:rPr>
              <w:t>freely movable joints</w:t>
            </w:r>
            <w:r>
              <w:rPr>
                <w:sz w:val="19"/>
              </w:rPr>
              <w:t>, bursae and tendon sheaths</w:t>
            </w:r>
          </w:p>
        </w:tc>
      </w:tr>
      <w:tr>
        <w:trPr>
          <w:cantSplit w:val="true"/>
        </w:trPr>
        <w:tc>
          <w:tcPr>
            <w:tcW w:type="dxa" w:w="12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Cutaneous membrane</w:t>
            </w:r>
          </w:p>
        </w:tc>
        <w:tc>
          <w:tcPr>
            <w:tcW w:type="dxa" w:w="32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Keratinised stratified squamous</w:t>
            </w:r>
          </w:p>
        </w:tc>
        <w:tc>
          <w:tcPr>
            <w:tcW w:type="dxa" w:w="13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Sebum and sweat</w:t>
            </w:r>
          </w:p>
        </w:tc>
        <w:tc>
          <w:tcPr>
            <w:tcW w:type="dxa" w:w="45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skin</w:t>
            </w:r>
          </w:p>
        </w:tc>
      </w:tr>
      <w:tr>
        <w:trPr>
          <w:cantSplit w:val="true"/>
        </w:trPr>
        <w:tc>
          <w:tcPr>
            <w:tcW w:type="dxa" w:w="12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Meninges</w:t>
            </w:r>
          </w:p>
        </w:tc>
        <w:tc>
          <w:tcPr>
            <w:tcW w:type="dxa" w:w="32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Fibrous and vascular layers</w:t>
            </w:r>
          </w:p>
        </w:tc>
        <w:tc>
          <w:tcPr>
            <w:tcW w:type="dxa" w:w="13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CSF (from choroid plexus)</w:t>
            </w:r>
          </w:p>
        </w:tc>
        <w:tc>
          <w:tcPr>
            <w:tcW w:type="dxa" w:w="45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Coverings of brain and spinal cord (dura, arachnoid, pia)</w:t>
            </w:r>
          </w:p>
        </w:tc>
      </w:tr>
    </w:tbl>
    <w:p>
      <w:pPr>
        <w:spacing w:after="0" w:before="0" w:line="140" w:lineRule="exact"/>
      </w:pPr>
    </w:p>
    <w:p>
      <w:pPr>
        <w:pStyle w:val="NH2"/>
        <w:pBdr>
          <w:bottom w:val="single" w:sz="8" w:space="2" w:color="A9C6CC"/>
        </w:pBdr>
        <w:keepNext w:val="1"/>
      </w:pPr>
      <w:r>
        <w:t>Repair of Tissue and Wound Healing</w:t>
      </w:r>
    </w:p>
    <w:p>
      <w:pPr>
        <w:pStyle w:val="NBul1"/>
        <w:ind w:hanging="198"/>
      </w:pPr>
      <w:r>
        <w:rPr>
          <w:b/>
          <w:color w:val="0B5563"/>
        </w:rPr>
        <w:t xml:space="preserve">▪  </w:t>
      </w:r>
      <w:r>
        <w:rPr>
          <w:b/>
        </w:rPr>
        <w:t>Regeneration</w:t>
      </w:r>
      <w:r>
        <w:t xml:space="preserve"> — replacement by the same type of cell (epithelium, bone, liver).</w:t>
      </w:r>
    </w:p>
    <w:p>
      <w:pPr>
        <w:pStyle w:val="NBul1"/>
        <w:ind w:hanging="198"/>
      </w:pPr>
      <w:r>
        <w:rPr>
          <w:b/>
          <w:color w:val="0B5563"/>
        </w:rPr>
        <w:t xml:space="preserve">▪  </w:t>
      </w:r>
      <w:r>
        <w:rPr>
          <w:b/>
        </w:rPr>
        <w:t>Repair by fibrosis</w:t>
      </w:r>
      <w:r>
        <w:t xml:space="preserve"> — replacement by </w:t>
      </w:r>
      <w:r>
        <w:rPr>
          <w:b/>
        </w:rPr>
        <w:t>scar (fibrous) tissue</w:t>
      </w:r>
      <w:r>
        <w:t xml:space="preserve"> where regeneration is impossible (heart muscle after infarction, brain after a stroke → </w:t>
      </w:r>
      <w:r>
        <w:rPr>
          <w:b/>
        </w:rPr>
        <w:t>gliosis</w:t>
      </w:r>
      <w:r>
        <w:t>).</w:t>
      </w:r>
    </w:p>
    <w:p>
      <w:pPr>
        <w:pStyle w:val="NBul1"/>
        <w:ind w:hanging="198"/>
      </w:pPr>
      <w:r>
        <w:rPr>
          <w:b/>
          <w:color w:val="0B5563"/>
        </w:rPr>
        <w:t xml:space="preserve">▪  </w:t>
      </w:r>
      <w:r>
        <w:rPr>
          <w:b/>
        </w:rPr>
        <w:t>Healing by first intention (primary union)</w:t>
      </w:r>
      <w:r>
        <w:t xml:space="preserve"> — clean, closely apposed wound edges; minimal scar. </w:t>
      </w:r>
      <w:r>
        <w:rPr>
          <w:b/>
        </w:rPr>
        <w:t>Healing by second intention</w:t>
      </w:r>
      <w:r>
        <w:t xml:space="preserve"> — an open, infected or gaping wound; heals by granulation tissue with a large scar.</w:t>
      </w:r>
    </w:p>
    <w:p>
      <w:pPr>
        <w:pStyle w:val="NBul1"/>
        <w:ind w:hanging="198"/>
      </w:pPr>
      <w:r>
        <w:rPr>
          <w:b/>
          <w:color w:val="0B5563"/>
        </w:rPr>
        <w:t xml:space="preserve">▪  </w:t>
      </w:r>
      <w:r>
        <w:t xml:space="preserve">Stages: </w:t>
      </w:r>
      <w:r>
        <w:rPr>
          <w:b/>
        </w:rPr>
        <w:t>haemostasis → inflammation → proliferation (granulation) → maturation (remodelling)</w:t>
      </w:r>
      <w:r>
        <w:t>.</w:t>
      </w:r>
    </w:p>
    <w:p>
      <w:pPr>
        <w:pStyle w:val="NBul1"/>
        <w:ind w:hanging="198"/>
      </w:pPr>
      <w:r>
        <w:rPr>
          <w:b/>
          <w:color w:val="0B5563"/>
        </w:rPr>
        <w:t xml:space="preserve">▪  </w:t>
      </w:r>
      <w:r>
        <w:t xml:space="preserve">Factors delaying healing: poor blood supply, infection, foreign body, movement, malnutrition (especially </w:t>
      </w:r>
      <w:r>
        <w:rPr>
          <w:b/>
        </w:rPr>
        <w:t>protein, vitamin C and zinc</w:t>
      </w:r>
      <w:r>
        <w:t xml:space="preserve"> deficiency), diabetes, steroid therapy, old age, anaemia.</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TISSUES — HIGHEST YIELD FACTS</w:t>
            </w:r>
          </w:p>
          <w:p>
            <w:pPr>
              <w:pStyle w:val="NBul1"/>
              <w:ind w:hanging="198"/>
            </w:pPr>
            <w:r>
              <w:rPr>
                <w:b/>
                <w:color w:val="0B5563"/>
              </w:rPr>
              <w:t xml:space="preserve">▪  </w:t>
            </w:r>
            <w:r>
              <w:t>Four basic tissues: epithelial, connective, muscular, nervous.</w:t>
            </w:r>
          </w:p>
          <w:p>
            <w:pPr>
              <w:pStyle w:val="NBul1"/>
              <w:ind w:hanging="198"/>
            </w:pPr>
            <w:r>
              <w:rPr>
                <w:b/>
                <w:color w:val="0B5563"/>
              </w:rPr>
              <w:t xml:space="preserve">▪  </w:t>
            </w:r>
            <w:r>
              <w:t xml:space="preserve">Epithelium is </w:t>
            </w:r>
            <w:r>
              <w:rPr>
                <w:b/>
              </w:rPr>
              <w:t>avascular</w:t>
            </w:r>
            <w:r>
              <w:t xml:space="preserve">; so is </w:t>
            </w:r>
            <w:r>
              <w:rPr>
                <w:b/>
              </w:rPr>
              <w:t>cartilage</w:t>
            </w:r>
            <w:r>
              <w:t xml:space="preserve"> and the </w:t>
            </w:r>
            <w:r>
              <w:rPr>
                <w:b/>
              </w:rPr>
              <w:t>cornea</w:t>
            </w:r>
            <w:r>
              <w:t xml:space="preserve"> and </w:t>
            </w:r>
            <w:r>
              <w:rPr>
                <w:b/>
              </w:rPr>
              <w:t>lens</w:t>
            </w:r>
            <w:r>
              <w:t>.</w:t>
            </w:r>
          </w:p>
          <w:p>
            <w:pPr>
              <w:pStyle w:val="NBul1"/>
              <w:ind w:hanging="198"/>
            </w:pPr>
            <w:r>
              <w:rPr>
                <w:b/>
                <w:color w:val="0B5563"/>
              </w:rPr>
              <w:t xml:space="preserve">▪  </w:t>
            </w:r>
            <w:r>
              <w:t xml:space="preserve">Most widely distributed connective tissue — </w:t>
            </w:r>
            <w:r>
              <w:rPr>
                <w:b/>
              </w:rPr>
              <w:t>areolar</w:t>
            </w:r>
            <w:r>
              <w:t xml:space="preserve">; most abundant protein — </w:t>
            </w:r>
            <w:r>
              <w:rPr>
                <w:b/>
              </w:rPr>
              <w:t>collagen</w:t>
            </w:r>
            <w:r>
              <w:t>.</w:t>
            </w:r>
          </w:p>
          <w:p>
            <w:pPr>
              <w:pStyle w:val="NBul1"/>
              <w:ind w:hanging="198"/>
            </w:pPr>
            <w:r>
              <w:rPr>
                <w:b/>
                <w:color w:val="0B5563"/>
              </w:rPr>
              <w:t xml:space="preserve">▪  </w:t>
            </w:r>
            <w:r>
              <w:t xml:space="preserve">Transitional epithelium → </w:t>
            </w:r>
            <w:r>
              <w:rPr>
                <w:b/>
              </w:rPr>
              <w:t>bladder</w:t>
            </w:r>
            <w:r>
              <w:t xml:space="preserve">; ciliated epithelium → </w:t>
            </w:r>
            <w:r>
              <w:rPr>
                <w:b/>
              </w:rPr>
              <w:t>trachea and uterine tube</w:t>
            </w:r>
            <w:r>
              <w:t xml:space="preserve">; stratified squamous keratinised → </w:t>
            </w:r>
            <w:r>
              <w:rPr>
                <w:b/>
              </w:rPr>
              <w:t>skin</w:t>
            </w:r>
            <w:r>
              <w:t xml:space="preserve">; simple squamous → </w:t>
            </w:r>
            <w:r>
              <w:rPr>
                <w:b/>
              </w:rPr>
              <w:t>alveoli and capillaries</w:t>
            </w:r>
            <w:r>
              <w:t>.</w:t>
            </w:r>
          </w:p>
          <w:p>
            <w:pPr>
              <w:pStyle w:val="NBul1"/>
              <w:ind w:hanging="198"/>
            </w:pPr>
            <w:r>
              <w:rPr>
                <w:b/>
                <w:color w:val="0B5563"/>
              </w:rPr>
              <w:t xml:space="preserve">▪  </w:t>
            </w:r>
            <w:r>
              <w:t xml:space="preserve">Tendon joins </w:t>
            </w:r>
            <w:r>
              <w:rPr>
                <w:b/>
              </w:rPr>
              <w:t>muscle to bone</w:t>
            </w:r>
            <w:r>
              <w:t xml:space="preserve">; ligament joins </w:t>
            </w:r>
            <w:r>
              <w:rPr>
                <w:b/>
              </w:rPr>
              <w:t>bone to bone</w:t>
            </w:r>
            <w:r>
              <w:t xml:space="preserve">; aponeurosis is a </w:t>
            </w:r>
            <w:r>
              <w:rPr>
                <w:b/>
              </w:rPr>
              <w:t>flat tendon</w:t>
            </w:r>
            <w:r>
              <w:t>.</w:t>
            </w:r>
          </w:p>
          <w:p>
            <w:pPr>
              <w:pStyle w:val="NBul1"/>
              <w:ind w:hanging="198"/>
            </w:pPr>
            <w:r>
              <w:rPr>
                <w:b/>
                <w:color w:val="0B5563"/>
              </w:rPr>
              <w:t xml:space="preserve">▪  </w:t>
            </w:r>
            <w:r>
              <w:t xml:space="preserve">Sebaceous glands are </w:t>
            </w:r>
            <w:r>
              <w:rPr>
                <w:b/>
              </w:rPr>
              <w:t>holocrine</w:t>
            </w:r>
            <w:r>
              <w:t xml:space="preserve">; sweat glands are </w:t>
            </w:r>
            <w:r>
              <w:rPr>
                <w:b/>
              </w:rPr>
              <w:t>coiled tubular</w:t>
            </w:r>
            <w:r>
              <w:t xml:space="preserve">; goblet cells are </w:t>
            </w:r>
            <w:r>
              <w:rPr>
                <w:b/>
              </w:rPr>
              <w:t>unicellular</w:t>
            </w:r>
            <w:r>
              <w:t xml:space="preserve"> glands.</w:t>
            </w:r>
          </w:p>
          <w:p>
            <w:pPr>
              <w:pStyle w:val="NBul1"/>
              <w:ind w:hanging="198"/>
            </w:pPr>
            <w:r>
              <w:rPr>
                <w:b/>
                <w:color w:val="0B5563"/>
              </w:rPr>
              <w:t xml:space="preserve">▪  </w:t>
            </w:r>
            <w:r>
              <w:t xml:space="preserve">Wharton's jelly (umbilical cord) is </w:t>
            </w:r>
            <w:r>
              <w:rPr>
                <w:b/>
              </w:rPr>
              <w:t>mucoid connective tissue</w:t>
            </w:r>
            <w:r>
              <w:t>.</w:t>
            </w:r>
          </w:p>
          <w:p>
            <w:pPr>
              <w:pStyle w:val="NBul1"/>
              <w:spacing w:after="0"/>
              <w:ind w:hanging="198"/>
            </w:pPr>
            <w:r>
              <w:rPr>
                <w:b/>
                <w:color w:val="0B5563"/>
              </w:rPr>
              <w:t xml:space="preserve">▪  </w:t>
            </w:r>
            <w:r>
              <w:t xml:space="preserve">Vitamin </w:t>
            </w:r>
            <w:r>
              <w:rPr>
                <w:b/>
              </w:rPr>
              <w:t>C</w:t>
            </w:r>
            <w:r>
              <w:t xml:space="preserve"> is essential for collagen formation — hence delayed healing in scurvy.</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5</w:t>
            </w:r>
          </w:p>
          <w:p>
            <w:bookmarkStart w:id="1005" w:name="ch5"/>
            <w:pPr>
              <w:pStyle w:val="NChapTitle"/>
            </w:pPr>
            <w:bookmarkEnd w:id="1005"/>
            <w:r>
              <w:t>Systems and Various Parts of the Human Body</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Anatomical Position, Planes and Terms of Direction   |   The Regions and Parts of the Body   |   The Cavities of the Body   |   The Systems of the Body — An Overview   |   Basic Numbers of the Body</w:t>
            </w:r>
          </w:p>
        </w:tc>
      </w:tr>
    </w:tbl>
    <w:p>
      <w:pPr>
        <w:spacing w:after="0" w:before="0" w:line="160" w:lineRule="exact"/>
      </w:pPr>
    </w:p>
    <w:p>
      <w:pPr>
        <w:pStyle w:val="NBody"/>
      </w:pPr>
      <w:r>
        <w:t>Before studying individual organs it is necessary to know the language of anatomy — the standard position of the body, the planes and terms of direction, the regions and cavities of the body, and an overview of each system with its organs and functions. Questions from this chapter are almost always straightforward one-liners.</w:t>
      </w:r>
    </w:p>
    <w:p>
      <w:pPr>
        <w:pStyle w:val="NH2"/>
        <w:pBdr>
          <w:bottom w:val="single" w:sz="8" w:space="2" w:color="A9C6CC"/>
        </w:pBdr>
        <w:keepNext w:val="1"/>
      </w:pPr>
      <w:r>
        <w:t>The Anatomical Position, Planes and Terms of Direction</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508000" cy="4437000"/>
                  <wp:docPr id="5" name="Picture 5"/>
                  <wp:cNvGraphicFramePr>
                    <a:graphicFrameLocks noChangeAspect="1"/>
                  </wp:cNvGraphicFramePr>
                  <a:graphic>
                    <a:graphicData uri="http://schemas.openxmlformats.org/drawingml/2006/picture">
                      <pic:pic>
                        <pic:nvPicPr>
                          <pic:cNvPr id="0" name="anatomical_planes.png"/>
                          <pic:cNvPicPr/>
                        </pic:nvPicPr>
                        <pic:blipFill>
                          <a:blip r:embed="rId15"/>
                          <a:stretch>
                            <a:fillRect/>
                          </a:stretch>
                        </pic:blipFill>
                        <pic:spPr>
                          <a:xfrm>
                            <a:off x="0" y="0"/>
                            <a:ext cx="5508000" cy="4437000"/>
                          </a:xfrm>
                          <a:prstGeom prst="rect"/>
                        </pic:spPr>
                      </pic:pic>
                    </a:graphicData>
                  </a:graphic>
                </wp:inline>
              </w:drawing>
            </w:r>
          </w:p>
          <w:p>
            <w:pPr>
              <w:pStyle w:val="NFigureCaption"/>
              <w:keepLines/>
            </w:pPr>
            <w:r>
              <w:rPr>
                <w:b/>
                <w:color w:val="9C2A2A"/>
              </w:rPr>
              <w:t xml:space="preserve">FIGURE  •  </w:t>
            </w:r>
            <w:r>
              <w:t>Anatomical position, the three principal body planes and directional terminology</w:t>
            </w:r>
          </w:p>
        </w:tc>
      </w:tr>
    </w:tbl>
    <w:p>
      <w:pPr>
        <w:spacing w:after="0" w:before="0" w:line="140" w:lineRule="exact"/>
      </w:pPr>
    </w:p>
    <w:p>
      <w:pPr>
        <w:pStyle w:val="NH3"/>
      </w:pPr>
      <w:r>
        <w:t>The anatomical position</w:t>
      </w:r>
    </w:p>
    <w:p>
      <w:pPr>
        <w:pStyle w:val="NBody"/>
      </w:pPr>
      <w:r>
        <w:t xml:space="preserve">The body is </w:t>
      </w:r>
      <w:r>
        <w:rPr>
          <w:b/>
        </w:rPr>
        <w:t>erect</w:t>
      </w:r>
      <w:r>
        <w:t xml:space="preserve">, facing the observer, with the </w:t>
      </w:r>
      <w:r>
        <w:rPr>
          <w:b/>
        </w:rPr>
        <w:t>feet together and flat on the ground</w:t>
      </w:r>
      <w:r>
        <w:t xml:space="preserve">, the </w:t>
      </w:r>
      <w:r>
        <w:rPr>
          <w:b/>
        </w:rPr>
        <w:t>arms hanging at the sides</w:t>
      </w:r>
      <w:r>
        <w:t xml:space="preserve"> and the </w:t>
      </w:r>
      <w:r>
        <w:rPr>
          <w:b/>
        </w:rPr>
        <w:t>palms facing forwards (supinated)</w:t>
      </w:r>
      <w:r>
        <w:t>. All anatomical descriptions assume this position, whatever the actual posture of the patient.</w:t>
      </w:r>
    </w:p>
    <w:p>
      <w:pPr>
        <w:pStyle w:val="NCaption"/>
      </w:pPr>
      <w:r>
        <w:t>Planes of the body</w:t>
      </w:r>
    </w:p>
    <w:tbl>
      <w:tblPr>
        <w:jc w:val="center"/>
        <w:tblLook w:firstColumn="1" w:firstRow="1" w:lastColumn="0" w:lastRow="0" w:noHBand="0" w:noVBand="1" w:val="04A0"/>
        <w:tblInd w:w="0" w:type="dxa"/>
        <w:tblLayout w:type="fixed"/>
        <w:tblW w:w="10466" w:type="dxa"/>
      </w:tblPr>
      <w:tblGrid>
        <w:gridCol w:w="2550"/>
        <w:gridCol w:w="4457"/>
        <w:gridCol w:w="3459"/>
      </w:tblGrid>
      <w:tr>
        <w:trPr>
          <w:tblHeader w:val="true"/>
          <w:cantSplit w:val="true"/>
        </w:trPr>
        <w:tc>
          <w:tcPr>
            <w:tcW w:type="dxa" w:w="25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Plane</w:t>
            </w:r>
          </w:p>
        </w:tc>
        <w:tc>
          <w:tcPr>
            <w:tcW w:type="dxa" w:w="445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Direction</w:t>
            </w:r>
          </w:p>
        </w:tc>
        <w:tc>
          <w:tcPr>
            <w:tcW w:type="dxa" w:w="345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Divides the body into</w:t>
            </w:r>
          </w:p>
        </w:tc>
      </w:tr>
      <w:tr>
        <w:trPr>
          <w:cantSplit w:val="true"/>
        </w:trPr>
        <w:tc>
          <w:tcPr>
            <w:tcW w:type="dxa" w:w="25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Median (mid-sagittal)</w:t>
            </w:r>
          </w:p>
        </w:tc>
        <w:tc>
          <w:tcPr>
            <w:tcW w:type="dxa" w:w="4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Vertical, front to back, </w:t>
            </w:r>
            <w:r>
              <w:rPr>
                <w:b/>
                <w:sz w:val="19"/>
              </w:rPr>
              <w:t>through the midline</w:t>
            </w:r>
          </w:p>
        </w:tc>
        <w:tc>
          <w:tcPr>
            <w:tcW w:type="dxa" w:w="34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Equal right and left halves</w:t>
            </w:r>
          </w:p>
        </w:tc>
      </w:tr>
      <w:tr>
        <w:trPr>
          <w:cantSplit w:val="true"/>
        </w:trPr>
        <w:tc>
          <w:tcPr>
            <w:tcW w:type="dxa" w:w="25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Sagittal (paramedian)</w:t>
            </w:r>
          </w:p>
        </w:tc>
        <w:tc>
          <w:tcPr>
            <w:tcW w:type="dxa" w:w="4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Vertical, front to back, parallel to the median plane</w:t>
            </w:r>
          </w:p>
        </w:tc>
        <w:tc>
          <w:tcPr>
            <w:tcW w:type="dxa" w:w="34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Unequal right and left parts</w:t>
            </w:r>
          </w:p>
        </w:tc>
      </w:tr>
      <w:tr>
        <w:trPr>
          <w:cantSplit w:val="true"/>
        </w:trPr>
        <w:tc>
          <w:tcPr>
            <w:tcW w:type="dxa" w:w="25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Coronal (frontal)</w:t>
            </w:r>
          </w:p>
        </w:tc>
        <w:tc>
          <w:tcPr>
            <w:tcW w:type="dxa" w:w="4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Vertical, from side to side, at right angles to the sagittal</w:t>
            </w:r>
          </w:p>
        </w:tc>
        <w:tc>
          <w:tcPr>
            <w:tcW w:type="dxa" w:w="34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Anterior (front)</w:t>
            </w:r>
            <w:r>
              <w:rPr>
                <w:sz w:val="19"/>
              </w:rPr>
              <w:t xml:space="preserve"> and </w:t>
            </w:r>
            <w:r>
              <w:rPr>
                <w:b/>
                <w:sz w:val="19"/>
              </w:rPr>
              <w:t>posterior (back)</w:t>
            </w:r>
            <w:r>
              <w:rPr>
                <w:sz w:val="19"/>
              </w:rPr>
              <w:t xml:space="preserve"> parts</w:t>
            </w:r>
          </w:p>
        </w:tc>
      </w:tr>
      <w:tr>
        <w:trPr>
          <w:cantSplit w:val="true"/>
        </w:trPr>
        <w:tc>
          <w:tcPr>
            <w:tcW w:type="dxa" w:w="25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Transverse (horizontal / axial)</w:t>
            </w:r>
          </w:p>
        </w:tc>
        <w:tc>
          <w:tcPr>
            <w:tcW w:type="dxa" w:w="4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Horizontal</w:t>
            </w:r>
          </w:p>
        </w:tc>
        <w:tc>
          <w:tcPr>
            <w:tcW w:type="dxa" w:w="34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Upper (superior)</w:t>
            </w:r>
            <w:r>
              <w:rPr>
                <w:sz w:val="19"/>
              </w:rPr>
              <w:t xml:space="preserve"> and </w:t>
            </w:r>
            <w:r>
              <w:rPr>
                <w:b/>
                <w:sz w:val="19"/>
              </w:rPr>
              <w:t>lower (inferior)</w:t>
            </w:r>
            <w:r>
              <w:rPr>
                <w:sz w:val="19"/>
              </w:rPr>
              <w:t xml:space="preserve"> parts</w:t>
            </w:r>
          </w:p>
        </w:tc>
      </w:tr>
      <w:tr>
        <w:trPr>
          <w:cantSplit w:val="true"/>
        </w:trPr>
        <w:tc>
          <w:tcPr>
            <w:tcW w:type="dxa" w:w="25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Oblique</w:t>
            </w:r>
          </w:p>
        </w:tc>
        <w:tc>
          <w:tcPr>
            <w:tcW w:type="dxa" w:w="4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Any slanting plane</w:t>
            </w:r>
          </w:p>
        </w:tc>
        <w:tc>
          <w:tcPr>
            <w:tcW w:type="dxa" w:w="34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Unequal oblique parts</w:t>
            </w:r>
          </w:p>
        </w:tc>
      </w:tr>
    </w:tbl>
    <w:p>
      <w:pPr>
        <w:spacing w:after="0" w:before="0" w:line="140" w:lineRule="exact"/>
      </w:pPr>
    </w:p>
    <w:p>
      <w:pPr>
        <w:pStyle w:val="NCaption"/>
      </w:pPr>
      <w:r>
        <w:t>Terms of position, direction and movement</w:t>
      </w:r>
    </w:p>
    <w:tbl>
      <w:tblPr>
        <w:jc w:val="center"/>
        <w:tblLook w:firstColumn="1" w:firstRow="1" w:lastColumn="0" w:lastRow="0" w:noHBand="0" w:noVBand="1" w:val="04A0"/>
        <w:tblInd w:w="0" w:type="dxa"/>
        <w:tblLayout w:type="fixed"/>
        <w:tblW w:w="10466" w:type="dxa"/>
      </w:tblPr>
      <w:tblGrid>
        <w:gridCol w:w="2764"/>
        <w:gridCol w:w="3377"/>
        <w:gridCol w:w="4325"/>
      </w:tblGrid>
      <w:tr>
        <w:trPr>
          <w:tblHeader w:val="true"/>
          <w:cantSplit w:val="true"/>
        </w:trPr>
        <w:tc>
          <w:tcPr>
            <w:tcW w:type="dxa" w:w="27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Term</w:t>
            </w:r>
          </w:p>
        </w:tc>
        <w:tc>
          <w:tcPr>
            <w:tcW w:type="dxa" w:w="337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Meaning</w:t>
            </w:r>
          </w:p>
        </w:tc>
        <w:tc>
          <w:tcPr>
            <w:tcW w:type="dxa" w:w="432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w:t>
            </w:r>
          </w:p>
        </w:tc>
      </w:tr>
      <w:tr>
        <w:trPr>
          <w:cantSplit w:val="true"/>
        </w:trPr>
        <w:tc>
          <w:tcPr>
            <w:tcW w:type="dxa" w:w="27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Anterior / ventral</w:t>
            </w:r>
          </w:p>
        </w:tc>
        <w:tc>
          <w:tcPr>
            <w:tcW w:type="dxa" w:w="33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Towards the front</w:t>
            </w:r>
          </w:p>
        </w:tc>
        <w:tc>
          <w:tcPr>
            <w:tcW w:type="dxa" w:w="43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sternum is anterior to the heart</w:t>
            </w:r>
          </w:p>
        </w:tc>
      </w:tr>
      <w:tr>
        <w:trPr>
          <w:cantSplit w:val="true"/>
        </w:trPr>
        <w:tc>
          <w:tcPr>
            <w:tcW w:type="dxa" w:w="27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Posterior / dorsal</w:t>
            </w:r>
          </w:p>
        </w:tc>
        <w:tc>
          <w:tcPr>
            <w:tcW w:type="dxa" w:w="33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Towards the back</w:t>
            </w:r>
          </w:p>
        </w:tc>
        <w:tc>
          <w:tcPr>
            <w:tcW w:type="dxa" w:w="43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vertebrae are posterior to the heart</w:t>
            </w:r>
          </w:p>
        </w:tc>
      </w:tr>
      <w:tr>
        <w:trPr>
          <w:cantSplit w:val="true"/>
        </w:trPr>
        <w:tc>
          <w:tcPr>
            <w:tcW w:type="dxa" w:w="27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Superior / cranial (cephalic)</w:t>
            </w:r>
          </w:p>
        </w:tc>
        <w:tc>
          <w:tcPr>
            <w:tcW w:type="dxa" w:w="33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Towards the head</w:t>
            </w:r>
          </w:p>
        </w:tc>
        <w:tc>
          <w:tcPr>
            <w:tcW w:type="dxa" w:w="43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lungs are superior to the diaphragm</w:t>
            </w:r>
          </w:p>
        </w:tc>
      </w:tr>
      <w:tr>
        <w:trPr>
          <w:cantSplit w:val="true"/>
        </w:trPr>
        <w:tc>
          <w:tcPr>
            <w:tcW w:type="dxa" w:w="27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Inferior / caudal</w:t>
            </w:r>
          </w:p>
        </w:tc>
        <w:tc>
          <w:tcPr>
            <w:tcW w:type="dxa" w:w="33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Towards the feet</w:t>
            </w:r>
          </w:p>
        </w:tc>
        <w:tc>
          <w:tcPr>
            <w:tcW w:type="dxa" w:w="43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stomach is inferior to the diaphragm</w:t>
            </w:r>
          </w:p>
        </w:tc>
      </w:tr>
      <w:tr>
        <w:trPr>
          <w:cantSplit w:val="true"/>
        </w:trPr>
        <w:tc>
          <w:tcPr>
            <w:tcW w:type="dxa" w:w="27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Medial</w:t>
            </w:r>
          </w:p>
        </w:tc>
        <w:tc>
          <w:tcPr>
            <w:tcW w:type="dxa" w:w="33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Nearer to the median plane</w:t>
            </w:r>
          </w:p>
        </w:tc>
        <w:tc>
          <w:tcPr>
            <w:tcW w:type="dxa" w:w="43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ulna is medial to the radius</w:t>
            </w:r>
          </w:p>
        </w:tc>
      </w:tr>
      <w:tr>
        <w:trPr>
          <w:cantSplit w:val="true"/>
        </w:trPr>
        <w:tc>
          <w:tcPr>
            <w:tcW w:type="dxa" w:w="27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Lateral</w:t>
            </w:r>
          </w:p>
        </w:tc>
        <w:tc>
          <w:tcPr>
            <w:tcW w:type="dxa" w:w="33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Further from the median plane</w:t>
            </w:r>
          </w:p>
        </w:tc>
        <w:tc>
          <w:tcPr>
            <w:tcW w:type="dxa" w:w="43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ears are lateral to the eyes</w:t>
            </w:r>
          </w:p>
        </w:tc>
      </w:tr>
      <w:tr>
        <w:trPr>
          <w:cantSplit w:val="true"/>
        </w:trPr>
        <w:tc>
          <w:tcPr>
            <w:tcW w:type="dxa" w:w="27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Proximal</w:t>
            </w:r>
          </w:p>
        </w:tc>
        <w:tc>
          <w:tcPr>
            <w:tcW w:type="dxa" w:w="33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Nearer to the trunk or to the origin</w:t>
            </w:r>
          </w:p>
        </w:tc>
        <w:tc>
          <w:tcPr>
            <w:tcW w:type="dxa" w:w="43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elbow is proximal to the wrist</w:t>
            </w:r>
          </w:p>
        </w:tc>
      </w:tr>
      <w:tr>
        <w:trPr>
          <w:cantSplit w:val="true"/>
        </w:trPr>
        <w:tc>
          <w:tcPr>
            <w:tcW w:type="dxa" w:w="27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Distal</w:t>
            </w:r>
          </w:p>
        </w:tc>
        <w:tc>
          <w:tcPr>
            <w:tcW w:type="dxa" w:w="33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Further from the trunk or origin</w:t>
            </w:r>
          </w:p>
        </w:tc>
        <w:tc>
          <w:tcPr>
            <w:tcW w:type="dxa" w:w="43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fingers are distal to the wrist</w:t>
            </w:r>
          </w:p>
        </w:tc>
      </w:tr>
      <w:tr>
        <w:trPr>
          <w:cantSplit w:val="true"/>
        </w:trPr>
        <w:tc>
          <w:tcPr>
            <w:tcW w:type="dxa" w:w="27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Superficial</w:t>
            </w:r>
          </w:p>
        </w:tc>
        <w:tc>
          <w:tcPr>
            <w:tcW w:type="dxa" w:w="33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Nearer the surface</w:t>
            </w:r>
          </w:p>
        </w:tc>
        <w:tc>
          <w:tcPr>
            <w:tcW w:type="dxa" w:w="43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skin is superficial to the muscles</w:t>
            </w:r>
          </w:p>
        </w:tc>
      </w:tr>
      <w:tr>
        <w:trPr>
          <w:cantSplit w:val="true"/>
        </w:trPr>
        <w:tc>
          <w:tcPr>
            <w:tcW w:type="dxa" w:w="27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Deep</w:t>
            </w:r>
          </w:p>
        </w:tc>
        <w:tc>
          <w:tcPr>
            <w:tcW w:type="dxa" w:w="33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Further from the surface</w:t>
            </w:r>
          </w:p>
        </w:tc>
        <w:tc>
          <w:tcPr>
            <w:tcW w:type="dxa" w:w="43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femur is deep to the thigh muscles</w:t>
            </w:r>
          </w:p>
        </w:tc>
      </w:tr>
      <w:tr>
        <w:trPr>
          <w:cantSplit w:val="true"/>
        </w:trPr>
        <w:tc>
          <w:tcPr>
            <w:tcW w:type="dxa" w:w="27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Internal / external</w:t>
            </w:r>
          </w:p>
        </w:tc>
        <w:tc>
          <w:tcPr>
            <w:tcW w:type="dxa" w:w="33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Inside / outside a cavity</w:t>
            </w:r>
          </w:p>
        </w:tc>
        <w:tc>
          <w:tcPr>
            <w:tcW w:type="dxa" w:w="43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Internal and external carotid arteries</w:t>
            </w:r>
          </w:p>
        </w:tc>
      </w:tr>
      <w:tr>
        <w:trPr>
          <w:cantSplit w:val="true"/>
        </w:trPr>
        <w:tc>
          <w:tcPr>
            <w:tcW w:type="dxa" w:w="27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Ipsilateral / contralateral</w:t>
            </w:r>
          </w:p>
        </w:tc>
        <w:tc>
          <w:tcPr>
            <w:tcW w:type="dxa" w:w="33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Same side / opposite side</w:t>
            </w:r>
          </w:p>
        </w:tc>
        <w:tc>
          <w:tcPr>
            <w:tcW w:type="dxa" w:w="43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Hemiplegia is contralateral to the brain lesion</w:t>
            </w:r>
          </w:p>
        </w:tc>
      </w:tr>
      <w:tr>
        <w:trPr>
          <w:cantSplit w:val="true"/>
        </w:trPr>
        <w:tc>
          <w:tcPr>
            <w:tcW w:type="dxa" w:w="27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Prone / supine</w:t>
            </w:r>
          </w:p>
        </w:tc>
        <w:tc>
          <w:tcPr>
            <w:tcW w:type="dxa" w:w="33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Lying face down / face up</w:t>
            </w:r>
          </w:p>
        </w:tc>
        <w:tc>
          <w:tcPr>
            <w:tcW w:type="dxa" w:w="43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7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Palmar / plantar</w:t>
            </w:r>
          </w:p>
        </w:tc>
        <w:tc>
          <w:tcPr>
            <w:tcW w:type="dxa" w:w="33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Front of the hand / sole of the foot</w:t>
            </w:r>
          </w:p>
        </w:tc>
        <w:tc>
          <w:tcPr>
            <w:tcW w:type="dxa" w:w="43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7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Parietal / visceral</w:t>
            </w:r>
          </w:p>
        </w:tc>
        <w:tc>
          <w:tcPr>
            <w:tcW w:type="dxa" w:w="33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Relating to the wall / to the organ</w:t>
            </w:r>
          </w:p>
        </w:tc>
        <w:tc>
          <w:tcPr>
            <w:tcW w:type="dxa" w:w="43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Parietal and visceral pleura</w:t>
            </w:r>
          </w:p>
        </w:tc>
      </w:tr>
    </w:tbl>
    <w:p>
      <w:pPr>
        <w:spacing w:after="0" w:before="0" w:line="140" w:lineRule="exact"/>
      </w:pPr>
    </w:p>
    <w:p>
      <w:pPr>
        <w:pStyle w:val="NCaption"/>
      </w:pPr>
      <w:r>
        <w:t>Terms of movement</w:t>
      </w:r>
    </w:p>
    <w:tbl>
      <w:tblPr>
        <w:jc w:val="center"/>
        <w:tblLook w:firstColumn="1" w:firstRow="1" w:lastColumn="0" w:lastRow="0" w:noHBand="0" w:noVBand="1" w:val="04A0"/>
        <w:tblInd w:w="0" w:type="dxa"/>
        <w:tblLayout w:type="fixed"/>
        <w:tblW w:w="10466" w:type="dxa"/>
      </w:tblPr>
      <w:tblGrid>
        <w:gridCol w:w="2690"/>
        <w:gridCol w:w="7776"/>
      </w:tblGrid>
      <w:tr>
        <w:trPr>
          <w:tblHeader w:val="true"/>
          <w:cantSplit w:val="true"/>
        </w:trPr>
        <w:tc>
          <w:tcPr>
            <w:tcW w:type="dxa" w:w="269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Movement</w:t>
            </w:r>
          </w:p>
        </w:tc>
        <w:tc>
          <w:tcPr>
            <w:tcW w:type="dxa" w:w="777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Meaning</w:t>
            </w:r>
          </w:p>
        </w:tc>
      </w:tr>
      <w:tr>
        <w:trPr>
          <w:cantSplit w:val="true"/>
        </w:trPr>
        <w:tc>
          <w:tcPr>
            <w:tcW w:type="dxa" w:w="26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Flexion</w:t>
            </w:r>
          </w:p>
        </w:tc>
        <w:tc>
          <w:tcPr>
            <w:tcW w:type="dxa" w:w="77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Bending — decreasing the angle at a joint</w:t>
            </w:r>
          </w:p>
        </w:tc>
      </w:tr>
      <w:tr>
        <w:trPr>
          <w:cantSplit w:val="true"/>
        </w:trPr>
        <w:tc>
          <w:tcPr>
            <w:tcW w:type="dxa" w:w="26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Extension</w:t>
            </w:r>
          </w:p>
        </w:tc>
        <w:tc>
          <w:tcPr>
            <w:tcW w:type="dxa" w:w="77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Straightening — increasing the angle</w:t>
            </w:r>
          </w:p>
        </w:tc>
      </w:tr>
      <w:tr>
        <w:trPr>
          <w:cantSplit w:val="true"/>
        </w:trPr>
        <w:tc>
          <w:tcPr>
            <w:tcW w:type="dxa" w:w="26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Abduction</w:t>
            </w:r>
          </w:p>
        </w:tc>
        <w:tc>
          <w:tcPr>
            <w:tcW w:type="dxa" w:w="77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Movement </w:t>
            </w:r>
            <w:r>
              <w:rPr>
                <w:b/>
                <w:sz w:val="19"/>
              </w:rPr>
              <w:t>away from</w:t>
            </w:r>
            <w:r>
              <w:rPr>
                <w:sz w:val="19"/>
              </w:rPr>
              <w:t xml:space="preserve"> the midline</w:t>
            </w:r>
          </w:p>
        </w:tc>
      </w:tr>
      <w:tr>
        <w:trPr>
          <w:cantSplit w:val="true"/>
        </w:trPr>
        <w:tc>
          <w:tcPr>
            <w:tcW w:type="dxa" w:w="26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Adduction</w:t>
            </w:r>
          </w:p>
        </w:tc>
        <w:tc>
          <w:tcPr>
            <w:tcW w:type="dxa" w:w="77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Movement </w:t>
            </w:r>
            <w:r>
              <w:rPr>
                <w:b/>
                <w:sz w:val="19"/>
              </w:rPr>
              <w:t>towards</w:t>
            </w:r>
            <w:r>
              <w:rPr>
                <w:sz w:val="19"/>
              </w:rPr>
              <w:t xml:space="preserve"> the midline</w:t>
            </w:r>
          </w:p>
        </w:tc>
      </w:tr>
      <w:tr>
        <w:trPr>
          <w:cantSplit w:val="true"/>
        </w:trPr>
        <w:tc>
          <w:tcPr>
            <w:tcW w:type="dxa" w:w="26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Rotation</w:t>
            </w:r>
          </w:p>
        </w:tc>
        <w:tc>
          <w:tcPr>
            <w:tcW w:type="dxa" w:w="77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Turning about the long axis (medial / lateral)</w:t>
            </w:r>
          </w:p>
        </w:tc>
      </w:tr>
      <w:tr>
        <w:trPr>
          <w:cantSplit w:val="true"/>
        </w:trPr>
        <w:tc>
          <w:tcPr>
            <w:tcW w:type="dxa" w:w="26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Circumduction</w:t>
            </w:r>
          </w:p>
        </w:tc>
        <w:tc>
          <w:tcPr>
            <w:tcW w:type="dxa" w:w="77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combination of flexion, abduction, extension and adduction — the limb describes a cone</w:t>
            </w:r>
          </w:p>
        </w:tc>
      </w:tr>
      <w:tr>
        <w:trPr>
          <w:cantSplit w:val="true"/>
        </w:trPr>
        <w:tc>
          <w:tcPr>
            <w:tcW w:type="dxa" w:w="26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Pronation / Supination</w:t>
            </w:r>
          </w:p>
        </w:tc>
        <w:tc>
          <w:tcPr>
            <w:tcW w:type="dxa" w:w="77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Turning the palm </w:t>
            </w:r>
            <w:r>
              <w:rPr>
                <w:b/>
                <w:sz w:val="19"/>
              </w:rPr>
              <w:t>downwards / upwards</w:t>
            </w:r>
            <w:r>
              <w:rPr>
                <w:sz w:val="19"/>
              </w:rPr>
              <w:t xml:space="preserve"> (forearm only)</w:t>
            </w:r>
          </w:p>
        </w:tc>
      </w:tr>
      <w:tr>
        <w:trPr>
          <w:cantSplit w:val="true"/>
        </w:trPr>
        <w:tc>
          <w:tcPr>
            <w:tcW w:type="dxa" w:w="26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Inversion / Eversion</w:t>
            </w:r>
          </w:p>
        </w:tc>
        <w:tc>
          <w:tcPr>
            <w:tcW w:type="dxa" w:w="77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Turning the sole </w:t>
            </w:r>
            <w:r>
              <w:rPr>
                <w:b/>
                <w:sz w:val="19"/>
              </w:rPr>
              <w:t>inwards (medially) / outwards (laterally)</w:t>
            </w:r>
          </w:p>
        </w:tc>
      </w:tr>
      <w:tr>
        <w:trPr>
          <w:cantSplit w:val="true"/>
        </w:trPr>
        <w:tc>
          <w:tcPr>
            <w:tcW w:type="dxa" w:w="26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Dorsiflexion / Plantar flexion</w:t>
            </w:r>
          </w:p>
        </w:tc>
        <w:tc>
          <w:tcPr>
            <w:tcW w:type="dxa" w:w="77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Raising the foot upwards / pointing the toes downwards</w:t>
            </w:r>
          </w:p>
        </w:tc>
      </w:tr>
      <w:tr>
        <w:trPr>
          <w:cantSplit w:val="true"/>
        </w:trPr>
        <w:tc>
          <w:tcPr>
            <w:tcW w:type="dxa" w:w="26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Elevation / Depression</w:t>
            </w:r>
          </w:p>
        </w:tc>
        <w:tc>
          <w:tcPr>
            <w:tcW w:type="dxa" w:w="77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Raising / lowering a part (shoulder, mandible)</w:t>
            </w:r>
          </w:p>
        </w:tc>
      </w:tr>
      <w:tr>
        <w:trPr>
          <w:cantSplit w:val="true"/>
        </w:trPr>
        <w:tc>
          <w:tcPr>
            <w:tcW w:type="dxa" w:w="26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Protraction / Retraction</w:t>
            </w:r>
          </w:p>
        </w:tc>
        <w:tc>
          <w:tcPr>
            <w:tcW w:type="dxa" w:w="77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Drawing forward / drawing backward (jaw, scapula)</w:t>
            </w:r>
          </w:p>
        </w:tc>
      </w:tr>
      <w:tr>
        <w:trPr>
          <w:cantSplit w:val="true"/>
        </w:trPr>
        <w:tc>
          <w:tcPr>
            <w:tcW w:type="dxa" w:w="26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Opposition</w:t>
            </w:r>
          </w:p>
        </w:tc>
        <w:tc>
          <w:tcPr>
            <w:tcW w:type="dxa" w:w="77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Touching the thumb to the tip of another digit (unique to the thumb)</w:t>
            </w:r>
          </w:p>
        </w:tc>
      </w:tr>
    </w:tbl>
    <w:p>
      <w:pPr>
        <w:spacing w:after="0" w:before="0" w:line="140" w:lineRule="exact"/>
      </w:pPr>
    </w:p>
    <w:p>
      <w:pPr>
        <w:pStyle w:val="NH2"/>
        <w:pBdr>
          <w:bottom w:val="single" w:sz="8" w:space="2" w:color="A9C6CC"/>
        </w:pBdr>
        <w:keepNext w:val="1"/>
      </w:pPr>
      <w:r>
        <w:t>The Regions and Parts of the Body</w:t>
      </w:r>
    </w:p>
    <w:p>
      <w:pPr>
        <w:pStyle w:val="NBul1"/>
        <w:ind w:hanging="198"/>
      </w:pPr>
      <w:r>
        <w:rPr>
          <w:b/>
          <w:color w:val="0B5563"/>
        </w:rPr>
        <w:t xml:space="preserve">▪  </w:t>
      </w:r>
      <w:r>
        <w:t xml:space="preserve">The body is divided into the </w:t>
      </w:r>
      <w:r>
        <w:rPr>
          <w:b/>
        </w:rPr>
        <w:t>axial</w:t>
      </w:r>
      <w:r>
        <w:t xml:space="preserve"> part (head, neck and trunk) and the </w:t>
      </w:r>
      <w:r>
        <w:rPr>
          <w:b/>
        </w:rPr>
        <w:t>appendicular</w:t>
      </w:r>
      <w:r>
        <w:t xml:space="preserve"> part (the two upper and two lower limbs).</w:t>
      </w:r>
    </w:p>
    <w:p>
      <w:pPr>
        <w:pStyle w:val="NBul1"/>
        <w:ind w:hanging="198"/>
      </w:pPr>
      <w:r>
        <w:rPr>
          <w:b/>
          <w:color w:val="0B5563"/>
        </w:rPr>
        <w:t xml:space="preserve">▪  </w:t>
      </w:r>
      <w:r>
        <w:t xml:space="preserve">The </w:t>
      </w:r>
      <w:r>
        <w:rPr>
          <w:b/>
        </w:rPr>
        <w:t>trunk</w:t>
      </w:r>
      <w:r>
        <w:t xml:space="preserve"> consists of the </w:t>
      </w:r>
      <w:r>
        <w:rPr>
          <w:b/>
        </w:rPr>
        <w:t>thorax</w:t>
      </w:r>
      <w:r>
        <w:t xml:space="preserve"> (chest), the </w:t>
      </w:r>
      <w:r>
        <w:rPr>
          <w:b/>
        </w:rPr>
        <w:t>abdomen</w:t>
      </w:r>
      <w:r>
        <w:t xml:space="preserve"> and the </w:t>
      </w:r>
      <w:r>
        <w:rPr>
          <w:b/>
        </w:rPr>
        <w:t>pelvis</w:t>
      </w:r>
      <w:r>
        <w:t>.</w:t>
      </w:r>
    </w:p>
    <w:p>
      <w:pPr>
        <w:pStyle w:val="NBul1"/>
        <w:ind w:hanging="198"/>
      </w:pPr>
      <w:r>
        <w:rPr>
          <w:b/>
          <w:color w:val="0B5563"/>
        </w:rPr>
        <w:t xml:space="preserve">▪  </w:t>
      </w:r>
      <w:r>
        <w:t xml:space="preserve">The </w:t>
      </w:r>
      <w:r>
        <w:rPr>
          <w:b/>
        </w:rPr>
        <w:t>head</w:t>
      </w:r>
      <w:r>
        <w:t xml:space="preserve"> consists of the </w:t>
      </w:r>
      <w:r>
        <w:rPr>
          <w:b/>
        </w:rPr>
        <w:t>cranium</w:t>
      </w:r>
      <w:r>
        <w:t xml:space="preserve"> (containing the brain) and the </w:t>
      </w:r>
      <w:r>
        <w:rPr>
          <w:b/>
        </w:rPr>
        <w:t>face</w:t>
      </w:r>
      <w:r>
        <w:t>.</w:t>
      </w:r>
    </w:p>
    <w:p>
      <w:pPr>
        <w:pStyle w:val="NCaption"/>
      </w:pPr>
      <w:r>
        <w:t>The nine regions of the abdomen</w:t>
      </w:r>
    </w:p>
    <w:tbl>
      <w:tblPr>
        <w:jc w:val="center"/>
        <w:tblLook w:firstColumn="1" w:firstRow="1" w:lastColumn="0" w:lastRow="0" w:noHBand="0" w:noVBand="1" w:val="04A0"/>
        <w:tblInd w:w="0" w:type="dxa"/>
        <w:tblLayout w:type="fixed"/>
        <w:tblW w:w="10466" w:type="dxa"/>
      </w:tblPr>
      <w:tblGrid>
        <w:gridCol w:w="4708"/>
        <w:gridCol w:w="1840"/>
        <w:gridCol w:w="2185"/>
        <w:gridCol w:w="1733"/>
      </w:tblGrid>
      <w:tr>
        <w:trPr>
          <w:tblHeader w:val="true"/>
          <w:cantSplit w:val="true"/>
        </w:trPr>
        <w:tc>
          <w:tcPr>
            <w:tcW w:type="dxa" w:w="47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18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Right</w:t>
            </w:r>
          </w:p>
        </w:tc>
        <w:tc>
          <w:tcPr>
            <w:tcW w:type="dxa" w:w="218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Middle</w:t>
            </w:r>
          </w:p>
        </w:tc>
        <w:tc>
          <w:tcPr>
            <w:tcW w:type="dxa" w:w="17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Left</w:t>
            </w:r>
          </w:p>
        </w:tc>
      </w:tr>
      <w:tr>
        <w:trPr>
          <w:cantSplit w:val="true"/>
        </w:trPr>
        <w:tc>
          <w:tcPr>
            <w:tcW w:type="dxa" w:w="47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Upper</w:t>
            </w:r>
            <w:r>
              <w:rPr>
                <w:b/>
                <w:color w:val="07414C"/>
                <w:sz w:val="19"/>
              </w:rPr>
              <w:t xml:space="preserve"> (above the subcostal plane)</w:t>
            </w:r>
          </w:p>
        </w:tc>
        <w:tc>
          <w:tcPr>
            <w:tcW w:type="dxa" w:w="18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Right </w:t>
            </w:r>
            <w:r>
              <w:rPr>
                <w:b/>
                <w:sz w:val="19"/>
              </w:rPr>
              <w:t>hypochondriac</w:t>
            </w:r>
          </w:p>
        </w:tc>
        <w:tc>
          <w:tcPr>
            <w:tcW w:type="dxa" w:w="21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Epigastric</w:t>
            </w:r>
          </w:p>
        </w:tc>
        <w:tc>
          <w:tcPr>
            <w:tcW w:type="dxa" w:w="17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Left </w:t>
            </w:r>
            <w:r>
              <w:rPr>
                <w:b/>
                <w:sz w:val="19"/>
              </w:rPr>
              <w:t>hypochondriac</w:t>
            </w:r>
          </w:p>
        </w:tc>
      </w:tr>
      <w:tr>
        <w:trPr>
          <w:cantSplit w:val="true"/>
        </w:trPr>
        <w:tc>
          <w:tcPr>
            <w:tcW w:type="dxa" w:w="47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Middle</w:t>
            </w:r>
            <w:r>
              <w:rPr>
                <w:b/>
                <w:color w:val="07414C"/>
                <w:sz w:val="19"/>
              </w:rPr>
              <w:t xml:space="preserve"> (between subcostal and transtubercular planes)</w:t>
            </w:r>
          </w:p>
        </w:tc>
        <w:tc>
          <w:tcPr>
            <w:tcW w:type="dxa" w:w="18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Right </w:t>
            </w:r>
            <w:r>
              <w:rPr>
                <w:b/>
                <w:sz w:val="19"/>
              </w:rPr>
              <w:t>lumbar</w:t>
            </w:r>
          </w:p>
        </w:tc>
        <w:tc>
          <w:tcPr>
            <w:tcW w:type="dxa" w:w="21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Umbilical</w:t>
            </w:r>
          </w:p>
        </w:tc>
        <w:tc>
          <w:tcPr>
            <w:tcW w:type="dxa" w:w="17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Left </w:t>
            </w:r>
            <w:r>
              <w:rPr>
                <w:b/>
                <w:sz w:val="19"/>
              </w:rPr>
              <w:t>lumbar</w:t>
            </w:r>
          </w:p>
        </w:tc>
      </w:tr>
      <w:tr>
        <w:trPr>
          <w:cantSplit w:val="true"/>
        </w:trPr>
        <w:tc>
          <w:tcPr>
            <w:tcW w:type="dxa" w:w="47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Lower</w:t>
            </w:r>
            <w:r>
              <w:rPr>
                <w:b/>
                <w:color w:val="07414C"/>
                <w:sz w:val="19"/>
              </w:rPr>
              <w:t xml:space="preserve"> (below the transtubercular plane)</w:t>
            </w:r>
          </w:p>
        </w:tc>
        <w:tc>
          <w:tcPr>
            <w:tcW w:type="dxa" w:w="18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Right </w:t>
            </w:r>
            <w:r>
              <w:rPr>
                <w:b/>
                <w:sz w:val="19"/>
              </w:rPr>
              <w:t>iliac (inguinal)</w:t>
            </w:r>
          </w:p>
        </w:tc>
        <w:tc>
          <w:tcPr>
            <w:tcW w:type="dxa" w:w="21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Hypogastric (suprapubic)</w:t>
            </w:r>
          </w:p>
        </w:tc>
        <w:tc>
          <w:tcPr>
            <w:tcW w:type="dxa" w:w="17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Left </w:t>
            </w:r>
            <w:r>
              <w:rPr>
                <w:b/>
                <w:sz w:val="19"/>
              </w:rPr>
              <w:t>iliac (inguinal)</w:t>
            </w:r>
          </w:p>
        </w:tc>
      </w:tr>
    </w:tbl>
    <w:p>
      <w:pPr>
        <w:spacing w:after="0" w:before="0" w:line="140" w:lineRule="exact"/>
      </w:pPr>
    </w:p>
    <w:p>
      <w:pPr>
        <w:pStyle w:val="NBul1"/>
        <w:ind w:hanging="198"/>
      </w:pPr>
      <w:r>
        <w:rPr>
          <w:b/>
          <w:color w:val="0B5563"/>
        </w:rPr>
        <w:t xml:space="preserve">▪  </w:t>
      </w:r>
      <w:r>
        <w:t xml:space="preserve">The nine regions are marked out by </w:t>
      </w:r>
      <w:r>
        <w:rPr>
          <w:b/>
        </w:rPr>
        <w:t>two horizontal planes</w:t>
      </w:r>
      <w:r>
        <w:t xml:space="preserve"> (subcostal and transtubercular) and </w:t>
      </w:r>
      <w:r>
        <w:rPr>
          <w:b/>
        </w:rPr>
        <w:t>two vertical (mid-clavicular / lateral) planes</w:t>
      </w:r>
      <w:r>
        <w:t>.</w:t>
      </w:r>
    </w:p>
    <w:p>
      <w:pPr>
        <w:pStyle w:val="NBul1"/>
        <w:ind w:hanging="198"/>
      </w:pPr>
      <w:r>
        <w:rPr>
          <w:b/>
          <w:color w:val="0B5563"/>
        </w:rPr>
        <w:t xml:space="preserve">▪  </w:t>
      </w:r>
      <w:r>
        <w:t xml:space="preserve">Alternatively the abdomen is divided by a horizontal and a vertical line through the umbilicus into </w:t>
      </w:r>
      <w:r>
        <w:rPr>
          <w:b/>
        </w:rPr>
        <w:t>four quadrants</w:t>
      </w:r>
      <w:r>
        <w:t xml:space="preserve"> — right and left upper, right and left lower.</w:t>
      </w:r>
    </w:p>
    <w:p>
      <w:pPr>
        <w:pStyle w:val="NCaption"/>
      </w:pPr>
      <w:r>
        <w:t>Contents of the abdominal regions — commonly asked</w:t>
      </w:r>
    </w:p>
    <w:tbl>
      <w:tblPr>
        <w:jc w:val="center"/>
        <w:tblLook w:firstColumn="1" w:firstRow="1" w:lastColumn="0" w:lastRow="0" w:noHBand="0" w:noVBand="1" w:val="04A0"/>
        <w:tblInd w:w="0" w:type="dxa"/>
        <w:tblLayout w:type="fixed"/>
        <w:tblW w:w="10466" w:type="dxa"/>
      </w:tblPr>
      <w:tblGrid>
        <w:gridCol w:w="2138"/>
        <w:gridCol w:w="8328"/>
      </w:tblGrid>
      <w:tr>
        <w:trPr>
          <w:tblHeader w:val="true"/>
          <w:cantSplit w:val="true"/>
        </w:trPr>
        <w:tc>
          <w:tcPr>
            <w:tcW w:type="dxa" w:w="21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Region</w:t>
            </w:r>
          </w:p>
        </w:tc>
        <w:tc>
          <w:tcPr>
            <w:tcW w:type="dxa" w:w="832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contents</w:t>
            </w:r>
          </w:p>
        </w:tc>
      </w:tr>
      <w:tr>
        <w:trPr>
          <w:cantSplit w:val="true"/>
        </w:trPr>
        <w:tc>
          <w:tcPr>
            <w:tcW w:type="dxa" w:w="2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Right hypochondriac</w:t>
            </w:r>
          </w:p>
        </w:tc>
        <w:tc>
          <w:tcPr>
            <w:tcW w:type="dxa" w:w="83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Liver (right lobe)</w:t>
            </w:r>
            <w:r>
              <w:rPr>
                <w:sz w:val="19"/>
              </w:rPr>
              <w:t>, gall bladder, part of duodenum, right kidney upper pole, hepatic flexure</w:t>
            </w:r>
          </w:p>
        </w:tc>
      </w:tr>
      <w:tr>
        <w:trPr>
          <w:cantSplit w:val="true"/>
        </w:trPr>
        <w:tc>
          <w:tcPr>
            <w:tcW w:type="dxa" w:w="2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Epigastric</w:t>
            </w:r>
          </w:p>
        </w:tc>
        <w:tc>
          <w:tcPr>
            <w:tcW w:type="dxa" w:w="83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Stomach (pylorus)</w:t>
            </w:r>
            <w:r>
              <w:rPr>
                <w:sz w:val="19"/>
              </w:rPr>
              <w:t>, left lobe of liver, pancreas, duodenum, aorta, coeliac plexus, adrenals</w:t>
            </w:r>
          </w:p>
        </w:tc>
      </w:tr>
      <w:tr>
        <w:trPr>
          <w:cantSplit w:val="true"/>
        </w:trPr>
        <w:tc>
          <w:tcPr>
            <w:tcW w:type="dxa" w:w="2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Left hypochondriac</w:t>
            </w:r>
          </w:p>
        </w:tc>
        <w:tc>
          <w:tcPr>
            <w:tcW w:type="dxa" w:w="83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Spleen</w:t>
            </w:r>
            <w:r>
              <w:rPr>
                <w:sz w:val="19"/>
              </w:rPr>
              <w:t>, fundus of stomach, tail of pancreas, splenic flexure, left kidney upper pole</w:t>
            </w:r>
          </w:p>
        </w:tc>
      </w:tr>
      <w:tr>
        <w:trPr>
          <w:cantSplit w:val="true"/>
        </w:trPr>
        <w:tc>
          <w:tcPr>
            <w:tcW w:type="dxa" w:w="2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Right lumbar</w:t>
            </w:r>
          </w:p>
        </w:tc>
        <w:tc>
          <w:tcPr>
            <w:tcW w:type="dxa" w:w="83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Ascending colon, right kidney, part of small intestine</w:t>
            </w:r>
          </w:p>
        </w:tc>
      </w:tr>
      <w:tr>
        <w:trPr>
          <w:cantSplit w:val="true"/>
        </w:trPr>
        <w:tc>
          <w:tcPr>
            <w:tcW w:type="dxa" w:w="2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Umbilical</w:t>
            </w:r>
          </w:p>
        </w:tc>
        <w:tc>
          <w:tcPr>
            <w:tcW w:type="dxa" w:w="83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Transverse colon, coils of </w:t>
            </w:r>
            <w:r>
              <w:rPr>
                <w:b/>
                <w:sz w:val="19"/>
              </w:rPr>
              <w:t>jejunum and ileum</w:t>
            </w:r>
            <w:r>
              <w:rPr>
                <w:sz w:val="19"/>
              </w:rPr>
              <w:t>, part of duodenum, pancreas head</w:t>
            </w:r>
          </w:p>
        </w:tc>
      </w:tr>
      <w:tr>
        <w:trPr>
          <w:cantSplit w:val="true"/>
        </w:trPr>
        <w:tc>
          <w:tcPr>
            <w:tcW w:type="dxa" w:w="2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Left lumbar</w:t>
            </w:r>
          </w:p>
        </w:tc>
        <w:tc>
          <w:tcPr>
            <w:tcW w:type="dxa" w:w="83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Descending colon, left kidney, part of small intestine</w:t>
            </w:r>
          </w:p>
        </w:tc>
      </w:tr>
      <w:tr>
        <w:trPr>
          <w:cantSplit w:val="true"/>
        </w:trPr>
        <w:tc>
          <w:tcPr>
            <w:tcW w:type="dxa" w:w="2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Right iliac</w:t>
            </w:r>
          </w:p>
        </w:tc>
        <w:tc>
          <w:tcPr>
            <w:tcW w:type="dxa" w:w="83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Caecum, appendix</w:t>
            </w:r>
            <w:r>
              <w:rPr>
                <w:sz w:val="19"/>
              </w:rPr>
              <w:t>, end of ileum (</w:t>
            </w:r>
            <w:r>
              <w:rPr>
                <w:b/>
                <w:sz w:val="19"/>
              </w:rPr>
              <w:t>McBurney's point</w:t>
            </w:r>
            <w:r>
              <w:rPr>
                <w:sz w:val="19"/>
              </w:rPr>
              <w:t xml:space="preserve"> lies here)</w:t>
            </w:r>
          </w:p>
        </w:tc>
      </w:tr>
      <w:tr>
        <w:trPr>
          <w:cantSplit w:val="true"/>
        </w:trPr>
        <w:tc>
          <w:tcPr>
            <w:tcW w:type="dxa" w:w="2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Hypogastric</w:t>
            </w:r>
          </w:p>
        </w:tc>
        <w:tc>
          <w:tcPr>
            <w:tcW w:type="dxa" w:w="83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Urinary bladder (when full)</w:t>
            </w:r>
            <w:r>
              <w:rPr>
                <w:sz w:val="19"/>
              </w:rPr>
              <w:t xml:space="preserve">, sigmoid colon, </w:t>
            </w:r>
            <w:r>
              <w:rPr>
                <w:b/>
                <w:sz w:val="19"/>
              </w:rPr>
              <w:t>uterus in pregnancy</w:t>
            </w:r>
            <w:r>
              <w:rPr>
                <w:sz w:val="19"/>
              </w:rPr>
              <w:t>, loops of ileum</w:t>
            </w:r>
          </w:p>
        </w:tc>
      </w:tr>
      <w:tr>
        <w:trPr>
          <w:cantSplit w:val="true"/>
        </w:trPr>
        <w:tc>
          <w:tcPr>
            <w:tcW w:type="dxa" w:w="2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Left iliac</w:t>
            </w:r>
          </w:p>
        </w:tc>
        <w:tc>
          <w:tcPr>
            <w:tcW w:type="dxa" w:w="83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Sigmoid colon</w:t>
            </w:r>
            <w:r>
              <w:rPr>
                <w:sz w:val="19"/>
              </w:rPr>
              <w:t>, loops of small intestine</w:t>
            </w:r>
          </w:p>
        </w:tc>
      </w:tr>
    </w:tbl>
    <w:p>
      <w:pPr>
        <w:spacing w:after="0" w:before="0" w:line="140" w:lineRule="exact"/>
      </w:pPr>
    </w:p>
    <w:p>
      <w:pPr>
        <w:pStyle w:val="NH2"/>
        <w:pBdr>
          <w:bottom w:val="single" w:sz="8" w:space="2" w:color="A9C6CC"/>
        </w:pBdr>
        <w:keepNext w:val="1"/>
      </w:pPr>
      <w:r>
        <w:t>The Cavities of the Body</w:t>
      </w:r>
    </w:p>
    <w:p>
      <w:pPr>
        <w:pStyle w:val="NCaption"/>
      </w:pPr>
      <w:r>
        <w:t>The body cavities and their contents</w:t>
      </w:r>
    </w:p>
    <w:tbl>
      <w:tblPr>
        <w:jc w:val="center"/>
        <w:tblLook w:firstColumn="1" w:firstRow="1" w:lastColumn="0" w:lastRow="0" w:noHBand="0" w:noVBand="1" w:val="04A0"/>
        <w:tblInd w:w="0" w:type="dxa"/>
        <w:tblLayout w:type="fixed"/>
        <w:tblW w:w="10466" w:type="dxa"/>
      </w:tblPr>
      <w:tblGrid>
        <w:gridCol w:w="1548"/>
        <w:gridCol w:w="3475"/>
        <w:gridCol w:w="5443"/>
      </w:tblGrid>
      <w:tr>
        <w:trPr>
          <w:tblHeader w:val="true"/>
          <w:cantSplit w:val="true"/>
        </w:trPr>
        <w:tc>
          <w:tcPr>
            <w:tcW w:type="dxa" w:w="15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Cavity</w:t>
            </w:r>
          </w:p>
        </w:tc>
        <w:tc>
          <w:tcPr>
            <w:tcW w:type="dxa" w:w="347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Boundaries</w:t>
            </w:r>
          </w:p>
        </w:tc>
        <w:tc>
          <w:tcPr>
            <w:tcW w:type="dxa" w:w="544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Principal contents</w:t>
            </w:r>
          </w:p>
        </w:tc>
      </w:tr>
      <w:tr>
        <w:trPr>
          <w:cantSplit w:val="true"/>
        </w:trPr>
        <w:tc>
          <w:tcPr>
            <w:tcW w:type="dxa" w:w="15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Cranial cavity</w:t>
            </w:r>
          </w:p>
        </w:tc>
        <w:tc>
          <w:tcPr>
            <w:tcW w:type="dxa" w:w="34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Bones of the cranium</w:t>
            </w:r>
          </w:p>
        </w:tc>
        <w:tc>
          <w:tcPr>
            <w:tcW w:type="dxa" w:w="54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Brain</w:t>
            </w:r>
            <w:r>
              <w:rPr>
                <w:sz w:val="19"/>
              </w:rPr>
              <w:t>, meninges, cranial vessels</w:t>
            </w:r>
          </w:p>
        </w:tc>
      </w:tr>
      <w:tr>
        <w:trPr>
          <w:cantSplit w:val="true"/>
        </w:trPr>
        <w:tc>
          <w:tcPr>
            <w:tcW w:type="dxa" w:w="15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Vertebral (spinal) canal</w:t>
            </w:r>
          </w:p>
        </w:tc>
        <w:tc>
          <w:tcPr>
            <w:tcW w:type="dxa" w:w="34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Vertebrae</w:t>
            </w:r>
          </w:p>
        </w:tc>
        <w:tc>
          <w:tcPr>
            <w:tcW w:type="dxa" w:w="54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Spinal cord</w:t>
            </w:r>
            <w:r>
              <w:rPr>
                <w:sz w:val="19"/>
              </w:rPr>
              <w:t>, meninges, spinal nerve roots</w:t>
            </w:r>
          </w:p>
        </w:tc>
      </w:tr>
      <w:tr>
        <w:trPr>
          <w:cantSplit w:val="true"/>
        </w:trPr>
        <w:tc>
          <w:tcPr>
            <w:tcW w:type="dxa" w:w="15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Thoracic cavity</w:t>
            </w:r>
          </w:p>
        </w:tc>
        <w:tc>
          <w:tcPr>
            <w:tcW w:type="dxa" w:w="34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Sternum, ribs, thoracic vertebrae, diaphragm below</w:t>
            </w:r>
          </w:p>
        </w:tc>
        <w:tc>
          <w:tcPr>
            <w:tcW w:type="dxa" w:w="54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Heart</w:t>
            </w:r>
            <w:r>
              <w:rPr>
                <w:sz w:val="19"/>
              </w:rPr>
              <w:t xml:space="preserve"> in the pericardium, </w:t>
            </w:r>
            <w:r>
              <w:rPr>
                <w:b/>
                <w:sz w:val="19"/>
              </w:rPr>
              <w:t>lungs</w:t>
            </w:r>
            <w:r>
              <w:rPr>
                <w:sz w:val="19"/>
              </w:rPr>
              <w:t xml:space="preserve"> in the pleurae, and the </w:t>
            </w:r>
            <w:r>
              <w:rPr>
                <w:b/>
                <w:sz w:val="19"/>
              </w:rPr>
              <w:t>mediastinum</w:t>
            </w:r>
          </w:p>
        </w:tc>
      </w:tr>
      <w:tr>
        <w:trPr>
          <w:cantSplit w:val="true"/>
        </w:trPr>
        <w:tc>
          <w:tcPr>
            <w:tcW w:type="dxa" w:w="15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Abdominal cavity</w:t>
            </w:r>
          </w:p>
        </w:tc>
        <w:tc>
          <w:tcPr>
            <w:tcW w:type="dxa" w:w="34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Diaphragm above, abdominal muscles, vertebrae behind</w:t>
            </w:r>
          </w:p>
        </w:tc>
        <w:tc>
          <w:tcPr>
            <w:tcW w:type="dxa" w:w="54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Stomach, intestines, </w:t>
            </w:r>
            <w:r>
              <w:rPr>
                <w:b/>
                <w:sz w:val="19"/>
              </w:rPr>
              <w:t>liver, gall bladder, pancreas, spleen, kidneys, adrenals, ureters</w:t>
            </w:r>
          </w:p>
        </w:tc>
      </w:tr>
      <w:tr>
        <w:trPr>
          <w:cantSplit w:val="true"/>
        </w:trPr>
        <w:tc>
          <w:tcPr>
            <w:tcW w:type="dxa" w:w="15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Pelvic cavity</w:t>
            </w:r>
          </w:p>
        </w:tc>
        <w:tc>
          <w:tcPr>
            <w:tcW w:type="dxa" w:w="34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Pelvic bones; continuous with abdominal cavity</w:t>
            </w:r>
          </w:p>
        </w:tc>
        <w:tc>
          <w:tcPr>
            <w:tcW w:type="dxa" w:w="54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Urinary bladder</w:t>
            </w:r>
            <w:r>
              <w:rPr>
                <w:sz w:val="19"/>
              </w:rPr>
              <w:t xml:space="preserve">, rectum, sigmoid colon, </w:t>
            </w:r>
            <w:r>
              <w:rPr>
                <w:b/>
                <w:sz w:val="19"/>
              </w:rPr>
              <w:t>uterus, uterine tubes, ovaries</w:t>
            </w:r>
            <w:r>
              <w:rPr>
                <w:sz w:val="19"/>
              </w:rPr>
              <w:t xml:space="preserve"> (female), prostate and seminal vesicles (male)</w:t>
            </w:r>
          </w:p>
        </w:tc>
      </w:tr>
    </w:tbl>
    <w:p>
      <w:pPr>
        <w:spacing w:after="0" w:before="0" w:line="140" w:lineRule="exact"/>
      </w:pPr>
    </w:p>
    <w:p>
      <w:pPr>
        <w:pStyle w:val="NBul1"/>
        <w:ind w:hanging="198"/>
      </w:pPr>
      <w:r>
        <w:rPr>
          <w:b/>
          <w:color w:val="0B5563"/>
        </w:rPr>
        <w:t xml:space="preserve">▪  </w:t>
      </w:r>
      <w:r>
        <w:t xml:space="preserve">The </w:t>
      </w:r>
      <w:r>
        <w:rPr>
          <w:b/>
        </w:rPr>
        <w:t>mediastinum</w:t>
      </w:r>
      <w:r>
        <w:t xml:space="preserve"> is the space between the two pleural sacs. It contains the </w:t>
      </w:r>
      <w:r>
        <w:rPr>
          <w:b/>
        </w:rPr>
        <w:t>heart and pericardium, great vessels, trachea, oesophagus, thymus, thoracic duct, phrenic and vagus nerves and lymph nodes</w:t>
      </w:r>
      <w:r>
        <w:t xml:space="preserve"> — everything in the thorax </w:t>
      </w:r>
      <w:r>
        <w:rPr>
          <w:b/>
        </w:rPr>
        <w:t>except the lungs</w:t>
      </w:r>
      <w:r>
        <w:t>.</w:t>
      </w:r>
    </w:p>
    <w:p>
      <w:pPr>
        <w:pStyle w:val="NBul1"/>
        <w:ind w:hanging="198"/>
      </w:pPr>
      <w:r>
        <w:rPr>
          <w:b/>
          <w:color w:val="0B5563"/>
        </w:rPr>
        <w:t xml:space="preserve">▪  </w:t>
      </w:r>
      <w:r>
        <w:t xml:space="preserve">The </w:t>
      </w:r>
      <w:r>
        <w:rPr>
          <w:b/>
        </w:rPr>
        <w:t>diaphragm</w:t>
      </w:r>
      <w:r>
        <w:t xml:space="preserve"> separates the thoracic from the abdominal cavity and is pierced by three large openings: </w:t>
      </w:r>
      <w:r>
        <w:rPr>
          <w:b/>
        </w:rPr>
        <w:t>aorta (T12), oesophagus (T10) and inferior vena cava (T8)</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OPENINGS OF THE DIAPHRAGM</w:t>
            </w:r>
          </w:p>
          <w:p>
            <w:pPr>
              <w:pStyle w:val="NBoxBody"/>
              <w:spacing w:after="0"/>
            </w:pPr>
            <w:r>
              <w:rPr>
                <w:b/>
              </w:rPr>
              <w:t>"I ate ten eggs at twelve"</w:t>
            </w:r>
            <w:r>
              <w:t xml:space="preserve"> — Vena cava = </w:t>
            </w:r>
            <w:r>
              <w:rPr>
                <w:b/>
              </w:rPr>
              <w:t>T8</w:t>
            </w:r>
            <w:r>
              <w:t xml:space="preserve">, oEsophagus = </w:t>
            </w:r>
            <w:r>
              <w:rPr>
                <w:b/>
              </w:rPr>
              <w:t>T10</w:t>
            </w:r>
            <w:r>
              <w:t xml:space="preserve">, Aorta = </w:t>
            </w:r>
            <w:r>
              <w:rPr>
                <w:b/>
              </w:rPr>
              <w:t>T12</w:t>
            </w:r>
            <w:r>
              <w:t>.</w:t>
            </w:r>
          </w:p>
        </w:tc>
      </w:tr>
    </w:tbl>
    <w:p>
      <w:pPr>
        <w:spacing w:after="0" w:before="0" w:line="140" w:lineRule="exact"/>
      </w:pPr>
    </w:p>
    <w:p>
      <w:pPr>
        <w:pStyle w:val="NBul1"/>
        <w:ind w:hanging="198"/>
      </w:pPr>
      <w:r>
        <w:rPr>
          <w:b/>
          <w:color w:val="0B5563"/>
        </w:rPr>
        <w:t xml:space="preserve">▪  </w:t>
      </w:r>
      <w:r>
        <w:t xml:space="preserve">The </w:t>
      </w:r>
      <w:r>
        <w:rPr>
          <w:b/>
        </w:rPr>
        <w:t>dorsal (posterior) cavity</w:t>
      </w:r>
      <w:r>
        <w:t xml:space="preserve"> comprises the cranial cavity and the vertebral canal; the </w:t>
      </w:r>
      <w:r>
        <w:rPr>
          <w:b/>
        </w:rPr>
        <w:t>ventral (anterior) cavity</w:t>
      </w:r>
      <w:r>
        <w:t xml:space="preserve"> comprises the thoracic, abdominal and pelvic cavities.</w:t>
      </w:r>
    </w:p>
    <w:p>
      <w:pPr>
        <w:pStyle w:val="NBul1"/>
        <w:ind w:hanging="198"/>
      </w:pPr>
      <w:r>
        <w:rPr>
          <w:b/>
          <w:color w:val="0B5563"/>
        </w:rPr>
        <w:t xml:space="preserve">▪  </w:t>
      </w:r>
      <w:r>
        <w:t xml:space="preserve">Serous membranes line the ventral cavities: </w:t>
      </w:r>
      <w:r>
        <w:rPr>
          <w:b/>
        </w:rPr>
        <w:t>pleura</w:t>
      </w:r>
      <w:r>
        <w:t xml:space="preserve"> (lungs), </w:t>
      </w:r>
      <w:r>
        <w:rPr>
          <w:b/>
        </w:rPr>
        <w:t>pericardium</w:t>
      </w:r>
      <w:r>
        <w:t xml:space="preserve"> (heart), </w:t>
      </w:r>
      <w:r>
        <w:rPr>
          <w:b/>
        </w:rPr>
        <w:t>peritoneum</w:t>
      </w:r>
      <w:r>
        <w:t xml:space="preserve"> (abdominal organs). The </w:t>
      </w:r>
      <w:r>
        <w:rPr>
          <w:b/>
        </w:rPr>
        <w:t>peritoneum is the largest serous membrane of the body</w:t>
      </w:r>
      <w:r>
        <w:t>.</w:t>
      </w:r>
    </w:p>
    <w:p>
      <w:pPr>
        <w:pStyle w:val="NH2"/>
        <w:pBdr>
          <w:bottom w:val="single" w:sz="8" w:space="2" w:color="A9C6CC"/>
        </w:pBdr>
        <w:keepNext w:val="1"/>
      </w:pPr>
      <w:r>
        <w:t>The Systems of the Body — An Overview</w:t>
      </w:r>
    </w:p>
    <w:p>
      <w:pPr>
        <w:pStyle w:val="NCaption"/>
      </w:pPr>
      <w:r>
        <w:t>The eleven systems of the human body</w:t>
      </w:r>
    </w:p>
    <w:tbl>
      <w:tblPr>
        <w:jc w:val="center"/>
        <w:tblLook w:firstColumn="1" w:firstRow="1" w:lastColumn="0" w:lastRow="0" w:noHBand="0" w:noVBand="1" w:val="04A0"/>
        <w:tblInd w:w="0" w:type="dxa"/>
        <w:tblLayout w:type="fixed"/>
        <w:tblW w:w="10466" w:type="dxa"/>
      </w:tblPr>
      <w:tblGrid>
        <w:gridCol w:w="1661"/>
        <w:gridCol w:w="4157"/>
        <w:gridCol w:w="4648"/>
      </w:tblGrid>
      <w:tr>
        <w:trPr>
          <w:tblHeader w:val="true"/>
          <w:cantSplit w:val="true"/>
        </w:trPr>
        <w:tc>
          <w:tcPr>
            <w:tcW w:type="dxa" w:w="166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System</w:t>
            </w:r>
          </w:p>
        </w:tc>
        <w:tc>
          <w:tcPr>
            <w:tcW w:type="dxa" w:w="415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organs</w:t>
            </w:r>
          </w:p>
        </w:tc>
        <w:tc>
          <w:tcPr>
            <w:tcW w:type="dxa" w:w="46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Principal functions</w:t>
            </w:r>
          </w:p>
        </w:tc>
      </w:tr>
      <w:tr>
        <w:trPr>
          <w:cantSplit w:val="true"/>
        </w:trPr>
        <w:tc>
          <w:tcPr>
            <w:tcW w:type="dxa" w:w="16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 Integumentary (skin)</w:t>
            </w:r>
          </w:p>
        </w:tc>
        <w:tc>
          <w:tcPr>
            <w:tcW w:type="dxa" w:w="41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Skin, hair, nails, sweat and sebaceous glands</w:t>
            </w:r>
          </w:p>
        </w:tc>
        <w:tc>
          <w:tcPr>
            <w:tcW w:type="dxa" w:w="4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Protection, temperature regulation, sensation, vitamin D synthesis, excretion</w:t>
            </w:r>
          </w:p>
        </w:tc>
      </w:tr>
      <w:tr>
        <w:trPr>
          <w:cantSplit w:val="true"/>
        </w:trPr>
        <w:tc>
          <w:tcPr>
            <w:tcW w:type="dxa" w:w="16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 Skeletal</w:t>
            </w:r>
          </w:p>
        </w:tc>
        <w:tc>
          <w:tcPr>
            <w:tcW w:type="dxa" w:w="41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206 bones, cartilage, ligaments, joints</w:t>
            </w:r>
          </w:p>
        </w:tc>
        <w:tc>
          <w:tcPr>
            <w:tcW w:type="dxa" w:w="4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Support, protection, movement (levers), mineral store (Ca, P), </w:t>
            </w:r>
            <w:r>
              <w:rPr>
                <w:b/>
                <w:sz w:val="19"/>
              </w:rPr>
              <w:t>blood cell formation</w:t>
            </w:r>
            <w:r>
              <w:rPr>
                <w:sz w:val="19"/>
              </w:rPr>
              <w:t xml:space="preserve"> in red marrow</w:t>
            </w:r>
          </w:p>
        </w:tc>
      </w:tr>
      <w:tr>
        <w:trPr>
          <w:cantSplit w:val="true"/>
        </w:trPr>
        <w:tc>
          <w:tcPr>
            <w:tcW w:type="dxa" w:w="16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3. Muscular</w:t>
            </w:r>
          </w:p>
        </w:tc>
        <w:tc>
          <w:tcPr>
            <w:tcW w:type="dxa" w:w="41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Skeletal muscles (about 600), tendons</w:t>
            </w:r>
          </w:p>
        </w:tc>
        <w:tc>
          <w:tcPr>
            <w:tcW w:type="dxa" w:w="4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Movement, posture, heat production</w:t>
            </w:r>
          </w:p>
        </w:tc>
      </w:tr>
      <w:tr>
        <w:trPr>
          <w:cantSplit w:val="true"/>
        </w:trPr>
        <w:tc>
          <w:tcPr>
            <w:tcW w:type="dxa" w:w="16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4. Nervous</w:t>
            </w:r>
          </w:p>
        </w:tc>
        <w:tc>
          <w:tcPr>
            <w:tcW w:type="dxa" w:w="41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Brain, spinal cord, nerves, sense organs</w:t>
            </w:r>
          </w:p>
        </w:tc>
        <w:tc>
          <w:tcPr>
            <w:tcW w:type="dxa" w:w="4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Rapid control, coordination, sensation, intelligence, memory</w:t>
            </w:r>
          </w:p>
        </w:tc>
      </w:tr>
      <w:tr>
        <w:trPr>
          <w:cantSplit w:val="true"/>
        </w:trPr>
        <w:tc>
          <w:tcPr>
            <w:tcW w:type="dxa" w:w="16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5. Endocrine</w:t>
            </w:r>
          </w:p>
        </w:tc>
        <w:tc>
          <w:tcPr>
            <w:tcW w:type="dxa" w:w="41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Pituitary, thyroid, parathyroid, adrenal, pancreatic islets, gonads, pineal, thymus</w:t>
            </w:r>
          </w:p>
        </w:tc>
        <w:tc>
          <w:tcPr>
            <w:tcW w:type="dxa" w:w="4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Chemical (hormonal) control of metabolism, growth and reproduction</w:t>
            </w:r>
          </w:p>
        </w:tc>
      </w:tr>
      <w:tr>
        <w:trPr>
          <w:cantSplit w:val="true"/>
        </w:trPr>
        <w:tc>
          <w:tcPr>
            <w:tcW w:type="dxa" w:w="16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6. Cardiovascular (circulatory)</w:t>
            </w:r>
          </w:p>
        </w:tc>
        <w:tc>
          <w:tcPr>
            <w:tcW w:type="dxa" w:w="41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Heart, arteries, veins, capillaries, blood</w:t>
            </w:r>
          </w:p>
        </w:tc>
        <w:tc>
          <w:tcPr>
            <w:tcW w:type="dxa" w:w="4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Transport of O₂, CO₂, nutrients, hormones, heat and wastes; defence; clotting</w:t>
            </w:r>
          </w:p>
        </w:tc>
      </w:tr>
      <w:tr>
        <w:trPr>
          <w:cantSplit w:val="true"/>
        </w:trPr>
        <w:tc>
          <w:tcPr>
            <w:tcW w:type="dxa" w:w="16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7. Lymphatic and immune</w:t>
            </w:r>
          </w:p>
        </w:tc>
        <w:tc>
          <w:tcPr>
            <w:tcW w:type="dxa" w:w="41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Lymph, lymph vessels and nodes, spleen, thymus, tonsils</w:t>
            </w:r>
          </w:p>
        </w:tc>
        <w:tc>
          <w:tcPr>
            <w:tcW w:type="dxa" w:w="4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Drains tissue fluid, absorbs fat, filters lymph, immunity</w:t>
            </w:r>
          </w:p>
        </w:tc>
      </w:tr>
      <w:tr>
        <w:trPr>
          <w:cantSplit w:val="true"/>
        </w:trPr>
        <w:tc>
          <w:tcPr>
            <w:tcW w:type="dxa" w:w="16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8. Respiratory</w:t>
            </w:r>
          </w:p>
        </w:tc>
        <w:tc>
          <w:tcPr>
            <w:tcW w:type="dxa" w:w="41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Nose, pharynx, larynx, trachea, bronchi, </w:t>
            </w:r>
            <w:r>
              <w:rPr>
                <w:b/>
                <w:sz w:val="19"/>
              </w:rPr>
              <w:t>lungs</w:t>
            </w:r>
          </w:p>
        </w:tc>
        <w:tc>
          <w:tcPr>
            <w:tcW w:type="dxa" w:w="4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Exchange of O₂ and CO₂, regulation of pH, voice production</w:t>
            </w:r>
          </w:p>
        </w:tc>
      </w:tr>
      <w:tr>
        <w:trPr>
          <w:cantSplit w:val="true"/>
        </w:trPr>
        <w:tc>
          <w:tcPr>
            <w:tcW w:type="dxa" w:w="16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9. Digestive</w:t>
            </w:r>
          </w:p>
        </w:tc>
        <w:tc>
          <w:tcPr>
            <w:tcW w:type="dxa" w:w="41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Mouth to anus, with liver, pancreas, gall bladder</w:t>
            </w:r>
          </w:p>
        </w:tc>
        <w:tc>
          <w:tcPr>
            <w:tcW w:type="dxa" w:w="4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Digestion, absorption of food, elimination of faeces</w:t>
            </w:r>
          </w:p>
        </w:tc>
      </w:tr>
      <w:tr>
        <w:trPr>
          <w:cantSplit w:val="true"/>
        </w:trPr>
        <w:tc>
          <w:tcPr>
            <w:tcW w:type="dxa" w:w="16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10. Urinary</w:t>
            </w:r>
          </w:p>
        </w:tc>
        <w:tc>
          <w:tcPr>
            <w:tcW w:type="dxa" w:w="41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Kidneys</w:t>
            </w:r>
            <w:r>
              <w:rPr>
                <w:sz w:val="19"/>
              </w:rPr>
              <w:t>, ureters, bladder, urethra</w:t>
            </w:r>
          </w:p>
        </w:tc>
        <w:tc>
          <w:tcPr>
            <w:tcW w:type="dxa" w:w="4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Excretion of urea and water, regulation of fluid, electrolytes and pH, blood pressure, erythropoietin</w:t>
            </w:r>
          </w:p>
        </w:tc>
      </w:tr>
      <w:tr>
        <w:trPr>
          <w:cantSplit w:val="true"/>
        </w:trPr>
        <w:tc>
          <w:tcPr>
            <w:tcW w:type="dxa" w:w="16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11. Reproductive</w:t>
            </w:r>
          </w:p>
        </w:tc>
        <w:tc>
          <w:tcPr>
            <w:tcW w:type="dxa" w:w="41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Testes, penis / ovaries, uterine tubes, uterus, vagina</w:t>
            </w:r>
          </w:p>
        </w:tc>
        <w:tc>
          <w:tcPr>
            <w:tcW w:type="dxa" w:w="4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Production of gametes and hormones; continuation of the species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SUPERLATIVES OF THE HUMAN BODY</w:t>
            </w:r>
          </w:p>
          <w:tbl>
            <w:tblPr>
              <w:jc w:val="center"/>
              <w:tblLook w:firstColumn="1" w:firstRow="1" w:lastColumn="0" w:lastRow="0" w:noHBand="0" w:noVBand="1" w:val="04A0"/>
              <w:tblInd w:w="0" w:type="dxa"/>
              <w:tblLayout w:type="fixed"/>
              <w:tblW w:w="10206" w:type="dxa"/>
            </w:tblPr>
            <w:tblGrid>
              <w:gridCol w:w="5071"/>
              <w:gridCol w:w="5135"/>
            </w:tblGrid>
            <w:tr>
              <w:trPr>
                <w:tblHeader w:val="true"/>
                <w:cantSplit w:val="true"/>
              </w:trPr>
              <w:tc>
                <w:tcPr>
                  <w:tcW w:type="dxa" w:w="507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513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organ</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Skin</w:t>
                  </w:r>
                  <w:r>
                    <w:rPr>
                      <w:sz w:val="19"/>
                    </w:rPr>
                    <w:t xml:space="preserve"> (also the largest sense organ)</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internal organ / largest gland</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Liver</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and longest bone</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Femur</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Smallest bone</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Stapes</w:t>
                  </w:r>
                  <w:r>
                    <w:rPr>
                      <w:sz w:val="19"/>
                    </w:rPr>
                    <w:t xml:space="preserve"> (in the middle ear)</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bone of the face / only movable skull bone</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Mandible</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Hardest substance in the body</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Enamel</w:t>
                  </w:r>
                  <w:r>
                    <w:rPr>
                      <w:sz w:val="19"/>
                    </w:rPr>
                    <w:t xml:space="preserve"> of the tooth</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Longest nerve</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Sciatic nerve</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nerve / thickest cranial nerve</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Sciatic (peripheral) / </w:t>
                  </w:r>
                  <w:r>
                    <w:rPr>
                      <w:b/>
                      <w:sz w:val="19"/>
                    </w:rPr>
                    <w:t>trigeminal</w:t>
                  </w:r>
                  <w:r>
                    <w:rPr>
                      <w:sz w:val="19"/>
                    </w:rPr>
                    <w:t xml:space="preserve"> (cranial)</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Longest cell</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Neurone</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cell</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Ovum</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Smallest cell (blood)</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Platelet</w:t>
                  </w:r>
                  <w:r>
                    <w:rPr>
                      <w:sz w:val="19"/>
                    </w:rPr>
                    <w:t xml:space="preserve"> (a cell fragment)</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artery</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Aorta</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vein</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Inferior vena cava</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Longest vein</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Great saphenous vein</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lymphatic vessel</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Thoracic duct</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endocrine gland</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Thyroid</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Smallest endocrine gland</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Pineal (and parathyroid)</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salivary gland</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Parotid</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serous membrane</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Peritoneum</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muscle</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Gluteus maximus</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Smallest muscle</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Stapedius</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Longest muscle</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Sartorius</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Strongest muscle</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Masseter</w:t>
                  </w:r>
                  <w:r>
                    <w:rPr>
                      <w:sz w:val="19"/>
                    </w:rPr>
                    <w:t xml:space="preserve"> (jaw) / gluteus maximus</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Widest / broadest muscle</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Latissimus dorsi</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Longest part of the small intestine</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Ileum</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Widest part of the alimentary canal</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Stomach</w:t>
                  </w:r>
                  <w:r>
                    <w:rPr>
                      <w:sz w:val="19"/>
                    </w:rPr>
                    <w:t xml:space="preserve"> (caecum is the widest part of the large gut)</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Longest and narrowest bone of the ear</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(stapes smallest, malleus largest ossicle)</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air sinus</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Maxillary sinus (antrum of Highmore)</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lobe of the liver</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Right lobe</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joint</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Knee</w:t>
                  </w:r>
                </w:p>
              </w:tc>
            </w:tr>
            <w:tr>
              <w:trPr>
                <w:cantSplit w:val="true"/>
              </w:trPr>
              <w:tc>
                <w:tcPr>
                  <w:tcW w:type="dxa" w:w="5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Most movable joint</w:t>
                  </w:r>
                </w:p>
              </w:tc>
              <w:tc>
                <w:tcPr>
                  <w:tcW w:type="dxa" w:w="51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Shoulder</w:t>
                  </w:r>
                </w:p>
              </w:tc>
            </w:tr>
            <w:tr>
              <w:trPr>
                <w:cantSplit w:val="true"/>
              </w:trPr>
              <w:tc>
                <w:tcPr>
                  <w:tcW w:type="dxa" w:w="5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Least movable (fixed) joints</w:t>
                  </w:r>
                </w:p>
              </w:tc>
              <w:tc>
                <w:tcPr>
                  <w:tcW w:type="dxa" w:w="51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Sutures of the skull</w:t>
                  </w:r>
                </w:p>
              </w:tc>
            </w:tr>
          </w:tbl>
          <w:p>
            <w:pPr>
              <w:spacing w:after="0" w:before="0" w:line="140" w:lineRule="exact"/>
            </w:pPr>
          </w:p>
        </w:tc>
      </w:tr>
    </w:tbl>
    <w:p>
      <w:pPr>
        <w:spacing w:after="0" w:before="0" w:line="140" w:lineRule="exact"/>
      </w:pPr>
    </w:p>
    <w:p>
      <w:pPr>
        <w:pStyle w:val="NH2"/>
        <w:pBdr>
          <w:bottom w:val="single" w:sz="8" w:space="2" w:color="A9C6CC"/>
        </w:pBdr>
        <w:keepNext w:val="1"/>
      </w:pPr>
      <w:r>
        <w:t>Basic Numbers of the Body</w:t>
      </w:r>
    </w:p>
    <w:p>
      <w:pPr>
        <w:pStyle w:val="NCaption"/>
      </w:pPr>
      <w:r>
        <w:t>Numbers most often asked</w:t>
      </w:r>
    </w:p>
    <w:tbl>
      <w:tblPr>
        <w:jc w:val="center"/>
        <w:tblLook w:firstColumn="1" w:firstRow="1" w:lastColumn="0" w:lastRow="0" w:noHBand="0" w:noVBand="1" w:val="04A0"/>
        <w:tblInd w:w="0" w:type="dxa"/>
        <w:tblLayout w:type="fixed"/>
        <w:tblW w:w="10466" w:type="dxa"/>
      </w:tblPr>
      <w:tblGrid>
        <w:gridCol w:w="4058"/>
        <w:gridCol w:w="6408"/>
      </w:tblGrid>
      <w:tr>
        <w:trPr>
          <w:tblHeader w:val="true"/>
          <w:cantSplit w:val="true"/>
        </w:trPr>
        <w:tc>
          <w:tcPr>
            <w:tcW w:type="dxa" w:w="405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64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r>
      <w:tr>
        <w:trPr>
          <w:cantSplit w:val="true"/>
        </w:trPr>
        <w:tc>
          <w:tcPr>
            <w:tcW w:type="dxa" w:w="40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Bones in the adult</w:t>
            </w:r>
          </w:p>
        </w:tc>
        <w:tc>
          <w:tcPr>
            <w:tcW w:type="dxa" w:w="6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206</w:t>
            </w:r>
            <w:r>
              <w:rPr>
                <w:sz w:val="19"/>
              </w:rPr>
              <w:t xml:space="preserve"> (newborn about </w:t>
            </w:r>
            <w:r>
              <w:rPr>
                <w:b/>
                <w:sz w:val="19"/>
              </w:rPr>
              <w:t>270–300</w:t>
            </w:r>
            <w:r>
              <w:rPr>
                <w:sz w:val="19"/>
              </w:rPr>
              <w:t>)</w:t>
            </w:r>
          </w:p>
        </w:tc>
      </w:tr>
      <w:tr>
        <w:trPr>
          <w:cantSplit w:val="true"/>
        </w:trPr>
        <w:tc>
          <w:tcPr>
            <w:tcW w:type="dxa" w:w="40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Bones in the skull</w:t>
            </w:r>
          </w:p>
        </w:tc>
        <w:tc>
          <w:tcPr>
            <w:tcW w:type="dxa" w:w="6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22</w:t>
            </w:r>
            <w:r>
              <w:rPr>
                <w:sz w:val="19"/>
              </w:rPr>
              <w:t xml:space="preserve"> (8 cranial + 14 facial)</w:t>
            </w:r>
          </w:p>
        </w:tc>
      </w:tr>
      <w:tr>
        <w:trPr>
          <w:cantSplit w:val="true"/>
        </w:trPr>
        <w:tc>
          <w:tcPr>
            <w:tcW w:type="dxa" w:w="40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Vertebrae in the adult</w:t>
            </w:r>
          </w:p>
        </w:tc>
        <w:tc>
          <w:tcPr>
            <w:tcW w:type="dxa" w:w="6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26</w:t>
            </w:r>
            <w:r>
              <w:rPr>
                <w:sz w:val="19"/>
              </w:rPr>
              <w:t xml:space="preserve"> (7 + 12 + 5 + sacrum + coccyx); </w:t>
            </w:r>
            <w:r>
              <w:rPr>
                <w:b/>
                <w:sz w:val="19"/>
              </w:rPr>
              <w:t>33</w:t>
            </w:r>
            <w:r>
              <w:rPr>
                <w:sz w:val="19"/>
              </w:rPr>
              <w:t xml:space="preserve"> in the child</w:t>
            </w:r>
          </w:p>
        </w:tc>
      </w:tr>
      <w:tr>
        <w:trPr>
          <w:cantSplit w:val="true"/>
        </w:trPr>
        <w:tc>
          <w:tcPr>
            <w:tcW w:type="dxa" w:w="40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Ribs</w:t>
            </w:r>
          </w:p>
        </w:tc>
        <w:tc>
          <w:tcPr>
            <w:tcW w:type="dxa" w:w="6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24 (12 pairs)</w:t>
            </w:r>
            <w:r>
              <w:rPr>
                <w:sz w:val="19"/>
              </w:rPr>
              <w:t xml:space="preserve"> — 7 true, 3 false, 2 floating</w:t>
            </w:r>
          </w:p>
        </w:tc>
      </w:tr>
      <w:tr>
        <w:trPr>
          <w:cantSplit w:val="true"/>
        </w:trPr>
        <w:tc>
          <w:tcPr>
            <w:tcW w:type="dxa" w:w="40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Bones in each upper limb / both</w:t>
            </w:r>
          </w:p>
        </w:tc>
        <w:tc>
          <w:tcPr>
            <w:tcW w:type="dxa" w:w="6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32 / 64</w:t>
            </w:r>
          </w:p>
        </w:tc>
      </w:tr>
      <w:tr>
        <w:trPr>
          <w:cantSplit w:val="true"/>
        </w:trPr>
        <w:tc>
          <w:tcPr>
            <w:tcW w:type="dxa" w:w="40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Bones in each lower limb / both</w:t>
            </w:r>
          </w:p>
        </w:tc>
        <w:tc>
          <w:tcPr>
            <w:tcW w:type="dxa" w:w="6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31 / 62</w:t>
            </w:r>
          </w:p>
        </w:tc>
      </w:tr>
      <w:tr>
        <w:trPr>
          <w:cantSplit w:val="true"/>
        </w:trPr>
        <w:tc>
          <w:tcPr>
            <w:tcW w:type="dxa" w:w="40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Bones in the hand / foot</w:t>
            </w:r>
          </w:p>
        </w:tc>
        <w:tc>
          <w:tcPr>
            <w:tcW w:type="dxa" w:w="6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27 / 26</w:t>
            </w:r>
          </w:p>
        </w:tc>
      </w:tr>
      <w:tr>
        <w:trPr>
          <w:cantSplit w:val="true"/>
        </w:trPr>
        <w:tc>
          <w:tcPr>
            <w:tcW w:type="dxa" w:w="40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Cranial nerves</w:t>
            </w:r>
          </w:p>
        </w:tc>
        <w:tc>
          <w:tcPr>
            <w:tcW w:type="dxa" w:w="6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12 pairs</w:t>
            </w:r>
          </w:p>
        </w:tc>
      </w:tr>
      <w:tr>
        <w:trPr>
          <w:cantSplit w:val="true"/>
        </w:trPr>
        <w:tc>
          <w:tcPr>
            <w:tcW w:type="dxa" w:w="40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Spinal nerves</w:t>
            </w:r>
          </w:p>
        </w:tc>
        <w:tc>
          <w:tcPr>
            <w:tcW w:type="dxa" w:w="6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31 pairs</w:t>
            </w:r>
            <w:r>
              <w:rPr>
                <w:sz w:val="19"/>
              </w:rPr>
              <w:t xml:space="preserve"> (8 cervical, 12 thoracic, 5 lumbar, 5 sacral, 1 coccygeal)</w:t>
            </w:r>
          </w:p>
        </w:tc>
      </w:tr>
      <w:tr>
        <w:trPr>
          <w:cantSplit w:val="true"/>
        </w:trPr>
        <w:tc>
          <w:tcPr>
            <w:tcW w:type="dxa" w:w="40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Teeth — deciduous / permanent</w:t>
            </w:r>
          </w:p>
        </w:tc>
        <w:tc>
          <w:tcPr>
            <w:tcW w:type="dxa" w:w="6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20 / 32</w:t>
            </w:r>
          </w:p>
        </w:tc>
      </w:tr>
      <w:tr>
        <w:trPr>
          <w:cantSplit w:val="true"/>
        </w:trPr>
        <w:tc>
          <w:tcPr>
            <w:tcW w:type="dxa" w:w="40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Muscles (skeletal)</w:t>
            </w:r>
          </w:p>
        </w:tc>
        <w:tc>
          <w:tcPr>
            <w:tcW w:type="dxa" w:w="6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600–639</w:t>
            </w:r>
          </w:p>
        </w:tc>
      </w:tr>
      <w:tr>
        <w:trPr>
          <w:cantSplit w:val="true"/>
        </w:trPr>
        <w:tc>
          <w:tcPr>
            <w:tcW w:type="dxa" w:w="40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Chromosomes</w:t>
            </w:r>
          </w:p>
        </w:tc>
        <w:tc>
          <w:tcPr>
            <w:tcW w:type="dxa" w:w="6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46 (23 pairs)</w:t>
            </w:r>
          </w:p>
        </w:tc>
      </w:tr>
      <w:tr>
        <w:trPr>
          <w:cantSplit w:val="true"/>
        </w:trPr>
        <w:tc>
          <w:tcPr>
            <w:tcW w:type="dxa" w:w="40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Lobes of the lung — right / left</w:t>
            </w:r>
          </w:p>
        </w:tc>
        <w:tc>
          <w:tcPr>
            <w:tcW w:type="dxa" w:w="6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 / 2</w:t>
            </w:r>
          </w:p>
        </w:tc>
      </w:tr>
      <w:tr>
        <w:trPr>
          <w:cantSplit w:val="true"/>
        </w:trPr>
        <w:tc>
          <w:tcPr>
            <w:tcW w:type="dxa" w:w="40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Chambers of the heart</w:t>
            </w:r>
          </w:p>
        </w:tc>
        <w:tc>
          <w:tcPr>
            <w:tcW w:type="dxa" w:w="6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w:t>
            </w:r>
          </w:p>
        </w:tc>
      </w:tr>
      <w:tr>
        <w:trPr>
          <w:cantSplit w:val="true"/>
        </w:trPr>
        <w:tc>
          <w:tcPr>
            <w:tcW w:type="dxa" w:w="40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Valves of the heart</w:t>
            </w:r>
          </w:p>
        </w:tc>
        <w:tc>
          <w:tcPr>
            <w:tcW w:type="dxa" w:w="6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w:t>
            </w:r>
          </w:p>
        </w:tc>
      </w:tr>
      <w:tr>
        <w:trPr>
          <w:cantSplit w:val="true"/>
        </w:trPr>
        <w:tc>
          <w:tcPr>
            <w:tcW w:type="dxa" w:w="40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Lobes of the liver (anatomical)</w:t>
            </w:r>
          </w:p>
        </w:tc>
        <w:tc>
          <w:tcPr>
            <w:tcW w:type="dxa" w:w="6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w:t>
            </w:r>
            <w:r>
              <w:rPr>
                <w:sz w:val="19"/>
              </w:rPr>
              <w:t xml:space="preserve"> (right, left, quadrate, caudate)</w:t>
            </w:r>
          </w:p>
        </w:tc>
      </w:tr>
      <w:tr>
        <w:trPr>
          <w:cantSplit w:val="true"/>
        </w:trPr>
        <w:tc>
          <w:tcPr>
            <w:tcW w:type="dxa" w:w="40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Kidneys / ureters / suprarenal glands</w:t>
            </w:r>
          </w:p>
        </w:tc>
        <w:tc>
          <w:tcPr>
            <w:tcW w:type="dxa" w:w="6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 / 2 / 2</w:t>
            </w:r>
          </w:p>
        </w:tc>
      </w:tr>
      <w:tr>
        <w:trPr>
          <w:cantSplit w:val="true"/>
        </w:trPr>
        <w:tc>
          <w:tcPr>
            <w:tcW w:type="dxa" w:w="40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Salivary glands (pairs)</w:t>
            </w:r>
          </w:p>
        </w:tc>
        <w:tc>
          <w:tcPr>
            <w:tcW w:type="dxa" w:w="6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 pairs</w:t>
            </w:r>
            <w:r>
              <w:rPr>
                <w:sz w:val="19"/>
              </w:rPr>
              <w:t xml:space="preserve"> (parotid, submandibular, sublingual)</w:t>
            </w:r>
          </w:p>
        </w:tc>
      </w:tr>
      <w:tr>
        <w:trPr>
          <w:cantSplit w:val="true"/>
        </w:trPr>
        <w:tc>
          <w:tcPr>
            <w:tcW w:type="dxa" w:w="40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Nasal air sinuses (pairs)</w:t>
            </w:r>
          </w:p>
        </w:tc>
        <w:tc>
          <w:tcPr>
            <w:tcW w:type="dxa" w:w="6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 pairs</w:t>
            </w:r>
            <w:r>
              <w:rPr>
                <w:sz w:val="19"/>
              </w:rPr>
              <w:t xml:space="preserve"> (maxillary, frontal, ethmoidal, sphenoidal)</w:t>
            </w:r>
          </w:p>
        </w:tc>
      </w:tr>
      <w:tr>
        <w:trPr>
          <w:cantSplit w:val="true"/>
        </w:trPr>
        <w:tc>
          <w:tcPr>
            <w:tcW w:type="dxa" w:w="40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Lumbar and sacral plexus components</w:t>
            </w:r>
          </w:p>
        </w:tc>
        <w:tc>
          <w:tcPr>
            <w:tcW w:type="dxa" w:w="6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40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Layers of the epidermis</w:t>
            </w:r>
          </w:p>
        </w:tc>
        <w:tc>
          <w:tcPr>
            <w:tcW w:type="dxa" w:w="6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w:t>
            </w:r>
            <w:r>
              <w:rPr>
                <w:sz w:val="19"/>
              </w:rPr>
              <w:t xml:space="preserve"> (in thick skin)</w:t>
            </w:r>
          </w:p>
        </w:tc>
      </w:tr>
      <w:tr>
        <w:trPr>
          <w:cantSplit w:val="true"/>
        </w:trPr>
        <w:tc>
          <w:tcPr>
            <w:tcW w:type="dxa" w:w="40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Coats of the eyeball</w:t>
            </w:r>
          </w:p>
        </w:tc>
        <w:tc>
          <w:tcPr>
            <w:tcW w:type="dxa" w:w="6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w:t>
            </w:r>
            <w:r>
              <w:rPr>
                <w:sz w:val="19"/>
              </w:rPr>
              <w:t xml:space="preserve"> (sclera/cornea, choroid/uveal, retina)</w:t>
            </w:r>
          </w:p>
        </w:tc>
      </w:tr>
      <w:tr>
        <w:trPr>
          <w:cantSplit w:val="true"/>
        </w:trPr>
        <w:tc>
          <w:tcPr>
            <w:tcW w:type="dxa" w:w="40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Ossicles in each middle ear</w:t>
            </w:r>
          </w:p>
        </w:tc>
        <w:tc>
          <w:tcPr>
            <w:tcW w:type="dxa" w:w="6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w:t>
            </w:r>
            <w:r>
              <w:rPr>
                <w:sz w:val="19"/>
              </w:rPr>
              <w:t xml:space="preserve"> (malleus, incus, stapes)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FROM THIS CHAPTER</w:t>
            </w:r>
          </w:p>
          <w:p>
            <w:pPr>
              <w:pStyle w:val="NBul1"/>
              <w:ind w:hanging="198"/>
            </w:pPr>
            <w:r>
              <w:rPr>
                <w:b/>
                <w:color w:val="0B5563"/>
              </w:rPr>
              <w:t xml:space="preserve">▪  </w:t>
            </w:r>
            <w:r>
              <w:t xml:space="preserve">The </w:t>
            </w:r>
            <w:r>
              <w:rPr>
                <w:b/>
              </w:rPr>
              <w:t>median plane</w:t>
            </w:r>
            <w:r>
              <w:t xml:space="preserve"> divides the body into </w:t>
            </w:r>
            <w:r>
              <w:rPr>
                <w:b/>
              </w:rPr>
              <w:t>equal</w:t>
            </w:r>
            <w:r>
              <w:t xml:space="preserve"> halves; a </w:t>
            </w:r>
            <w:r>
              <w:rPr>
                <w:b/>
              </w:rPr>
              <w:t>sagittal</w:t>
            </w:r>
            <w:r>
              <w:t xml:space="preserve"> plane into unequal halves.</w:t>
            </w:r>
          </w:p>
          <w:p>
            <w:pPr>
              <w:pStyle w:val="NBul1"/>
              <w:ind w:hanging="198"/>
            </w:pPr>
            <w:r>
              <w:rPr>
                <w:b/>
                <w:color w:val="0B5563"/>
              </w:rPr>
              <w:t xml:space="preserve">▪  </w:t>
            </w:r>
            <w:r>
              <w:rPr>
                <w:b/>
              </w:rPr>
              <w:t>Prone</w:t>
            </w:r>
            <w:r>
              <w:t xml:space="preserve"> = face downward, </w:t>
            </w:r>
            <w:r>
              <w:rPr>
                <w:b/>
              </w:rPr>
              <w:t>supine</w:t>
            </w:r>
            <w:r>
              <w:t xml:space="preserve"> = face upward.</w:t>
            </w:r>
          </w:p>
          <w:p>
            <w:pPr>
              <w:pStyle w:val="NBul1"/>
              <w:ind w:hanging="198"/>
            </w:pPr>
            <w:r>
              <w:rPr>
                <w:b/>
                <w:color w:val="0B5563"/>
              </w:rPr>
              <w:t xml:space="preserve">▪  </w:t>
            </w:r>
            <w:r>
              <w:t xml:space="preserve">The </w:t>
            </w:r>
            <w:r>
              <w:rPr>
                <w:b/>
              </w:rPr>
              <w:t>mediastinum contains everything in the thorax except the lungs</w:t>
            </w:r>
            <w:r>
              <w:t>.</w:t>
            </w:r>
          </w:p>
          <w:p>
            <w:pPr>
              <w:pStyle w:val="NBul1"/>
              <w:ind w:hanging="198"/>
            </w:pPr>
            <w:r>
              <w:rPr>
                <w:b/>
                <w:color w:val="0B5563"/>
              </w:rPr>
              <w:t xml:space="preserve">▪  </w:t>
            </w:r>
            <w:r>
              <w:t xml:space="preserve">The abdomen has </w:t>
            </w:r>
            <w:r>
              <w:rPr>
                <w:b/>
              </w:rPr>
              <w:t>9 regions</w:t>
            </w:r>
            <w:r>
              <w:t xml:space="preserve"> (or 4 quadrants); the appendix lies in the </w:t>
            </w:r>
            <w:r>
              <w:rPr>
                <w:b/>
              </w:rPr>
              <w:t>right iliac</w:t>
            </w:r>
            <w:r>
              <w:t xml:space="preserve"> region.</w:t>
            </w:r>
          </w:p>
          <w:p>
            <w:pPr>
              <w:pStyle w:val="NBul1"/>
              <w:ind w:hanging="198"/>
            </w:pPr>
            <w:r>
              <w:rPr>
                <w:b/>
                <w:color w:val="0B5563"/>
              </w:rPr>
              <w:t xml:space="preserve">▪  </w:t>
            </w:r>
            <w:r>
              <w:t xml:space="preserve">Aorta pierces the diaphragm at </w:t>
            </w:r>
            <w:r>
              <w:rPr>
                <w:b/>
              </w:rPr>
              <w:t>T12</w:t>
            </w:r>
            <w:r>
              <w:t xml:space="preserve">, oesophagus at </w:t>
            </w:r>
            <w:r>
              <w:rPr>
                <w:b/>
              </w:rPr>
              <w:t>T10</w:t>
            </w:r>
            <w:r>
              <w:t xml:space="preserve">, IVC at </w:t>
            </w:r>
            <w:r>
              <w:rPr>
                <w:b/>
              </w:rPr>
              <w:t>T8</w:t>
            </w:r>
            <w:r>
              <w:t>.</w:t>
            </w:r>
          </w:p>
          <w:p>
            <w:pPr>
              <w:pStyle w:val="NBul1"/>
              <w:ind w:hanging="198"/>
            </w:pPr>
            <w:r>
              <w:rPr>
                <w:b/>
                <w:color w:val="0B5563"/>
              </w:rPr>
              <w:t xml:space="preserve">▪  </w:t>
            </w:r>
            <w:r>
              <w:rPr>
                <w:b/>
              </w:rPr>
              <w:t>Opposition</w:t>
            </w:r>
            <w:r>
              <w:t xml:space="preserve"> is a movement possible only at the </w:t>
            </w:r>
            <w:r>
              <w:rPr>
                <w:b/>
              </w:rPr>
              <w:t>thumb</w:t>
            </w:r>
            <w:r>
              <w:t xml:space="preserve"> (first carpometacarpal joint).</w:t>
            </w:r>
          </w:p>
          <w:p>
            <w:pPr>
              <w:pStyle w:val="NBul1"/>
              <w:spacing w:after="0"/>
              <w:ind w:hanging="198"/>
            </w:pPr>
            <w:r>
              <w:rPr>
                <w:b/>
                <w:color w:val="0B5563"/>
              </w:rPr>
              <w:t xml:space="preserve">▪  </w:t>
            </w:r>
            <w:r>
              <w:t xml:space="preserve">Number of bones: adult </w:t>
            </w:r>
            <w:r>
              <w:rPr>
                <w:b/>
              </w:rPr>
              <w:t>206</w:t>
            </w:r>
            <w:r>
              <w:t xml:space="preserve">; newborn </w:t>
            </w:r>
            <w:r>
              <w:rPr>
                <w:b/>
              </w:rPr>
              <w:t>about 300</w:t>
            </w:r>
            <w:r>
              <w:t xml:space="preserve"> (they fuse with growth).</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6</w:t>
            </w:r>
          </w:p>
          <w:p>
            <w:bookmarkStart w:id="1006" w:name="ch6"/>
            <w:pPr>
              <w:pStyle w:val="NChapTitle"/>
            </w:pPr>
            <w:bookmarkEnd w:id="1006"/>
            <w:r>
              <w:t>Development and Types of Bones</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Functions of the Skeleton   |   Composition and Structure of Bone   |   Classification of Bones   |   Parts of a Young Long Bone   |   Ossification (Osteogenesis)   |   Blood Supply and Nerve Supply of Bone   |   Repair of a Fracture</w:t>
            </w:r>
          </w:p>
        </w:tc>
      </w:tr>
    </w:tbl>
    <w:p>
      <w:pPr>
        <w:spacing w:after="0" w:before="0" w:line="160" w:lineRule="exact"/>
      </w:pPr>
    </w:p>
    <w:p>
      <w:pPr>
        <w:pStyle w:val="NBody"/>
      </w:pPr>
      <w:r>
        <w:t xml:space="preserve">Bone is the hardest and most rigid connective tissue of the body. The skeleton of the adult contains </w:t>
      </w:r>
      <w:r>
        <w:rPr>
          <w:b/>
        </w:rPr>
        <w:t>206 bones</w:t>
      </w:r>
      <w:r>
        <w:t xml:space="preserve">, forms about </w:t>
      </w:r>
      <w:r>
        <w:rPr>
          <w:b/>
        </w:rPr>
        <w:t>14–18% of body weight</w:t>
      </w:r>
      <w:r>
        <w:t xml:space="preserve">, and stores </w:t>
      </w:r>
      <w:r>
        <w:rPr>
          <w:b/>
        </w:rPr>
        <w:t>99% of the body's calcium</w:t>
      </w:r>
      <w:r>
        <w:t xml:space="preserve">. The study of bones is </w:t>
      </w:r>
      <w:r>
        <w:rPr>
          <w:b/>
        </w:rPr>
        <w:t>osteology</w:t>
      </w:r>
      <w:r>
        <w:t>.</w:t>
      </w:r>
    </w:p>
    <w:p>
      <w:pPr>
        <w:pStyle w:val="NH2"/>
        <w:pBdr>
          <w:bottom w:val="single" w:sz="8" w:space="2" w:color="A9C6CC"/>
        </w:pBdr>
        <w:keepNext w:val="1"/>
      </w:pPr>
      <w:r>
        <w:t>Functions of the Skeleton</w:t>
      </w:r>
    </w:p>
    <w:p>
      <w:pPr>
        <w:pStyle w:val="NNum"/>
        <w:ind w:hanging="397"/>
      </w:pPr>
      <w:r>
        <w:rPr>
          <w:b/>
          <w:color w:val="0B5563"/>
        </w:rPr>
        <w:t xml:space="preserve">1. </w:t>
      </w:r>
      <w:r>
        <w:rPr>
          <w:b/>
        </w:rPr>
        <w:t>Support</w:t>
      </w:r>
      <w:r>
        <w:t xml:space="preserve"> — gives the body its shape and forms the framework.</w:t>
      </w:r>
    </w:p>
    <w:p>
      <w:pPr>
        <w:pStyle w:val="NNum"/>
        <w:ind w:hanging="397"/>
      </w:pPr>
      <w:r>
        <w:rPr>
          <w:b/>
          <w:color w:val="0B5563"/>
        </w:rPr>
        <w:t xml:space="preserve">2. </w:t>
      </w:r>
      <w:r>
        <w:rPr>
          <w:b/>
        </w:rPr>
        <w:t>Protection</w:t>
      </w:r>
      <w:r>
        <w:t xml:space="preserve"> — the skull protects the brain, the vertebral column the spinal cord, the thorax the heart and lungs, the pelvis the pelvic viscera.</w:t>
      </w:r>
    </w:p>
    <w:p>
      <w:pPr>
        <w:pStyle w:val="NNum"/>
        <w:ind w:hanging="397"/>
      </w:pPr>
      <w:r>
        <w:rPr>
          <w:b/>
          <w:color w:val="0B5563"/>
        </w:rPr>
        <w:t xml:space="preserve">3. </w:t>
      </w:r>
      <w:r>
        <w:rPr>
          <w:b/>
        </w:rPr>
        <w:t>Movement</w:t>
      </w:r>
      <w:r>
        <w:t xml:space="preserve"> — bones act as </w:t>
      </w:r>
      <w:r>
        <w:rPr>
          <w:b/>
        </w:rPr>
        <w:t>levers</w:t>
      </w:r>
      <w:r>
        <w:t xml:space="preserve"> for the muscles; joints permit movement.</w:t>
      </w:r>
    </w:p>
    <w:p>
      <w:pPr>
        <w:pStyle w:val="NNum"/>
        <w:ind w:hanging="397"/>
      </w:pPr>
      <w:r>
        <w:rPr>
          <w:b/>
          <w:color w:val="0B5563"/>
        </w:rPr>
        <w:t xml:space="preserve">4. </w:t>
      </w:r>
      <w:r>
        <w:rPr>
          <w:b/>
        </w:rPr>
        <w:t>Haemopoiesis</w:t>
      </w:r>
      <w:r>
        <w:t xml:space="preserve"> — </w:t>
      </w:r>
      <w:r>
        <w:rPr>
          <w:b/>
        </w:rPr>
        <w:t>red bone marrow</w:t>
      </w:r>
      <w:r>
        <w:t xml:space="preserve"> forms red cells, granular leucocytes and platelets.</w:t>
      </w:r>
    </w:p>
    <w:p>
      <w:pPr>
        <w:pStyle w:val="NNum"/>
        <w:ind w:hanging="397"/>
      </w:pPr>
      <w:r>
        <w:rPr>
          <w:b/>
          <w:color w:val="0B5563"/>
        </w:rPr>
        <w:t xml:space="preserve">5. </w:t>
      </w:r>
      <w:r>
        <w:rPr>
          <w:b/>
        </w:rPr>
        <w:t>Mineral storage</w:t>
      </w:r>
      <w:r>
        <w:t xml:space="preserve"> — </w:t>
      </w:r>
      <w:r>
        <w:rPr>
          <w:b/>
        </w:rPr>
        <w:t>calcium and phosphorus</w:t>
      </w:r>
      <w:r>
        <w:t xml:space="preserve"> (also magnesium, sodium, fluoride); bone is the body's calcium bank.</w:t>
      </w:r>
    </w:p>
    <w:p>
      <w:pPr>
        <w:pStyle w:val="NNum"/>
        <w:ind w:hanging="397"/>
      </w:pPr>
      <w:r>
        <w:rPr>
          <w:b/>
          <w:color w:val="0B5563"/>
        </w:rPr>
        <w:t xml:space="preserve">6. </w:t>
      </w:r>
      <w:r>
        <w:rPr>
          <w:b/>
        </w:rPr>
        <w:t>Fat storage</w:t>
      </w:r>
      <w:r>
        <w:t xml:space="preserve"> — </w:t>
      </w:r>
      <w:r>
        <w:rPr>
          <w:b/>
        </w:rPr>
        <w:t>yellow marrow</w:t>
      </w:r>
      <w:r>
        <w:t xml:space="preserve"> stores triglyceride.</w:t>
      </w:r>
    </w:p>
    <w:p>
      <w:pPr>
        <w:pStyle w:val="NNum"/>
        <w:ind w:hanging="397"/>
      </w:pPr>
      <w:r>
        <w:rPr>
          <w:b/>
          <w:color w:val="0B5563"/>
        </w:rPr>
        <w:t xml:space="preserve">7. </w:t>
      </w:r>
      <w:r>
        <w:rPr>
          <w:b/>
        </w:rPr>
        <w:t>Sound conduction</w:t>
      </w:r>
      <w:r>
        <w:t xml:space="preserve"> — the ear ossicles.</w:t>
      </w:r>
    </w:p>
    <w:p>
      <w:pPr>
        <w:pStyle w:val="NH2"/>
        <w:pBdr>
          <w:bottom w:val="single" w:sz="8" w:space="2" w:color="A9C6CC"/>
        </w:pBdr>
        <w:keepNext w:val="1"/>
      </w:pPr>
      <w:r>
        <w:t>Composition and Structure of Bone</w:t>
      </w:r>
    </w:p>
    <w:p>
      <w:pPr>
        <w:pStyle w:val="NH3"/>
      </w:pPr>
      <w:r>
        <w:t>Chemical composition</w:t>
      </w:r>
    </w:p>
    <w:p>
      <w:pPr>
        <w:pStyle w:val="NBul1"/>
        <w:ind w:hanging="198"/>
      </w:pPr>
      <w:r>
        <w:rPr>
          <w:b/>
          <w:color w:val="0B5563"/>
        </w:rPr>
        <w:t xml:space="preserve">▪  </w:t>
      </w:r>
      <w:r>
        <w:rPr>
          <w:b/>
        </w:rPr>
        <w:t>Water — about 25%</w:t>
      </w:r>
      <w:r>
        <w:t xml:space="preserve">; </w:t>
      </w:r>
      <w:r>
        <w:rPr>
          <w:b/>
        </w:rPr>
        <w:t>organic matter (mainly collagen, the "osteoid") — about 30–35%</w:t>
      </w:r>
      <w:r>
        <w:t xml:space="preserve">; </w:t>
      </w:r>
      <w:r>
        <w:rPr>
          <w:b/>
        </w:rPr>
        <w:t>inorganic mineral salts — about 45–70% of dry weight</w:t>
      </w:r>
      <w:r>
        <w:t>.</w:t>
      </w:r>
    </w:p>
    <w:p>
      <w:pPr>
        <w:pStyle w:val="NBul1"/>
        <w:ind w:hanging="198"/>
      </w:pPr>
      <w:r>
        <w:rPr>
          <w:b/>
          <w:color w:val="0B5563"/>
        </w:rPr>
        <w:t xml:space="preserve">▪  </w:t>
      </w:r>
      <w:r>
        <w:t xml:space="preserve">The chief mineral is </w:t>
      </w:r>
      <w:r>
        <w:rPr>
          <w:b/>
        </w:rPr>
        <w:t>calcium phosphate</w:t>
      </w:r>
      <w:r>
        <w:t xml:space="preserve"> (as crystals of </w:t>
      </w:r>
      <w:r>
        <w:rPr>
          <w:b/>
        </w:rPr>
        <w:t>hydroxyapatite</w:t>
      </w:r>
      <w:r>
        <w:t>), with calcium carbonate, calcium fluoride, magnesium phosphate and sodium chloride.</w:t>
      </w:r>
    </w:p>
    <w:p>
      <w:pPr>
        <w:pStyle w:val="NBul1"/>
        <w:ind w:hanging="198"/>
      </w:pPr>
      <w:r>
        <w:rPr>
          <w:b/>
          <w:color w:val="0B5563"/>
        </w:rPr>
        <w:t xml:space="preserve">▪  </w:t>
      </w:r>
      <w:r>
        <w:t xml:space="preserve">The organic matrix gives </w:t>
      </w:r>
      <w:r>
        <w:rPr>
          <w:b/>
        </w:rPr>
        <w:t>toughness and resilience</w:t>
      </w:r>
      <w:r>
        <w:t xml:space="preserve">; the mineral gives </w:t>
      </w:r>
      <w:r>
        <w:rPr>
          <w:b/>
        </w:rPr>
        <w:t>hardness and rigidity</w:t>
      </w:r>
      <w:r>
        <w:t>. Remove the mineral (by acid) and the bone becomes rubbery; burn away the organic matter and the bone becomes brittle.</w:t>
      </w:r>
    </w:p>
    <w:p>
      <w:pPr>
        <w:pStyle w:val="NH3"/>
      </w:pPr>
      <w:r>
        <w:t>Cells of bone</w:t>
      </w:r>
    </w:p>
    <w:p>
      <w:pPr>
        <w:pStyle w:val="NCaption"/>
      </w:pPr>
      <w:r>
        <w:t>The cells of bone</w:t>
      </w:r>
    </w:p>
    <w:tbl>
      <w:tblPr>
        <w:jc w:val="center"/>
        <w:tblLook w:firstColumn="1" w:firstRow="1" w:lastColumn="0" w:lastRow="0" w:noHBand="0" w:noVBand="1" w:val="04A0"/>
        <w:tblInd w:w="0" w:type="dxa"/>
        <w:tblLayout w:type="fixed"/>
        <w:tblW w:w="10466" w:type="dxa"/>
      </w:tblPr>
      <w:tblGrid>
        <w:gridCol w:w="1688"/>
        <w:gridCol w:w="3064"/>
        <w:gridCol w:w="5714"/>
      </w:tblGrid>
      <w:tr>
        <w:trPr>
          <w:tblHeader w:val="true"/>
          <w:cantSplit w:val="true"/>
        </w:trPr>
        <w:tc>
          <w:tcPr>
            <w:tcW w:type="dxa" w:w="16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Cell</w:t>
            </w:r>
          </w:p>
        </w:tc>
        <w:tc>
          <w:tcPr>
            <w:tcW w:type="dxa" w:w="30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Origin / site</w:t>
            </w:r>
          </w:p>
        </w:tc>
        <w:tc>
          <w:tcPr>
            <w:tcW w:type="dxa" w:w="571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6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Osteoprogenitor cell</w:t>
            </w:r>
          </w:p>
        </w:tc>
        <w:tc>
          <w:tcPr>
            <w:tcW w:type="dxa" w:w="30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Periosteum, endosteum</w:t>
            </w:r>
          </w:p>
        </w:tc>
        <w:tc>
          <w:tcPr>
            <w:tcW w:type="dxa" w:w="5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Stem cell — becomes an osteoblast</w:t>
            </w:r>
          </w:p>
        </w:tc>
      </w:tr>
      <w:tr>
        <w:trPr>
          <w:cantSplit w:val="true"/>
        </w:trPr>
        <w:tc>
          <w:tcPr>
            <w:tcW w:type="dxa" w:w="16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Osteoblast</w:t>
            </w:r>
          </w:p>
        </w:tc>
        <w:tc>
          <w:tcPr>
            <w:tcW w:type="dxa" w:w="30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Surfaces of growing bone</w:t>
            </w:r>
          </w:p>
        </w:tc>
        <w:tc>
          <w:tcPr>
            <w:tcW w:type="dxa" w:w="57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Forms</w:t>
            </w:r>
            <w:r>
              <w:rPr>
                <w:sz w:val="19"/>
              </w:rPr>
              <w:t xml:space="preserve"> bone — secretes collagen matrix and initiates calcification; rich in </w:t>
            </w:r>
            <w:r>
              <w:rPr>
                <w:b/>
                <w:sz w:val="19"/>
              </w:rPr>
              <w:t>alkaline phosphatase</w:t>
            </w:r>
          </w:p>
        </w:tc>
      </w:tr>
      <w:tr>
        <w:trPr>
          <w:cantSplit w:val="true"/>
        </w:trPr>
        <w:tc>
          <w:tcPr>
            <w:tcW w:type="dxa" w:w="16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Osteocyte</w:t>
            </w:r>
          </w:p>
        </w:tc>
        <w:tc>
          <w:tcPr>
            <w:tcW w:type="dxa" w:w="30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Mature bone cell, lying in a </w:t>
            </w:r>
            <w:r>
              <w:rPr>
                <w:b/>
                <w:sz w:val="19"/>
              </w:rPr>
              <w:t>lacuna</w:t>
            </w:r>
          </w:p>
        </w:tc>
        <w:tc>
          <w:tcPr>
            <w:tcW w:type="dxa" w:w="5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Maintains bone tissue; exchanges nutrients through </w:t>
            </w:r>
            <w:r>
              <w:rPr>
                <w:b/>
                <w:sz w:val="19"/>
              </w:rPr>
              <w:t>canaliculi</w:t>
            </w:r>
          </w:p>
        </w:tc>
      </w:tr>
      <w:tr>
        <w:trPr>
          <w:cantSplit w:val="true"/>
        </w:trPr>
        <w:tc>
          <w:tcPr>
            <w:tcW w:type="dxa" w:w="16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Osteoclast</w:t>
            </w:r>
          </w:p>
        </w:tc>
        <w:tc>
          <w:tcPr>
            <w:tcW w:type="dxa" w:w="30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Large multinucleated cell in </w:t>
            </w:r>
            <w:r>
              <w:rPr>
                <w:b/>
                <w:sz w:val="19"/>
              </w:rPr>
              <w:t>Howship's lacunae</w:t>
            </w:r>
          </w:p>
        </w:tc>
        <w:tc>
          <w:tcPr>
            <w:tcW w:type="dxa" w:w="57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Resorbs (destroys) bone</w:t>
            </w:r>
            <w:r>
              <w:rPr>
                <w:sz w:val="19"/>
              </w:rPr>
              <w:t xml:space="preserve">; releases calcium into blood; stimulated by </w:t>
            </w:r>
            <w:r>
              <w:rPr>
                <w:b/>
                <w:sz w:val="19"/>
              </w:rPr>
              <w:t>parathyroid hormone</w:t>
            </w:r>
            <w:r>
              <w:rPr>
                <w:sz w:val="19"/>
              </w:rPr>
              <w:t xml:space="preserve">, inhibited by </w:t>
            </w:r>
            <w:r>
              <w:rPr>
                <w:b/>
                <w:sz w:val="19"/>
              </w:rPr>
              <w:t>calcitonin</w:t>
            </w:r>
          </w:p>
        </w:tc>
      </w:tr>
    </w:tbl>
    <w:p>
      <w:pPr>
        <w:spacing w:after="0" w:before="0" w:line="140" w:lineRule="exact"/>
      </w:pPr>
    </w:p>
    <w:p>
      <w:pPr>
        <w:pStyle w:val="NH3"/>
      </w:pPr>
      <w:r>
        <w:t>Microscopic structure</w:t>
      </w:r>
    </w:p>
    <w:p>
      <w:pPr>
        <w:pStyle w:val="NBul1"/>
        <w:ind w:hanging="198"/>
      </w:pPr>
      <w:r>
        <w:rPr>
          <w:b/>
          <w:color w:val="0B5563"/>
        </w:rPr>
        <w:t xml:space="preserve">▪  </w:t>
      </w:r>
      <w:r>
        <w:rPr>
          <w:b/>
        </w:rPr>
        <w:t>Compact (cortical) bone</w:t>
      </w:r>
      <w:r>
        <w:t xml:space="preserve"> — dense; arranged as cylindrical </w:t>
      </w:r>
      <w:r>
        <w:rPr>
          <w:b/>
        </w:rPr>
        <w:t>Haversian systems (osteons)</w:t>
      </w:r>
      <w:r>
        <w:t xml:space="preserve">, each with a central </w:t>
      </w:r>
      <w:r>
        <w:rPr>
          <w:b/>
        </w:rPr>
        <w:t>Haversian canal</w:t>
      </w:r>
      <w:r>
        <w:t xml:space="preserve"> carrying vessels and nerves, surrounded by concentric </w:t>
      </w:r>
      <w:r>
        <w:rPr>
          <w:b/>
        </w:rPr>
        <w:t>lamellae</w:t>
      </w:r>
      <w:r>
        <w:t xml:space="preserve"> with osteocytes in lacunae joined by canaliculi. </w:t>
      </w:r>
      <w:r>
        <w:rPr>
          <w:b/>
        </w:rPr>
        <w:t>Volkmann's canals</w:t>
      </w:r>
      <w:r>
        <w:t xml:space="preserve"> run transversely and connect Haversian canals with the surface.</w:t>
      </w:r>
    </w:p>
    <w:p>
      <w:pPr>
        <w:pStyle w:val="NBul1"/>
        <w:ind w:hanging="198"/>
      </w:pPr>
      <w:r>
        <w:rPr>
          <w:b/>
          <w:color w:val="0B5563"/>
        </w:rPr>
        <w:t xml:space="preserve">▪  </w:t>
      </w:r>
      <w:r>
        <w:rPr>
          <w:b/>
        </w:rPr>
        <w:t>Cancellous (spongy, trabecular) bone</w:t>
      </w:r>
      <w:r>
        <w:t xml:space="preserve"> — a meshwork of </w:t>
      </w:r>
      <w:r>
        <w:rPr>
          <w:b/>
        </w:rPr>
        <w:t>trabeculae</w:t>
      </w:r>
      <w:r>
        <w:t xml:space="preserve"> with marrow in the spaces; no Haversian systems; arranged along </w:t>
      </w:r>
      <w:r>
        <w:rPr>
          <w:b/>
        </w:rPr>
        <w:t>lines of stress</w:t>
      </w:r>
      <w:r>
        <w:t>.</w:t>
      </w:r>
    </w:p>
    <w:p>
      <w:pPr>
        <w:pStyle w:val="NBul1"/>
        <w:ind w:hanging="198"/>
      </w:pPr>
      <w:r>
        <w:rPr>
          <w:b/>
          <w:color w:val="0B5563"/>
        </w:rPr>
        <w:t xml:space="preserve">▪  </w:t>
      </w:r>
      <w:r>
        <w:rPr>
          <w:b/>
        </w:rPr>
        <w:t>Periosteum</w:t>
      </w:r>
      <w:r>
        <w:t xml:space="preserve"> — a tough double-layered fibrous membrane covering the bone (absent over articular surfaces); its inner </w:t>
      </w:r>
      <w:r>
        <w:rPr>
          <w:b/>
        </w:rPr>
        <w:t>osteogenic</w:t>
      </w:r>
      <w:r>
        <w:t xml:space="preserve"> layer forms new bone, so it is essential for </w:t>
      </w:r>
      <w:r>
        <w:rPr>
          <w:b/>
        </w:rPr>
        <w:t>growth in thickness and for repair</w:t>
      </w:r>
      <w:r>
        <w:t xml:space="preserve">. It carries the </w:t>
      </w:r>
      <w:r>
        <w:rPr>
          <w:b/>
        </w:rPr>
        <w:t>blood supply and nerves</w:t>
      </w:r>
      <w:r>
        <w:t xml:space="preserve"> — it is the pain-sensitive part of bone.</w:t>
      </w:r>
    </w:p>
    <w:p>
      <w:pPr>
        <w:pStyle w:val="NBul1"/>
        <w:ind w:hanging="198"/>
      </w:pPr>
      <w:r>
        <w:rPr>
          <w:b/>
          <w:color w:val="0B5563"/>
        </w:rPr>
        <w:t xml:space="preserve">▪  </w:t>
      </w:r>
      <w:r>
        <w:rPr>
          <w:b/>
        </w:rPr>
        <w:t>Endosteum</w:t>
      </w:r>
      <w:r>
        <w:t xml:space="preserve"> — a thin layer lining the medullary cavity.</w:t>
      </w:r>
    </w:p>
    <w:p>
      <w:pPr>
        <w:pStyle w:val="NBul1"/>
        <w:ind w:hanging="198"/>
      </w:pPr>
      <w:r>
        <w:rPr>
          <w:b/>
          <w:color w:val="0B5563"/>
        </w:rPr>
        <w:t xml:space="preserve">▪  </w:t>
      </w:r>
      <w:r>
        <w:rPr>
          <w:b/>
        </w:rPr>
        <w:t>Medullary cavity</w:t>
      </w:r>
      <w:r>
        <w:t xml:space="preserve"> — contains </w:t>
      </w:r>
      <w:r>
        <w:rPr>
          <w:b/>
        </w:rPr>
        <w:t>marrow</w:t>
      </w:r>
      <w:r>
        <w:t>.</w:t>
      </w:r>
    </w:p>
    <w:p>
      <w:pPr>
        <w:pStyle w:val="NCaption"/>
      </w:pPr>
      <w:r>
        <w:t>Red and yellow bone marrow</w:t>
      </w:r>
    </w:p>
    <w:tbl>
      <w:tblPr>
        <w:jc w:val="center"/>
        <w:tblLook w:firstColumn="1" w:firstRow="1" w:lastColumn="0" w:lastRow="0" w:noHBand="0" w:noVBand="1" w:val="04A0"/>
        <w:tblInd w:w="0" w:type="dxa"/>
        <w:tblLayout w:type="fixed"/>
        <w:tblW w:w="10466" w:type="dxa"/>
      </w:tblPr>
      <w:tblGrid>
        <w:gridCol w:w="1216"/>
        <w:gridCol w:w="5711"/>
        <w:gridCol w:w="3539"/>
      </w:tblGrid>
      <w:tr>
        <w:trPr>
          <w:tblHeader w:val="true"/>
          <w:cantSplit w:val="true"/>
        </w:trPr>
        <w:tc>
          <w:tcPr>
            <w:tcW w:type="dxa" w:w="121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571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Red marrow</w:t>
            </w:r>
          </w:p>
        </w:tc>
        <w:tc>
          <w:tcPr>
            <w:tcW w:type="dxa" w:w="353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Yellow marrow</w:t>
            </w:r>
          </w:p>
        </w:tc>
      </w:tr>
      <w:tr>
        <w:trPr>
          <w:cantSplit w:val="true"/>
        </w:trPr>
        <w:tc>
          <w:tcPr>
            <w:tcW w:type="dxa" w:w="12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Nature</w:t>
            </w:r>
          </w:p>
        </w:tc>
        <w:tc>
          <w:tcPr>
            <w:tcW w:type="dxa" w:w="57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Haemopoietic tissue</w:t>
            </w:r>
          </w:p>
        </w:tc>
        <w:tc>
          <w:tcPr>
            <w:tcW w:type="dxa" w:w="35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Fatty tissue</w:t>
            </w:r>
          </w:p>
        </w:tc>
      </w:tr>
      <w:tr>
        <w:trPr>
          <w:cantSplit w:val="true"/>
        </w:trPr>
        <w:tc>
          <w:tcPr>
            <w:tcW w:type="dxa" w:w="12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w:t>
            </w:r>
          </w:p>
        </w:tc>
        <w:tc>
          <w:tcPr>
            <w:tcW w:type="dxa" w:w="57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w:t>
            </w:r>
            <w:r>
              <w:rPr>
                <w:b/>
                <w:sz w:val="19"/>
              </w:rPr>
              <w:t>RBC, granulocytes, monocytes, platelets</w:t>
            </w:r>
            <w:r>
              <w:rPr>
                <w:sz w:val="19"/>
              </w:rPr>
              <w:t xml:space="preserve"> (and lymphocytes)</w:t>
            </w:r>
          </w:p>
        </w:tc>
        <w:tc>
          <w:tcPr>
            <w:tcW w:type="dxa" w:w="353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Stores fat; can revert to red marrow in severe anaemia</w:t>
            </w:r>
          </w:p>
        </w:tc>
      </w:tr>
      <w:tr>
        <w:trPr>
          <w:cantSplit w:val="true"/>
        </w:trPr>
        <w:tc>
          <w:tcPr>
            <w:tcW w:type="dxa" w:w="12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Sites in the adult</w:t>
            </w:r>
          </w:p>
        </w:tc>
        <w:tc>
          <w:tcPr>
            <w:tcW w:type="dxa" w:w="57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Sternum, ribs, vertebrae, ilium (iliac crest), skull, clavicle, scapula and the proximal ends of the femur and humerus</w:t>
            </w:r>
          </w:p>
        </w:tc>
        <w:tc>
          <w:tcPr>
            <w:tcW w:type="dxa" w:w="35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Medullary cavities of the </w:t>
            </w:r>
            <w:r>
              <w:rPr>
                <w:b/>
                <w:sz w:val="19"/>
              </w:rPr>
              <w:t>long bones of the limbs</w:t>
            </w:r>
          </w:p>
        </w:tc>
      </w:tr>
      <w:tr>
        <w:trPr>
          <w:cantSplit w:val="true"/>
        </w:trPr>
        <w:tc>
          <w:tcPr>
            <w:tcW w:type="dxa" w:w="12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 the child</w:t>
            </w:r>
          </w:p>
        </w:tc>
        <w:tc>
          <w:tcPr>
            <w:tcW w:type="dxa" w:w="57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Present in </w:t>
            </w:r>
            <w:r>
              <w:rPr>
                <w:b/>
                <w:sz w:val="19"/>
              </w:rPr>
              <w:t>all</w:t>
            </w:r>
            <w:r>
              <w:rPr>
                <w:sz w:val="19"/>
              </w:rPr>
              <w:t xml:space="preserve"> bones</w:t>
            </w:r>
          </w:p>
        </w:tc>
        <w:tc>
          <w:tcPr>
            <w:tcW w:type="dxa" w:w="353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Appears progressively after about 5 years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1F8"/>
            <w:tcMar>
              <w:top w:w="90" w:type="dxa"/>
              <w:left w:w="130" w:type="dxa"/>
              <w:bottom w:w="95" w:type="dxa"/>
              <w:right w:w="130" w:type="dxa"/>
            </w:tcMar>
            <w:tcBorders>
              <w:left w:val="single" w:sz="22" w:space="0" w:color="2E6DA4"/>
              <w:top w:val="single" w:sz="4" w:space="0" w:color="2E6DA4"/>
              <w:bottom w:val="single" w:sz="4" w:space="0" w:color="2E6DA4"/>
              <w:right w:val="single" w:sz="4" w:space="0" w:color="2E6DA4"/>
            </w:tcBorders>
          </w:tcPr>
          <w:p>
            <w:pPr>
              <w:spacing w:after="60" w:before="0"/>
            </w:pPr>
            <w:r>
              <w:rPr>
                <w:b/>
                <w:color w:val="1F4E79"/>
                <w:sz w:val="19"/>
              </w:rPr>
              <w:t>SITE OF BONE MARROW ASPIRATION</w:t>
            </w:r>
          </w:p>
          <w:p>
            <w:pPr>
              <w:pStyle w:val="NBoxBody"/>
              <w:spacing w:after="0"/>
            </w:pPr>
            <w:r>
              <w:t xml:space="preserve">In the adult, marrow is aspirated from the </w:t>
            </w:r>
            <w:r>
              <w:rPr>
                <w:b/>
              </w:rPr>
              <w:t>posterior superior iliac spine</w:t>
            </w:r>
            <w:r>
              <w:t xml:space="preserve"> or the </w:t>
            </w:r>
            <w:r>
              <w:rPr>
                <w:b/>
              </w:rPr>
              <w:t>sternum</w:t>
            </w:r>
            <w:r>
              <w:t xml:space="preserve">; in children from the </w:t>
            </w:r>
            <w:r>
              <w:rPr>
                <w:b/>
              </w:rPr>
              <w:t>iliac crest</w:t>
            </w:r>
            <w:r>
              <w:t xml:space="preserve"> or the upper end of the </w:t>
            </w:r>
            <w:r>
              <w:rPr>
                <w:b/>
              </w:rPr>
              <w:t>tibia</w:t>
            </w:r>
            <w:r>
              <w:t>.</w:t>
            </w:r>
          </w:p>
        </w:tc>
      </w:tr>
    </w:tbl>
    <w:p>
      <w:pPr>
        <w:spacing w:after="0" w:before="0" w:line="140" w:lineRule="exact"/>
      </w:pPr>
    </w:p>
    <w:p>
      <w:pPr>
        <w:pStyle w:val="NH2"/>
        <w:pBdr>
          <w:bottom w:val="single" w:sz="8" w:space="2" w:color="A9C6CC"/>
        </w:pBdr>
        <w:keepNext w:val="1"/>
      </w:pPr>
      <w:r>
        <w:t>Classification of Bones</w:t>
      </w:r>
    </w:p>
    <w:p>
      <w:pPr>
        <w:pStyle w:val="NH3"/>
      </w:pPr>
      <w:r>
        <w:t>According to shape</w:t>
      </w:r>
    </w:p>
    <w:p>
      <w:pPr>
        <w:pStyle w:val="NCaption"/>
      </w:pPr>
      <w:r>
        <w:t>Types of bone by shape</w:t>
      </w:r>
    </w:p>
    <w:tbl>
      <w:tblPr>
        <w:jc w:val="center"/>
        <w:tblLook w:firstColumn="1" w:firstRow="1" w:lastColumn="0" w:lastRow="0" w:noHBand="0" w:noVBand="1" w:val="04A0"/>
        <w:tblInd w:w="0" w:type="dxa"/>
        <w:tblLayout w:type="fixed"/>
        <w:tblW w:w="10466" w:type="dxa"/>
      </w:tblPr>
      <w:tblGrid>
        <w:gridCol w:w="2513"/>
        <w:gridCol w:w="3977"/>
        <w:gridCol w:w="3976"/>
      </w:tblGrid>
      <w:tr>
        <w:trPr>
          <w:tblHeader w:val="true"/>
          <w:cantSplit w:val="true"/>
        </w:trPr>
        <w:tc>
          <w:tcPr>
            <w:tcW w:type="dxa" w:w="251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397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Description</w:t>
            </w:r>
          </w:p>
        </w:tc>
        <w:tc>
          <w:tcPr>
            <w:tcW w:type="dxa" w:w="397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Examples</w:t>
            </w:r>
          </w:p>
        </w:tc>
      </w:tr>
      <w:tr>
        <w:trPr>
          <w:cantSplit w:val="true"/>
        </w:trPr>
        <w:tc>
          <w:tcPr>
            <w:tcW w:type="dxa" w:w="25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 bone</w:t>
            </w:r>
          </w:p>
        </w:tc>
        <w:tc>
          <w:tcPr>
            <w:tcW w:type="dxa" w:w="39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Has a </w:t>
            </w:r>
            <w:r>
              <w:rPr>
                <w:b/>
                <w:sz w:val="19"/>
              </w:rPr>
              <w:t>shaft (diaphysis)</w:t>
            </w:r>
            <w:r>
              <w:rPr>
                <w:sz w:val="19"/>
              </w:rPr>
              <w:t xml:space="preserve"> and two ends (</w:t>
            </w:r>
            <w:r>
              <w:rPr>
                <w:b/>
                <w:sz w:val="19"/>
              </w:rPr>
              <w:t>epiphyses</w:t>
            </w:r>
            <w:r>
              <w:rPr>
                <w:sz w:val="19"/>
              </w:rPr>
              <w:t>); acts as a lever; contains a medullary cavity</w:t>
            </w:r>
          </w:p>
        </w:tc>
        <w:tc>
          <w:tcPr>
            <w:tcW w:type="dxa" w:w="39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Femur, tibia, fibula, humerus, radius, ulna</w:t>
            </w:r>
            <w:r>
              <w:rPr>
                <w:sz w:val="19"/>
              </w:rPr>
              <w:t xml:space="preserve">; also the </w:t>
            </w:r>
            <w:r>
              <w:rPr>
                <w:b/>
                <w:sz w:val="19"/>
              </w:rPr>
              <w:t>miniature long bones</w:t>
            </w:r>
            <w:r>
              <w:rPr>
                <w:sz w:val="19"/>
              </w:rPr>
              <w:t xml:space="preserve"> — metacarpals, metatarsals, phalanges, clavicle</w:t>
            </w:r>
          </w:p>
        </w:tc>
      </w:tr>
      <w:tr>
        <w:trPr>
          <w:cantSplit w:val="true"/>
        </w:trPr>
        <w:tc>
          <w:tcPr>
            <w:tcW w:type="dxa" w:w="25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Short bone</w:t>
            </w:r>
          </w:p>
        </w:tc>
        <w:tc>
          <w:tcPr>
            <w:tcW w:type="dxa" w:w="39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Roughly cube-shaped, mainly cancellous with a thin cortex</w:t>
            </w:r>
          </w:p>
        </w:tc>
        <w:tc>
          <w:tcPr>
            <w:tcW w:type="dxa" w:w="39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Carpals (8)</w:t>
            </w:r>
            <w:r>
              <w:rPr>
                <w:sz w:val="19"/>
              </w:rPr>
              <w:t xml:space="preserve"> and </w:t>
            </w:r>
            <w:r>
              <w:rPr>
                <w:b/>
                <w:sz w:val="19"/>
              </w:rPr>
              <w:t>tarsals (7)</w:t>
            </w:r>
          </w:p>
        </w:tc>
      </w:tr>
      <w:tr>
        <w:trPr>
          <w:cantSplit w:val="true"/>
        </w:trPr>
        <w:tc>
          <w:tcPr>
            <w:tcW w:type="dxa" w:w="25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Flat bone</w:t>
            </w:r>
          </w:p>
        </w:tc>
        <w:tc>
          <w:tcPr>
            <w:tcW w:type="dxa" w:w="39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Two plates of compact bone with cancellous bone (</w:t>
            </w:r>
            <w:r>
              <w:rPr>
                <w:b/>
                <w:sz w:val="19"/>
              </w:rPr>
              <w:t>diploë</w:t>
            </w:r>
            <w:r>
              <w:rPr>
                <w:sz w:val="19"/>
              </w:rPr>
              <w:t>) between; protective and gives broad muscle attachment</w:t>
            </w:r>
          </w:p>
        </w:tc>
        <w:tc>
          <w:tcPr>
            <w:tcW w:type="dxa" w:w="39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Skull vault (frontal, parietal, occipital), sternum, ribs, scapula, hip bone</w:t>
            </w:r>
          </w:p>
        </w:tc>
      </w:tr>
      <w:tr>
        <w:trPr>
          <w:cantSplit w:val="true"/>
        </w:trPr>
        <w:tc>
          <w:tcPr>
            <w:tcW w:type="dxa" w:w="25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Irregular bone</w:t>
            </w:r>
          </w:p>
        </w:tc>
        <w:tc>
          <w:tcPr>
            <w:tcW w:type="dxa" w:w="39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Complex shape not fitting the other groups</w:t>
            </w:r>
          </w:p>
        </w:tc>
        <w:tc>
          <w:tcPr>
            <w:tcW w:type="dxa" w:w="39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Vertebrae, sacrum, sphenoid, ethmoid, maxilla, mandible, palatine, zygoma</w:t>
            </w:r>
          </w:p>
        </w:tc>
      </w:tr>
      <w:tr>
        <w:trPr>
          <w:cantSplit w:val="true"/>
        </w:trPr>
        <w:tc>
          <w:tcPr>
            <w:tcW w:type="dxa" w:w="25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Sesamoid bone</w:t>
            </w:r>
          </w:p>
        </w:tc>
        <w:tc>
          <w:tcPr>
            <w:tcW w:type="dxa" w:w="39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Develops </w:t>
            </w:r>
            <w:r>
              <w:rPr>
                <w:b/>
                <w:sz w:val="19"/>
              </w:rPr>
              <w:t>within a tendon</w:t>
            </w:r>
            <w:r>
              <w:rPr>
                <w:sz w:val="19"/>
              </w:rPr>
              <w:t>, where the tendon crosses a joint; no periosteum</w:t>
            </w:r>
          </w:p>
        </w:tc>
        <w:tc>
          <w:tcPr>
            <w:tcW w:type="dxa" w:w="39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Patella</w:t>
            </w:r>
            <w:r>
              <w:rPr>
                <w:sz w:val="19"/>
              </w:rPr>
              <w:t xml:space="preserve"> (the largest sesamoid), pisiform, sesamoids of the thumb and great toe</w:t>
            </w:r>
          </w:p>
        </w:tc>
      </w:tr>
      <w:tr>
        <w:trPr>
          <w:cantSplit w:val="true"/>
        </w:trPr>
        <w:tc>
          <w:tcPr>
            <w:tcW w:type="dxa" w:w="25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Pneumatic bone</w:t>
            </w:r>
          </w:p>
        </w:tc>
        <w:tc>
          <w:tcPr>
            <w:tcW w:type="dxa" w:w="39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Contains </w:t>
            </w:r>
            <w:r>
              <w:rPr>
                <w:b/>
                <w:sz w:val="19"/>
              </w:rPr>
              <w:t>air sinuses</w:t>
            </w:r>
          </w:p>
        </w:tc>
        <w:tc>
          <w:tcPr>
            <w:tcW w:type="dxa" w:w="39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Maxilla, frontal, ethmoid, sphenoid, temporal (mastoid)</w:t>
            </w:r>
          </w:p>
        </w:tc>
      </w:tr>
      <w:tr>
        <w:trPr>
          <w:cantSplit w:val="true"/>
        </w:trPr>
        <w:tc>
          <w:tcPr>
            <w:tcW w:type="dxa" w:w="25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Accessory / supernumerary (sutural or Wormian) bone</w:t>
            </w:r>
          </w:p>
        </w:tc>
        <w:tc>
          <w:tcPr>
            <w:tcW w:type="dxa" w:w="39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Extra bone in a suture or tendon</w:t>
            </w:r>
          </w:p>
        </w:tc>
        <w:tc>
          <w:tcPr>
            <w:tcW w:type="dxa" w:w="39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Wormian bones of the skull</w:t>
            </w:r>
          </w:p>
        </w:tc>
      </w:tr>
    </w:tbl>
    <w:p>
      <w:pPr>
        <w:spacing w:after="0" w:before="0" w:line="140" w:lineRule="exact"/>
      </w:pPr>
    </w:p>
    <w:p>
      <w:pPr>
        <w:pStyle w:val="NH3"/>
      </w:pPr>
      <w:r>
        <w:t>According to development (ossification)</w:t>
      </w:r>
    </w:p>
    <w:p>
      <w:pPr>
        <w:pStyle w:val="NBul1"/>
        <w:ind w:hanging="198"/>
      </w:pPr>
      <w:r>
        <w:rPr>
          <w:b/>
          <w:color w:val="0B5563"/>
        </w:rPr>
        <w:t xml:space="preserve">▪  </w:t>
      </w:r>
      <w:r>
        <w:rPr>
          <w:b/>
        </w:rPr>
        <w:t>Membrane (mesenchymal) bones</w:t>
      </w:r>
      <w:r>
        <w:t xml:space="preserve"> — formed by </w:t>
      </w:r>
      <w:r>
        <w:rPr>
          <w:b/>
        </w:rPr>
        <w:t>intramembranous</w:t>
      </w:r>
      <w:r>
        <w:t xml:space="preserve"> ossification: the skull vault, facial bones, </w:t>
      </w:r>
      <w:r>
        <w:rPr>
          <w:b/>
        </w:rPr>
        <w:t>clavicle</w:t>
      </w:r>
      <w:r>
        <w:t xml:space="preserve"> and </w:t>
      </w:r>
      <w:r>
        <w:rPr>
          <w:b/>
        </w:rPr>
        <w:t>mandible</w:t>
      </w:r>
      <w:r>
        <w:t>.</w:t>
      </w:r>
    </w:p>
    <w:p>
      <w:pPr>
        <w:pStyle w:val="NBul1"/>
        <w:ind w:hanging="198"/>
      </w:pPr>
      <w:r>
        <w:rPr>
          <w:b/>
          <w:color w:val="0B5563"/>
        </w:rPr>
        <w:t xml:space="preserve">▪  </w:t>
      </w:r>
      <w:r>
        <w:rPr>
          <w:b/>
        </w:rPr>
        <w:t>Cartilage bones</w:t>
      </w:r>
      <w:r>
        <w:t xml:space="preserve"> — formed by </w:t>
      </w:r>
      <w:r>
        <w:rPr>
          <w:b/>
        </w:rPr>
        <w:t>endochondral</w:t>
      </w:r>
      <w:r>
        <w:t xml:space="preserve"> ossification in a cartilage model: all long bones, vertebrae, ribs, base of the skull.</w:t>
      </w:r>
    </w:p>
    <w:p>
      <w:pPr>
        <w:pStyle w:val="NBul1"/>
        <w:ind w:hanging="198"/>
      </w:pPr>
      <w:r>
        <w:rPr>
          <w:b/>
          <w:color w:val="0B5563"/>
        </w:rPr>
        <w:t xml:space="preserve">▪  </w:t>
      </w:r>
      <w:r>
        <w:rPr>
          <w:b/>
        </w:rPr>
        <w:t>Membrano-cartilaginous bones</w:t>
      </w:r>
      <w:r>
        <w:t xml:space="preserve"> — formed by both methods: </w:t>
      </w:r>
      <w:r>
        <w:rPr>
          <w:b/>
        </w:rPr>
        <w:t>clavicle, mandible, occipital, temporal, sphenoid</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THE CLAVICLE — A FAVOURITE QUESTION</w:t>
            </w:r>
          </w:p>
          <w:p>
            <w:pPr>
              <w:pStyle w:val="NBul1"/>
              <w:ind w:hanging="198"/>
            </w:pPr>
            <w:r>
              <w:rPr>
                <w:b/>
                <w:color w:val="0B5563"/>
              </w:rPr>
              <w:t xml:space="preserve">▪  </w:t>
            </w:r>
            <w:r>
              <w:t xml:space="preserve">The </w:t>
            </w:r>
            <w:r>
              <w:rPr>
                <w:b/>
              </w:rPr>
              <w:t>first bone in the body to begin to ossify</w:t>
            </w:r>
            <w:r>
              <w:t xml:space="preserve"> (5th–6th week of intrauterine life).</w:t>
            </w:r>
          </w:p>
          <w:p>
            <w:pPr>
              <w:pStyle w:val="NBul1"/>
              <w:ind w:hanging="198"/>
            </w:pPr>
            <w:r>
              <w:rPr>
                <w:b/>
                <w:color w:val="0B5563"/>
              </w:rPr>
              <w:t xml:space="preserve">▪  </w:t>
            </w:r>
            <w:r>
              <w:t xml:space="preserve">The </w:t>
            </w:r>
            <w:r>
              <w:rPr>
                <w:b/>
              </w:rPr>
              <w:t>last bone to complete ossification</w:t>
            </w:r>
            <w:r>
              <w:t xml:space="preserve"> (about 25 years).</w:t>
            </w:r>
          </w:p>
          <w:p>
            <w:pPr>
              <w:pStyle w:val="NBul1"/>
              <w:ind w:hanging="198"/>
            </w:pPr>
            <w:r>
              <w:rPr>
                <w:b/>
                <w:color w:val="0B5563"/>
              </w:rPr>
              <w:t xml:space="preserve">▪  </w:t>
            </w:r>
            <w:r>
              <w:t xml:space="preserve">The only long bone that ossifies </w:t>
            </w:r>
            <w:r>
              <w:rPr>
                <w:b/>
              </w:rPr>
              <w:t>in membrane</w:t>
            </w:r>
            <w:r>
              <w:t xml:space="preserve"> and lies </w:t>
            </w:r>
            <w:r>
              <w:rPr>
                <w:b/>
              </w:rPr>
              <w:t>horizontally</w:t>
            </w:r>
            <w:r>
              <w:t>.</w:t>
            </w:r>
          </w:p>
          <w:p>
            <w:pPr>
              <w:pStyle w:val="NBul1"/>
              <w:spacing w:after="0"/>
              <w:ind w:hanging="198"/>
            </w:pPr>
            <w:r>
              <w:rPr>
                <w:b/>
                <w:color w:val="0B5563"/>
              </w:rPr>
              <w:t xml:space="preserve">▪  </w:t>
            </w:r>
            <w:r>
              <w:t xml:space="preserve">It has </w:t>
            </w:r>
            <w:r>
              <w:rPr>
                <w:b/>
              </w:rPr>
              <w:t>no medullary cavity</w:t>
            </w:r>
            <w:r>
              <w:t xml:space="preserve"> and normally </w:t>
            </w:r>
            <w:r>
              <w:rPr>
                <w:b/>
              </w:rPr>
              <w:t>no epiphysis at its lateral end</w:t>
            </w:r>
            <w:r>
              <w:t xml:space="preserve">; it is the </w:t>
            </w:r>
            <w:r>
              <w:rPr>
                <w:b/>
              </w:rPr>
              <w:t>most commonly fractured bone</w:t>
            </w:r>
            <w:r>
              <w:t xml:space="preserve"> in the body (usually at the junction of the middle and outer thirds).</w:t>
            </w:r>
          </w:p>
        </w:tc>
      </w:tr>
    </w:tbl>
    <w:p>
      <w:pPr>
        <w:spacing w:after="0" w:before="0" w:line="140" w:lineRule="exact"/>
      </w:pPr>
    </w:p>
    <w:p>
      <w:pPr>
        <w:pStyle w:val="NH2"/>
        <w:pBdr>
          <w:bottom w:val="single" w:sz="8" w:space="2" w:color="A9C6CC"/>
        </w:pBdr>
        <w:keepNext w:val="1"/>
      </w:pPr>
      <w:r>
        <w:t>Parts of a Young Long Bone</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6" name="Picture 6"/>
                  <wp:cNvGraphicFramePr>
                    <a:graphicFrameLocks noChangeAspect="1"/>
                  </wp:cNvGraphicFramePr>
                  <a:graphic>
                    <a:graphicData uri="http://schemas.openxmlformats.org/drawingml/2006/picture">
                      <pic:pic>
                        <pic:nvPicPr>
                          <pic:cNvPr id="0" name="long_bone.png"/>
                          <pic:cNvPicPr/>
                        </pic:nvPicPr>
                        <pic:blipFill>
                          <a:blip r:embed="rId16"/>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Parts of a young long bone—epiphysis, metaphysis, growth plate, diaphysis, marrow and periosteum</w:t>
            </w:r>
          </w:p>
        </w:tc>
      </w:tr>
    </w:tbl>
    <w:p>
      <w:pPr>
        <w:spacing w:after="0" w:before="0" w:line="140" w:lineRule="exact"/>
      </w:pPr>
    </w:p>
    <w:p>
      <w:pPr>
        <w:pStyle w:val="NBul1"/>
        <w:ind w:hanging="198"/>
      </w:pPr>
      <w:r>
        <w:rPr>
          <w:b/>
          <w:color w:val="0B5563"/>
        </w:rPr>
        <w:t xml:space="preserve">▪  </w:t>
      </w:r>
      <w:r>
        <w:rPr>
          <w:b/>
        </w:rPr>
        <w:t>Diaphysis</w:t>
      </w:r>
      <w:r>
        <w:t xml:space="preserve"> — the shaft, ossified from the </w:t>
      </w:r>
      <w:r>
        <w:rPr>
          <w:b/>
        </w:rPr>
        <w:t>primary centre</w:t>
      </w:r>
      <w:r>
        <w:t>.</w:t>
      </w:r>
    </w:p>
    <w:p>
      <w:pPr>
        <w:pStyle w:val="NBul1"/>
        <w:ind w:hanging="198"/>
      </w:pPr>
      <w:r>
        <w:rPr>
          <w:b/>
          <w:color w:val="0B5563"/>
        </w:rPr>
        <w:t xml:space="preserve">▪  </w:t>
      </w:r>
      <w:r>
        <w:rPr>
          <w:b/>
        </w:rPr>
        <w:t>Epiphysis</w:t>
      </w:r>
      <w:r>
        <w:t xml:space="preserve"> — the end of the bone, ossified from a </w:t>
      </w:r>
      <w:r>
        <w:rPr>
          <w:b/>
        </w:rPr>
        <w:t>secondary centre</w:t>
      </w:r>
      <w:r>
        <w:t>.</w:t>
      </w:r>
    </w:p>
    <w:p>
      <w:pPr>
        <w:pStyle w:val="NBul1"/>
        <w:ind w:hanging="198"/>
      </w:pPr>
      <w:r>
        <w:rPr>
          <w:b/>
          <w:color w:val="0B5563"/>
        </w:rPr>
        <w:t xml:space="preserve">▪  </w:t>
      </w:r>
      <w:r>
        <w:rPr>
          <w:b/>
        </w:rPr>
        <w:t>Epiphyseal plate (growth plate)</w:t>
      </w:r>
      <w:r>
        <w:t xml:space="preserve"> — the plate of </w:t>
      </w:r>
      <w:r>
        <w:rPr>
          <w:b/>
        </w:rPr>
        <w:t>hyaline cartilage</w:t>
      </w:r>
      <w:r>
        <w:t xml:space="preserve"> between diaphysis and epiphysis; it is responsible for </w:t>
      </w:r>
      <w:r>
        <w:rPr>
          <w:b/>
        </w:rPr>
        <w:t>growth in length</w:t>
      </w:r>
      <w:r>
        <w:t>. Its closure (fusion) ends growth.</w:t>
      </w:r>
    </w:p>
    <w:p>
      <w:pPr>
        <w:pStyle w:val="NBul1"/>
        <w:ind w:hanging="198"/>
      </w:pPr>
      <w:r>
        <w:rPr>
          <w:b/>
          <w:color w:val="0B5563"/>
        </w:rPr>
        <w:t xml:space="preserve">▪  </w:t>
      </w:r>
      <w:r>
        <w:rPr>
          <w:b/>
        </w:rPr>
        <w:t>Metaphysis</w:t>
      </w:r>
      <w:r>
        <w:t xml:space="preserve"> — the flared part of the shaft next to the epiphyseal plate; it is highly vascular and is the usual site of </w:t>
      </w:r>
      <w:r>
        <w:rPr>
          <w:b/>
        </w:rPr>
        <w:t>acute osteomyelitis</w:t>
      </w:r>
      <w:r>
        <w:t xml:space="preserve"> in children.</w:t>
      </w:r>
    </w:p>
    <w:p>
      <w:pPr>
        <w:pStyle w:val="NBul1"/>
        <w:ind w:hanging="198"/>
      </w:pPr>
      <w:r>
        <w:rPr>
          <w:b/>
          <w:color w:val="0B5563"/>
        </w:rPr>
        <w:t xml:space="preserve">▪  </w:t>
      </w:r>
      <w:r>
        <w:rPr>
          <w:b/>
        </w:rPr>
        <w:t>Articular cartilage</w:t>
      </w:r>
      <w:r>
        <w:t xml:space="preserve"> — hyaline cartilage covering the joint surface of the epiphysis.</w:t>
      </w:r>
    </w:p>
    <w:p>
      <w:pPr>
        <w:pStyle w:val="NCaption"/>
      </w:pPr>
      <w:r>
        <w:t>Types of epiphysis</w:t>
      </w:r>
    </w:p>
    <w:tbl>
      <w:tblPr>
        <w:jc w:val="center"/>
        <w:tblLook w:firstColumn="1" w:firstRow="1" w:lastColumn="0" w:lastRow="0" w:noHBand="0" w:noVBand="1" w:val="04A0"/>
        <w:tblInd w:w="0" w:type="dxa"/>
        <w:tblLayout w:type="fixed"/>
        <w:tblW w:w="10466" w:type="dxa"/>
      </w:tblPr>
      <w:tblGrid>
        <w:gridCol w:w="1574"/>
        <w:gridCol w:w="4303"/>
        <w:gridCol w:w="4589"/>
      </w:tblGrid>
      <w:tr>
        <w:trPr>
          <w:tblHeader w:val="true"/>
          <w:cantSplit w:val="true"/>
        </w:trPr>
        <w:tc>
          <w:tcPr>
            <w:tcW w:type="dxa" w:w="157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430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Character</w:t>
            </w:r>
          </w:p>
        </w:tc>
        <w:tc>
          <w:tcPr>
            <w:tcW w:type="dxa" w:w="458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Examples</w:t>
            </w:r>
          </w:p>
        </w:tc>
      </w:tr>
      <w:tr>
        <w:trPr>
          <w:cantSplit w:val="true"/>
        </w:trPr>
        <w:tc>
          <w:tcPr>
            <w:tcW w:type="dxa" w:w="15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Pressure epiphysis</w:t>
            </w:r>
          </w:p>
        </w:tc>
        <w:tc>
          <w:tcPr>
            <w:tcW w:type="dxa" w:w="43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Takes part in transmitting weight / pressure at a joint</w:t>
            </w:r>
          </w:p>
        </w:tc>
        <w:tc>
          <w:tcPr>
            <w:tcW w:type="dxa" w:w="458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Head of femur, head of humerus, lower end of radius</w:t>
            </w:r>
          </w:p>
        </w:tc>
      </w:tr>
      <w:tr>
        <w:trPr>
          <w:cantSplit w:val="true"/>
        </w:trPr>
        <w:tc>
          <w:tcPr>
            <w:tcW w:type="dxa" w:w="15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Traction epiphysis</w:t>
            </w:r>
          </w:p>
        </w:tc>
        <w:tc>
          <w:tcPr>
            <w:tcW w:type="dxa" w:w="43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Gives attachment to a muscle, does not transmit weight; ossifies later</w:t>
            </w:r>
          </w:p>
        </w:tc>
        <w:tc>
          <w:tcPr>
            <w:tcW w:type="dxa" w:w="458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Greater and lesser trochanters, tubercles of the humerus, mastoid process</w:t>
            </w:r>
          </w:p>
        </w:tc>
      </w:tr>
      <w:tr>
        <w:trPr>
          <w:cantSplit w:val="true"/>
        </w:trPr>
        <w:tc>
          <w:tcPr>
            <w:tcW w:type="dxa" w:w="15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Atavistic (autonomous)</w:t>
            </w:r>
          </w:p>
        </w:tc>
        <w:tc>
          <w:tcPr>
            <w:tcW w:type="dxa" w:w="43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Was an independent bone phylogenetically</w:t>
            </w:r>
          </w:p>
        </w:tc>
        <w:tc>
          <w:tcPr>
            <w:tcW w:type="dxa" w:w="458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Coracoid process</w:t>
            </w:r>
            <w:r>
              <w:rPr>
                <w:sz w:val="19"/>
              </w:rPr>
              <w:t xml:space="preserve"> of scapula, os trigonum</w:t>
            </w:r>
          </w:p>
        </w:tc>
      </w:tr>
      <w:tr>
        <w:trPr>
          <w:cantSplit w:val="true"/>
        </w:trPr>
        <w:tc>
          <w:tcPr>
            <w:tcW w:type="dxa" w:w="15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Aberrant</w:t>
            </w:r>
          </w:p>
        </w:tc>
        <w:tc>
          <w:tcPr>
            <w:tcW w:type="dxa" w:w="43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Not always present</w:t>
            </w:r>
          </w:p>
        </w:tc>
        <w:tc>
          <w:tcPr>
            <w:tcW w:type="dxa" w:w="458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Epiphysis at the head of the first metacarpal</w:t>
            </w:r>
          </w:p>
        </w:tc>
      </w:tr>
    </w:tbl>
    <w:p>
      <w:pPr>
        <w:spacing w:after="0" w:before="0" w:line="140" w:lineRule="exact"/>
      </w:pPr>
    </w:p>
    <w:p>
      <w:pPr>
        <w:pStyle w:val="NH2"/>
        <w:pBdr>
          <w:bottom w:val="single" w:sz="8" w:space="2" w:color="A9C6CC"/>
        </w:pBdr>
        <w:keepNext w:val="1"/>
      </w:pPr>
      <w:r>
        <w:t>Ossification (Osteogenesis)</w:t>
      </w:r>
    </w:p>
    <w:p>
      <w:pPr>
        <w:pStyle w:val="NBody"/>
      </w:pPr>
      <w:r>
        <w:t xml:space="preserve">Ossification is the formation of bone. It begins in the </w:t>
      </w:r>
      <w:r>
        <w:rPr>
          <w:b/>
        </w:rPr>
        <w:t>embryo at about the 6th–8th week</w:t>
      </w:r>
      <w:r>
        <w:t xml:space="preserve"> and is not complete until about </w:t>
      </w:r>
      <w:r>
        <w:rPr>
          <w:b/>
        </w:rPr>
        <w:t>25 years of age</w:t>
      </w:r>
      <w:r>
        <w:t>.</w:t>
      </w:r>
    </w:p>
    <w:p>
      <w:pPr>
        <w:pStyle w:val="NH3"/>
      </w:pPr>
      <w:r>
        <w:t>Intramembranous ossification</w:t>
      </w:r>
    </w:p>
    <w:p>
      <w:pPr>
        <w:pStyle w:val="NNum"/>
        <w:ind w:hanging="397"/>
      </w:pPr>
      <w:r>
        <w:rPr>
          <w:b/>
          <w:color w:val="0B5563"/>
        </w:rPr>
        <w:t xml:space="preserve">1. </w:t>
      </w:r>
      <w:r>
        <w:t xml:space="preserve">Mesenchymal cells in a fibrous membrane become </w:t>
      </w:r>
      <w:r>
        <w:rPr>
          <w:b/>
        </w:rPr>
        <w:t>osteoblasts</w:t>
      </w:r>
      <w:r>
        <w:t xml:space="preserve"> at a </w:t>
      </w:r>
      <w:r>
        <w:rPr>
          <w:b/>
        </w:rPr>
        <w:t>centre of ossification</w:t>
      </w:r>
      <w:r>
        <w:t>.</w:t>
      </w:r>
    </w:p>
    <w:p>
      <w:pPr>
        <w:pStyle w:val="NNum"/>
        <w:ind w:hanging="397"/>
      </w:pPr>
      <w:r>
        <w:rPr>
          <w:b/>
          <w:color w:val="0B5563"/>
        </w:rPr>
        <w:t xml:space="preserve">2. </w:t>
      </w:r>
      <w:r>
        <w:t xml:space="preserve">Osteoblasts secrete </w:t>
      </w:r>
      <w:r>
        <w:rPr>
          <w:b/>
        </w:rPr>
        <w:t>osteoid</w:t>
      </w:r>
      <w:r>
        <w:t xml:space="preserve">, which calcifies; osteoblasts trapped in the matrix become </w:t>
      </w:r>
      <w:r>
        <w:rPr>
          <w:b/>
        </w:rPr>
        <w:t>osteocytes</w:t>
      </w:r>
      <w:r>
        <w:t>.</w:t>
      </w:r>
    </w:p>
    <w:p>
      <w:pPr>
        <w:pStyle w:val="NNum"/>
        <w:ind w:hanging="397"/>
      </w:pPr>
      <w:r>
        <w:rPr>
          <w:b/>
          <w:color w:val="0B5563"/>
        </w:rPr>
        <w:t xml:space="preserve">3. </w:t>
      </w:r>
      <w:r>
        <w:t>Spicules of woven bone radiate outward; the surface layers become compact bone and the periosteum forms.</w:t>
      </w:r>
    </w:p>
    <w:p>
      <w:pPr>
        <w:pStyle w:val="NNum"/>
        <w:ind w:hanging="397"/>
      </w:pPr>
      <w:r>
        <w:rPr>
          <w:b/>
          <w:color w:val="0B5563"/>
        </w:rPr>
        <w:t xml:space="preserve">4. </w:t>
      </w:r>
      <w:r>
        <w:t xml:space="preserve">Unossified areas persist at birth as the </w:t>
      </w:r>
      <w:r>
        <w:rPr>
          <w:b/>
        </w:rPr>
        <w:t>fontanelles</w:t>
      </w:r>
      <w:r>
        <w:t xml:space="preserve"> of the skull.</w:t>
      </w:r>
    </w:p>
    <w:p>
      <w:pPr>
        <w:pStyle w:val="NH3"/>
      </w:pPr>
      <w:r>
        <w:t>Endochondral (intracartilaginous) ossification</w:t>
      </w:r>
    </w:p>
    <w:p>
      <w:pPr>
        <w:pStyle w:val="NNum"/>
        <w:ind w:hanging="397"/>
      </w:pPr>
      <w:r>
        <w:rPr>
          <w:b/>
          <w:color w:val="0B5563"/>
        </w:rPr>
        <w:t xml:space="preserve">1. </w:t>
      </w:r>
      <w:r>
        <w:t xml:space="preserve">A </w:t>
      </w:r>
      <w:r>
        <w:rPr>
          <w:b/>
        </w:rPr>
        <w:t>hyaline cartilage model</w:t>
      </w:r>
      <w:r>
        <w:t xml:space="preserve"> of the bone is formed in the embryo.</w:t>
      </w:r>
    </w:p>
    <w:p>
      <w:pPr>
        <w:pStyle w:val="NNum"/>
        <w:ind w:hanging="397"/>
      </w:pPr>
      <w:r>
        <w:rPr>
          <w:b/>
          <w:color w:val="0B5563"/>
        </w:rPr>
        <w:t xml:space="preserve">2. </w:t>
      </w:r>
      <w:r>
        <w:t xml:space="preserve">A </w:t>
      </w:r>
      <w:r>
        <w:rPr>
          <w:b/>
        </w:rPr>
        <w:t>primary centre of ossification</w:t>
      </w:r>
      <w:r>
        <w:t xml:space="preserve"> appears in the middle of the shaft; the periosteal collar forms.</w:t>
      </w:r>
    </w:p>
    <w:p>
      <w:pPr>
        <w:pStyle w:val="NNum"/>
        <w:ind w:hanging="397"/>
      </w:pPr>
      <w:r>
        <w:rPr>
          <w:b/>
          <w:color w:val="0B5563"/>
        </w:rPr>
        <w:t xml:space="preserve">3. </w:t>
      </w:r>
      <w:r>
        <w:t>Blood vessels invade; cartilage cells enlarge, the matrix calcifies and cartilage is replaced by bone.</w:t>
      </w:r>
    </w:p>
    <w:p>
      <w:pPr>
        <w:pStyle w:val="NNum"/>
        <w:ind w:hanging="397"/>
      </w:pPr>
      <w:r>
        <w:rPr>
          <w:b/>
          <w:color w:val="0B5563"/>
        </w:rPr>
        <w:t xml:space="preserve">4. </w:t>
      </w:r>
      <w:r>
        <w:rPr>
          <w:b/>
        </w:rPr>
        <w:t>Secondary centres</w:t>
      </w:r>
      <w:r>
        <w:t xml:space="preserve"> appear in the epiphyses (mostly after birth).</w:t>
      </w:r>
    </w:p>
    <w:p>
      <w:pPr>
        <w:pStyle w:val="NNum"/>
        <w:ind w:hanging="397"/>
      </w:pPr>
      <w:r>
        <w:rPr>
          <w:b/>
          <w:color w:val="0B5563"/>
        </w:rPr>
        <w:t xml:space="preserve">5. </w:t>
      </w:r>
      <w:r>
        <w:t xml:space="preserve">The </w:t>
      </w:r>
      <w:r>
        <w:rPr>
          <w:b/>
        </w:rPr>
        <w:t>medullary cavity</w:t>
      </w:r>
      <w:r>
        <w:t xml:space="preserve"> is hollowed out by osteoclasts.</w:t>
      </w:r>
    </w:p>
    <w:p>
      <w:pPr>
        <w:pStyle w:val="NNum"/>
        <w:ind w:hanging="397"/>
      </w:pPr>
      <w:r>
        <w:rPr>
          <w:b/>
          <w:color w:val="0B5563"/>
        </w:rPr>
        <w:t xml:space="preserve">6. </w:t>
      </w:r>
      <w:r>
        <w:t xml:space="preserve">Cartilage persists as the </w:t>
      </w:r>
      <w:r>
        <w:rPr>
          <w:b/>
        </w:rPr>
        <w:t>epiphyseal plate</w:t>
      </w:r>
      <w:r>
        <w:t xml:space="preserve"> (for growth in length) and as </w:t>
      </w:r>
      <w:r>
        <w:rPr>
          <w:b/>
        </w:rPr>
        <w:t>articular cartilage</w:t>
      </w:r>
      <w:r>
        <w:t>.</w:t>
      </w:r>
    </w:p>
    <w:p>
      <w:pPr>
        <w:pStyle w:val="NH3"/>
      </w:pPr>
      <w:r>
        <w:t>Growth of bone</w:t>
      </w:r>
    </w:p>
    <w:p>
      <w:pPr>
        <w:pStyle w:val="NBul1"/>
        <w:ind w:hanging="198"/>
      </w:pPr>
      <w:r>
        <w:rPr>
          <w:b/>
          <w:color w:val="0B5563"/>
        </w:rPr>
        <w:t xml:space="preserve">▪  </w:t>
      </w:r>
      <w:r>
        <w:rPr>
          <w:b/>
        </w:rPr>
        <w:t>Growth in length</w:t>
      </w:r>
      <w:r>
        <w:t xml:space="preserve"> occurs at the </w:t>
      </w:r>
      <w:r>
        <w:rPr>
          <w:b/>
        </w:rPr>
        <w:t>epiphyseal plate</w:t>
      </w:r>
      <w:r>
        <w:t xml:space="preserve"> by the multiplication of cartilage cells on the epiphyseal side and their replacement by bone on the diaphyseal side (</w:t>
      </w:r>
      <w:r>
        <w:rPr>
          <w:b/>
        </w:rPr>
        <w:t>interstitial growth</w:t>
      </w:r>
      <w:r>
        <w:t xml:space="preserve"> of cartilage).</w:t>
      </w:r>
    </w:p>
    <w:p>
      <w:pPr>
        <w:pStyle w:val="NBul1"/>
        <w:ind w:hanging="198"/>
      </w:pPr>
      <w:r>
        <w:rPr>
          <w:b/>
          <w:color w:val="0B5563"/>
        </w:rPr>
        <w:t xml:space="preserve">▪  </w:t>
      </w:r>
      <w:r>
        <w:rPr>
          <w:b/>
        </w:rPr>
        <w:t>Growth in thickness (diameter)</w:t>
      </w:r>
      <w:r>
        <w:t xml:space="preserve"> occurs by </w:t>
      </w:r>
      <w:r>
        <w:rPr>
          <w:b/>
        </w:rPr>
        <w:t>appositional growth</w:t>
      </w:r>
      <w:r>
        <w:t xml:space="preserve"> — new bone laid down beneath the </w:t>
      </w:r>
      <w:r>
        <w:rPr>
          <w:b/>
        </w:rPr>
        <w:t>periosteum</w:t>
      </w:r>
      <w:r>
        <w:t>, while osteoclasts enlarge the medullary cavity from within.</w:t>
      </w:r>
    </w:p>
    <w:p>
      <w:pPr>
        <w:pStyle w:val="NBul1"/>
        <w:ind w:hanging="198"/>
      </w:pPr>
      <w:r>
        <w:rPr>
          <w:b/>
          <w:color w:val="0B5563"/>
        </w:rPr>
        <w:t xml:space="preserve">▪  </w:t>
      </w:r>
      <w:r>
        <w:rPr>
          <w:b/>
        </w:rPr>
        <w:t>Remodelling</w:t>
      </w:r>
      <w:r>
        <w:t xml:space="preserve"> continues throughout life — bone is constantly formed by osteoblasts and removed by osteoclasts along lines of stress (</w:t>
      </w:r>
      <w:r>
        <w:rPr>
          <w:b/>
        </w:rPr>
        <w:t>Wolff's law</w:t>
      </w:r>
      <w:r>
        <w:t>: bone is laid down where needed and removed where not needed).</w:t>
      </w:r>
    </w:p>
    <w:p>
      <w:pPr>
        <w:pStyle w:val="NCaption"/>
      </w:pPr>
      <w:r>
        <w:t>Factors influencing bone growth and health</w:t>
      </w:r>
    </w:p>
    <w:tbl>
      <w:tblPr>
        <w:jc w:val="center"/>
        <w:tblLook w:firstColumn="1" w:firstRow="1" w:lastColumn="0" w:lastRow="0" w:noHBand="0" w:noVBand="1" w:val="04A0"/>
        <w:tblInd w:w="0" w:type="dxa"/>
        <w:tblLayout w:type="fixed"/>
        <w:tblW w:w="10466" w:type="dxa"/>
      </w:tblPr>
      <w:tblGrid>
        <w:gridCol w:w="3358"/>
        <w:gridCol w:w="7108"/>
      </w:tblGrid>
      <w:tr>
        <w:trPr>
          <w:tblHeader w:val="true"/>
          <w:cantSplit w:val="true"/>
        </w:trPr>
        <w:tc>
          <w:tcPr>
            <w:tcW w:type="dxa" w:w="335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Factor</w:t>
            </w:r>
          </w:p>
        </w:tc>
        <w:tc>
          <w:tcPr>
            <w:tcW w:type="dxa" w:w="71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Effect</w:t>
            </w:r>
          </w:p>
        </w:tc>
      </w:tr>
      <w:tr>
        <w:trPr>
          <w:cantSplit w:val="true"/>
        </w:trPr>
        <w:tc>
          <w:tcPr>
            <w:tcW w:type="dxa" w:w="33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Calcium and phosphorus</w:t>
            </w:r>
          </w:p>
        </w:tc>
        <w:tc>
          <w:tcPr>
            <w:tcW w:type="dxa" w:w="7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raw materials of the mineral matrix</w:t>
            </w:r>
          </w:p>
        </w:tc>
      </w:tr>
      <w:tr>
        <w:trPr>
          <w:cantSplit w:val="true"/>
        </w:trPr>
        <w:tc>
          <w:tcPr>
            <w:tcW w:type="dxa" w:w="33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D (calciferol)</w:t>
            </w:r>
          </w:p>
        </w:tc>
        <w:tc>
          <w:tcPr>
            <w:tcW w:type="dxa" w:w="7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Essential for </w:t>
            </w:r>
            <w:r>
              <w:rPr>
                <w:b/>
                <w:sz w:val="19"/>
              </w:rPr>
              <w:t>absorption of calcium</w:t>
            </w:r>
            <w:r>
              <w:rPr>
                <w:sz w:val="19"/>
              </w:rPr>
              <w:t xml:space="preserve"> from the gut; deficiency causes </w:t>
            </w:r>
            <w:r>
              <w:rPr>
                <w:b/>
                <w:sz w:val="19"/>
              </w:rPr>
              <w:t>rickets</w:t>
            </w:r>
            <w:r>
              <w:rPr>
                <w:sz w:val="19"/>
              </w:rPr>
              <w:t xml:space="preserve"> in children and </w:t>
            </w:r>
            <w:r>
              <w:rPr>
                <w:b/>
                <w:sz w:val="19"/>
              </w:rPr>
              <w:t>osteomalacia</w:t>
            </w:r>
            <w:r>
              <w:rPr>
                <w:sz w:val="19"/>
              </w:rPr>
              <w:t xml:space="preserve"> in adults</w:t>
            </w:r>
          </w:p>
        </w:tc>
      </w:tr>
      <w:tr>
        <w:trPr>
          <w:cantSplit w:val="true"/>
        </w:trPr>
        <w:tc>
          <w:tcPr>
            <w:tcW w:type="dxa" w:w="33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C</w:t>
            </w:r>
          </w:p>
        </w:tc>
        <w:tc>
          <w:tcPr>
            <w:tcW w:type="dxa" w:w="7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Needed for </w:t>
            </w:r>
            <w:r>
              <w:rPr>
                <w:b/>
                <w:sz w:val="19"/>
              </w:rPr>
              <w:t>collagen</w:t>
            </w:r>
            <w:r>
              <w:rPr>
                <w:sz w:val="19"/>
              </w:rPr>
              <w:t xml:space="preserve"> formation; deficiency (scurvy) gives poor bone and delayed healing</w:t>
            </w:r>
          </w:p>
        </w:tc>
      </w:tr>
      <w:tr>
        <w:trPr>
          <w:cantSplit w:val="true"/>
        </w:trPr>
        <w:tc>
          <w:tcPr>
            <w:tcW w:type="dxa" w:w="33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A</w:t>
            </w:r>
          </w:p>
        </w:tc>
        <w:tc>
          <w:tcPr>
            <w:tcW w:type="dxa" w:w="7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Controls the activity of osteoblasts and osteoclasts</w:t>
            </w:r>
          </w:p>
        </w:tc>
      </w:tr>
      <w:tr>
        <w:trPr>
          <w:cantSplit w:val="true"/>
        </w:trPr>
        <w:tc>
          <w:tcPr>
            <w:tcW w:type="dxa" w:w="33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Growth hormone (somatotropin)</w:t>
            </w:r>
          </w:p>
        </w:tc>
        <w:tc>
          <w:tcPr>
            <w:tcW w:type="dxa" w:w="7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Stimulates growth at the epiphyseal plates; excess before fusion → </w:t>
            </w:r>
            <w:r>
              <w:rPr>
                <w:b/>
                <w:sz w:val="19"/>
              </w:rPr>
              <w:t>gigantism</w:t>
            </w:r>
            <w:r>
              <w:rPr>
                <w:sz w:val="19"/>
              </w:rPr>
              <w:t xml:space="preserve">, after fusion → </w:t>
            </w:r>
            <w:r>
              <w:rPr>
                <w:b/>
                <w:sz w:val="19"/>
              </w:rPr>
              <w:t>acromegaly</w:t>
            </w:r>
            <w:r>
              <w:rPr>
                <w:sz w:val="19"/>
              </w:rPr>
              <w:t xml:space="preserve">; deficiency → </w:t>
            </w:r>
            <w:r>
              <w:rPr>
                <w:b/>
                <w:sz w:val="19"/>
              </w:rPr>
              <w:t>dwarfism</w:t>
            </w:r>
          </w:p>
        </w:tc>
      </w:tr>
      <w:tr>
        <w:trPr>
          <w:cantSplit w:val="true"/>
        </w:trPr>
        <w:tc>
          <w:tcPr>
            <w:tcW w:type="dxa" w:w="33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Thyroid hormone (thyroxine)</w:t>
            </w:r>
          </w:p>
        </w:tc>
        <w:tc>
          <w:tcPr>
            <w:tcW w:type="dxa" w:w="7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Necessary for normal growth and maturation; deficiency in infancy → </w:t>
            </w:r>
            <w:r>
              <w:rPr>
                <w:b/>
                <w:sz w:val="19"/>
              </w:rPr>
              <w:t>cretinism</w:t>
            </w:r>
          </w:p>
        </w:tc>
      </w:tr>
      <w:tr>
        <w:trPr>
          <w:cantSplit w:val="true"/>
        </w:trPr>
        <w:tc>
          <w:tcPr>
            <w:tcW w:type="dxa" w:w="33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Parathyroid hormone (PTH)</w:t>
            </w:r>
          </w:p>
        </w:tc>
        <w:tc>
          <w:tcPr>
            <w:tcW w:type="dxa" w:w="7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Raises</w:t>
            </w:r>
            <w:r>
              <w:rPr>
                <w:sz w:val="19"/>
              </w:rPr>
              <w:t xml:space="preserve"> blood calcium by activating osteoclasts (bone resorption)</w:t>
            </w:r>
          </w:p>
        </w:tc>
      </w:tr>
      <w:tr>
        <w:trPr>
          <w:cantSplit w:val="true"/>
        </w:trPr>
        <w:tc>
          <w:tcPr>
            <w:tcW w:type="dxa" w:w="33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Calcitonin (thyroid C cells)</w:t>
            </w:r>
          </w:p>
        </w:tc>
        <w:tc>
          <w:tcPr>
            <w:tcW w:type="dxa" w:w="7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Lowers</w:t>
            </w:r>
            <w:r>
              <w:rPr>
                <w:sz w:val="19"/>
              </w:rPr>
              <w:t xml:space="preserve"> blood calcium; inhibits osteoclasts</w:t>
            </w:r>
          </w:p>
        </w:tc>
      </w:tr>
      <w:tr>
        <w:trPr>
          <w:cantSplit w:val="true"/>
        </w:trPr>
        <w:tc>
          <w:tcPr>
            <w:tcW w:type="dxa" w:w="33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Sex hormones</w:t>
            </w:r>
            <w:r>
              <w:rPr>
                <w:b/>
                <w:color w:val="07414C"/>
                <w:sz w:val="19"/>
              </w:rPr>
              <w:t xml:space="preserve"> (oestrogen, testosterone)</w:t>
            </w:r>
          </w:p>
        </w:tc>
        <w:tc>
          <w:tcPr>
            <w:tcW w:type="dxa" w:w="7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Cause the adolescent growth spurt and then </w:t>
            </w:r>
            <w:r>
              <w:rPr>
                <w:b/>
                <w:sz w:val="19"/>
              </w:rPr>
              <w:t>close the epiphyseal plates</w:t>
            </w:r>
            <w:r>
              <w:rPr>
                <w:sz w:val="19"/>
              </w:rPr>
              <w:t xml:space="preserve">; oestrogen deficiency after the menopause → </w:t>
            </w:r>
            <w:r>
              <w:rPr>
                <w:b/>
                <w:sz w:val="19"/>
              </w:rPr>
              <w:t>osteoporosis</w:t>
            </w:r>
          </w:p>
        </w:tc>
      </w:tr>
      <w:tr>
        <w:trPr>
          <w:cantSplit w:val="true"/>
        </w:trPr>
        <w:tc>
          <w:tcPr>
            <w:tcW w:type="dxa" w:w="33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Exercise and weight-bearing</w:t>
            </w:r>
          </w:p>
        </w:tc>
        <w:tc>
          <w:tcPr>
            <w:tcW w:type="dxa" w:w="7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Strengthen bone; immobilisation and weightlessness cause bone loss</w:t>
            </w:r>
          </w:p>
        </w:tc>
      </w:tr>
      <w:tr>
        <w:trPr>
          <w:cantSplit w:val="true"/>
        </w:trPr>
        <w:tc>
          <w:tcPr>
            <w:tcW w:type="dxa" w:w="33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 supply</w:t>
            </w:r>
          </w:p>
        </w:tc>
        <w:tc>
          <w:tcPr>
            <w:tcW w:type="dxa" w:w="7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Essential; its loss causes </w:t>
            </w:r>
            <w:r>
              <w:rPr>
                <w:b/>
                <w:sz w:val="19"/>
              </w:rPr>
              <w:t>avascular necrosis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CALCIUM — NUMBERS TO REMEMBER</w:t>
            </w:r>
          </w:p>
          <w:p>
            <w:pPr>
              <w:pStyle w:val="NBul1"/>
              <w:ind w:hanging="198"/>
            </w:pPr>
            <w:r>
              <w:rPr>
                <w:b/>
                <w:color w:val="0B5563"/>
              </w:rPr>
              <w:t xml:space="preserve">▪  </w:t>
            </w:r>
            <w:r>
              <w:t xml:space="preserve">Total body calcium </w:t>
            </w:r>
            <w:r>
              <w:rPr>
                <w:b/>
              </w:rPr>
              <w:t>1–1.5 kg</w:t>
            </w:r>
            <w:r>
              <w:t xml:space="preserve">, of which </w:t>
            </w:r>
            <w:r>
              <w:rPr>
                <w:b/>
              </w:rPr>
              <w:t>99%</w:t>
            </w:r>
            <w:r>
              <w:t xml:space="preserve"> is in bone and teeth.</w:t>
            </w:r>
          </w:p>
          <w:p>
            <w:pPr>
              <w:pStyle w:val="NBul1"/>
              <w:ind w:hanging="198"/>
            </w:pPr>
            <w:r>
              <w:rPr>
                <w:b/>
                <w:color w:val="0B5563"/>
              </w:rPr>
              <w:t xml:space="preserve">▪  </w:t>
            </w:r>
            <w:r>
              <w:t xml:space="preserve">Normal serum calcium </w:t>
            </w:r>
            <w:r>
              <w:rPr>
                <w:b/>
              </w:rPr>
              <w:t>9–11 mg/dL (2.2–2.6 mmol/L)</w:t>
            </w:r>
            <w:r>
              <w:t xml:space="preserve">; serum phosphate </w:t>
            </w:r>
            <w:r>
              <w:rPr>
                <w:b/>
              </w:rPr>
              <w:t>3–4.5 mg/dL</w:t>
            </w:r>
            <w:r>
              <w:t>.</w:t>
            </w:r>
          </w:p>
          <w:p>
            <w:pPr>
              <w:pStyle w:val="NBul1"/>
              <w:ind w:hanging="198"/>
            </w:pPr>
            <w:r>
              <w:rPr>
                <w:b/>
                <w:color w:val="0B5563"/>
              </w:rPr>
              <w:t xml:space="preserve">▪  </w:t>
            </w:r>
            <w:r>
              <w:t xml:space="preserve">Daily requirement: adult </w:t>
            </w:r>
            <w:r>
              <w:rPr>
                <w:b/>
              </w:rPr>
              <w:t>800–1000 mg</w:t>
            </w:r>
            <w:r>
              <w:t xml:space="preserve">; pregnancy and lactation </w:t>
            </w:r>
            <w:r>
              <w:rPr>
                <w:b/>
              </w:rPr>
              <w:t>1200–1500 mg</w:t>
            </w:r>
            <w:r>
              <w:t>.</w:t>
            </w:r>
          </w:p>
          <w:p>
            <w:pPr>
              <w:pStyle w:val="NBul1"/>
              <w:spacing w:after="0"/>
              <w:ind w:hanging="198"/>
            </w:pPr>
            <w:r>
              <w:rPr>
                <w:b/>
                <w:color w:val="0B5563"/>
              </w:rPr>
              <w:t xml:space="preserve">▪  </w:t>
            </w:r>
            <w:r>
              <w:t xml:space="preserve">A low ionised calcium causes </w:t>
            </w:r>
            <w:r>
              <w:rPr>
                <w:b/>
              </w:rPr>
              <w:t>tetany</w:t>
            </w:r>
            <w:r>
              <w:t>; a high level causes muscle weakness and renal stones.</w:t>
            </w:r>
          </w:p>
        </w:tc>
      </w:tr>
    </w:tbl>
    <w:p>
      <w:pPr>
        <w:spacing w:after="0" w:before="0" w:line="140" w:lineRule="exact"/>
      </w:pPr>
    </w:p>
    <w:p>
      <w:pPr>
        <w:pStyle w:val="NH2"/>
        <w:pBdr>
          <w:bottom w:val="single" w:sz="8" w:space="2" w:color="A9C6CC"/>
        </w:pBdr>
        <w:keepNext w:val="1"/>
      </w:pPr>
      <w:r>
        <w:t>Blood Supply and Nerve Supply of Bone</w:t>
      </w:r>
    </w:p>
    <w:p>
      <w:pPr>
        <w:pStyle w:val="NBul1"/>
        <w:ind w:hanging="198"/>
      </w:pPr>
      <w:r>
        <w:rPr>
          <w:b/>
          <w:color w:val="0B5563"/>
        </w:rPr>
        <w:t xml:space="preserve">▪  </w:t>
      </w:r>
      <w:r>
        <w:rPr>
          <w:b/>
        </w:rPr>
        <w:t>Nutrient (diaphysial) artery</w:t>
      </w:r>
      <w:r>
        <w:t xml:space="preserve"> — enters the shaft through the </w:t>
      </w:r>
      <w:r>
        <w:rPr>
          <w:b/>
        </w:rPr>
        <w:t>nutrient foramen</w:t>
      </w:r>
      <w:r>
        <w:t xml:space="preserve"> and supplies the marrow and inner two-thirds of the cortex.</w:t>
      </w:r>
    </w:p>
    <w:p>
      <w:pPr>
        <w:pStyle w:val="NBul1"/>
        <w:ind w:hanging="198"/>
      </w:pPr>
      <w:r>
        <w:rPr>
          <w:b/>
          <w:color w:val="0B5563"/>
        </w:rPr>
        <w:t xml:space="preserve">▪  </w:t>
      </w:r>
      <w:r>
        <w:rPr>
          <w:b/>
        </w:rPr>
        <w:t>Periosteal arteries</w:t>
      </w:r>
      <w:r>
        <w:t xml:space="preserve"> — supply the outer cortex through Volkmann's canals.</w:t>
      </w:r>
    </w:p>
    <w:p>
      <w:pPr>
        <w:pStyle w:val="NBul1"/>
        <w:ind w:hanging="198"/>
      </w:pPr>
      <w:r>
        <w:rPr>
          <w:b/>
          <w:color w:val="0B5563"/>
        </w:rPr>
        <w:t xml:space="preserve">▪  </w:t>
      </w:r>
      <w:r>
        <w:rPr>
          <w:b/>
        </w:rPr>
        <w:t>Epiphyseal and metaphyseal arteries</w:t>
      </w:r>
      <w:r>
        <w:t xml:space="preserve"> — supply the ends; before fusion of the epiphysis the two are separate, which is why </w:t>
      </w:r>
      <w:r>
        <w:rPr>
          <w:b/>
        </w:rPr>
        <w:t>avascular necrosis</w:t>
      </w:r>
      <w:r>
        <w:t xml:space="preserve"> occurs in the head of the femur and the head of the humerus.</w:t>
      </w:r>
    </w:p>
    <w:p>
      <w:pPr>
        <w:pStyle w:val="NBul1"/>
        <w:ind w:hanging="198"/>
      </w:pPr>
      <w:r>
        <w:rPr>
          <w:b/>
          <w:color w:val="0B5563"/>
        </w:rPr>
        <w:t xml:space="preserve">▪  </w:t>
      </w:r>
      <w:r>
        <w:t xml:space="preserve">Nerves accompany the vessels; the </w:t>
      </w:r>
      <w:r>
        <w:rPr>
          <w:b/>
        </w:rPr>
        <w:t>periosteum is richly supplied with sensory (pain) fibres</w:t>
      </w:r>
      <w:r>
        <w:t>, so fractures and periostitis are very painful.</w:t>
      </w:r>
    </w:p>
    <w:p>
      <w:pPr>
        <w:pStyle w:val="NH2"/>
        <w:pBdr>
          <w:bottom w:val="single" w:sz="8" w:space="2" w:color="A9C6CC"/>
        </w:pBdr>
        <w:keepNext w:val="1"/>
      </w:pPr>
      <w:r>
        <w:t>Repair of a Fracture</w:t>
      </w:r>
    </w:p>
    <w:p>
      <w:pPr>
        <w:pStyle w:val="NBody"/>
      </w:pPr>
      <w:r>
        <w:t>Stages (each stage is a favourite one-liner):</w:t>
      </w:r>
    </w:p>
    <w:p>
      <w:pPr>
        <w:pStyle w:val="NNum"/>
        <w:ind w:hanging="397"/>
      </w:pPr>
      <w:r>
        <w:rPr>
          <w:b/>
          <w:color w:val="0B5563"/>
        </w:rPr>
        <w:t xml:space="preserve">1. </w:t>
      </w:r>
      <w:r>
        <w:rPr>
          <w:b/>
        </w:rPr>
        <w:t>Haematoma formation</w:t>
      </w:r>
      <w:r>
        <w:t xml:space="preserve"> — bleeding between the fragments (immediate).</w:t>
      </w:r>
    </w:p>
    <w:p>
      <w:pPr>
        <w:pStyle w:val="NNum"/>
        <w:ind w:hanging="397"/>
      </w:pPr>
      <w:r>
        <w:rPr>
          <w:b/>
          <w:color w:val="0B5563"/>
        </w:rPr>
        <w:t xml:space="preserve">2. </w:t>
      </w:r>
      <w:r>
        <w:rPr>
          <w:b/>
        </w:rPr>
        <w:t>Inflammation and organisation</w:t>
      </w:r>
      <w:r>
        <w:t xml:space="preserve"> — macrophages remove clot and dead bone; granulation tissue forms.</w:t>
      </w:r>
    </w:p>
    <w:p>
      <w:pPr>
        <w:pStyle w:val="NNum"/>
        <w:ind w:hanging="397"/>
      </w:pPr>
      <w:r>
        <w:rPr>
          <w:b/>
          <w:color w:val="0B5563"/>
        </w:rPr>
        <w:t xml:space="preserve">3. </w:t>
      </w:r>
      <w:r>
        <w:rPr>
          <w:b/>
        </w:rPr>
        <w:t>Soft callus (fibrocartilaginous callus)</w:t>
      </w:r>
      <w:r>
        <w:t xml:space="preserve"> — fibroblasts and chondroblasts bridge the gap (about 2–3 weeks).</w:t>
      </w:r>
    </w:p>
    <w:p>
      <w:pPr>
        <w:pStyle w:val="NNum"/>
        <w:ind w:hanging="397"/>
      </w:pPr>
      <w:r>
        <w:rPr>
          <w:b/>
          <w:color w:val="0B5563"/>
        </w:rPr>
        <w:t xml:space="preserve">4. </w:t>
      </w:r>
      <w:r>
        <w:rPr>
          <w:b/>
        </w:rPr>
        <w:t>Hard (bony) callus</w:t>
      </w:r>
      <w:r>
        <w:t xml:space="preserve"> — osteoblasts convert callus to </w:t>
      </w:r>
      <w:r>
        <w:rPr>
          <w:b/>
        </w:rPr>
        <w:t>woven bone</w:t>
      </w:r>
      <w:r>
        <w:t xml:space="preserve"> (3 weeks to 3 months).</w:t>
      </w:r>
    </w:p>
    <w:p>
      <w:pPr>
        <w:pStyle w:val="NNum"/>
        <w:ind w:hanging="397"/>
      </w:pPr>
      <w:r>
        <w:rPr>
          <w:b/>
          <w:color w:val="0B5563"/>
        </w:rPr>
        <w:t xml:space="preserve">5. </w:t>
      </w:r>
      <w:r>
        <w:rPr>
          <w:b/>
        </w:rPr>
        <w:t>Remodelling (consolidation)</w:t>
      </w:r>
      <w:r>
        <w:t xml:space="preserve"> — woven bone is replaced by </w:t>
      </w:r>
      <w:r>
        <w:rPr>
          <w:b/>
        </w:rPr>
        <w:t>lamellar bone</w:t>
      </w:r>
      <w:r>
        <w:t xml:space="preserve"> and the medullary cavity is restored; may take months to years.</w:t>
      </w:r>
    </w:p>
    <w:p>
      <w:pPr>
        <w:pStyle w:val="NBul1"/>
        <w:ind w:hanging="198"/>
      </w:pPr>
      <w:r>
        <w:rPr>
          <w:b/>
          <w:color w:val="0B5563"/>
        </w:rPr>
        <w:t xml:space="preserve">▪  </w:t>
      </w:r>
      <w:r>
        <w:t>Factors delaying union: movement at the site, infection, interposed soft tissue, poor blood supply, inadequate immobilisation, old age, malnutrition, diabetes, steroids.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COMMON BONE DISORDERS — ONE-LINERS</w:t>
            </w:r>
          </w:p>
          <w:p>
            <w:pPr>
              <w:pStyle w:val="NBul1"/>
              <w:ind w:hanging="198"/>
            </w:pPr>
            <w:r>
              <w:rPr>
                <w:b/>
                <w:color w:val="0B5563"/>
              </w:rPr>
              <w:t xml:space="preserve">▪  </w:t>
            </w:r>
            <w:r>
              <w:rPr>
                <w:b/>
              </w:rPr>
              <w:t>Rickets</w:t>
            </w:r>
            <w:r>
              <w:t xml:space="preserve"> — vitamin D deficiency in children: soft bones, bow legs, rickety rosary, craniotabes, delayed fontanelle closure.</w:t>
            </w:r>
          </w:p>
          <w:p>
            <w:pPr>
              <w:pStyle w:val="NBul1"/>
              <w:ind w:hanging="198"/>
            </w:pPr>
            <w:r>
              <w:rPr>
                <w:b/>
                <w:color w:val="0B5563"/>
              </w:rPr>
              <w:t xml:space="preserve">▪  </w:t>
            </w:r>
            <w:r>
              <w:rPr>
                <w:b/>
              </w:rPr>
              <w:t>Osteomalacia</w:t>
            </w:r>
            <w:r>
              <w:t xml:space="preserve"> — the adult form of vitamin D deficiency: bone pain and pseudofractures.</w:t>
            </w:r>
          </w:p>
          <w:p>
            <w:pPr>
              <w:pStyle w:val="NBul1"/>
              <w:ind w:hanging="198"/>
            </w:pPr>
            <w:r>
              <w:rPr>
                <w:b/>
                <w:color w:val="0B5563"/>
              </w:rPr>
              <w:t xml:space="preserve">▪  </w:t>
            </w:r>
            <w:r>
              <w:rPr>
                <w:b/>
              </w:rPr>
              <w:t>Osteoporosis</w:t>
            </w:r>
            <w:r>
              <w:t xml:space="preserve"> — reduced </w:t>
            </w:r>
            <w:r>
              <w:rPr>
                <w:b/>
              </w:rPr>
              <w:t>bone mass</w:t>
            </w:r>
            <w:r>
              <w:t xml:space="preserve"> with normal composition; commonest in </w:t>
            </w:r>
            <w:r>
              <w:rPr>
                <w:b/>
              </w:rPr>
              <w:t>post-menopausal women</w:t>
            </w:r>
            <w:r>
              <w:t>; leads to fracture of the neck of the femur, wrist and vertebrae.</w:t>
            </w:r>
          </w:p>
          <w:p>
            <w:pPr>
              <w:pStyle w:val="NBul1"/>
              <w:ind w:hanging="198"/>
            </w:pPr>
            <w:r>
              <w:rPr>
                <w:b/>
                <w:color w:val="0B5563"/>
              </w:rPr>
              <w:t xml:space="preserve">▪  </w:t>
            </w:r>
            <w:r>
              <w:rPr>
                <w:b/>
              </w:rPr>
              <w:t>Osteomyelitis</w:t>
            </w:r>
            <w:r>
              <w:t xml:space="preserve"> — infection of bone (usually </w:t>
            </w:r>
            <w:r>
              <w:rPr>
                <w:b/>
              </w:rPr>
              <w:t>Staphylococcus aureus</w:t>
            </w:r>
            <w:r>
              <w:t xml:space="preserve">), typically in the </w:t>
            </w:r>
            <w:r>
              <w:rPr>
                <w:b/>
              </w:rPr>
              <w:t>metaphysis</w:t>
            </w:r>
            <w:r>
              <w:t xml:space="preserve"> of a growing long bone.</w:t>
            </w:r>
          </w:p>
          <w:p>
            <w:pPr>
              <w:pStyle w:val="NBul1"/>
              <w:ind w:hanging="198"/>
            </w:pPr>
            <w:r>
              <w:rPr>
                <w:b/>
                <w:color w:val="0B5563"/>
              </w:rPr>
              <w:t xml:space="preserve">▪  </w:t>
            </w:r>
            <w:r>
              <w:rPr>
                <w:b/>
              </w:rPr>
              <w:t>Osteogenesis imperfecta</w:t>
            </w:r>
            <w:r>
              <w:t xml:space="preserve"> — "brittle bone disease", a defect of </w:t>
            </w:r>
            <w:r>
              <w:rPr>
                <w:b/>
              </w:rPr>
              <w:t>collagen type I</w:t>
            </w:r>
            <w:r>
              <w:t>.</w:t>
            </w:r>
          </w:p>
          <w:p>
            <w:pPr>
              <w:pStyle w:val="NBul1"/>
              <w:ind w:hanging="198"/>
            </w:pPr>
            <w:r>
              <w:rPr>
                <w:b/>
                <w:color w:val="0B5563"/>
              </w:rPr>
              <w:t xml:space="preserve">▪  </w:t>
            </w:r>
            <w:r>
              <w:rPr>
                <w:b/>
              </w:rPr>
              <w:t>Paget's disease (osteitis deformans)</w:t>
            </w:r>
            <w:r>
              <w:t xml:space="preserve"> — excessive disorganised remodelling; raised </w:t>
            </w:r>
            <w:r>
              <w:rPr>
                <w:b/>
              </w:rPr>
              <w:t>alkaline phosphatase</w:t>
            </w:r>
            <w:r>
              <w:t>.</w:t>
            </w:r>
          </w:p>
          <w:p>
            <w:pPr>
              <w:pStyle w:val="NBul1"/>
              <w:ind w:hanging="198"/>
            </w:pPr>
            <w:r>
              <w:rPr>
                <w:b/>
                <w:color w:val="0B5563"/>
              </w:rPr>
              <w:t xml:space="preserve">▪  </w:t>
            </w:r>
            <w:r>
              <w:rPr>
                <w:b/>
              </w:rPr>
              <w:t>Achondroplasia</w:t>
            </w:r>
            <w:r>
              <w:t xml:space="preserve"> — failure of endochondral ossification: short limbs with a normal trunk and head.</w:t>
            </w:r>
          </w:p>
          <w:p>
            <w:pPr>
              <w:pStyle w:val="NBul1"/>
              <w:spacing w:after="0"/>
              <w:ind w:hanging="198"/>
            </w:pPr>
            <w:r>
              <w:rPr>
                <w:b/>
                <w:color w:val="0B5563"/>
              </w:rPr>
              <w:t xml:space="preserve">▪  </w:t>
            </w:r>
            <w:r>
              <w:rPr>
                <w:b/>
              </w:rPr>
              <w:t>Osteosarcoma</w:t>
            </w:r>
            <w:r>
              <w:t xml:space="preserve"> — the commonest primary malignant bone tumour, usually near the knee in adolescents.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DEVELOPMENT OF BONE — RAPID FACTS</w:t>
            </w:r>
          </w:p>
          <w:p>
            <w:pPr>
              <w:pStyle w:val="NBul1"/>
              <w:ind w:hanging="198"/>
            </w:pPr>
            <w:r>
              <w:rPr>
                <w:b/>
                <w:color w:val="0B5563"/>
              </w:rPr>
              <w:t xml:space="preserve">▪  </w:t>
            </w:r>
            <w:r>
              <w:t xml:space="preserve">Bone is a </w:t>
            </w:r>
            <w:r>
              <w:rPr>
                <w:b/>
              </w:rPr>
              <w:t>connective</w:t>
            </w:r>
            <w:r>
              <w:t xml:space="preserve"> tissue; it is </w:t>
            </w:r>
            <w:r>
              <w:rPr>
                <w:b/>
              </w:rPr>
              <w:t>the second hardest</w:t>
            </w:r>
            <w:r>
              <w:t xml:space="preserve"> structure after </w:t>
            </w:r>
            <w:r>
              <w:rPr>
                <w:b/>
              </w:rPr>
              <w:t>enamel</w:t>
            </w:r>
            <w:r>
              <w:t>.</w:t>
            </w:r>
          </w:p>
          <w:p>
            <w:pPr>
              <w:pStyle w:val="NBul1"/>
              <w:ind w:hanging="198"/>
            </w:pPr>
            <w:r>
              <w:rPr>
                <w:b/>
                <w:color w:val="0B5563"/>
              </w:rPr>
              <w:t xml:space="preserve">▪  </w:t>
            </w:r>
            <w:r>
              <w:t xml:space="preserve">The cell that </w:t>
            </w:r>
            <w:r>
              <w:rPr>
                <w:b/>
              </w:rPr>
              <w:t>builds</w:t>
            </w:r>
            <w:r>
              <w:t xml:space="preserve"> bone is the </w:t>
            </w:r>
            <w:r>
              <w:rPr>
                <w:b/>
              </w:rPr>
              <w:t>osteoblast</w:t>
            </w:r>
            <w:r>
              <w:t xml:space="preserve">; the cell that </w:t>
            </w:r>
            <w:r>
              <w:rPr>
                <w:b/>
              </w:rPr>
              <w:t>destroys</w:t>
            </w:r>
            <w:r>
              <w:t xml:space="preserve"> it is the </w:t>
            </w:r>
            <w:r>
              <w:rPr>
                <w:b/>
              </w:rPr>
              <w:t>osteoclast</w:t>
            </w:r>
            <w:r>
              <w:t xml:space="preserve">; the mature cell is the </w:t>
            </w:r>
            <w:r>
              <w:rPr>
                <w:b/>
              </w:rPr>
              <w:t>osteocyte</w:t>
            </w:r>
            <w:r>
              <w:t xml:space="preserve"> lying in a </w:t>
            </w:r>
            <w:r>
              <w:rPr>
                <w:b/>
              </w:rPr>
              <w:t>lacuna</w:t>
            </w:r>
            <w:r>
              <w:t>.</w:t>
            </w:r>
          </w:p>
          <w:p>
            <w:pPr>
              <w:pStyle w:val="NBul1"/>
              <w:ind w:hanging="198"/>
            </w:pPr>
            <w:r>
              <w:rPr>
                <w:b/>
                <w:color w:val="0B5563"/>
              </w:rPr>
              <w:t xml:space="preserve">▪  </w:t>
            </w:r>
            <w:r>
              <w:t xml:space="preserve">Growth in </w:t>
            </w:r>
            <w:r>
              <w:rPr>
                <w:b/>
              </w:rPr>
              <w:t>length</w:t>
            </w:r>
            <w:r>
              <w:t xml:space="preserve"> — at the </w:t>
            </w:r>
            <w:r>
              <w:rPr>
                <w:b/>
              </w:rPr>
              <w:t>epiphyseal plate</w:t>
            </w:r>
            <w:r>
              <w:t xml:space="preserve">; growth in </w:t>
            </w:r>
            <w:r>
              <w:rPr>
                <w:b/>
              </w:rPr>
              <w:t>thickness</w:t>
            </w:r>
            <w:r>
              <w:t xml:space="preserve"> — beneath the </w:t>
            </w:r>
            <w:r>
              <w:rPr>
                <w:b/>
              </w:rPr>
              <w:t>periosteum</w:t>
            </w:r>
            <w:r>
              <w:t>.</w:t>
            </w:r>
          </w:p>
          <w:p>
            <w:pPr>
              <w:pStyle w:val="NBul1"/>
              <w:ind w:hanging="198"/>
            </w:pPr>
            <w:r>
              <w:rPr>
                <w:b/>
                <w:color w:val="0B5563"/>
              </w:rPr>
              <w:t xml:space="preserve">▪  </w:t>
            </w:r>
            <w:r>
              <w:rPr>
                <w:b/>
              </w:rPr>
              <w:t>Haversian systems</w:t>
            </w:r>
            <w:r>
              <w:t xml:space="preserve"> are found in </w:t>
            </w:r>
            <w:r>
              <w:rPr>
                <w:b/>
              </w:rPr>
              <w:t>compact</w:t>
            </w:r>
            <w:r>
              <w:t xml:space="preserve"> bone only.</w:t>
            </w:r>
          </w:p>
          <w:p>
            <w:pPr>
              <w:pStyle w:val="NBul1"/>
              <w:ind w:hanging="198"/>
            </w:pPr>
            <w:r>
              <w:rPr>
                <w:b/>
                <w:color w:val="0B5563"/>
              </w:rPr>
              <w:t xml:space="preserve">▪  </w:t>
            </w:r>
            <w:r>
              <w:t xml:space="preserve">First bone to ossify — </w:t>
            </w:r>
            <w:r>
              <w:rPr>
                <w:b/>
              </w:rPr>
              <w:t>clavicle</w:t>
            </w:r>
            <w:r>
              <w:t xml:space="preserve">; last to complete ossification — </w:t>
            </w:r>
            <w:r>
              <w:rPr>
                <w:b/>
              </w:rPr>
              <w:t>clavicle</w:t>
            </w:r>
            <w:r>
              <w:t>.</w:t>
            </w:r>
          </w:p>
          <w:p>
            <w:pPr>
              <w:pStyle w:val="NBul1"/>
              <w:ind w:hanging="198"/>
            </w:pPr>
            <w:r>
              <w:rPr>
                <w:b/>
                <w:color w:val="0B5563"/>
              </w:rPr>
              <w:t xml:space="preserve">▪  </w:t>
            </w:r>
            <w:r>
              <w:t xml:space="preserve">Largest sesamoid bone — </w:t>
            </w:r>
            <w:r>
              <w:rPr>
                <w:b/>
              </w:rPr>
              <w:t>patella</w:t>
            </w:r>
            <w:r>
              <w:t xml:space="preserve">; the patella has </w:t>
            </w:r>
            <w:r>
              <w:rPr>
                <w:b/>
              </w:rPr>
              <w:t>no periosteum</w:t>
            </w:r>
            <w:r>
              <w:t>.</w:t>
            </w:r>
          </w:p>
          <w:p>
            <w:pPr>
              <w:pStyle w:val="NBul1"/>
              <w:ind w:hanging="198"/>
            </w:pPr>
            <w:r>
              <w:rPr>
                <w:b/>
                <w:color w:val="0B5563"/>
              </w:rPr>
              <w:t xml:space="preserve">▪  </w:t>
            </w:r>
            <w:r>
              <w:t xml:space="preserve">Only bone in the body that does </w:t>
            </w:r>
            <w:r>
              <w:rPr>
                <w:b/>
              </w:rPr>
              <w:t>not articulate</w:t>
            </w:r>
            <w:r>
              <w:t xml:space="preserve"> with any other bone — the </w:t>
            </w:r>
            <w:r>
              <w:rPr>
                <w:b/>
              </w:rPr>
              <w:t>hyoid</w:t>
            </w:r>
            <w:r>
              <w:t>.</w:t>
            </w:r>
          </w:p>
          <w:p>
            <w:pPr>
              <w:pStyle w:val="NBul1"/>
              <w:spacing w:after="0"/>
              <w:ind w:hanging="198"/>
            </w:pPr>
            <w:r>
              <w:rPr>
                <w:b/>
                <w:color w:val="0B5563"/>
              </w:rPr>
              <w:t xml:space="preserve">▪  </w:t>
            </w:r>
            <w:r>
              <w:t xml:space="preserve">The </w:t>
            </w:r>
            <w:r>
              <w:rPr>
                <w:b/>
              </w:rPr>
              <w:t>sternum, iliac crest and vertebrae</w:t>
            </w:r>
            <w:r>
              <w:t xml:space="preserve"> are the chief sites of </w:t>
            </w:r>
            <w:r>
              <w:rPr>
                <w:b/>
              </w:rPr>
              <w:t>red marrow</w:t>
            </w:r>
            <w:r>
              <w:t xml:space="preserve"> in the adult.</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7</w:t>
            </w:r>
          </w:p>
          <w:p>
            <w:bookmarkStart w:id="1007" w:name="ch7"/>
            <w:pPr>
              <w:pStyle w:val="NChapTitle"/>
            </w:pPr>
            <w:bookmarkEnd w:id="1007"/>
            <w:r>
              <w:t>Bones of Head and Trunk</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Skull   |   The Hyoid Bone   |   The Vertebral Column (Spine)   |   The Thoracic Cage (Bones of the Thorax)   |   The Pelvis (Bony Pelvis)</w:t>
            </w:r>
          </w:p>
        </w:tc>
      </w:tr>
    </w:tbl>
    <w:p>
      <w:pPr>
        <w:spacing w:after="0" w:before="0" w:line="160" w:lineRule="exact"/>
      </w:pPr>
    </w:p>
    <w:p>
      <w:pPr>
        <w:pStyle w:val="NBody"/>
      </w:pPr>
      <w:r>
        <w:t xml:space="preserve">The skeleton is divided into the </w:t>
      </w:r>
      <w:r>
        <w:rPr>
          <w:b/>
        </w:rPr>
        <w:t>axial skeleton</w:t>
      </w:r>
      <w:r>
        <w:t xml:space="preserve"> (80 bones — skull, vertebral column, ribs and sternum) and the </w:t>
      </w:r>
      <w:r>
        <w:rPr>
          <w:b/>
        </w:rPr>
        <w:t>appendicular skeleton</w:t>
      </w:r>
      <w:r>
        <w:t xml:space="preserve"> (126 bones — the limbs and their girdles). This chapter deals with the axial skeleton.</w:t>
      </w:r>
    </w:p>
    <w:p>
      <w:pPr>
        <w:pStyle w:val="NCaption"/>
      </w:pPr>
      <w:r>
        <w:t>The 206 bones of the adult skeleton</w:t>
      </w:r>
    </w:p>
    <w:tbl>
      <w:tblPr>
        <w:jc w:val="center"/>
        <w:tblLook w:firstColumn="1" w:firstRow="1" w:lastColumn="0" w:lastRow="0" w:noHBand="0" w:noVBand="1" w:val="04A0"/>
        <w:tblInd w:w="0" w:type="dxa"/>
        <w:tblLayout w:type="fixed"/>
        <w:tblW w:w="10466" w:type="dxa"/>
      </w:tblPr>
      <w:tblGrid>
        <w:gridCol w:w="3289"/>
        <w:gridCol w:w="6014"/>
        <w:gridCol w:w="1163"/>
      </w:tblGrid>
      <w:tr>
        <w:trPr>
          <w:tblHeader w:val="true"/>
          <w:cantSplit w:val="true"/>
        </w:trPr>
        <w:tc>
          <w:tcPr>
            <w:tcW w:type="dxa" w:w="328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Region</w:t>
            </w:r>
          </w:p>
        </w:tc>
        <w:tc>
          <w:tcPr>
            <w:tcW w:type="dxa" w:w="601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Bones</w:t>
            </w:r>
          </w:p>
        </w:tc>
        <w:tc>
          <w:tcPr>
            <w:tcW w:type="dxa" w:w="116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r>
      <w:tr>
        <w:trPr>
          <w:cantSplit w:val="true"/>
        </w:trPr>
        <w:tc>
          <w:tcPr>
            <w:tcW w:type="dxa" w:w="328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Skull</w:t>
            </w:r>
          </w:p>
        </w:tc>
        <w:tc>
          <w:tcPr>
            <w:tcW w:type="dxa" w:w="60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Cranium 8, face 14</w:t>
            </w:r>
          </w:p>
        </w:tc>
        <w:tc>
          <w:tcPr>
            <w:tcW w:type="dxa" w:w="11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22</w:t>
            </w:r>
          </w:p>
        </w:tc>
      </w:tr>
      <w:tr>
        <w:trPr>
          <w:cantSplit w:val="true"/>
        </w:trPr>
        <w:tc>
          <w:tcPr>
            <w:tcW w:type="dxa" w:w="328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Ear ossicles</w:t>
            </w:r>
          </w:p>
        </w:tc>
        <w:tc>
          <w:tcPr>
            <w:tcW w:type="dxa" w:w="60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Malleus, incus, stapes (×2)</w:t>
            </w:r>
          </w:p>
        </w:tc>
        <w:tc>
          <w:tcPr>
            <w:tcW w:type="dxa" w:w="11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w:t>
            </w:r>
          </w:p>
        </w:tc>
      </w:tr>
      <w:tr>
        <w:trPr>
          <w:cantSplit w:val="true"/>
        </w:trPr>
        <w:tc>
          <w:tcPr>
            <w:tcW w:type="dxa" w:w="328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Hyoid</w:t>
            </w:r>
          </w:p>
        </w:tc>
        <w:tc>
          <w:tcPr>
            <w:tcW w:type="dxa" w:w="60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11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w:t>
            </w:r>
          </w:p>
        </w:tc>
      </w:tr>
      <w:tr>
        <w:trPr>
          <w:cantSplit w:val="true"/>
        </w:trPr>
        <w:tc>
          <w:tcPr>
            <w:tcW w:type="dxa" w:w="328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Vertebral column</w:t>
            </w:r>
          </w:p>
        </w:tc>
        <w:tc>
          <w:tcPr>
            <w:tcW w:type="dxa" w:w="60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Cervical 7, thoracic 12, lumbar 5, sacrum 1, coccyx 1</w:t>
            </w:r>
          </w:p>
        </w:tc>
        <w:tc>
          <w:tcPr>
            <w:tcW w:type="dxa" w:w="11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26</w:t>
            </w:r>
          </w:p>
        </w:tc>
      </w:tr>
      <w:tr>
        <w:trPr>
          <w:cantSplit w:val="true"/>
        </w:trPr>
        <w:tc>
          <w:tcPr>
            <w:tcW w:type="dxa" w:w="328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Thorax</w:t>
            </w:r>
          </w:p>
        </w:tc>
        <w:tc>
          <w:tcPr>
            <w:tcW w:type="dxa" w:w="60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Sternum 1, ribs 24</w:t>
            </w:r>
          </w:p>
        </w:tc>
        <w:tc>
          <w:tcPr>
            <w:tcW w:type="dxa" w:w="11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25</w:t>
            </w:r>
          </w:p>
        </w:tc>
      </w:tr>
      <w:tr>
        <w:trPr>
          <w:cantSplit w:val="true"/>
        </w:trPr>
        <w:tc>
          <w:tcPr>
            <w:tcW w:type="dxa" w:w="328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Axial skeleton total</w:t>
            </w:r>
          </w:p>
        </w:tc>
        <w:tc>
          <w:tcPr>
            <w:tcW w:type="dxa" w:w="60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p>
        </w:tc>
        <w:tc>
          <w:tcPr>
            <w:tcW w:type="dxa" w:w="11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80</w:t>
            </w:r>
          </w:p>
        </w:tc>
      </w:tr>
      <w:tr>
        <w:trPr>
          <w:cantSplit w:val="true"/>
        </w:trPr>
        <w:tc>
          <w:tcPr>
            <w:tcW w:type="dxa" w:w="328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Upper limbs</w:t>
            </w:r>
          </w:p>
        </w:tc>
        <w:tc>
          <w:tcPr>
            <w:tcW w:type="dxa" w:w="60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Each 32 (shoulder girdle 2, arm 1, forearm 2, hand 27)</w:t>
            </w:r>
          </w:p>
        </w:tc>
        <w:tc>
          <w:tcPr>
            <w:tcW w:type="dxa" w:w="11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64</w:t>
            </w:r>
          </w:p>
        </w:tc>
      </w:tr>
      <w:tr>
        <w:trPr>
          <w:cantSplit w:val="true"/>
        </w:trPr>
        <w:tc>
          <w:tcPr>
            <w:tcW w:type="dxa" w:w="328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Lower limbs</w:t>
            </w:r>
          </w:p>
        </w:tc>
        <w:tc>
          <w:tcPr>
            <w:tcW w:type="dxa" w:w="60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Each 31 (hip 1, thigh 1, patella 1, leg 2, foot 26)</w:t>
            </w:r>
          </w:p>
        </w:tc>
        <w:tc>
          <w:tcPr>
            <w:tcW w:type="dxa" w:w="11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62</w:t>
            </w:r>
          </w:p>
        </w:tc>
      </w:tr>
      <w:tr>
        <w:trPr>
          <w:cantSplit w:val="true"/>
        </w:trPr>
        <w:tc>
          <w:tcPr>
            <w:tcW w:type="dxa" w:w="328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Appendicular skeleton total</w:t>
            </w:r>
          </w:p>
        </w:tc>
        <w:tc>
          <w:tcPr>
            <w:tcW w:type="dxa" w:w="60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p>
        </w:tc>
        <w:tc>
          <w:tcPr>
            <w:tcW w:type="dxa" w:w="11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126</w:t>
            </w:r>
          </w:p>
        </w:tc>
      </w:tr>
      <w:tr>
        <w:trPr>
          <w:cantSplit w:val="true"/>
        </w:trPr>
        <w:tc>
          <w:tcPr>
            <w:tcW w:type="dxa" w:w="328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GRAND TOTAL</w:t>
            </w:r>
          </w:p>
        </w:tc>
        <w:tc>
          <w:tcPr>
            <w:tcW w:type="dxa" w:w="60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p>
        </w:tc>
        <w:tc>
          <w:tcPr>
            <w:tcW w:type="dxa" w:w="11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206</w:t>
            </w:r>
          </w:p>
        </w:tc>
      </w:tr>
    </w:tbl>
    <w:p>
      <w:pPr>
        <w:spacing w:after="0" w:before="0" w:line="140" w:lineRule="exact"/>
      </w:pPr>
    </w:p>
    <w:p>
      <w:pPr>
        <w:pStyle w:val="NH2"/>
        <w:pBdr>
          <w:bottom w:val="single" w:sz="8" w:space="2" w:color="A9C6CC"/>
        </w:pBdr>
        <w:keepNext w:val="1"/>
      </w:pPr>
      <w:r>
        <w:t>The Skull</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00000" cy="3750000"/>
                  <wp:docPr id="7" name="Picture 7"/>
                  <wp:cNvGraphicFramePr>
                    <a:graphicFrameLocks noChangeAspect="1"/>
                  </wp:cNvGraphicFramePr>
                  <a:graphic>
                    <a:graphicData uri="http://schemas.openxmlformats.org/drawingml/2006/picture">
                      <pic:pic>
                        <pic:nvPicPr>
                          <pic:cNvPr id="0" name="skull_lateral.png"/>
                          <pic:cNvPicPr/>
                        </pic:nvPicPr>
                        <pic:blipFill>
                          <a:blip r:embed="rId17"/>
                          <a:stretch>
                            <a:fillRect/>
                          </a:stretch>
                        </pic:blipFill>
                        <pic:spPr>
                          <a:xfrm>
                            <a:off x="0" y="0"/>
                            <a:ext cx="5400000" cy="3750000"/>
                          </a:xfrm>
                          <a:prstGeom prst="rect"/>
                        </pic:spPr>
                      </pic:pic>
                    </a:graphicData>
                  </a:graphic>
                </wp:inline>
              </w:drawing>
            </w:r>
          </w:p>
          <w:p>
            <w:pPr>
              <w:pStyle w:val="NFigureCaption"/>
              <w:keepLines/>
            </w:pPr>
            <w:r>
              <w:rPr>
                <w:b/>
                <w:color w:val="9C2A2A"/>
              </w:rPr>
              <w:t xml:space="preserve">FIGURE  •  </w:t>
            </w:r>
            <w:r>
              <w:t>Colour-coded lateral skull—cranial and facial bones with exam-important landmarks</w:t>
            </w:r>
          </w:p>
        </w:tc>
      </w:tr>
    </w:tbl>
    <w:p>
      <w:pPr>
        <w:spacing w:after="0" w:before="0" w:line="140" w:lineRule="exact"/>
      </w:pPr>
    </w:p>
    <w:p>
      <w:pPr>
        <w:pStyle w:val="NBody"/>
      </w:pPr>
      <w:r>
        <w:t xml:space="preserve">The skull has </w:t>
      </w:r>
      <w:r>
        <w:rPr>
          <w:b/>
        </w:rPr>
        <w:t>22 bones</w:t>
      </w:r>
      <w:r>
        <w:t xml:space="preserve">: </w:t>
      </w:r>
      <w:r>
        <w:rPr>
          <w:b/>
        </w:rPr>
        <w:t>8 cranial</w:t>
      </w:r>
      <w:r>
        <w:t xml:space="preserve"> bones enclosing the brain and </w:t>
      </w:r>
      <w:r>
        <w:rPr>
          <w:b/>
        </w:rPr>
        <w:t>14 facial</w:t>
      </w:r>
      <w:r>
        <w:t xml:space="preserve"> bones. With the 6 ear ossicles and the hyoid, the "bones of the head" number </w:t>
      </w:r>
      <w:r>
        <w:rPr>
          <w:b/>
        </w:rPr>
        <w:t>29</w:t>
      </w:r>
      <w:r>
        <w:t>.</w:t>
      </w:r>
    </w:p>
    <w:p>
      <w:pPr>
        <w:pStyle w:val="NCaption"/>
      </w:pPr>
      <w:r>
        <w:t>The eight bones of the cranium</w:t>
      </w:r>
    </w:p>
    <w:tbl>
      <w:tblPr>
        <w:jc w:val="center"/>
        <w:tblLook w:firstColumn="1" w:firstRow="1" w:lastColumn="0" w:lastRow="0" w:noHBand="0" w:noVBand="1" w:val="04A0"/>
        <w:tblInd w:w="0" w:type="dxa"/>
        <w:tblLayout w:type="fixed"/>
        <w:tblW w:w="10466" w:type="dxa"/>
      </w:tblPr>
      <w:tblGrid>
        <w:gridCol w:w="1116"/>
        <w:gridCol w:w="988"/>
        <w:gridCol w:w="8362"/>
      </w:tblGrid>
      <w:tr>
        <w:trPr>
          <w:tblHeader w:val="true"/>
          <w:cantSplit w:val="true"/>
        </w:trPr>
        <w:tc>
          <w:tcPr>
            <w:tcW w:type="dxa" w:w="111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Bone</w:t>
            </w:r>
          </w:p>
        </w:tc>
        <w:tc>
          <w:tcPr>
            <w:tcW w:type="dxa" w:w="9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c>
          <w:tcPr>
            <w:tcW w:type="dxa" w:w="836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Key features</w:t>
            </w:r>
          </w:p>
        </w:tc>
      </w:tr>
      <w:tr>
        <w:trPr>
          <w:cantSplit w:val="true"/>
        </w:trPr>
        <w:tc>
          <w:tcPr>
            <w:tcW w:type="dxa" w:w="11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Frontal</w:t>
            </w:r>
          </w:p>
        </w:tc>
        <w:tc>
          <w:tcPr>
            <w:tcW w:type="dxa" w:w="9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83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the forehead and the roof of the orbit; contains the </w:t>
            </w:r>
            <w:r>
              <w:rPr>
                <w:b/>
                <w:sz w:val="19"/>
              </w:rPr>
              <w:t>frontal air sinus</w:t>
            </w:r>
            <w:r>
              <w:rPr>
                <w:sz w:val="19"/>
              </w:rPr>
              <w:t xml:space="preserve">; the </w:t>
            </w:r>
            <w:r>
              <w:rPr>
                <w:b/>
                <w:sz w:val="19"/>
              </w:rPr>
              <w:t>supra-orbital notch/foramen</w:t>
            </w:r>
            <w:r>
              <w:rPr>
                <w:sz w:val="19"/>
              </w:rPr>
              <w:t xml:space="preserve"> transmits the supra-orbital nerve and vessels</w:t>
            </w:r>
          </w:p>
        </w:tc>
      </w:tr>
      <w:tr>
        <w:trPr>
          <w:cantSplit w:val="true"/>
        </w:trPr>
        <w:tc>
          <w:tcPr>
            <w:tcW w:type="dxa" w:w="11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Parietal</w:t>
            </w:r>
          </w:p>
        </w:tc>
        <w:tc>
          <w:tcPr>
            <w:tcW w:type="dxa" w:w="9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83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Form most of the roof and sides of the vault</w:t>
            </w:r>
          </w:p>
        </w:tc>
      </w:tr>
      <w:tr>
        <w:trPr>
          <w:cantSplit w:val="true"/>
        </w:trPr>
        <w:tc>
          <w:tcPr>
            <w:tcW w:type="dxa" w:w="11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Temporal</w:t>
            </w:r>
          </w:p>
        </w:tc>
        <w:tc>
          <w:tcPr>
            <w:tcW w:type="dxa" w:w="9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83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Contain the </w:t>
            </w:r>
            <w:r>
              <w:rPr>
                <w:b/>
                <w:sz w:val="19"/>
              </w:rPr>
              <w:t>organ of hearing</w:t>
            </w:r>
            <w:r>
              <w:rPr>
                <w:sz w:val="19"/>
              </w:rPr>
              <w:t xml:space="preserve">; bear the </w:t>
            </w:r>
            <w:r>
              <w:rPr>
                <w:b/>
                <w:sz w:val="19"/>
              </w:rPr>
              <w:t>mastoid process</w:t>
            </w:r>
            <w:r>
              <w:rPr>
                <w:sz w:val="19"/>
              </w:rPr>
              <w:t xml:space="preserve">, </w:t>
            </w:r>
            <w:r>
              <w:rPr>
                <w:b/>
                <w:sz w:val="19"/>
              </w:rPr>
              <w:t>styloid process</w:t>
            </w:r>
            <w:r>
              <w:rPr>
                <w:sz w:val="19"/>
              </w:rPr>
              <w:t xml:space="preserve">, </w:t>
            </w:r>
            <w:r>
              <w:rPr>
                <w:b/>
                <w:sz w:val="19"/>
              </w:rPr>
              <w:t>zygomatic process</w:t>
            </w:r>
            <w:r>
              <w:rPr>
                <w:sz w:val="19"/>
              </w:rPr>
              <w:t xml:space="preserve">, </w:t>
            </w:r>
            <w:r>
              <w:rPr>
                <w:b/>
                <w:sz w:val="19"/>
              </w:rPr>
              <w:t>external acoustic meatus</w:t>
            </w:r>
            <w:r>
              <w:rPr>
                <w:sz w:val="19"/>
              </w:rPr>
              <w:t xml:space="preserve">, </w:t>
            </w:r>
            <w:r>
              <w:rPr>
                <w:b/>
                <w:sz w:val="19"/>
              </w:rPr>
              <w:t>petrous part</w:t>
            </w:r>
            <w:r>
              <w:rPr>
                <w:sz w:val="19"/>
              </w:rPr>
              <w:t xml:space="preserve"> (housing the inner ear) and the </w:t>
            </w:r>
            <w:r>
              <w:rPr>
                <w:b/>
                <w:sz w:val="19"/>
              </w:rPr>
              <w:t>mandibular fossa</w:t>
            </w:r>
          </w:p>
        </w:tc>
      </w:tr>
      <w:tr>
        <w:trPr>
          <w:cantSplit w:val="true"/>
        </w:trPr>
        <w:tc>
          <w:tcPr>
            <w:tcW w:type="dxa" w:w="11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Occipital</w:t>
            </w:r>
          </w:p>
        </w:tc>
        <w:tc>
          <w:tcPr>
            <w:tcW w:type="dxa" w:w="9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83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the back and base; pierced by the </w:t>
            </w:r>
            <w:r>
              <w:rPr>
                <w:b/>
                <w:sz w:val="19"/>
              </w:rPr>
              <w:t>foramen magnum</w:t>
            </w:r>
            <w:r>
              <w:rPr>
                <w:sz w:val="19"/>
              </w:rPr>
              <w:t xml:space="preserve"> (transmits the medulla/spinal cord); bears the </w:t>
            </w:r>
            <w:r>
              <w:rPr>
                <w:b/>
                <w:sz w:val="19"/>
              </w:rPr>
              <w:t>occipital condyles</w:t>
            </w:r>
            <w:r>
              <w:rPr>
                <w:sz w:val="19"/>
              </w:rPr>
              <w:t xml:space="preserve"> and the </w:t>
            </w:r>
            <w:r>
              <w:rPr>
                <w:b/>
                <w:sz w:val="19"/>
              </w:rPr>
              <w:t>external occipital protuberance (inion)</w:t>
            </w:r>
          </w:p>
        </w:tc>
      </w:tr>
      <w:tr>
        <w:trPr>
          <w:cantSplit w:val="true"/>
        </w:trPr>
        <w:tc>
          <w:tcPr>
            <w:tcW w:type="dxa" w:w="11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Sphenoid</w:t>
            </w:r>
          </w:p>
        </w:tc>
        <w:tc>
          <w:tcPr>
            <w:tcW w:type="dxa" w:w="9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83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"keystone", shaped like a bat; contains the </w:t>
            </w:r>
            <w:r>
              <w:rPr>
                <w:b/>
                <w:sz w:val="19"/>
              </w:rPr>
              <w:t>sphenoidal sinus</w:t>
            </w:r>
            <w:r>
              <w:rPr>
                <w:sz w:val="19"/>
              </w:rPr>
              <w:t xml:space="preserve"> and the </w:t>
            </w:r>
            <w:r>
              <w:rPr>
                <w:b/>
                <w:sz w:val="19"/>
              </w:rPr>
              <w:t>sella turcica (hypophyseal fossa)</w:t>
            </w:r>
            <w:r>
              <w:rPr>
                <w:sz w:val="19"/>
              </w:rPr>
              <w:t xml:space="preserve"> which holds the </w:t>
            </w:r>
            <w:r>
              <w:rPr>
                <w:b/>
                <w:sz w:val="19"/>
              </w:rPr>
              <w:t>pituitary gland</w:t>
            </w:r>
            <w:r>
              <w:rPr>
                <w:sz w:val="19"/>
              </w:rPr>
              <w:t>; has greater and lesser wings and pterygoid processes</w:t>
            </w:r>
          </w:p>
        </w:tc>
      </w:tr>
      <w:tr>
        <w:trPr>
          <w:cantSplit w:val="true"/>
        </w:trPr>
        <w:tc>
          <w:tcPr>
            <w:tcW w:type="dxa" w:w="11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Ethmoid</w:t>
            </w:r>
          </w:p>
        </w:tc>
        <w:tc>
          <w:tcPr>
            <w:tcW w:type="dxa" w:w="9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83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Light and spongy; forms part of the nasal cavity, orbit and cranial floor; bears the </w:t>
            </w:r>
            <w:r>
              <w:rPr>
                <w:b/>
                <w:sz w:val="19"/>
              </w:rPr>
              <w:t>cribriform plate</w:t>
            </w:r>
            <w:r>
              <w:rPr>
                <w:sz w:val="19"/>
              </w:rPr>
              <w:t xml:space="preserve"> (transmits the </w:t>
            </w:r>
            <w:r>
              <w:rPr>
                <w:b/>
                <w:sz w:val="19"/>
              </w:rPr>
              <w:t>olfactory nerves</w:t>
            </w:r>
            <w:r>
              <w:rPr>
                <w:sz w:val="19"/>
              </w:rPr>
              <w:t xml:space="preserve">), the </w:t>
            </w:r>
            <w:r>
              <w:rPr>
                <w:b/>
                <w:sz w:val="19"/>
              </w:rPr>
              <w:t>crista galli</w:t>
            </w:r>
            <w:r>
              <w:rPr>
                <w:sz w:val="19"/>
              </w:rPr>
              <w:t xml:space="preserve">, the </w:t>
            </w:r>
            <w:r>
              <w:rPr>
                <w:b/>
                <w:sz w:val="19"/>
              </w:rPr>
              <w:t>perpendicular plate</w:t>
            </w:r>
            <w:r>
              <w:rPr>
                <w:sz w:val="19"/>
              </w:rPr>
              <w:t xml:space="preserve"> (nasal septum) and the </w:t>
            </w:r>
            <w:r>
              <w:rPr>
                <w:b/>
                <w:sz w:val="19"/>
              </w:rPr>
              <w:t>superior and middle turbinates</w:t>
            </w:r>
          </w:p>
        </w:tc>
      </w:tr>
    </w:tbl>
    <w:p>
      <w:pPr>
        <w:spacing w:after="0" w:before="0" w:line="140" w:lineRule="exact"/>
      </w:pPr>
    </w:p>
    <w:p>
      <w:pPr>
        <w:pStyle w:val="NCaption"/>
      </w:pPr>
      <w:r>
        <w:t>The fourteen bones of the face</w:t>
      </w:r>
    </w:p>
    <w:tbl>
      <w:tblPr>
        <w:jc w:val="center"/>
        <w:tblLook w:firstColumn="1" w:firstRow="1" w:lastColumn="0" w:lastRow="0" w:noHBand="0" w:noVBand="1" w:val="04A0"/>
        <w:tblInd w:w="0" w:type="dxa"/>
        <w:tblLayout w:type="fixed"/>
        <w:tblW w:w="10466" w:type="dxa"/>
      </w:tblPr>
      <w:tblGrid>
        <w:gridCol w:w="2654"/>
        <w:gridCol w:w="946"/>
        <w:gridCol w:w="6866"/>
      </w:tblGrid>
      <w:tr>
        <w:trPr>
          <w:tblHeader w:val="true"/>
          <w:cantSplit w:val="true"/>
        </w:trPr>
        <w:tc>
          <w:tcPr>
            <w:tcW w:type="dxa" w:w="265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Bone</w:t>
            </w:r>
          </w:p>
        </w:tc>
        <w:tc>
          <w:tcPr>
            <w:tcW w:type="dxa" w:w="9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c>
          <w:tcPr>
            <w:tcW w:type="dxa" w:w="686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Key features</w:t>
            </w:r>
          </w:p>
        </w:tc>
      </w:tr>
      <w:tr>
        <w:trPr>
          <w:cantSplit w:val="true"/>
        </w:trPr>
        <w:tc>
          <w:tcPr>
            <w:tcW w:type="dxa" w:w="26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Maxilla</w:t>
            </w:r>
          </w:p>
        </w:tc>
        <w:tc>
          <w:tcPr>
            <w:tcW w:type="dxa" w:w="9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686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chief bone of the upper jaw; carries the upper teeth; contains the </w:t>
            </w:r>
            <w:r>
              <w:rPr>
                <w:b/>
                <w:sz w:val="19"/>
              </w:rPr>
              <w:t>maxillary sinus (antrum of Highmore)</w:t>
            </w:r>
            <w:r>
              <w:rPr>
                <w:sz w:val="19"/>
              </w:rPr>
              <w:t xml:space="preserve"> — the </w:t>
            </w:r>
            <w:r>
              <w:rPr>
                <w:b/>
                <w:sz w:val="19"/>
              </w:rPr>
              <w:t>largest air sinus</w:t>
            </w:r>
            <w:r>
              <w:rPr>
                <w:sz w:val="19"/>
              </w:rPr>
              <w:t>; forms the anterior part of the hard palate and the floor of the orbit</w:t>
            </w:r>
          </w:p>
        </w:tc>
      </w:tr>
      <w:tr>
        <w:trPr>
          <w:cantSplit w:val="true"/>
        </w:trPr>
        <w:tc>
          <w:tcPr>
            <w:tcW w:type="dxa" w:w="26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Zygomatic (malar)</w:t>
            </w:r>
          </w:p>
        </w:tc>
        <w:tc>
          <w:tcPr>
            <w:tcW w:type="dxa" w:w="9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686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prominence of the cheek; forms the zygomatic arch with the temporal bone</w:t>
            </w:r>
          </w:p>
        </w:tc>
      </w:tr>
      <w:tr>
        <w:trPr>
          <w:cantSplit w:val="true"/>
        </w:trPr>
        <w:tc>
          <w:tcPr>
            <w:tcW w:type="dxa" w:w="26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Nasal</w:t>
            </w:r>
          </w:p>
        </w:tc>
        <w:tc>
          <w:tcPr>
            <w:tcW w:type="dxa" w:w="9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686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bridge of the nose</w:t>
            </w:r>
          </w:p>
        </w:tc>
      </w:tr>
      <w:tr>
        <w:trPr>
          <w:cantSplit w:val="true"/>
        </w:trPr>
        <w:tc>
          <w:tcPr>
            <w:tcW w:type="dxa" w:w="26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Lacrimal</w:t>
            </w:r>
          </w:p>
        </w:tc>
        <w:tc>
          <w:tcPr>
            <w:tcW w:type="dxa" w:w="9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686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Smallest bones of the face; in the medial wall of the orbit; grooved for the </w:t>
            </w:r>
            <w:r>
              <w:rPr>
                <w:b/>
                <w:sz w:val="19"/>
              </w:rPr>
              <w:t>lacrimal sac</w:t>
            </w:r>
          </w:p>
        </w:tc>
      </w:tr>
      <w:tr>
        <w:trPr>
          <w:cantSplit w:val="true"/>
        </w:trPr>
        <w:tc>
          <w:tcPr>
            <w:tcW w:type="dxa" w:w="26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Palatine</w:t>
            </w:r>
          </w:p>
        </w:tc>
        <w:tc>
          <w:tcPr>
            <w:tcW w:type="dxa" w:w="9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686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 the </w:t>
            </w:r>
            <w:r>
              <w:rPr>
                <w:b/>
                <w:sz w:val="19"/>
              </w:rPr>
              <w:t>posterior part of the hard palate</w:t>
            </w:r>
            <w:r>
              <w:rPr>
                <w:sz w:val="19"/>
              </w:rPr>
              <w:t xml:space="preserve"> and part of the lateral nasal wall</w:t>
            </w:r>
          </w:p>
        </w:tc>
      </w:tr>
      <w:tr>
        <w:trPr>
          <w:cantSplit w:val="true"/>
        </w:trPr>
        <w:tc>
          <w:tcPr>
            <w:tcW w:type="dxa" w:w="26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Inferior nasal concha (turbinate)</w:t>
            </w:r>
          </w:p>
        </w:tc>
        <w:tc>
          <w:tcPr>
            <w:tcW w:type="dxa" w:w="9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686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Scroll-like bones on the lateral nasal wall</w:t>
            </w:r>
          </w:p>
        </w:tc>
      </w:tr>
      <w:tr>
        <w:trPr>
          <w:cantSplit w:val="true"/>
        </w:trPr>
        <w:tc>
          <w:tcPr>
            <w:tcW w:type="dxa" w:w="26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Vomer</w:t>
            </w:r>
          </w:p>
        </w:tc>
        <w:tc>
          <w:tcPr>
            <w:tcW w:type="dxa" w:w="9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686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the </w:t>
            </w:r>
            <w:r>
              <w:rPr>
                <w:b/>
                <w:sz w:val="19"/>
              </w:rPr>
              <w:t>posterior/inferior part of the bony nasal septum</w:t>
            </w:r>
          </w:p>
        </w:tc>
      </w:tr>
      <w:tr>
        <w:trPr>
          <w:cantSplit w:val="true"/>
        </w:trPr>
        <w:tc>
          <w:tcPr>
            <w:tcW w:type="dxa" w:w="26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Mandible</w:t>
            </w:r>
          </w:p>
        </w:tc>
        <w:tc>
          <w:tcPr>
            <w:tcW w:type="dxa" w:w="9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686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lower jaw</w:t>
            </w:r>
            <w:r>
              <w:rPr>
                <w:sz w:val="19"/>
              </w:rPr>
              <w:t xml:space="preserve"> — the </w:t>
            </w:r>
            <w:r>
              <w:rPr>
                <w:b/>
                <w:sz w:val="19"/>
              </w:rPr>
              <w:t>largest and strongest facial bone</w:t>
            </w:r>
            <w:r>
              <w:rPr>
                <w:sz w:val="19"/>
              </w:rPr>
              <w:t xml:space="preserve"> and the </w:t>
            </w:r>
            <w:r>
              <w:rPr>
                <w:b/>
                <w:sz w:val="19"/>
              </w:rPr>
              <w:t>only movable bone of the skull</w:t>
            </w:r>
            <w:r>
              <w:rPr>
                <w:sz w:val="19"/>
              </w:rPr>
              <w:t xml:space="preserve">; has a body, two rami, condylar and coronoid processes, the </w:t>
            </w:r>
            <w:r>
              <w:rPr>
                <w:b/>
                <w:sz w:val="19"/>
              </w:rPr>
              <w:t>mental foramen</w:t>
            </w:r>
            <w:r>
              <w:rPr>
                <w:sz w:val="19"/>
              </w:rPr>
              <w:t xml:space="preserve"> and the </w:t>
            </w:r>
            <w:r>
              <w:rPr>
                <w:b/>
                <w:sz w:val="19"/>
              </w:rPr>
              <w:t>mandibular foramen</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BONES OF THE SKULL</w:t>
            </w:r>
          </w:p>
          <w:p>
            <w:pPr>
              <w:pStyle w:val="NBul1"/>
              <w:ind w:hanging="198"/>
            </w:pPr>
            <w:r>
              <w:rPr>
                <w:b/>
                <w:color w:val="0B5563"/>
              </w:rPr>
              <w:t xml:space="preserve">▪  </w:t>
            </w:r>
            <w:r>
              <w:t xml:space="preserve">Cranium (8): </w:t>
            </w:r>
            <w:r>
              <w:rPr>
                <w:b/>
              </w:rPr>
              <w:t>"PEST of 6"</w:t>
            </w:r>
            <w:r>
              <w:t xml:space="preserve"> — </w:t>
            </w:r>
            <w:r>
              <w:rPr>
                <w:b/>
              </w:rPr>
              <w:t>P</w:t>
            </w:r>
            <w:r>
              <w:t xml:space="preserve">arietal (2), </w:t>
            </w:r>
            <w:r>
              <w:rPr>
                <w:b/>
              </w:rPr>
              <w:t>E</w:t>
            </w:r>
            <w:r>
              <w:t xml:space="preserve">thmoid (1), </w:t>
            </w:r>
            <w:r>
              <w:rPr>
                <w:b/>
              </w:rPr>
              <w:t>S</w:t>
            </w:r>
            <w:r>
              <w:t xml:space="preserve">phenoid (1), </w:t>
            </w:r>
            <w:r>
              <w:rPr>
                <w:b/>
              </w:rPr>
              <w:t>T</w:t>
            </w:r>
            <w:r>
              <w:t xml:space="preserve">emporal (2), plus </w:t>
            </w:r>
            <w:r>
              <w:rPr>
                <w:b/>
              </w:rPr>
              <w:t>F</w:t>
            </w:r>
            <w:r>
              <w:t xml:space="preserve">rontal (1) and </w:t>
            </w:r>
            <w:r>
              <w:rPr>
                <w:b/>
              </w:rPr>
              <w:t>O</w:t>
            </w:r>
            <w:r>
              <w:t>ccipital (1).</w:t>
            </w:r>
          </w:p>
          <w:p>
            <w:pPr>
              <w:pStyle w:val="NBul1"/>
              <w:spacing w:after="0"/>
              <w:ind w:hanging="198"/>
            </w:pPr>
            <w:r>
              <w:rPr>
                <w:b/>
                <w:color w:val="0B5563"/>
              </w:rPr>
              <w:t xml:space="preserve">▪  </w:t>
            </w:r>
            <w:r>
              <w:t xml:space="preserve">Face (14): </w:t>
            </w:r>
            <w:r>
              <w:rPr>
                <w:b/>
              </w:rPr>
              <w:t>2 each</w:t>
            </w:r>
            <w:r>
              <w:t xml:space="preserve"> of maxilla, zygomatic, nasal, lacrimal, palatine and inferior concha (= 12), plus </w:t>
            </w:r>
            <w:r>
              <w:rPr>
                <w:b/>
              </w:rPr>
              <w:t>1 vomer + 1 mandible</w:t>
            </w:r>
            <w:r>
              <w:t>.</w:t>
            </w:r>
          </w:p>
        </w:tc>
      </w:tr>
    </w:tbl>
    <w:p>
      <w:pPr>
        <w:spacing w:after="0" w:before="0" w:line="140" w:lineRule="exact"/>
      </w:pPr>
    </w:p>
    <w:p>
      <w:pPr>
        <w:pStyle w:val="NH3"/>
      </w:pPr>
      <w:r>
        <w:t>Sutures and fontanelles</w:t>
      </w:r>
    </w:p>
    <w:p>
      <w:pPr>
        <w:pStyle w:val="NBul1"/>
        <w:ind w:hanging="198"/>
      </w:pPr>
      <w:r>
        <w:rPr>
          <w:b/>
          <w:color w:val="0B5563"/>
        </w:rPr>
        <w:t xml:space="preserve">▪  </w:t>
      </w:r>
      <w:r>
        <w:t xml:space="preserve">The bones of the vault are joined by immovable fibrous joints called </w:t>
      </w:r>
      <w:r>
        <w:rPr>
          <w:b/>
        </w:rPr>
        <w:t>sutures</w:t>
      </w:r>
      <w:r>
        <w:t>:</w:t>
      </w:r>
    </w:p>
    <w:p>
      <w:pPr>
        <w:pStyle w:val="NBul2"/>
        <w:ind w:hanging="198"/>
      </w:pPr>
      <w:r>
        <w:rPr>
          <w:b/>
          <w:color w:val="9C2A2A"/>
        </w:rPr>
        <w:t xml:space="preserve">–  </w:t>
      </w:r>
      <w:r>
        <w:rPr>
          <w:b/>
        </w:rPr>
        <w:t>Coronal suture</w:t>
      </w:r>
      <w:r>
        <w:t xml:space="preserve"> — between </w:t>
      </w:r>
      <w:r>
        <w:rPr>
          <w:b/>
        </w:rPr>
        <w:t>frontal and parietal</w:t>
      </w:r>
      <w:r>
        <w:t xml:space="preserve"> bones.</w:t>
      </w:r>
    </w:p>
    <w:p>
      <w:pPr>
        <w:pStyle w:val="NBul2"/>
        <w:ind w:hanging="198"/>
      </w:pPr>
      <w:r>
        <w:rPr>
          <w:b/>
          <w:color w:val="9C2A2A"/>
        </w:rPr>
        <w:t xml:space="preserve">–  </w:t>
      </w:r>
      <w:r>
        <w:rPr>
          <w:b/>
        </w:rPr>
        <w:t>Sagittal suture</w:t>
      </w:r>
      <w:r>
        <w:t xml:space="preserve"> — between the </w:t>
      </w:r>
      <w:r>
        <w:rPr>
          <w:b/>
        </w:rPr>
        <w:t>two parietal</w:t>
      </w:r>
      <w:r>
        <w:t xml:space="preserve"> bones.</w:t>
      </w:r>
    </w:p>
    <w:p>
      <w:pPr>
        <w:pStyle w:val="NBul2"/>
        <w:ind w:hanging="198"/>
      </w:pPr>
      <w:r>
        <w:rPr>
          <w:b/>
          <w:color w:val="9C2A2A"/>
        </w:rPr>
        <w:t xml:space="preserve">–  </w:t>
      </w:r>
      <w:r>
        <w:rPr>
          <w:b/>
        </w:rPr>
        <w:t>Lambdoid suture</w:t>
      </w:r>
      <w:r>
        <w:t xml:space="preserve"> — between </w:t>
      </w:r>
      <w:r>
        <w:rPr>
          <w:b/>
        </w:rPr>
        <w:t>parietal and occipital</w:t>
      </w:r>
      <w:r>
        <w:t xml:space="preserve"> bones.</w:t>
      </w:r>
    </w:p>
    <w:p>
      <w:pPr>
        <w:pStyle w:val="NBul2"/>
        <w:ind w:hanging="198"/>
      </w:pPr>
      <w:r>
        <w:rPr>
          <w:b/>
          <w:color w:val="9C2A2A"/>
        </w:rPr>
        <w:t xml:space="preserve">–  </w:t>
      </w:r>
      <w:r>
        <w:rPr>
          <w:b/>
        </w:rPr>
        <w:t>Squamous suture</w:t>
      </w:r>
      <w:r>
        <w:t xml:space="preserve"> — between parietal and temporal.</w:t>
      </w:r>
    </w:p>
    <w:p>
      <w:pPr>
        <w:pStyle w:val="NBul2"/>
        <w:ind w:hanging="198"/>
      </w:pPr>
      <w:r>
        <w:rPr>
          <w:b/>
          <w:color w:val="9C2A2A"/>
        </w:rPr>
        <w:t xml:space="preserve">–  </w:t>
      </w:r>
      <w:r>
        <w:rPr>
          <w:b/>
        </w:rPr>
        <w:t>Metopic suture</w:t>
      </w:r>
      <w:r>
        <w:t xml:space="preserve"> — between the two halves of the frontal bone (normally obliterated).</w:t>
      </w:r>
    </w:p>
    <w:p>
      <w:pPr>
        <w:pStyle w:val="NBul1"/>
        <w:ind w:hanging="198"/>
      </w:pPr>
      <w:r>
        <w:rPr>
          <w:b/>
          <w:color w:val="0B5563"/>
        </w:rPr>
        <w:t xml:space="preserve">▪  </w:t>
      </w:r>
      <w:r>
        <w:rPr>
          <w:b/>
        </w:rPr>
        <w:t>Fontanelles</w:t>
      </w:r>
      <w:r>
        <w:t xml:space="preserve"> are the membranous gaps at the angles of the parietal bones in the infant:</w:t>
      </w:r>
    </w:p>
    <w:p>
      <w:pPr>
        <w:pStyle w:val="NCaption"/>
      </w:pPr>
      <w:r>
        <w:t>The fontanelles of the infant skull</w:t>
      </w:r>
    </w:p>
    <w:tbl>
      <w:tblPr>
        <w:jc w:val="center"/>
        <w:tblLook w:firstColumn="1" w:firstRow="1" w:lastColumn="0" w:lastRow="0" w:noHBand="0" w:noVBand="1" w:val="04A0"/>
        <w:tblInd w:w="0" w:type="dxa"/>
        <w:tblLayout w:type="fixed"/>
        <w:tblW w:w="10466" w:type="dxa"/>
      </w:tblPr>
      <w:tblGrid>
        <w:gridCol w:w="2216"/>
        <w:gridCol w:w="3459"/>
        <w:gridCol w:w="2783"/>
        <w:gridCol w:w="2008"/>
      </w:tblGrid>
      <w:tr>
        <w:trPr>
          <w:tblHeader w:val="true"/>
          <w:cantSplit w:val="true"/>
        </w:trPr>
        <w:tc>
          <w:tcPr>
            <w:tcW w:type="dxa" w:w="221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Fontanelle</w:t>
            </w:r>
          </w:p>
        </w:tc>
        <w:tc>
          <w:tcPr>
            <w:tcW w:type="dxa" w:w="345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278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Shape</w:t>
            </w:r>
          </w:p>
        </w:tc>
        <w:tc>
          <w:tcPr>
            <w:tcW w:type="dxa" w:w="20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Closes at</w:t>
            </w:r>
          </w:p>
        </w:tc>
      </w:tr>
      <w:tr>
        <w:trPr>
          <w:cantSplit w:val="true"/>
        </w:trPr>
        <w:tc>
          <w:tcPr>
            <w:tcW w:type="dxa" w:w="22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Anterior fontanelle (bregma)</w:t>
            </w:r>
          </w:p>
        </w:tc>
        <w:tc>
          <w:tcPr>
            <w:tcW w:type="dxa" w:w="34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Junction of </w:t>
            </w:r>
            <w:r>
              <w:rPr>
                <w:b/>
                <w:sz w:val="19"/>
              </w:rPr>
              <w:t>sagittal, coronal and metopic</w:t>
            </w:r>
            <w:r>
              <w:rPr>
                <w:sz w:val="19"/>
              </w:rPr>
              <w:t xml:space="preserve"> sutures</w:t>
            </w:r>
          </w:p>
        </w:tc>
        <w:tc>
          <w:tcPr>
            <w:tcW w:type="dxa" w:w="27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Diamond / lozenge</w:t>
            </w:r>
            <w:r>
              <w:rPr>
                <w:sz w:val="19"/>
              </w:rPr>
              <w:t xml:space="preserve"> shaped; the largest</w:t>
            </w:r>
          </w:p>
        </w:tc>
        <w:tc>
          <w:tcPr>
            <w:tcW w:type="dxa" w:w="20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18 months</w:t>
            </w:r>
            <w:r>
              <w:rPr>
                <w:sz w:val="19"/>
              </w:rPr>
              <w:t xml:space="preserve"> (12–18 months)</w:t>
            </w:r>
          </w:p>
        </w:tc>
      </w:tr>
      <w:tr>
        <w:trPr>
          <w:cantSplit w:val="true"/>
        </w:trPr>
        <w:tc>
          <w:tcPr>
            <w:tcW w:type="dxa" w:w="22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Posterior fontanelle (lambda)</w:t>
            </w:r>
          </w:p>
        </w:tc>
        <w:tc>
          <w:tcPr>
            <w:tcW w:type="dxa" w:w="34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Junction of sagittal and lambdoid sutures</w:t>
            </w:r>
          </w:p>
        </w:tc>
        <w:tc>
          <w:tcPr>
            <w:tcW w:type="dxa" w:w="27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Triangular</w:t>
            </w:r>
          </w:p>
        </w:tc>
        <w:tc>
          <w:tcPr>
            <w:tcW w:type="dxa" w:w="20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6–8 weeks (2–3 months)</w:t>
            </w:r>
          </w:p>
        </w:tc>
      </w:tr>
      <w:tr>
        <w:trPr>
          <w:cantSplit w:val="true"/>
        </w:trPr>
        <w:tc>
          <w:tcPr>
            <w:tcW w:type="dxa" w:w="22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Sphenoidal (anterolateral)</w:t>
            </w:r>
          </w:p>
        </w:tc>
        <w:tc>
          <w:tcPr>
            <w:tcW w:type="dxa" w:w="34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Pterion region</w:t>
            </w:r>
          </w:p>
        </w:tc>
        <w:tc>
          <w:tcPr>
            <w:tcW w:type="dxa" w:w="27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w:t>
            </w:r>
          </w:p>
        </w:tc>
        <w:tc>
          <w:tcPr>
            <w:tcW w:type="dxa" w:w="20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About 3 months</w:t>
            </w:r>
          </w:p>
        </w:tc>
      </w:tr>
      <w:tr>
        <w:trPr>
          <w:cantSplit w:val="true"/>
        </w:trPr>
        <w:tc>
          <w:tcPr>
            <w:tcW w:type="dxa" w:w="22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Mastoid (posterolateral)</w:t>
            </w:r>
          </w:p>
        </w:tc>
        <w:tc>
          <w:tcPr>
            <w:tcW w:type="dxa" w:w="34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Asterion region</w:t>
            </w:r>
          </w:p>
        </w:tc>
        <w:tc>
          <w:tcPr>
            <w:tcW w:type="dxa" w:w="27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w:t>
            </w:r>
          </w:p>
        </w:tc>
        <w:tc>
          <w:tcPr>
            <w:tcW w:type="dxa" w:w="20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months–2 years</w:t>
            </w:r>
          </w:p>
        </w:tc>
      </w:tr>
    </w:tbl>
    <w:p>
      <w:pPr>
        <w:spacing w:after="0" w:before="0" w:line="140" w:lineRule="exact"/>
      </w:pPr>
    </w:p>
    <w:p>
      <w:pPr>
        <w:pStyle w:val="NBul1"/>
        <w:ind w:hanging="198"/>
      </w:pPr>
      <w:r>
        <w:rPr>
          <w:b/>
          <w:color w:val="0B5563"/>
        </w:rPr>
        <w:t xml:space="preserve">▪  </w:t>
      </w:r>
      <w:r>
        <w:t xml:space="preserve">A </w:t>
      </w:r>
      <w:r>
        <w:rPr>
          <w:b/>
        </w:rPr>
        <w:t>bulging, tense</w:t>
      </w:r>
      <w:r>
        <w:t xml:space="preserve"> fontanelle suggests raised intracranial pressure; a </w:t>
      </w:r>
      <w:r>
        <w:rPr>
          <w:b/>
        </w:rPr>
        <w:t>depressed</w:t>
      </w:r>
      <w:r>
        <w:t xml:space="preserve"> fontanelle suggests </w:t>
      </w:r>
      <w:r>
        <w:rPr>
          <w:b/>
        </w:rPr>
        <w:t>dehydration</w:t>
      </w:r>
      <w:r>
        <w:t>.</w:t>
      </w:r>
    </w:p>
    <w:p>
      <w:pPr>
        <w:pStyle w:val="NBul1"/>
        <w:ind w:hanging="198"/>
      </w:pPr>
      <w:r>
        <w:rPr>
          <w:b/>
          <w:color w:val="0B5563"/>
        </w:rPr>
        <w:t xml:space="preserve">▪  </w:t>
      </w:r>
      <w:r>
        <w:t xml:space="preserve">The </w:t>
      </w:r>
      <w:r>
        <w:rPr>
          <w:b/>
        </w:rPr>
        <w:t>pterion</w:t>
      </w:r>
      <w:r>
        <w:t xml:space="preserve"> is the thin H-shaped meeting of frontal, parietal, temporal and sphenoid bones; it overlies the </w:t>
      </w:r>
      <w:r>
        <w:rPr>
          <w:b/>
        </w:rPr>
        <w:t>anterior division of the middle meningeal artery</w:t>
      </w:r>
      <w:r>
        <w:t xml:space="preserve"> and is the weakest part of the skull — injury here causes </w:t>
      </w:r>
      <w:r>
        <w:rPr>
          <w:b/>
        </w:rPr>
        <w:t>extradural haemorrhage</w:t>
      </w:r>
      <w:r>
        <w:t>.</w:t>
      </w:r>
    </w:p>
    <w:p>
      <w:pPr>
        <w:pStyle w:val="NH3"/>
      </w:pPr>
      <w:r>
        <w:t>Foramina of the skull</w:t>
      </w:r>
    </w:p>
    <w:p>
      <w:pPr>
        <w:pStyle w:val="NCaption"/>
      </w:pPr>
      <w:r>
        <w:t>Important foramina and their contents</w:t>
      </w:r>
    </w:p>
    <w:tbl>
      <w:tblPr>
        <w:jc w:val="center"/>
        <w:tblLook w:firstColumn="1" w:firstRow="1" w:lastColumn="0" w:lastRow="0" w:noHBand="0" w:noVBand="1" w:val="04A0"/>
        <w:tblInd w:w="0" w:type="dxa"/>
        <w:tblLayout w:type="fixed"/>
        <w:tblW w:w="10466" w:type="dxa"/>
      </w:tblPr>
      <w:tblGrid>
        <w:gridCol w:w="2230"/>
        <w:gridCol w:w="2668"/>
        <w:gridCol w:w="5568"/>
      </w:tblGrid>
      <w:tr>
        <w:trPr>
          <w:tblHeader w:val="true"/>
          <w:cantSplit w:val="true"/>
        </w:trPr>
        <w:tc>
          <w:tcPr>
            <w:tcW w:type="dxa" w:w="223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Foramen</w:t>
            </w:r>
          </w:p>
        </w:tc>
        <w:tc>
          <w:tcPr>
            <w:tcW w:type="dxa" w:w="26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Bone</w:t>
            </w:r>
          </w:p>
        </w:tc>
        <w:tc>
          <w:tcPr>
            <w:tcW w:type="dxa" w:w="55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contents</w:t>
            </w:r>
          </w:p>
        </w:tc>
      </w:tr>
      <w:tr>
        <w:trPr>
          <w:cantSplit w:val="true"/>
        </w:trPr>
        <w:tc>
          <w:tcPr>
            <w:tcW w:type="dxa" w:w="22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Foramen magnum</w:t>
            </w:r>
          </w:p>
        </w:tc>
        <w:tc>
          <w:tcPr>
            <w:tcW w:type="dxa" w:w="26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Occipital</w:t>
            </w:r>
          </w:p>
        </w:tc>
        <w:tc>
          <w:tcPr>
            <w:tcW w:type="dxa" w:w="55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Medulla oblongata, vertebral arteries, spinal roots of accessory nerve</w:t>
            </w:r>
          </w:p>
        </w:tc>
      </w:tr>
      <w:tr>
        <w:trPr>
          <w:cantSplit w:val="true"/>
        </w:trPr>
        <w:tc>
          <w:tcPr>
            <w:tcW w:type="dxa" w:w="22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Cribriform plate foramina</w:t>
            </w:r>
          </w:p>
        </w:tc>
        <w:tc>
          <w:tcPr>
            <w:tcW w:type="dxa" w:w="26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Ethmoid</w:t>
            </w:r>
          </w:p>
        </w:tc>
        <w:tc>
          <w:tcPr>
            <w:tcW w:type="dxa" w:w="55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Olfactory (I) nerves</w:t>
            </w:r>
          </w:p>
        </w:tc>
      </w:tr>
      <w:tr>
        <w:trPr>
          <w:cantSplit w:val="true"/>
        </w:trPr>
        <w:tc>
          <w:tcPr>
            <w:tcW w:type="dxa" w:w="22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Optic canal</w:t>
            </w:r>
          </w:p>
        </w:tc>
        <w:tc>
          <w:tcPr>
            <w:tcW w:type="dxa" w:w="26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Sphenoid</w:t>
            </w:r>
          </w:p>
        </w:tc>
        <w:tc>
          <w:tcPr>
            <w:tcW w:type="dxa" w:w="55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Optic (II) nerve</w:t>
            </w:r>
            <w:r>
              <w:rPr>
                <w:sz w:val="19"/>
              </w:rPr>
              <w:t xml:space="preserve"> and ophthalmic artery</w:t>
            </w:r>
          </w:p>
        </w:tc>
      </w:tr>
      <w:tr>
        <w:trPr>
          <w:cantSplit w:val="true"/>
        </w:trPr>
        <w:tc>
          <w:tcPr>
            <w:tcW w:type="dxa" w:w="22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Superior orbital fissure</w:t>
            </w:r>
          </w:p>
        </w:tc>
        <w:tc>
          <w:tcPr>
            <w:tcW w:type="dxa" w:w="26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Sphenoid</w:t>
            </w:r>
          </w:p>
        </w:tc>
        <w:tc>
          <w:tcPr>
            <w:tcW w:type="dxa" w:w="55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III, IV, VI</w:t>
            </w:r>
            <w:r>
              <w:rPr>
                <w:sz w:val="19"/>
              </w:rPr>
              <w:t xml:space="preserve"> and </w:t>
            </w:r>
            <w:r>
              <w:rPr>
                <w:b/>
                <w:sz w:val="19"/>
              </w:rPr>
              <w:t>ophthalmic division of V</w:t>
            </w:r>
            <w:r>
              <w:rPr>
                <w:sz w:val="19"/>
              </w:rPr>
              <w:t>; ophthalmic veins</w:t>
            </w:r>
          </w:p>
        </w:tc>
      </w:tr>
      <w:tr>
        <w:trPr>
          <w:cantSplit w:val="true"/>
        </w:trPr>
        <w:tc>
          <w:tcPr>
            <w:tcW w:type="dxa" w:w="22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Foramen rotundum</w:t>
            </w:r>
          </w:p>
        </w:tc>
        <w:tc>
          <w:tcPr>
            <w:tcW w:type="dxa" w:w="26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Sphenoid</w:t>
            </w:r>
          </w:p>
        </w:tc>
        <w:tc>
          <w:tcPr>
            <w:tcW w:type="dxa" w:w="55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Maxillary division of V (V₂)</w:t>
            </w:r>
          </w:p>
        </w:tc>
      </w:tr>
      <w:tr>
        <w:trPr>
          <w:cantSplit w:val="true"/>
        </w:trPr>
        <w:tc>
          <w:tcPr>
            <w:tcW w:type="dxa" w:w="22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Foramen ovale</w:t>
            </w:r>
          </w:p>
        </w:tc>
        <w:tc>
          <w:tcPr>
            <w:tcW w:type="dxa" w:w="26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Sphenoid</w:t>
            </w:r>
          </w:p>
        </w:tc>
        <w:tc>
          <w:tcPr>
            <w:tcW w:type="dxa" w:w="55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Mandibular division of V (V₃)</w:t>
            </w:r>
          </w:p>
        </w:tc>
      </w:tr>
      <w:tr>
        <w:trPr>
          <w:cantSplit w:val="true"/>
        </w:trPr>
        <w:tc>
          <w:tcPr>
            <w:tcW w:type="dxa" w:w="22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Foramen spinosum</w:t>
            </w:r>
          </w:p>
        </w:tc>
        <w:tc>
          <w:tcPr>
            <w:tcW w:type="dxa" w:w="26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Sphenoid</w:t>
            </w:r>
          </w:p>
        </w:tc>
        <w:tc>
          <w:tcPr>
            <w:tcW w:type="dxa" w:w="55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Middle meningeal artery</w:t>
            </w:r>
          </w:p>
        </w:tc>
      </w:tr>
      <w:tr>
        <w:trPr>
          <w:cantSplit w:val="true"/>
        </w:trPr>
        <w:tc>
          <w:tcPr>
            <w:tcW w:type="dxa" w:w="22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Internal acoustic meatus</w:t>
            </w:r>
          </w:p>
        </w:tc>
        <w:tc>
          <w:tcPr>
            <w:tcW w:type="dxa" w:w="26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Temporal (petrous)</w:t>
            </w:r>
          </w:p>
        </w:tc>
        <w:tc>
          <w:tcPr>
            <w:tcW w:type="dxa" w:w="55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 (VII)</w:t>
            </w:r>
            <w:r>
              <w:rPr>
                <w:sz w:val="19"/>
              </w:rPr>
              <w:t xml:space="preserve"> and </w:t>
            </w:r>
            <w:r>
              <w:rPr>
                <w:b/>
                <w:sz w:val="19"/>
              </w:rPr>
              <w:t>vestibulocochlear (VIII)</w:t>
            </w:r>
            <w:r>
              <w:rPr>
                <w:sz w:val="19"/>
              </w:rPr>
              <w:t xml:space="preserve"> nerves</w:t>
            </w:r>
          </w:p>
        </w:tc>
      </w:tr>
      <w:tr>
        <w:trPr>
          <w:cantSplit w:val="true"/>
        </w:trPr>
        <w:tc>
          <w:tcPr>
            <w:tcW w:type="dxa" w:w="22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Jugular foramen</w:t>
            </w:r>
          </w:p>
        </w:tc>
        <w:tc>
          <w:tcPr>
            <w:tcW w:type="dxa" w:w="26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Between temporal and occipital</w:t>
            </w:r>
          </w:p>
        </w:tc>
        <w:tc>
          <w:tcPr>
            <w:tcW w:type="dxa" w:w="55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IX, X, XI</w:t>
            </w:r>
            <w:r>
              <w:rPr>
                <w:sz w:val="19"/>
              </w:rPr>
              <w:t xml:space="preserve"> and the </w:t>
            </w:r>
            <w:r>
              <w:rPr>
                <w:b/>
                <w:sz w:val="19"/>
              </w:rPr>
              <w:t>internal jugular vein</w:t>
            </w:r>
          </w:p>
        </w:tc>
      </w:tr>
      <w:tr>
        <w:trPr>
          <w:cantSplit w:val="true"/>
        </w:trPr>
        <w:tc>
          <w:tcPr>
            <w:tcW w:type="dxa" w:w="22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Hypoglossal canal</w:t>
            </w:r>
          </w:p>
        </w:tc>
        <w:tc>
          <w:tcPr>
            <w:tcW w:type="dxa" w:w="26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Occipital</w:t>
            </w:r>
          </w:p>
        </w:tc>
        <w:tc>
          <w:tcPr>
            <w:tcW w:type="dxa" w:w="55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Hypoglossal (XII)</w:t>
            </w:r>
            <w:r>
              <w:rPr>
                <w:sz w:val="19"/>
              </w:rPr>
              <w:t xml:space="preserve"> nerve</w:t>
            </w:r>
          </w:p>
        </w:tc>
      </w:tr>
      <w:tr>
        <w:trPr>
          <w:cantSplit w:val="true"/>
        </w:trPr>
        <w:tc>
          <w:tcPr>
            <w:tcW w:type="dxa" w:w="22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Stylomastoid foramen</w:t>
            </w:r>
          </w:p>
        </w:tc>
        <w:tc>
          <w:tcPr>
            <w:tcW w:type="dxa" w:w="26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Temporal</w:t>
            </w:r>
          </w:p>
        </w:tc>
        <w:tc>
          <w:tcPr>
            <w:tcW w:type="dxa" w:w="55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 nerve</w:t>
            </w:r>
            <w:r>
              <w:rPr>
                <w:sz w:val="19"/>
              </w:rPr>
              <w:t xml:space="preserve"> leaves the skull</w:t>
            </w:r>
          </w:p>
        </w:tc>
      </w:tr>
      <w:tr>
        <w:trPr>
          <w:cantSplit w:val="true"/>
        </w:trPr>
        <w:tc>
          <w:tcPr>
            <w:tcW w:type="dxa" w:w="22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Carotid canal</w:t>
            </w:r>
          </w:p>
        </w:tc>
        <w:tc>
          <w:tcPr>
            <w:tcW w:type="dxa" w:w="26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Temporal</w:t>
            </w:r>
          </w:p>
        </w:tc>
        <w:tc>
          <w:tcPr>
            <w:tcW w:type="dxa" w:w="55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Internal carotid artery</w:t>
            </w:r>
          </w:p>
        </w:tc>
      </w:tr>
      <w:tr>
        <w:trPr>
          <w:cantSplit w:val="true"/>
        </w:trPr>
        <w:tc>
          <w:tcPr>
            <w:tcW w:type="dxa" w:w="22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Mental foramen</w:t>
            </w:r>
          </w:p>
        </w:tc>
        <w:tc>
          <w:tcPr>
            <w:tcW w:type="dxa" w:w="26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Mandible</w:t>
            </w:r>
          </w:p>
        </w:tc>
        <w:tc>
          <w:tcPr>
            <w:tcW w:type="dxa" w:w="55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Mental nerve and vessels</w:t>
            </w:r>
          </w:p>
        </w:tc>
      </w:tr>
      <w:tr>
        <w:trPr>
          <w:cantSplit w:val="true"/>
        </w:trPr>
        <w:tc>
          <w:tcPr>
            <w:tcW w:type="dxa" w:w="22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Infra-orbital foramen</w:t>
            </w:r>
          </w:p>
        </w:tc>
        <w:tc>
          <w:tcPr>
            <w:tcW w:type="dxa" w:w="26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Maxilla</w:t>
            </w:r>
          </w:p>
        </w:tc>
        <w:tc>
          <w:tcPr>
            <w:tcW w:type="dxa" w:w="55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Infra-orbital nerve and vessels</w:t>
            </w:r>
          </w:p>
        </w:tc>
      </w:tr>
    </w:tbl>
    <w:p>
      <w:pPr>
        <w:spacing w:after="0" w:before="0" w:line="140" w:lineRule="exact"/>
      </w:pPr>
    </w:p>
    <w:p>
      <w:pPr>
        <w:pStyle w:val="NH3"/>
      </w:pPr>
      <w:r>
        <w:t>The air sinuses (paranasal sinuses)</w:t>
      </w:r>
    </w:p>
    <w:p>
      <w:pPr>
        <w:pStyle w:val="NBul1"/>
        <w:ind w:hanging="198"/>
      </w:pPr>
      <w:r>
        <w:rPr>
          <w:b/>
          <w:color w:val="0B5563"/>
        </w:rPr>
        <w:t xml:space="preserve">▪  </w:t>
      </w:r>
      <w:r>
        <w:t xml:space="preserve">Four pairs of air-filled cavities that open into the nose, lined by </w:t>
      </w:r>
      <w:r>
        <w:rPr>
          <w:b/>
        </w:rPr>
        <w:t>ciliated mucous membrane</w:t>
      </w:r>
      <w:r>
        <w:t xml:space="preserve">: </w:t>
      </w:r>
      <w:r>
        <w:rPr>
          <w:b/>
        </w:rPr>
        <w:t>maxillary, frontal, ethmoidal and sphenoidal</w:t>
      </w:r>
      <w:r>
        <w:t>.</w:t>
      </w:r>
    </w:p>
    <w:p>
      <w:pPr>
        <w:pStyle w:val="NBul1"/>
        <w:ind w:hanging="198"/>
      </w:pPr>
      <w:r>
        <w:rPr>
          <w:b/>
          <w:color w:val="0B5563"/>
        </w:rPr>
        <w:t xml:space="preserve">▪  </w:t>
      </w:r>
      <w:r>
        <w:t xml:space="preserve">Functions: lighten the skull, add </w:t>
      </w:r>
      <w:r>
        <w:rPr>
          <w:b/>
        </w:rPr>
        <w:t>resonance to the voice</w:t>
      </w:r>
      <w:r>
        <w:t>, warm and moisten inspired air.</w:t>
      </w:r>
    </w:p>
    <w:p>
      <w:pPr>
        <w:pStyle w:val="NBul1"/>
        <w:ind w:hanging="198"/>
      </w:pPr>
      <w:r>
        <w:rPr>
          <w:b/>
          <w:color w:val="0B5563"/>
        </w:rPr>
        <w:t xml:space="preserve">▪  </w:t>
      </w:r>
      <w:r>
        <w:t xml:space="preserve">The </w:t>
      </w:r>
      <w:r>
        <w:rPr>
          <w:b/>
        </w:rPr>
        <w:t>maxillary sinus</w:t>
      </w:r>
      <w:r>
        <w:t xml:space="preserve"> is the </w:t>
      </w:r>
      <w:r>
        <w:rPr>
          <w:b/>
        </w:rPr>
        <w:t>largest</w:t>
      </w:r>
      <w:r>
        <w:t>; it drains upwards, so it drains poorly and is the sinus most often infected. The sinuses are rudimentary at birth (only maxillary and ethmoidal are present) and enlarge at puberty.</w:t>
      </w:r>
    </w:p>
    <w:p>
      <w:pPr>
        <w:pStyle w:val="NH2"/>
        <w:pBdr>
          <w:bottom w:val="single" w:sz="8" w:space="2" w:color="A9C6CC"/>
        </w:pBdr>
        <w:keepNext w:val="1"/>
      </w:pPr>
      <w:r>
        <w:t>The Hyoid Bone</w:t>
      </w:r>
    </w:p>
    <w:p>
      <w:pPr>
        <w:pStyle w:val="NBul1"/>
        <w:ind w:hanging="198"/>
      </w:pPr>
      <w:r>
        <w:rPr>
          <w:b/>
          <w:color w:val="0B5563"/>
        </w:rPr>
        <w:t xml:space="preserve">▪  </w:t>
      </w:r>
      <w:r>
        <w:t xml:space="preserve">A small </w:t>
      </w:r>
      <w:r>
        <w:rPr>
          <w:b/>
        </w:rPr>
        <w:t>U-shaped</w:t>
      </w:r>
      <w:r>
        <w:t xml:space="preserve"> bone in the front of the neck at the level of </w:t>
      </w:r>
      <w:r>
        <w:rPr>
          <w:b/>
        </w:rPr>
        <w:t>C3</w:t>
      </w:r>
      <w:r>
        <w:t>, between the mandible and the larynx.</w:t>
      </w:r>
    </w:p>
    <w:p>
      <w:pPr>
        <w:pStyle w:val="NBul1"/>
        <w:ind w:hanging="198"/>
      </w:pPr>
      <w:r>
        <w:rPr>
          <w:b/>
          <w:color w:val="0B5563"/>
        </w:rPr>
        <w:t xml:space="preserve">▪  </w:t>
      </w:r>
      <w:r>
        <w:t xml:space="preserve">It is the </w:t>
      </w:r>
      <w:r>
        <w:rPr>
          <w:b/>
        </w:rPr>
        <w:t>only bone in the body that does not articulate with any other bone</w:t>
      </w:r>
      <w:r>
        <w:t xml:space="preserve"> — it is slung from the styloid processes by the stylohyoid ligaments.</w:t>
      </w:r>
    </w:p>
    <w:p>
      <w:pPr>
        <w:pStyle w:val="NBul1"/>
        <w:ind w:hanging="198"/>
      </w:pPr>
      <w:r>
        <w:rPr>
          <w:b/>
          <w:color w:val="0B5563"/>
        </w:rPr>
        <w:t xml:space="preserve">▪  </w:t>
      </w:r>
      <w:r>
        <w:t xml:space="preserve">It supports the tongue and gives attachment to the suprahyoid and infrahyoid muscles; it is a medico-legal landmark (fractured in </w:t>
      </w:r>
      <w:r>
        <w:rPr>
          <w:b/>
        </w:rPr>
        <w:t>strangulation</w:t>
      </w:r>
      <w:r>
        <w:t>).</w:t>
      </w:r>
    </w:p>
    <w:p>
      <w:pPr>
        <w:pStyle w:val="NH2"/>
        <w:pBdr>
          <w:bottom w:val="single" w:sz="8" w:space="2" w:color="A9C6CC"/>
        </w:pBdr>
        <w:keepNext w:val="1"/>
      </w:pPr>
      <w:r>
        <w:t>The Vertebral Column (Spine)</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212000" cy="4492800"/>
                  <wp:docPr id="8" name="Picture 8"/>
                  <wp:cNvGraphicFramePr>
                    <a:graphicFrameLocks noChangeAspect="1"/>
                  </wp:cNvGraphicFramePr>
                  <a:graphic>
                    <a:graphicData uri="http://schemas.openxmlformats.org/drawingml/2006/picture">
                      <pic:pic>
                        <pic:nvPicPr>
                          <pic:cNvPr id="0" name="axial_skeleton.png"/>
                          <pic:cNvPicPr/>
                        </pic:nvPicPr>
                        <pic:blipFill>
                          <a:blip r:embed="rId18"/>
                          <a:stretch>
                            <a:fillRect/>
                          </a:stretch>
                        </pic:blipFill>
                        <pic:spPr>
                          <a:xfrm>
                            <a:off x="0" y="0"/>
                            <a:ext cx="4212000" cy="4492800"/>
                          </a:xfrm>
                          <a:prstGeom prst="rect"/>
                        </pic:spPr>
                      </pic:pic>
                    </a:graphicData>
                  </a:graphic>
                </wp:inline>
              </w:drawing>
            </w:r>
          </w:p>
          <w:p>
            <w:pPr>
              <w:pStyle w:val="NFigureCaption"/>
              <w:keepLines/>
            </w:pPr>
            <w:r>
              <w:rPr>
                <w:b/>
                <w:color w:val="9C2A2A"/>
              </w:rPr>
              <w:t xml:space="preserve">FIGURE  •  </w:t>
            </w:r>
            <w:r>
              <w:t>Axial skeleton—skull, vertebral regions, ribs, sternum and pelvis</w:t>
            </w:r>
          </w:p>
        </w:tc>
      </w:tr>
    </w:tbl>
    <w:p>
      <w:pPr>
        <w:spacing w:after="0" w:before="0" w:line="140" w:lineRule="exact"/>
      </w:pPr>
    </w:p>
    <w:p>
      <w:pPr>
        <w:pStyle w:val="NBul1"/>
        <w:ind w:hanging="198"/>
      </w:pPr>
      <w:r>
        <w:rPr>
          <w:b/>
          <w:color w:val="0B5563"/>
        </w:rPr>
        <w:t xml:space="preserve">▪  </w:t>
      </w:r>
      <w:r>
        <w:t xml:space="preserve">The adult column has </w:t>
      </w:r>
      <w:r>
        <w:rPr>
          <w:b/>
        </w:rPr>
        <w:t>26 bones</w:t>
      </w:r>
      <w:r>
        <w:t xml:space="preserve"> (the child has </w:t>
      </w:r>
      <w:r>
        <w:rPr>
          <w:b/>
        </w:rPr>
        <w:t>33</w:t>
      </w:r>
      <w:r>
        <w:t xml:space="preserve">): </w:t>
      </w:r>
      <w:r>
        <w:rPr>
          <w:b/>
        </w:rPr>
        <w:t>7 cervical, 12 thoracic, 5 lumbar</w:t>
      </w:r>
      <w:r>
        <w:t xml:space="preserve">, the </w:t>
      </w:r>
      <w:r>
        <w:rPr>
          <w:b/>
        </w:rPr>
        <w:t>sacrum</w:t>
      </w:r>
      <w:r>
        <w:t xml:space="preserve"> (5 fused) and the </w:t>
      </w:r>
      <w:r>
        <w:rPr>
          <w:b/>
        </w:rPr>
        <w:t>coccyx</w:t>
      </w:r>
      <w:r>
        <w:t xml:space="preserve"> (4 fused).</w:t>
      </w:r>
    </w:p>
    <w:p>
      <w:pPr>
        <w:pStyle w:val="NBul1"/>
        <w:ind w:hanging="198"/>
      </w:pPr>
      <w:r>
        <w:rPr>
          <w:b/>
          <w:color w:val="0B5563"/>
        </w:rPr>
        <w:t xml:space="preserve">▪  </w:t>
      </w:r>
      <w:r>
        <w:t xml:space="preserve">Length about </w:t>
      </w:r>
      <w:r>
        <w:rPr>
          <w:b/>
        </w:rPr>
        <w:t>70–72 cm</w:t>
      </w:r>
      <w:r>
        <w:t xml:space="preserve"> in the male (about 60 cm in the female) — approximately </w:t>
      </w:r>
      <w:r>
        <w:rPr>
          <w:b/>
        </w:rPr>
        <w:t>2/5 of the body height</w:t>
      </w:r>
      <w:r>
        <w:t xml:space="preserve">. The </w:t>
      </w:r>
      <w:r>
        <w:rPr>
          <w:b/>
        </w:rPr>
        <w:t>intervertebral discs</w:t>
      </w:r>
      <w:r>
        <w:t xml:space="preserve"> make up about </w:t>
      </w:r>
      <w:r>
        <w:rPr>
          <w:b/>
        </w:rPr>
        <w:t>one-quarter</w:t>
      </w:r>
      <w:r>
        <w:t xml:space="preserve"> of its length.</w:t>
      </w:r>
    </w:p>
    <w:p>
      <w:pPr>
        <w:pStyle w:val="NH3"/>
      </w:pPr>
      <w:r>
        <w:t>A typical vertebra</w:t>
      </w:r>
    </w:p>
    <w:p>
      <w:pPr>
        <w:pStyle w:val="NBul1"/>
        <w:ind w:hanging="198"/>
      </w:pPr>
      <w:r>
        <w:rPr>
          <w:b/>
          <w:color w:val="0B5563"/>
        </w:rPr>
        <w:t xml:space="preserve">▪  </w:t>
      </w:r>
      <w:r>
        <w:rPr>
          <w:b/>
        </w:rPr>
        <w:t>Body (centrum)</w:t>
      </w:r>
      <w:r>
        <w:t xml:space="preserve"> — anterior, weight-bearing.</w:t>
      </w:r>
    </w:p>
    <w:p>
      <w:pPr>
        <w:pStyle w:val="NBul1"/>
        <w:ind w:hanging="198"/>
      </w:pPr>
      <w:r>
        <w:rPr>
          <w:b/>
          <w:color w:val="0B5563"/>
        </w:rPr>
        <w:t xml:space="preserve">▪  </w:t>
      </w:r>
      <w:r>
        <w:rPr>
          <w:b/>
        </w:rPr>
        <w:t>Vertebral (neural) arch</w:t>
      </w:r>
      <w:r>
        <w:t xml:space="preserve"> — two </w:t>
      </w:r>
      <w:r>
        <w:rPr>
          <w:b/>
        </w:rPr>
        <w:t>pedicles</w:t>
      </w:r>
      <w:r>
        <w:t xml:space="preserve"> and two </w:t>
      </w:r>
      <w:r>
        <w:rPr>
          <w:b/>
        </w:rPr>
        <w:t>laminae</w:t>
      </w:r>
      <w:r>
        <w:t xml:space="preserve"> enclosing the </w:t>
      </w:r>
      <w:r>
        <w:rPr>
          <w:b/>
        </w:rPr>
        <w:t>vertebral foramen</w:t>
      </w:r>
      <w:r>
        <w:t>.</w:t>
      </w:r>
    </w:p>
    <w:p>
      <w:pPr>
        <w:pStyle w:val="NBul1"/>
        <w:ind w:hanging="198"/>
      </w:pPr>
      <w:r>
        <w:rPr>
          <w:b/>
          <w:color w:val="0B5563"/>
        </w:rPr>
        <w:t xml:space="preserve">▪  </w:t>
      </w:r>
      <w:r>
        <w:rPr>
          <w:b/>
        </w:rPr>
        <w:t>Processes</w:t>
      </w:r>
      <w:r>
        <w:t xml:space="preserve"> — one </w:t>
      </w:r>
      <w:r>
        <w:rPr>
          <w:b/>
        </w:rPr>
        <w:t>spinous</w:t>
      </w:r>
      <w:r>
        <w:t xml:space="preserve"> (posterior), two </w:t>
      </w:r>
      <w:r>
        <w:rPr>
          <w:b/>
        </w:rPr>
        <w:t>transverse</w:t>
      </w:r>
      <w:r>
        <w:t xml:space="preserve"> (lateral), and </w:t>
      </w:r>
      <w:r>
        <w:rPr>
          <w:b/>
        </w:rPr>
        <w:t>four articular</w:t>
      </w:r>
      <w:r>
        <w:t xml:space="preserve"> (two superior, two inferior).</w:t>
      </w:r>
    </w:p>
    <w:p>
      <w:pPr>
        <w:pStyle w:val="NBul1"/>
        <w:ind w:hanging="198"/>
      </w:pPr>
      <w:r>
        <w:rPr>
          <w:b/>
          <w:color w:val="0B5563"/>
        </w:rPr>
        <w:t xml:space="preserve">▪  </w:t>
      </w:r>
      <w:r>
        <w:rPr>
          <w:b/>
        </w:rPr>
        <w:t>Intervertebral foramina</w:t>
      </w:r>
      <w:r>
        <w:t xml:space="preserve"> between adjacent vertebrae transmit the </w:t>
      </w:r>
      <w:r>
        <w:rPr>
          <w:b/>
        </w:rPr>
        <w:t>spinal nerves</w:t>
      </w:r>
      <w:r>
        <w:t>.</w:t>
      </w:r>
    </w:p>
    <w:p>
      <w:pPr>
        <w:pStyle w:val="NCaption"/>
      </w:pPr>
      <w:r>
        <w:t>Regional characteristics of the vertebrae</w:t>
      </w:r>
    </w:p>
    <w:tbl>
      <w:tblPr>
        <w:jc w:val="center"/>
        <w:tblLook w:firstColumn="1" w:firstRow="1" w:lastColumn="0" w:lastRow="0" w:noHBand="0" w:noVBand="1" w:val="04A0"/>
        <w:tblInd w:w="0" w:type="dxa"/>
        <w:tblLayout w:type="fixed"/>
        <w:tblW w:w="10466" w:type="dxa"/>
      </w:tblPr>
      <w:tblGrid>
        <w:gridCol w:w="998"/>
        <w:gridCol w:w="1203"/>
        <w:gridCol w:w="8265"/>
      </w:tblGrid>
      <w:tr>
        <w:trPr>
          <w:tblHeader w:val="true"/>
          <w:cantSplit w:val="true"/>
        </w:trPr>
        <w:tc>
          <w:tcPr>
            <w:tcW w:type="dxa" w:w="99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Region</w:t>
            </w:r>
          </w:p>
        </w:tc>
        <w:tc>
          <w:tcPr>
            <w:tcW w:type="dxa" w:w="120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c>
          <w:tcPr>
            <w:tcW w:type="dxa" w:w="82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Distinguishing features</w:t>
            </w:r>
          </w:p>
        </w:tc>
      </w:tr>
      <w:tr>
        <w:trPr>
          <w:cantSplit w:val="true"/>
        </w:trPr>
        <w:tc>
          <w:tcPr>
            <w:tcW w:type="dxa" w:w="9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Cervical</w:t>
            </w:r>
          </w:p>
        </w:tc>
        <w:tc>
          <w:tcPr>
            <w:tcW w:type="dxa" w:w="12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w:t>
            </w:r>
          </w:p>
        </w:tc>
        <w:tc>
          <w:tcPr>
            <w:tcW w:type="dxa" w:w="82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Foramen transversarium</w:t>
            </w:r>
            <w:r>
              <w:rPr>
                <w:sz w:val="19"/>
              </w:rPr>
              <w:t xml:space="preserve"> in each transverse process (transmits the </w:t>
            </w:r>
            <w:r>
              <w:rPr>
                <w:b/>
                <w:sz w:val="19"/>
              </w:rPr>
              <w:t>vertebral artery</w:t>
            </w:r>
            <w:r>
              <w:rPr>
                <w:sz w:val="19"/>
              </w:rPr>
              <w:t xml:space="preserve">, except in C7); small body; </w:t>
            </w:r>
            <w:r>
              <w:rPr>
                <w:b/>
                <w:sz w:val="19"/>
              </w:rPr>
              <w:t>bifid spine</w:t>
            </w:r>
            <w:r>
              <w:rPr>
                <w:sz w:val="19"/>
              </w:rPr>
              <w:t xml:space="preserve"> (C3–C6); C1 = </w:t>
            </w:r>
            <w:r>
              <w:rPr>
                <w:b/>
                <w:sz w:val="19"/>
              </w:rPr>
              <w:t>atlas</w:t>
            </w:r>
            <w:r>
              <w:rPr>
                <w:sz w:val="19"/>
              </w:rPr>
              <w:t xml:space="preserve"> (no body, no spine); C2 = </w:t>
            </w:r>
            <w:r>
              <w:rPr>
                <w:b/>
                <w:sz w:val="19"/>
              </w:rPr>
              <w:t>axis</w:t>
            </w:r>
            <w:r>
              <w:rPr>
                <w:sz w:val="19"/>
              </w:rPr>
              <w:t xml:space="preserve"> (bears the </w:t>
            </w:r>
            <w:r>
              <w:rPr>
                <w:b/>
                <w:sz w:val="19"/>
              </w:rPr>
              <w:t>odontoid process/dens</w:t>
            </w:r>
            <w:r>
              <w:rPr>
                <w:sz w:val="19"/>
              </w:rPr>
              <w:t xml:space="preserve">); </w:t>
            </w:r>
            <w:r>
              <w:rPr>
                <w:b/>
                <w:sz w:val="19"/>
              </w:rPr>
              <w:t>C7 = vertebra prominens</w:t>
            </w:r>
            <w:r>
              <w:rPr>
                <w:sz w:val="19"/>
              </w:rPr>
              <w:t xml:space="preserve"> (longest spine, palpable)</w:t>
            </w:r>
          </w:p>
        </w:tc>
      </w:tr>
      <w:tr>
        <w:trPr>
          <w:cantSplit w:val="true"/>
        </w:trPr>
        <w:tc>
          <w:tcPr>
            <w:tcW w:type="dxa" w:w="9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Thoracic</w:t>
            </w:r>
          </w:p>
        </w:tc>
        <w:tc>
          <w:tcPr>
            <w:tcW w:type="dxa" w:w="12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w:t>
            </w:r>
          </w:p>
        </w:tc>
        <w:tc>
          <w:tcPr>
            <w:tcW w:type="dxa" w:w="82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Costal facets</w:t>
            </w:r>
            <w:r>
              <w:rPr>
                <w:sz w:val="19"/>
              </w:rPr>
              <w:t xml:space="preserve"> on the body and transverse processes for the ribs; long, sharply downward-directed spine; heart-shaped body</w:t>
            </w:r>
          </w:p>
        </w:tc>
      </w:tr>
      <w:tr>
        <w:trPr>
          <w:cantSplit w:val="true"/>
        </w:trPr>
        <w:tc>
          <w:tcPr>
            <w:tcW w:type="dxa" w:w="9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Lumbar</w:t>
            </w:r>
          </w:p>
        </w:tc>
        <w:tc>
          <w:tcPr>
            <w:tcW w:type="dxa" w:w="12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5</w:t>
            </w:r>
          </w:p>
        </w:tc>
        <w:tc>
          <w:tcPr>
            <w:tcW w:type="dxa" w:w="82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Largest and heaviest</w:t>
            </w:r>
            <w:r>
              <w:rPr>
                <w:sz w:val="19"/>
              </w:rPr>
              <w:t xml:space="preserve"> bodies; short thick horizontal spine (hatchet-shaped); no costal facets, no foramen transversarium</w:t>
            </w:r>
          </w:p>
        </w:tc>
      </w:tr>
      <w:tr>
        <w:trPr>
          <w:cantSplit w:val="true"/>
        </w:trPr>
        <w:tc>
          <w:tcPr>
            <w:tcW w:type="dxa" w:w="9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Sacrum</w:t>
            </w:r>
          </w:p>
        </w:tc>
        <w:tc>
          <w:tcPr>
            <w:tcW w:type="dxa" w:w="12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5 fused = 1</w:t>
            </w:r>
          </w:p>
        </w:tc>
        <w:tc>
          <w:tcPr>
            <w:tcW w:type="dxa" w:w="82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Triangular; </w:t>
            </w:r>
            <w:r>
              <w:rPr>
                <w:b/>
                <w:sz w:val="19"/>
              </w:rPr>
              <w:t>four pairs of sacral foramina</w:t>
            </w:r>
            <w:r>
              <w:rPr>
                <w:sz w:val="19"/>
              </w:rPr>
              <w:t xml:space="preserve">; articulates with the ilium at the </w:t>
            </w:r>
            <w:r>
              <w:rPr>
                <w:b/>
                <w:sz w:val="19"/>
              </w:rPr>
              <w:t>sacro-iliac joint</w:t>
            </w:r>
            <w:r>
              <w:rPr>
                <w:sz w:val="19"/>
              </w:rPr>
              <w:t xml:space="preserve"> and with L5 above; </w:t>
            </w:r>
            <w:r>
              <w:rPr>
                <w:b/>
                <w:sz w:val="19"/>
              </w:rPr>
              <w:t>sacral hiatus</w:t>
            </w:r>
            <w:r>
              <w:rPr>
                <w:sz w:val="19"/>
              </w:rPr>
              <w:t xml:space="preserve"> at the lower end (site of caudal anaesthesia)</w:t>
            </w:r>
          </w:p>
        </w:tc>
      </w:tr>
      <w:tr>
        <w:trPr>
          <w:cantSplit w:val="true"/>
        </w:trPr>
        <w:tc>
          <w:tcPr>
            <w:tcW w:type="dxa" w:w="9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Coccyx</w:t>
            </w:r>
          </w:p>
        </w:tc>
        <w:tc>
          <w:tcPr>
            <w:tcW w:type="dxa" w:w="12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 fused = 1</w:t>
            </w:r>
          </w:p>
        </w:tc>
        <w:tc>
          <w:tcPr>
            <w:tcW w:type="dxa" w:w="82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vestigial "tail bone"; articulates with the sacrum</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ATLAS AND AXIS</w:t>
            </w:r>
          </w:p>
          <w:p>
            <w:pPr>
              <w:pStyle w:val="NBul1"/>
              <w:ind w:hanging="198"/>
            </w:pPr>
            <w:r>
              <w:rPr>
                <w:b/>
                <w:color w:val="0B5563"/>
              </w:rPr>
              <w:t xml:space="preserve">▪  </w:t>
            </w:r>
            <w:r>
              <w:rPr>
                <w:b/>
              </w:rPr>
              <w:t>Atlas (C1)</w:t>
            </w:r>
            <w:r>
              <w:t xml:space="preserve"> — ring-shaped, has </w:t>
            </w:r>
            <w:r>
              <w:rPr>
                <w:b/>
              </w:rPr>
              <w:t>no body and no spine</w:t>
            </w:r>
            <w:r>
              <w:t xml:space="preserve">; carries the skull; the </w:t>
            </w:r>
            <w:r>
              <w:rPr>
                <w:b/>
              </w:rPr>
              <w:t>atlanto-occipital joint</w:t>
            </w:r>
            <w:r>
              <w:t xml:space="preserve"> permits </w:t>
            </w:r>
            <w:r>
              <w:rPr>
                <w:b/>
              </w:rPr>
              <w:t>nodding ("yes")</w:t>
            </w:r>
            <w:r>
              <w:t>.</w:t>
            </w:r>
          </w:p>
          <w:p>
            <w:pPr>
              <w:pStyle w:val="NBul1"/>
              <w:ind w:hanging="198"/>
            </w:pPr>
            <w:r>
              <w:rPr>
                <w:b/>
                <w:color w:val="0B5563"/>
              </w:rPr>
              <w:t xml:space="preserve">▪  </w:t>
            </w:r>
            <w:r>
              <w:rPr>
                <w:b/>
              </w:rPr>
              <w:t>Axis (C2)</w:t>
            </w:r>
            <w:r>
              <w:t xml:space="preserve"> — bears the </w:t>
            </w:r>
            <w:r>
              <w:rPr>
                <w:b/>
              </w:rPr>
              <w:t>dens (odontoid process)</w:t>
            </w:r>
            <w:r>
              <w:t xml:space="preserve"> which projects into the ring of the atlas; the </w:t>
            </w:r>
            <w:r>
              <w:rPr>
                <w:b/>
              </w:rPr>
              <w:t>atlanto-axial joint</w:t>
            </w:r>
            <w:r>
              <w:t xml:space="preserve"> permits </w:t>
            </w:r>
            <w:r>
              <w:rPr>
                <w:b/>
              </w:rPr>
              <w:t>rotation ("no")</w:t>
            </w:r>
            <w:r>
              <w:t>.</w:t>
            </w:r>
          </w:p>
          <w:p>
            <w:pPr>
              <w:pStyle w:val="NBul1"/>
              <w:spacing w:after="0"/>
              <w:ind w:hanging="198"/>
            </w:pPr>
            <w:r>
              <w:rPr>
                <w:b/>
                <w:color w:val="0B5563"/>
              </w:rPr>
              <w:t xml:space="preserve">▪  </w:t>
            </w:r>
            <w:r>
              <w:t xml:space="preserve">The spinal cord in the adult ends at the level of </w:t>
            </w:r>
            <w:r>
              <w:rPr>
                <w:b/>
              </w:rPr>
              <w:t>L1–L2</w:t>
            </w:r>
            <w:r>
              <w:t xml:space="preserve"> (lower border of L1); </w:t>
            </w:r>
            <w:r>
              <w:rPr>
                <w:b/>
              </w:rPr>
              <w:t>lumbar puncture</w:t>
            </w:r>
            <w:r>
              <w:t xml:space="preserve"> is therefore performed between </w:t>
            </w:r>
            <w:r>
              <w:rPr>
                <w:b/>
              </w:rPr>
              <w:t>L3–L4</w:t>
            </w:r>
            <w:r>
              <w:t xml:space="preserve"> or </w:t>
            </w:r>
            <w:r>
              <w:rPr>
                <w:b/>
              </w:rPr>
              <w:t>L4–L5</w:t>
            </w:r>
            <w:r>
              <w:t xml:space="preserve"> (the level of the iliac crests).</w:t>
            </w:r>
          </w:p>
        </w:tc>
      </w:tr>
    </w:tbl>
    <w:p>
      <w:pPr>
        <w:spacing w:after="0" w:before="0" w:line="140" w:lineRule="exact"/>
      </w:pPr>
    </w:p>
    <w:p>
      <w:pPr>
        <w:pStyle w:val="NH3"/>
      </w:pPr>
      <w:r>
        <w:t>Curves of the vertebral column</w:t>
      </w:r>
    </w:p>
    <w:p>
      <w:pPr>
        <w:pStyle w:val="NBul1"/>
        <w:ind w:hanging="198"/>
      </w:pPr>
      <w:r>
        <w:rPr>
          <w:b/>
          <w:color w:val="0B5563"/>
        </w:rPr>
        <w:t xml:space="preserve">▪  </w:t>
      </w:r>
      <w:r>
        <w:rPr>
          <w:b/>
        </w:rPr>
        <w:t>Primary curves</w:t>
      </w:r>
      <w:r>
        <w:t xml:space="preserve"> (present at birth, </w:t>
      </w:r>
      <w:r>
        <w:rPr>
          <w:b/>
        </w:rPr>
        <w:t>concave forwards / kyphotic</w:t>
      </w:r>
      <w:r>
        <w:t xml:space="preserve">): </w:t>
      </w:r>
      <w:r>
        <w:rPr>
          <w:b/>
        </w:rPr>
        <w:t>thoracic and sacral</w:t>
      </w:r>
      <w:r>
        <w:t>.</w:t>
      </w:r>
    </w:p>
    <w:p>
      <w:pPr>
        <w:pStyle w:val="NBul1"/>
        <w:ind w:hanging="198"/>
      </w:pPr>
      <w:r>
        <w:rPr>
          <w:b/>
          <w:color w:val="0B5563"/>
        </w:rPr>
        <w:t xml:space="preserve">▪  </w:t>
      </w:r>
      <w:r>
        <w:rPr>
          <w:b/>
        </w:rPr>
        <w:t>Secondary curves</w:t>
      </w:r>
      <w:r>
        <w:t xml:space="preserve"> (acquired, </w:t>
      </w:r>
      <w:r>
        <w:rPr>
          <w:b/>
        </w:rPr>
        <w:t>convex forwards / lordotic</w:t>
      </w:r>
      <w:r>
        <w:t xml:space="preserve">): </w:t>
      </w:r>
      <w:r>
        <w:rPr>
          <w:b/>
        </w:rPr>
        <w:t>cervical</w:t>
      </w:r>
      <w:r>
        <w:t xml:space="preserve"> — appears when the baby holds up its head (about </w:t>
      </w:r>
      <w:r>
        <w:rPr>
          <w:b/>
        </w:rPr>
        <w:t>3 months</w:t>
      </w:r>
      <w:r>
        <w:t xml:space="preserve">); </w:t>
      </w:r>
      <w:r>
        <w:rPr>
          <w:b/>
        </w:rPr>
        <w:t>lumbar</w:t>
      </w:r>
      <w:r>
        <w:t xml:space="preserve"> — appears when the child sits and walks (about </w:t>
      </w:r>
      <w:r>
        <w:rPr>
          <w:b/>
        </w:rPr>
        <w:t>9–18 months</w:t>
      </w:r>
      <w:r>
        <w:t>).</w:t>
      </w:r>
    </w:p>
    <w:p>
      <w:pPr>
        <w:pStyle w:val="NBul1"/>
        <w:ind w:hanging="198"/>
      </w:pPr>
      <w:r>
        <w:rPr>
          <w:b/>
          <w:color w:val="0B5563"/>
        </w:rPr>
        <w:t xml:space="preserve">▪  </w:t>
      </w:r>
      <w:r>
        <w:t xml:space="preserve">Functions of the curves: they give </w:t>
      </w:r>
      <w:r>
        <w:rPr>
          <w:b/>
        </w:rPr>
        <w:t>strength and resilience (spring)</w:t>
      </w:r>
      <w:r>
        <w:t>, absorb shock, help balance and increase the capacity of the thorax and pelvis.</w:t>
      </w:r>
    </w:p>
    <w:p>
      <w:pPr>
        <w:pStyle w:val="NBul1"/>
        <w:ind w:hanging="198"/>
      </w:pPr>
      <w:r>
        <w:rPr>
          <w:b/>
          <w:color w:val="0B5563"/>
        </w:rPr>
        <w:t xml:space="preserve">▪  </w:t>
      </w:r>
      <w:r>
        <w:t xml:space="preserve">Abnormal curves: </w:t>
      </w:r>
      <w:r>
        <w:rPr>
          <w:b/>
        </w:rPr>
        <w:t>kyphosis</w:t>
      </w:r>
      <w:r>
        <w:t xml:space="preserve"> (excessive backward thoracic curve — "hunchback"), </w:t>
      </w:r>
      <w:r>
        <w:rPr>
          <w:b/>
        </w:rPr>
        <w:t>lordosis</w:t>
      </w:r>
      <w:r>
        <w:t xml:space="preserve"> (excessive forward lumbar curve — "hollow back"), </w:t>
      </w:r>
      <w:r>
        <w:rPr>
          <w:b/>
        </w:rPr>
        <w:t>scoliosis</w:t>
      </w:r>
      <w:r>
        <w:t xml:space="preserve"> (lateral curvature).</w:t>
      </w:r>
    </w:p>
    <w:p>
      <w:pPr>
        <w:pStyle w:val="NH3"/>
      </w:pPr>
      <w:r>
        <w:t>Intervertebral discs</w:t>
      </w:r>
    </w:p>
    <w:p>
      <w:pPr>
        <w:pStyle w:val="NBul1"/>
        <w:ind w:hanging="198"/>
      </w:pPr>
      <w:r>
        <w:rPr>
          <w:b/>
          <w:color w:val="0B5563"/>
        </w:rPr>
        <w:t xml:space="preserve">▪  </w:t>
      </w:r>
      <w:r>
        <w:t xml:space="preserve">Present between the bodies of adjacent vertebrae from </w:t>
      </w:r>
      <w:r>
        <w:rPr>
          <w:b/>
        </w:rPr>
        <w:t>C2 to the sacrum</w:t>
      </w:r>
      <w:r>
        <w:t xml:space="preserve"> (there is </w:t>
      </w:r>
      <w:r>
        <w:rPr>
          <w:b/>
        </w:rPr>
        <w:t>no disc between the atlas and axis</w:t>
      </w:r>
      <w:r>
        <w:t xml:space="preserve">); </w:t>
      </w:r>
      <w:r>
        <w:rPr>
          <w:b/>
        </w:rPr>
        <w:t>23 discs</w:t>
      </w:r>
      <w:r>
        <w:t xml:space="preserve"> in all.</w:t>
      </w:r>
    </w:p>
    <w:p>
      <w:pPr>
        <w:pStyle w:val="NBul1"/>
        <w:ind w:hanging="198"/>
      </w:pPr>
      <w:r>
        <w:rPr>
          <w:b/>
          <w:color w:val="0B5563"/>
        </w:rPr>
        <w:t xml:space="preserve">▪  </w:t>
      </w:r>
      <w:r>
        <w:t xml:space="preserve">Each disc has a tough outer </w:t>
      </w:r>
      <w:r>
        <w:rPr>
          <w:b/>
        </w:rPr>
        <w:t>annulus fibrosus</w:t>
      </w:r>
      <w:r>
        <w:t xml:space="preserve"> (fibrocartilage) and a soft central </w:t>
      </w:r>
      <w:r>
        <w:rPr>
          <w:b/>
        </w:rPr>
        <w:t>nucleus pulposus</w:t>
      </w:r>
      <w:r>
        <w:t xml:space="preserve"> (remnant of the notochord, 70–90% water).</w:t>
      </w:r>
    </w:p>
    <w:p>
      <w:pPr>
        <w:pStyle w:val="NBul1"/>
        <w:ind w:hanging="198"/>
      </w:pPr>
      <w:r>
        <w:rPr>
          <w:b/>
          <w:color w:val="0B5563"/>
        </w:rPr>
        <w:t xml:space="preserve">▪  </w:t>
      </w:r>
      <w:r>
        <w:t>Functions: shock absorbers, allow movement and contribute to the length of the column.</w:t>
      </w:r>
    </w:p>
    <w:p>
      <w:pPr>
        <w:pStyle w:val="NBul1"/>
        <w:ind w:hanging="198"/>
      </w:pPr>
      <w:r>
        <w:rPr>
          <w:b/>
          <w:color w:val="0B5563"/>
        </w:rPr>
        <w:t xml:space="preserve">▪  </w:t>
      </w:r>
      <w:r>
        <w:rPr>
          <w:b/>
        </w:rPr>
        <w:t>Prolapsed (herniated) disc</w:t>
      </w:r>
      <w:r>
        <w:t xml:space="preserve"> most often occurs at </w:t>
      </w:r>
      <w:r>
        <w:rPr>
          <w:b/>
        </w:rPr>
        <w:t>L4–L5 or L5–S1</w:t>
      </w:r>
      <w:r>
        <w:t xml:space="preserve"> and presses on the nerve root, causing </w:t>
      </w:r>
      <w:r>
        <w:rPr>
          <w:b/>
        </w:rPr>
        <w:t>sciatica</w:t>
      </w:r>
      <w:r>
        <w:t>.</w:t>
      </w:r>
    </w:p>
    <w:p>
      <w:pPr>
        <w:pStyle w:val="NH3"/>
      </w:pPr>
      <w:r>
        <w:t>Movements and functions of the column</w:t>
      </w:r>
    </w:p>
    <w:p>
      <w:pPr>
        <w:pStyle w:val="NBul1"/>
        <w:ind w:hanging="198"/>
      </w:pPr>
      <w:r>
        <w:rPr>
          <w:b/>
          <w:color w:val="0B5563"/>
        </w:rPr>
        <w:t xml:space="preserve">▪  </w:t>
      </w:r>
      <w:r>
        <w:t xml:space="preserve">Movements: </w:t>
      </w:r>
      <w:r>
        <w:rPr>
          <w:b/>
        </w:rPr>
        <w:t>flexion, extension, lateral flexion and rotation</w:t>
      </w:r>
      <w:r>
        <w:t xml:space="preserve"> — greatest in the </w:t>
      </w:r>
      <w:r>
        <w:rPr>
          <w:b/>
        </w:rPr>
        <w:t>cervical</w:t>
      </w:r>
      <w:r>
        <w:t xml:space="preserve"> region; rotation is greatest in the </w:t>
      </w:r>
      <w:r>
        <w:rPr>
          <w:b/>
        </w:rPr>
        <w:t>thoracic</w:t>
      </w:r>
      <w:r>
        <w:t xml:space="preserve"> region; flexion and extension are free in the </w:t>
      </w:r>
      <w:r>
        <w:rPr>
          <w:b/>
        </w:rPr>
        <w:t>lumbar</w:t>
      </w:r>
      <w:r>
        <w:t xml:space="preserve"> region; the thoracic region is the least mobile because of the ribs.</w:t>
      </w:r>
    </w:p>
    <w:p>
      <w:pPr>
        <w:pStyle w:val="NBul1"/>
        <w:ind w:hanging="198"/>
      </w:pPr>
      <w:r>
        <w:rPr>
          <w:b/>
          <w:color w:val="0B5563"/>
        </w:rPr>
        <w:t xml:space="preserve">▪  </w:t>
      </w:r>
      <w:r>
        <w:t xml:space="preserve">Functions: protects the </w:t>
      </w:r>
      <w:r>
        <w:rPr>
          <w:b/>
        </w:rPr>
        <w:t>spinal cord</w:t>
      </w:r>
      <w:r>
        <w:t>, supports the skull, gives attachment to the ribs and muscles, transmits body weight to the pelvis, and permits movement while keeping the trunk erect.</w:t>
      </w:r>
    </w:p>
    <w:p>
      <w:pPr>
        <w:pStyle w:val="NH2"/>
        <w:pBdr>
          <w:bottom w:val="single" w:sz="8" w:space="2" w:color="A9C6CC"/>
        </w:pBdr>
        <w:keepNext w:val="1"/>
      </w:pPr>
      <w:r>
        <w:t>The Thoracic Cage (Bones of the Thorax)</w:t>
      </w:r>
    </w:p>
    <w:p>
      <w:pPr>
        <w:pStyle w:val="NBul1"/>
        <w:ind w:hanging="198"/>
      </w:pPr>
      <w:r>
        <w:rPr>
          <w:b/>
          <w:color w:val="0B5563"/>
        </w:rPr>
        <w:t xml:space="preserve">▪  </w:t>
      </w:r>
      <w:r>
        <w:t xml:space="preserve">Formed by the </w:t>
      </w:r>
      <w:r>
        <w:rPr>
          <w:b/>
        </w:rPr>
        <w:t>sternum</w:t>
      </w:r>
      <w:r>
        <w:t xml:space="preserve"> in front, </w:t>
      </w:r>
      <w:r>
        <w:rPr>
          <w:b/>
        </w:rPr>
        <w:t>12 pairs of ribs</w:t>
      </w:r>
      <w:r>
        <w:t xml:space="preserve"> with their costal cartilages at the sides, and the </w:t>
      </w:r>
      <w:r>
        <w:rPr>
          <w:b/>
        </w:rPr>
        <w:t>12 thoracic vertebrae</w:t>
      </w:r>
      <w:r>
        <w:t xml:space="preserve"> behind.</w:t>
      </w:r>
    </w:p>
    <w:p>
      <w:pPr>
        <w:pStyle w:val="NBul1"/>
        <w:ind w:hanging="198"/>
      </w:pPr>
      <w:r>
        <w:rPr>
          <w:b/>
          <w:color w:val="0B5563"/>
        </w:rPr>
        <w:t xml:space="preserve">▪  </w:t>
      </w:r>
      <w:r>
        <w:t>It protects the heart, lungs and great vessels, supports the shoulder girdle and takes part in respiration.</w:t>
      </w:r>
    </w:p>
    <w:p>
      <w:pPr>
        <w:pStyle w:val="NH3"/>
      </w:pPr>
      <w:r>
        <w:t>The sternum (breast bone)</w:t>
      </w:r>
    </w:p>
    <w:p>
      <w:pPr>
        <w:pStyle w:val="NBul1"/>
        <w:ind w:hanging="198"/>
      </w:pPr>
      <w:r>
        <w:rPr>
          <w:b/>
          <w:color w:val="0B5563"/>
        </w:rPr>
        <w:t xml:space="preserve">▪  </w:t>
      </w:r>
      <w:r>
        <w:t>A flat, dagger-shaped bone in three parts:</w:t>
      </w:r>
    </w:p>
    <w:p>
      <w:pPr>
        <w:pStyle w:val="NBul2"/>
        <w:ind w:hanging="198"/>
      </w:pPr>
      <w:r>
        <w:rPr>
          <w:b/>
          <w:color w:val="9C2A2A"/>
        </w:rPr>
        <w:t xml:space="preserve">–  </w:t>
      </w:r>
      <w:r>
        <w:rPr>
          <w:b/>
        </w:rPr>
        <w:t>Manubrium</w:t>
      </w:r>
      <w:r>
        <w:t xml:space="preserve"> — the upper part; articulates with the </w:t>
      </w:r>
      <w:r>
        <w:rPr>
          <w:b/>
        </w:rPr>
        <w:t>clavicles</w:t>
      </w:r>
      <w:r>
        <w:t xml:space="preserve"> and the </w:t>
      </w:r>
      <w:r>
        <w:rPr>
          <w:b/>
        </w:rPr>
        <w:t>first rib</w:t>
      </w:r>
      <w:r>
        <w:t xml:space="preserve">; its upper border shows the </w:t>
      </w:r>
      <w:r>
        <w:rPr>
          <w:b/>
        </w:rPr>
        <w:t>suprasternal (jugular) notch</w:t>
      </w:r>
      <w:r>
        <w:t>.</w:t>
      </w:r>
    </w:p>
    <w:p>
      <w:pPr>
        <w:pStyle w:val="NBul2"/>
        <w:ind w:hanging="198"/>
      </w:pPr>
      <w:r>
        <w:rPr>
          <w:b/>
          <w:color w:val="9C2A2A"/>
        </w:rPr>
        <w:t xml:space="preserve">–  </w:t>
      </w:r>
      <w:r>
        <w:rPr>
          <w:b/>
        </w:rPr>
        <w:t>Body (gladiolus)</w:t>
      </w:r>
      <w:r>
        <w:t xml:space="preserve"> — articulates with the cartilages of ribs 2–7.</w:t>
      </w:r>
    </w:p>
    <w:p>
      <w:pPr>
        <w:pStyle w:val="NBul2"/>
        <w:ind w:hanging="198"/>
      </w:pPr>
      <w:r>
        <w:rPr>
          <w:b/>
          <w:color w:val="9C2A2A"/>
        </w:rPr>
        <w:t xml:space="preserve">–  </w:t>
      </w:r>
      <w:r>
        <w:rPr>
          <w:b/>
        </w:rPr>
        <w:t>Xiphoid process</w:t>
      </w:r>
      <w:r>
        <w:t xml:space="preserve"> — cartilaginous in youth, ossifies about 40 years.</w:t>
      </w:r>
    </w:p>
    <w:p>
      <w:pPr>
        <w:pStyle w:val="NBul1"/>
        <w:ind w:hanging="198"/>
      </w:pPr>
      <w:r>
        <w:rPr>
          <w:b/>
          <w:color w:val="0B5563"/>
        </w:rPr>
        <w:t xml:space="preserve">▪  </w:t>
      </w:r>
      <w:r>
        <w:t xml:space="preserve">The </w:t>
      </w:r>
      <w:r>
        <w:rPr>
          <w:b/>
        </w:rPr>
        <w:t>sternal angle (angle of Louis)</w:t>
      </w:r>
      <w:r>
        <w:t xml:space="preserve"> is the ridge at the manubriosternal joint, opposite the </w:t>
      </w:r>
      <w:r>
        <w:rPr>
          <w:b/>
        </w:rPr>
        <w:t>2nd costal cartilage</w:t>
      </w:r>
      <w:r>
        <w:t xml:space="preserve"> and the level of </w:t>
      </w:r>
      <w:r>
        <w:rPr>
          <w:b/>
        </w:rPr>
        <w:t>T4/T5</w:t>
      </w:r>
      <w:r>
        <w:t xml:space="preserve"> — an important surface landmark (bifurcation of the trachea, arch of the aorta).</w:t>
      </w:r>
    </w:p>
    <w:p>
      <w:pPr>
        <w:pStyle w:val="NBul1"/>
        <w:ind w:hanging="198"/>
      </w:pPr>
      <w:r>
        <w:rPr>
          <w:b/>
          <w:color w:val="0B5563"/>
        </w:rPr>
        <w:t xml:space="preserve">▪  </w:t>
      </w:r>
      <w:r>
        <w:t xml:space="preserve">The sternum contains </w:t>
      </w:r>
      <w:r>
        <w:rPr>
          <w:b/>
        </w:rPr>
        <w:t>red marrow</w:t>
      </w:r>
      <w:r>
        <w:t xml:space="preserve"> throughout life and is a site for </w:t>
      </w:r>
      <w:r>
        <w:rPr>
          <w:b/>
        </w:rPr>
        <w:t>marrow puncture</w:t>
      </w:r>
      <w:r>
        <w:t xml:space="preserve">; it is also the site of compression in </w:t>
      </w:r>
      <w:r>
        <w:rPr>
          <w:b/>
        </w:rPr>
        <w:t>cardiopulmonary resuscitation</w:t>
      </w:r>
      <w:r>
        <w:t xml:space="preserve"> (lower half of the sternum).</w:t>
      </w:r>
    </w:p>
    <w:p>
      <w:pPr>
        <w:pStyle w:val="NH3"/>
      </w:pPr>
      <w:r>
        <w:t>The ribs</w:t>
      </w:r>
    </w:p>
    <w:p>
      <w:pPr>
        <w:pStyle w:val="NCaption"/>
      </w:pPr>
      <w:r>
        <w:t>Classification of the ribs</w:t>
      </w:r>
    </w:p>
    <w:tbl>
      <w:tblPr>
        <w:jc w:val="center"/>
        <w:tblLook w:firstColumn="1" w:firstRow="1" w:lastColumn="0" w:lastRow="0" w:noHBand="0" w:noVBand="1" w:val="04A0"/>
        <w:tblInd w:w="0" w:type="dxa"/>
        <w:tblLayout w:type="fixed"/>
        <w:tblW w:w="10466" w:type="dxa"/>
      </w:tblPr>
      <w:tblGrid>
        <w:gridCol w:w="2714"/>
        <w:gridCol w:w="1589"/>
        <w:gridCol w:w="6163"/>
      </w:tblGrid>
      <w:tr>
        <w:trPr>
          <w:tblHeader w:val="true"/>
          <w:cantSplit w:val="true"/>
        </w:trPr>
        <w:tc>
          <w:tcPr>
            <w:tcW w:type="dxa" w:w="271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158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Ribs</w:t>
            </w:r>
          </w:p>
        </w:tc>
        <w:tc>
          <w:tcPr>
            <w:tcW w:type="dxa" w:w="616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Attachment in front</w:t>
            </w:r>
          </w:p>
        </w:tc>
      </w:tr>
      <w:tr>
        <w:trPr>
          <w:cantSplit w:val="true"/>
        </w:trPr>
        <w:tc>
          <w:tcPr>
            <w:tcW w:type="dxa" w:w="2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True (vertebro-sternal)</w:t>
            </w:r>
          </w:p>
        </w:tc>
        <w:tc>
          <w:tcPr>
            <w:tcW w:type="dxa" w:w="158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1st – 7th</w:t>
            </w:r>
          </w:p>
        </w:tc>
        <w:tc>
          <w:tcPr>
            <w:tcW w:type="dxa" w:w="61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Attached to the sternum by their </w:t>
            </w:r>
            <w:r>
              <w:rPr>
                <w:b/>
                <w:sz w:val="19"/>
              </w:rPr>
              <w:t>own costal cartilage</w:t>
            </w:r>
          </w:p>
        </w:tc>
      </w:tr>
      <w:tr>
        <w:trPr>
          <w:cantSplit w:val="true"/>
        </w:trPr>
        <w:tc>
          <w:tcPr>
            <w:tcW w:type="dxa" w:w="27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False (vertebro-chondral)</w:t>
            </w:r>
          </w:p>
        </w:tc>
        <w:tc>
          <w:tcPr>
            <w:tcW w:type="dxa" w:w="158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8th, 9th, 10th</w:t>
            </w:r>
          </w:p>
        </w:tc>
        <w:tc>
          <w:tcPr>
            <w:tcW w:type="dxa" w:w="61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Attached </w:t>
            </w:r>
            <w:r>
              <w:rPr>
                <w:b/>
                <w:sz w:val="19"/>
              </w:rPr>
              <w:t>indirectly</w:t>
            </w:r>
            <w:r>
              <w:rPr>
                <w:sz w:val="19"/>
              </w:rPr>
              <w:t>, their cartilages joining the cartilage above</w:t>
            </w:r>
          </w:p>
        </w:tc>
      </w:tr>
      <w:tr>
        <w:trPr>
          <w:cantSplit w:val="true"/>
        </w:trPr>
        <w:tc>
          <w:tcPr>
            <w:tcW w:type="dxa" w:w="2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Floating (vertebral)</w:t>
            </w:r>
          </w:p>
        </w:tc>
        <w:tc>
          <w:tcPr>
            <w:tcW w:type="dxa" w:w="158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11th and 12th</w:t>
            </w:r>
          </w:p>
        </w:tc>
        <w:tc>
          <w:tcPr>
            <w:tcW w:type="dxa" w:w="61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Free anteriorly</w:t>
            </w:r>
            <w:r>
              <w:rPr>
                <w:sz w:val="19"/>
              </w:rPr>
              <w:t xml:space="preserve"> — no attachment in front</w:t>
            </w:r>
          </w:p>
        </w:tc>
      </w:tr>
    </w:tbl>
    <w:p>
      <w:pPr>
        <w:spacing w:after="0" w:before="0" w:line="140" w:lineRule="exact"/>
      </w:pPr>
    </w:p>
    <w:p>
      <w:pPr>
        <w:pStyle w:val="NBul1"/>
        <w:ind w:hanging="198"/>
      </w:pPr>
      <w:r>
        <w:rPr>
          <w:b/>
          <w:color w:val="0B5563"/>
        </w:rPr>
        <w:t xml:space="preserve">▪  </w:t>
      </w:r>
      <w:r>
        <w:t xml:space="preserve">A </w:t>
      </w:r>
      <w:r>
        <w:rPr>
          <w:b/>
        </w:rPr>
        <w:t>typical rib (3rd–9th)</w:t>
      </w:r>
      <w:r>
        <w:t xml:space="preserve"> has a </w:t>
      </w:r>
      <w:r>
        <w:rPr>
          <w:b/>
        </w:rPr>
        <w:t>head</w:t>
      </w:r>
      <w:r>
        <w:t xml:space="preserve"> (two facets), a </w:t>
      </w:r>
      <w:r>
        <w:rPr>
          <w:b/>
        </w:rPr>
        <w:t>neck</w:t>
      </w:r>
      <w:r>
        <w:t xml:space="preserve">, a </w:t>
      </w:r>
      <w:r>
        <w:rPr>
          <w:b/>
        </w:rPr>
        <w:t>tubercle</w:t>
      </w:r>
      <w:r>
        <w:t xml:space="preserve">, a </w:t>
      </w:r>
      <w:r>
        <w:rPr>
          <w:b/>
        </w:rPr>
        <w:t>shaft</w:t>
      </w:r>
      <w:r>
        <w:t xml:space="preserve"> with an </w:t>
      </w:r>
      <w:r>
        <w:rPr>
          <w:b/>
        </w:rPr>
        <w:t>angle</w:t>
      </w:r>
      <w:r>
        <w:t xml:space="preserve">, and a </w:t>
      </w:r>
      <w:r>
        <w:rPr>
          <w:b/>
        </w:rPr>
        <w:t>costal groove</w:t>
      </w:r>
      <w:r>
        <w:t xml:space="preserve"> on its inner lower border carrying the </w:t>
      </w:r>
      <w:r>
        <w:rPr>
          <w:b/>
        </w:rPr>
        <w:t>intercostal nerve and vessels</w:t>
      </w:r>
      <w:r>
        <w:t xml:space="preserve"> (order from above downward: </w:t>
      </w:r>
      <w:r>
        <w:rPr>
          <w:b/>
        </w:rPr>
        <w:t>vein, artery, nerve — "VAN"</w:t>
      </w:r>
      <w:r>
        <w:t>).</w:t>
      </w:r>
    </w:p>
    <w:p>
      <w:pPr>
        <w:pStyle w:val="NBul1"/>
        <w:ind w:hanging="198"/>
      </w:pPr>
      <w:r>
        <w:rPr>
          <w:b/>
          <w:color w:val="0B5563"/>
        </w:rPr>
        <w:t xml:space="preserve">▪  </w:t>
      </w:r>
      <w:r>
        <w:rPr>
          <w:b/>
        </w:rPr>
        <w:t>Atypical ribs</w:t>
      </w:r>
      <w:r>
        <w:t xml:space="preserve">: </w:t>
      </w:r>
      <w:r>
        <w:rPr>
          <w:b/>
        </w:rPr>
        <w:t>1st</w:t>
      </w:r>
      <w:r>
        <w:t xml:space="preserve"> (broadest, shortest, most curved; grooves for the subclavian vessels and the scalene tubercle), </w:t>
      </w:r>
      <w:r>
        <w:rPr>
          <w:b/>
        </w:rPr>
        <w:t>2nd</w:t>
      </w:r>
      <w:r>
        <w:t xml:space="preserve">, </w:t>
      </w:r>
      <w:r>
        <w:rPr>
          <w:b/>
        </w:rPr>
        <w:t>10th</w:t>
      </w:r>
      <w:r>
        <w:t xml:space="preserve">, </w:t>
      </w:r>
      <w:r>
        <w:rPr>
          <w:b/>
        </w:rPr>
        <w:t>11th</w:t>
      </w:r>
      <w:r>
        <w:t xml:space="preserve"> and </w:t>
      </w:r>
      <w:r>
        <w:rPr>
          <w:b/>
        </w:rPr>
        <w:t>12th</w:t>
      </w:r>
      <w:r>
        <w:t xml:space="preserve"> (single facet, no tubercle or angle).</w:t>
      </w:r>
    </w:p>
    <w:p>
      <w:pPr>
        <w:pStyle w:val="NBul1"/>
        <w:ind w:hanging="198"/>
      </w:pPr>
      <w:r>
        <w:rPr>
          <w:b/>
          <w:color w:val="0B5563"/>
        </w:rPr>
        <w:t xml:space="preserve">▪  </w:t>
      </w:r>
      <w:r>
        <w:rPr>
          <w:b/>
        </w:rPr>
        <w:t>Cervical rib</w:t>
      </w:r>
      <w:r>
        <w:t xml:space="preserve"> is an extra rib arising from </w:t>
      </w:r>
      <w:r>
        <w:rPr>
          <w:b/>
        </w:rPr>
        <w:t>C7</w:t>
      </w:r>
      <w:r>
        <w:t xml:space="preserve">; it may compress the </w:t>
      </w:r>
      <w:r>
        <w:rPr>
          <w:b/>
        </w:rPr>
        <w:t>subclavian artery</w:t>
      </w:r>
      <w:r>
        <w:t xml:space="preserve"> and the </w:t>
      </w:r>
      <w:r>
        <w:rPr>
          <w:b/>
        </w:rPr>
        <w:t>brachial plexus</w:t>
      </w:r>
      <w:r>
        <w:t xml:space="preserve"> (thoracic outlet syndrome).</w:t>
      </w:r>
    </w:p>
    <w:p>
      <w:pPr>
        <w:pStyle w:val="NBul1"/>
        <w:ind w:hanging="198"/>
      </w:pPr>
      <w:r>
        <w:rPr>
          <w:b/>
          <w:color w:val="0B5563"/>
        </w:rPr>
        <w:t xml:space="preserve">▪  </w:t>
      </w:r>
      <w:r>
        <w:t>The ribs move at their vertebral joints in respiration, the upper ribs in a "pump-handle" and the lower in a "bucket-handle" fashion, increasing the antero-posterior and transverse diameters of the thorax.</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CONTENTS OF THE COSTAL GROOVE</w:t>
            </w:r>
          </w:p>
          <w:p>
            <w:pPr>
              <w:pStyle w:val="NBoxBody"/>
              <w:spacing w:after="0"/>
            </w:pPr>
            <w:r>
              <w:t xml:space="preserve">From above downwards — </w:t>
            </w:r>
            <w:r>
              <w:rPr>
                <w:b/>
              </w:rPr>
              <w:t>V-A-N</w:t>
            </w:r>
            <w:r>
              <w:t xml:space="preserve">: </w:t>
            </w:r>
            <w:r>
              <w:rPr>
                <w:b/>
              </w:rPr>
              <w:t>V</w:t>
            </w:r>
            <w:r>
              <w:t xml:space="preserve">ein, </w:t>
            </w:r>
            <w:r>
              <w:rPr>
                <w:b/>
              </w:rPr>
              <w:t>A</w:t>
            </w:r>
            <w:r>
              <w:t xml:space="preserve">rtery, </w:t>
            </w:r>
            <w:r>
              <w:rPr>
                <w:b/>
              </w:rPr>
              <w:t>N</w:t>
            </w:r>
            <w:r>
              <w:t xml:space="preserve">erve. (Remember this for the site of insertion of a chest drain — </w:t>
            </w:r>
            <w:r>
              <w:rPr>
                <w:b/>
              </w:rPr>
              <w:t>just above</w:t>
            </w:r>
            <w:r>
              <w:t xml:space="preserve"> the upper border of the rib below, to avoid the vessels.)</w:t>
            </w:r>
          </w:p>
        </w:tc>
      </w:tr>
    </w:tbl>
    <w:p>
      <w:pPr>
        <w:spacing w:after="0" w:before="0" w:line="140" w:lineRule="exact"/>
      </w:pPr>
    </w:p>
    <w:p>
      <w:pPr>
        <w:pStyle w:val="NH2"/>
        <w:pBdr>
          <w:bottom w:val="single" w:sz="8" w:space="2" w:color="A9C6CC"/>
        </w:pBdr>
        <w:keepNext w:val="1"/>
      </w:pPr>
      <w:r>
        <w:t>The Pelvis (Bony Pelvis)</w:t>
      </w:r>
    </w:p>
    <w:p>
      <w:pPr>
        <w:pStyle w:val="NBody"/>
      </w:pPr>
      <w:r>
        <w:t xml:space="preserve">The pelvis is formed by the </w:t>
      </w:r>
      <w:r>
        <w:rPr>
          <w:b/>
        </w:rPr>
        <w:t>two hip bones</w:t>
      </w:r>
      <w:r>
        <w:t xml:space="preserve">, the </w:t>
      </w:r>
      <w:r>
        <w:rPr>
          <w:b/>
        </w:rPr>
        <w:t>sacrum</w:t>
      </w:r>
      <w:r>
        <w:t xml:space="preserve"> and the </w:t>
      </w:r>
      <w:r>
        <w:rPr>
          <w:b/>
        </w:rPr>
        <w:t>coccyx</w:t>
      </w:r>
      <w:r>
        <w:t xml:space="preserve">. Each </w:t>
      </w:r>
      <w:r>
        <w:rPr>
          <w:b/>
        </w:rPr>
        <w:t>hip (innominate) bone</w:t>
      </w:r>
      <w:r>
        <w:t xml:space="preserve"> is formed by the fusion of three bones — the </w:t>
      </w:r>
      <w:r>
        <w:rPr>
          <w:b/>
        </w:rPr>
        <w:t>ilium, ischium and pubis</w:t>
      </w:r>
      <w:r>
        <w:t xml:space="preserve"> — which meet at the </w:t>
      </w:r>
      <w:r>
        <w:rPr>
          <w:b/>
        </w:rPr>
        <w:t>acetabulum</w:t>
      </w:r>
      <w:r>
        <w:t xml:space="preserve"> (fusion complete by 20–25 years).</w:t>
      </w:r>
    </w:p>
    <w:p>
      <w:pPr>
        <w:pStyle w:val="NBul1"/>
        <w:ind w:hanging="198"/>
      </w:pPr>
      <w:r>
        <w:rPr>
          <w:b/>
          <w:color w:val="0B5563"/>
        </w:rPr>
        <w:t xml:space="preserve">▪  </w:t>
      </w:r>
      <w:r>
        <w:t xml:space="preserve">The </w:t>
      </w:r>
      <w:r>
        <w:rPr>
          <w:b/>
        </w:rPr>
        <w:t>false (greater) pelvis</w:t>
      </w:r>
      <w:r>
        <w:t xml:space="preserve"> lies above the </w:t>
      </w:r>
      <w:r>
        <w:rPr>
          <w:b/>
        </w:rPr>
        <w:t>pelvic brim</w:t>
      </w:r>
      <w:r>
        <w:t xml:space="preserve"> and supports the abdominal viscera; the </w:t>
      </w:r>
      <w:r>
        <w:rPr>
          <w:b/>
        </w:rPr>
        <w:t>true (lesser) pelvis</w:t>
      </w:r>
      <w:r>
        <w:t xml:space="preserve"> lies below it and contains the pelvic organs and forms the birth canal.</w:t>
      </w:r>
    </w:p>
    <w:p>
      <w:pPr>
        <w:pStyle w:val="NBul1"/>
        <w:ind w:hanging="198"/>
      </w:pPr>
      <w:r>
        <w:rPr>
          <w:b/>
          <w:color w:val="0B5563"/>
        </w:rPr>
        <w:t xml:space="preserve">▪  </w:t>
      </w:r>
      <w:r>
        <w:t xml:space="preserve">The </w:t>
      </w:r>
      <w:r>
        <w:rPr>
          <w:b/>
        </w:rPr>
        <w:t>pelvic brim (inlet)</w:t>
      </w:r>
      <w:r>
        <w:t xml:space="preserve"> is bounded by the sacral promontory, the iliopectineal lines and the upper border of the symphysis pubis.</w:t>
      </w:r>
    </w:p>
    <w:p>
      <w:pPr>
        <w:pStyle w:val="NBul1"/>
        <w:ind w:hanging="198"/>
      </w:pPr>
      <w:r>
        <w:rPr>
          <w:b/>
          <w:color w:val="0B5563"/>
        </w:rPr>
        <w:t xml:space="preserve">▪  </w:t>
      </w:r>
      <w:r>
        <w:t xml:space="preserve">Joints of the pelvis: two </w:t>
      </w:r>
      <w:r>
        <w:rPr>
          <w:b/>
        </w:rPr>
        <w:t>sacro-iliac joints</w:t>
      </w:r>
      <w:r>
        <w:t xml:space="preserve"> (synovial, very strong), the </w:t>
      </w:r>
      <w:r>
        <w:rPr>
          <w:b/>
        </w:rPr>
        <w:t>symphysis pubis</w:t>
      </w:r>
      <w:r>
        <w:t xml:space="preserve"> (secondary cartilaginous) and the </w:t>
      </w:r>
      <w:r>
        <w:rPr>
          <w:b/>
        </w:rPr>
        <w:t>sacrococcygeal joint</w:t>
      </w:r>
      <w:r>
        <w:t xml:space="preserve">. In pregnancy the ligaments soften under the influence of </w:t>
      </w:r>
      <w:r>
        <w:rPr>
          <w:b/>
        </w:rPr>
        <w:t>relaxin</w:t>
      </w:r>
      <w:r>
        <w:t xml:space="preserve"> and </w:t>
      </w:r>
      <w:r>
        <w:rPr>
          <w:b/>
        </w:rPr>
        <w:t>progesterone</w:t>
      </w:r>
      <w:r>
        <w:t>.</w:t>
      </w:r>
    </w:p>
    <w:p>
      <w:pPr>
        <w:pStyle w:val="NBul1"/>
        <w:ind w:hanging="198"/>
      </w:pPr>
      <w:r>
        <w:rPr>
          <w:b/>
          <w:color w:val="0B5563"/>
        </w:rPr>
        <w:t xml:space="preserve">▪  </w:t>
      </w:r>
      <w:r>
        <w:t xml:space="preserve">The </w:t>
      </w:r>
      <w:r>
        <w:rPr>
          <w:b/>
        </w:rPr>
        <w:t>obturator foramen</w:t>
      </w:r>
      <w:r>
        <w:t xml:space="preserve"> is the large opening in the hip bone, closed by the obturator membrane and transmitting the obturator nerve and vessels.</w:t>
      </w:r>
    </w:p>
    <w:p>
      <w:pPr>
        <w:pStyle w:val="NCaption"/>
      </w:pPr>
      <w:r>
        <w:t>Male and female pelvis compared — a very common question</w:t>
      </w:r>
    </w:p>
    <w:tbl>
      <w:tblPr>
        <w:jc w:val="center"/>
        <w:tblLook w:firstColumn="1" w:firstRow="1" w:lastColumn="0" w:lastRow="0" w:noHBand="0" w:noVBand="1" w:val="04A0"/>
        <w:tblInd w:w="0" w:type="dxa"/>
        <w:tblLayout w:type="fixed"/>
        <w:tblW w:w="10466" w:type="dxa"/>
      </w:tblPr>
      <w:tblGrid>
        <w:gridCol w:w="3519"/>
        <w:gridCol w:w="3149"/>
        <w:gridCol w:w="3798"/>
      </w:tblGrid>
      <w:tr>
        <w:trPr>
          <w:tblHeader w:val="true"/>
          <w:cantSplit w:val="true"/>
        </w:trPr>
        <w:tc>
          <w:tcPr>
            <w:tcW w:type="dxa" w:w="35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314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Male pelvis</w:t>
            </w:r>
          </w:p>
        </w:tc>
        <w:tc>
          <w:tcPr>
            <w:tcW w:type="dxa" w:w="379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Female pelvis</w:t>
            </w:r>
          </w:p>
        </w:tc>
      </w:tr>
      <w:tr>
        <w:trPr>
          <w:cantSplit w:val="true"/>
        </w:trPr>
        <w:tc>
          <w:tcPr>
            <w:tcW w:type="dxa" w:w="3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General build</w:t>
            </w:r>
          </w:p>
        </w:tc>
        <w:tc>
          <w:tcPr>
            <w:tcW w:type="dxa" w:w="31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Thick, heavy, strong</w:t>
            </w:r>
          </w:p>
        </w:tc>
        <w:tc>
          <w:tcPr>
            <w:tcW w:type="dxa" w:w="37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Light, thin, smooth</w:t>
            </w:r>
          </w:p>
        </w:tc>
      </w:tr>
      <w:tr>
        <w:trPr>
          <w:cantSplit w:val="true"/>
        </w:trPr>
        <w:tc>
          <w:tcPr>
            <w:tcW w:type="dxa" w:w="3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Pelvic inlet</w:t>
            </w:r>
          </w:p>
        </w:tc>
        <w:tc>
          <w:tcPr>
            <w:tcW w:type="dxa" w:w="31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Heart-shaped</w:t>
            </w:r>
          </w:p>
        </w:tc>
        <w:tc>
          <w:tcPr>
            <w:tcW w:type="dxa" w:w="37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Round / oval (transversely wider)</w:t>
            </w:r>
          </w:p>
        </w:tc>
      </w:tr>
      <w:tr>
        <w:trPr>
          <w:cantSplit w:val="true"/>
        </w:trPr>
        <w:tc>
          <w:tcPr>
            <w:tcW w:type="dxa" w:w="3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Pelvic cavity</w:t>
            </w:r>
          </w:p>
        </w:tc>
        <w:tc>
          <w:tcPr>
            <w:tcW w:type="dxa" w:w="31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Deep, funnel-shaped</w:t>
            </w:r>
          </w:p>
        </w:tc>
        <w:tc>
          <w:tcPr>
            <w:tcW w:type="dxa" w:w="37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Shallow, cylindrical, roomy</w:t>
            </w:r>
          </w:p>
        </w:tc>
      </w:tr>
      <w:tr>
        <w:trPr>
          <w:cantSplit w:val="true"/>
        </w:trPr>
        <w:tc>
          <w:tcPr>
            <w:tcW w:type="dxa" w:w="3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Pelvic outlet</w:t>
            </w:r>
          </w:p>
        </w:tc>
        <w:tc>
          <w:tcPr>
            <w:tcW w:type="dxa" w:w="31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Narrow</w:t>
            </w:r>
          </w:p>
        </w:tc>
        <w:tc>
          <w:tcPr>
            <w:tcW w:type="dxa" w:w="37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Wide</w:t>
            </w:r>
          </w:p>
        </w:tc>
      </w:tr>
      <w:tr>
        <w:trPr>
          <w:cantSplit w:val="true"/>
        </w:trPr>
        <w:tc>
          <w:tcPr>
            <w:tcW w:type="dxa" w:w="3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Sub-pubic (pubic) arch</w:t>
            </w:r>
          </w:p>
        </w:tc>
        <w:tc>
          <w:tcPr>
            <w:tcW w:type="dxa" w:w="31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Narrow, V-shaped (&lt; 90°)</w:t>
            </w:r>
          </w:p>
        </w:tc>
        <w:tc>
          <w:tcPr>
            <w:tcW w:type="dxa" w:w="37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Wide, U-shaped (&gt; 90°)</w:t>
            </w:r>
          </w:p>
        </w:tc>
      </w:tr>
      <w:tr>
        <w:trPr>
          <w:cantSplit w:val="true"/>
        </w:trPr>
        <w:tc>
          <w:tcPr>
            <w:tcW w:type="dxa" w:w="3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Greater sciatic notch</w:t>
            </w:r>
          </w:p>
        </w:tc>
        <w:tc>
          <w:tcPr>
            <w:tcW w:type="dxa" w:w="31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Narrow</w:t>
            </w:r>
          </w:p>
        </w:tc>
        <w:tc>
          <w:tcPr>
            <w:tcW w:type="dxa" w:w="37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Wide</w:t>
            </w:r>
          </w:p>
        </w:tc>
      </w:tr>
      <w:tr>
        <w:trPr>
          <w:cantSplit w:val="true"/>
        </w:trPr>
        <w:tc>
          <w:tcPr>
            <w:tcW w:type="dxa" w:w="3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Sacrum</w:t>
            </w:r>
          </w:p>
        </w:tc>
        <w:tc>
          <w:tcPr>
            <w:tcW w:type="dxa" w:w="31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Long, narrow, more curved</w:t>
            </w:r>
          </w:p>
        </w:tc>
        <w:tc>
          <w:tcPr>
            <w:tcW w:type="dxa" w:w="37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Short, wide, less curved</w:t>
            </w:r>
          </w:p>
        </w:tc>
      </w:tr>
      <w:tr>
        <w:trPr>
          <w:cantSplit w:val="true"/>
        </w:trPr>
        <w:tc>
          <w:tcPr>
            <w:tcW w:type="dxa" w:w="3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Ischial tuberosities and spines</w:t>
            </w:r>
          </w:p>
        </w:tc>
        <w:tc>
          <w:tcPr>
            <w:tcW w:type="dxa" w:w="31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Inturned, closer</w:t>
            </w:r>
          </w:p>
        </w:tc>
        <w:tc>
          <w:tcPr>
            <w:tcW w:type="dxa" w:w="37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Everted, further apart</w:t>
            </w:r>
          </w:p>
        </w:tc>
      </w:tr>
      <w:tr>
        <w:trPr>
          <w:cantSplit w:val="true"/>
        </w:trPr>
        <w:tc>
          <w:tcPr>
            <w:tcW w:type="dxa" w:w="3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Acetabulum</w:t>
            </w:r>
          </w:p>
        </w:tc>
        <w:tc>
          <w:tcPr>
            <w:tcW w:type="dxa" w:w="31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Large, faces laterally</w:t>
            </w:r>
          </w:p>
        </w:tc>
        <w:tc>
          <w:tcPr>
            <w:tcW w:type="dxa" w:w="37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 faces anteriorly</w:t>
            </w:r>
          </w:p>
        </w:tc>
      </w:tr>
      <w:tr>
        <w:trPr>
          <w:cantSplit w:val="true"/>
        </w:trPr>
        <w:tc>
          <w:tcPr>
            <w:tcW w:type="dxa" w:w="3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Obturator foramen</w:t>
            </w:r>
          </w:p>
        </w:tc>
        <w:tc>
          <w:tcPr>
            <w:tcW w:type="dxa" w:w="31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Round</w:t>
            </w:r>
          </w:p>
        </w:tc>
        <w:tc>
          <w:tcPr>
            <w:tcW w:type="dxa" w:w="37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Triangular / oval</w:t>
            </w:r>
          </w:p>
        </w:tc>
      </w:tr>
      <w:tr>
        <w:trPr>
          <w:cantSplit w:val="true"/>
        </w:trPr>
        <w:tc>
          <w:tcPr>
            <w:tcW w:type="dxa" w:w="3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w:t>
            </w:r>
          </w:p>
        </w:tc>
        <w:tc>
          <w:tcPr>
            <w:tcW w:type="dxa" w:w="31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Support and locomotion</w:t>
            </w:r>
          </w:p>
        </w:tc>
        <w:tc>
          <w:tcPr>
            <w:tcW w:type="dxa" w:w="37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Adapted for </w:t>
            </w:r>
            <w:r>
              <w:rPr>
                <w:b/>
                <w:sz w:val="19"/>
              </w:rPr>
              <w:t>child-bearing</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DIAMETERS OF THE FEMALE PELVIS (OBSTETRIC AVERAGES)</w:t>
            </w:r>
          </w:p>
          <w:tbl>
            <w:tblPr>
              <w:jc w:val="center"/>
              <w:tblLook w:firstColumn="1" w:firstRow="1" w:lastColumn="0" w:lastRow="0" w:noHBand="0" w:noVBand="1" w:val="04A0"/>
              <w:tblInd w:w="0" w:type="dxa"/>
              <w:tblLayout w:type="fixed"/>
              <w:tblW w:w="10206" w:type="dxa"/>
            </w:tblPr>
            <w:tblGrid>
              <w:gridCol w:w="1090"/>
              <w:gridCol w:w="6952"/>
              <w:gridCol w:w="1217"/>
              <w:gridCol w:w="947"/>
            </w:tblGrid>
            <w:tr>
              <w:trPr>
                <w:tblHeader w:val="true"/>
                <w:cantSplit w:val="true"/>
              </w:trPr>
              <w:tc>
                <w:tcPr>
                  <w:tcW w:type="dxa" w:w="109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Plane</w:t>
                  </w:r>
                </w:p>
              </w:tc>
              <w:tc>
                <w:tcPr>
                  <w:tcW w:type="dxa" w:w="695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Antero-posterior</w:t>
                  </w:r>
                </w:p>
              </w:tc>
              <w:tc>
                <w:tcPr>
                  <w:tcW w:type="dxa" w:w="121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Transverse</w:t>
                  </w:r>
                </w:p>
              </w:tc>
              <w:tc>
                <w:tcPr>
                  <w:tcW w:type="dxa" w:w="94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Oblique</w:t>
                  </w:r>
                </w:p>
              </w:tc>
            </w:tr>
            <w:tr>
              <w:trPr>
                <w:cantSplit w:val="true"/>
              </w:trPr>
              <w:tc>
                <w:tcPr>
                  <w:tcW w:type="dxa" w:w="10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Inlet (brim)</w:t>
                  </w:r>
                </w:p>
              </w:tc>
              <w:tc>
                <w:tcPr>
                  <w:tcW w:type="dxa" w:w="69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True conjugate 11 cm; </w:t>
                  </w:r>
                  <w:r>
                    <w:rPr>
                      <w:b/>
                      <w:sz w:val="19"/>
                    </w:rPr>
                    <w:t>obstetric (available) conjugate 10.5 cm</w:t>
                  </w:r>
                  <w:r>
                    <w:rPr>
                      <w:sz w:val="19"/>
                    </w:rPr>
                    <w:t>; diagonal conjugate 12.5 cm</w:t>
                  </w:r>
                </w:p>
              </w:tc>
              <w:tc>
                <w:tcPr>
                  <w:tcW w:type="dxa" w:w="12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13 cm</w:t>
                  </w:r>
                </w:p>
              </w:tc>
              <w:tc>
                <w:tcPr>
                  <w:tcW w:type="dxa" w:w="9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cm</w:t>
                  </w:r>
                </w:p>
              </w:tc>
            </w:tr>
            <w:tr>
              <w:trPr>
                <w:cantSplit w:val="true"/>
              </w:trPr>
              <w:tc>
                <w:tcPr>
                  <w:tcW w:type="dxa" w:w="10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Cavity</w:t>
                  </w:r>
                </w:p>
              </w:tc>
              <w:tc>
                <w:tcPr>
                  <w:tcW w:type="dxa" w:w="69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cm</w:t>
                  </w:r>
                </w:p>
              </w:tc>
              <w:tc>
                <w:tcPr>
                  <w:tcW w:type="dxa" w:w="12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cm</w:t>
                  </w:r>
                </w:p>
              </w:tc>
              <w:tc>
                <w:tcPr>
                  <w:tcW w:type="dxa" w:w="9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cm</w:t>
                  </w:r>
                </w:p>
              </w:tc>
            </w:tr>
            <w:tr>
              <w:trPr>
                <w:cantSplit w:val="true"/>
              </w:trPr>
              <w:tc>
                <w:tcPr>
                  <w:tcW w:type="dxa" w:w="10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Outlet</w:t>
                  </w:r>
                </w:p>
              </w:tc>
              <w:tc>
                <w:tcPr>
                  <w:tcW w:type="dxa" w:w="69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13 cm</w:t>
                  </w:r>
                </w:p>
              </w:tc>
              <w:tc>
                <w:tcPr>
                  <w:tcW w:type="dxa" w:w="12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11 cm</w:t>
                  </w:r>
                </w:p>
              </w:tc>
              <w:tc>
                <w:tcPr>
                  <w:tcW w:type="dxa" w:w="9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cm</w:t>
                  </w:r>
                </w:p>
              </w:tc>
            </w:tr>
          </w:tbl>
          <w:p>
            <w:pPr>
              <w:spacing w:after="0" w:before="0" w:line="140" w:lineRule="exact"/>
            </w:pPr>
          </w:p>
          <w:p>
            <w:pPr>
              <w:pStyle w:val="NBoxBody"/>
              <w:spacing w:after="0"/>
            </w:pPr>
            <w:r>
              <w:t xml:space="preserve">Note: at the </w:t>
            </w:r>
            <w:r>
              <w:rPr>
                <w:b/>
              </w:rPr>
              <w:t>inlet</w:t>
            </w:r>
            <w:r>
              <w:t xml:space="preserve"> the </w:t>
            </w:r>
            <w:r>
              <w:rPr>
                <w:b/>
              </w:rPr>
              <w:t>transverse</w:t>
            </w:r>
            <w:r>
              <w:t xml:space="preserve"> diameter is the longest; at the </w:t>
            </w:r>
            <w:r>
              <w:rPr>
                <w:b/>
              </w:rPr>
              <w:t>outlet</w:t>
            </w:r>
            <w:r>
              <w:t xml:space="preserve"> the </w:t>
            </w:r>
            <w:r>
              <w:rPr>
                <w:b/>
              </w:rPr>
              <w:t>antero-posterior</w:t>
            </w:r>
            <w:r>
              <w:t xml:space="preserve"> is the longest — this is why the fetal head rotates during labour.</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HEAD AND TRUNK BONES — HIGH-YIELD FACTS</w:t>
            </w:r>
          </w:p>
          <w:p>
            <w:pPr>
              <w:pStyle w:val="NBul1"/>
              <w:ind w:hanging="198"/>
            </w:pPr>
            <w:r>
              <w:rPr>
                <w:b/>
                <w:color w:val="0B5563"/>
              </w:rPr>
              <w:t xml:space="preserve">▪  </w:t>
            </w:r>
            <w:r>
              <w:t xml:space="preserve">Skull 22 bones (8 cranial + 14 facial); only movable skull bone = </w:t>
            </w:r>
            <w:r>
              <w:rPr>
                <w:b/>
              </w:rPr>
              <w:t>mandible</w:t>
            </w:r>
            <w:r>
              <w:t xml:space="preserve">; largest facial bone = </w:t>
            </w:r>
            <w:r>
              <w:rPr>
                <w:b/>
              </w:rPr>
              <w:t>mandible</w:t>
            </w:r>
            <w:r>
              <w:t xml:space="preserve">; smallest facial bones = </w:t>
            </w:r>
            <w:r>
              <w:rPr>
                <w:b/>
              </w:rPr>
              <w:t>lacrimal</w:t>
            </w:r>
            <w:r>
              <w:t>.</w:t>
            </w:r>
          </w:p>
          <w:p>
            <w:pPr>
              <w:pStyle w:val="NBul1"/>
              <w:ind w:hanging="198"/>
            </w:pPr>
            <w:r>
              <w:rPr>
                <w:b/>
                <w:color w:val="0B5563"/>
              </w:rPr>
              <w:t xml:space="preserve">▪  </w:t>
            </w:r>
            <w:r>
              <w:t xml:space="preserve">Pituitary gland lies in the </w:t>
            </w:r>
            <w:r>
              <w:rPr>
                <w:b/>
              </w:rPr>
              <w:t>sella turcica of the sphenoid</w:t>
            </w:r>
            <w:r>
              <w:t xml:space="preserve">; olfactory nerves pierce the </w:t>
            </w:r>
            <w:r>
              <w:rPr>
                <w:b/>
              </w:rPr>
              <w:t>cribriform plate of the ethmoid</w:t>
            </w:r>
            <w:r>
              <w:t xml:space="preserve">; spinal cord passes through the </w:t>
            </w:r>
            <w:r>
              <w:rPr>
                <w:b/>
              </w:rPr>
              <w:t>foramen magnum of the occipital</w:t>
            </w:r>
            <w:r>
              <w:t>.</w:t>
            </w:r>
          </w:p>
          <w:p>
            <w:pPr>
              <w:pStyle w:val="NBul1"/>
              <w:ind w:hanging="198"/>
            </w:pPr>
            <w:r>
              <w:rPr>
                <w:b/>
                <w:color w:val="0B5563"/>
              </w:rPr>
              <w:t xml:space="preserve">▪  </w:t>
            </w:r>
            <w:r>
              <w:t xml:space="preserve">Anterior fontanelle — </w:t>
            </w:r>
            <w:r>
              <w:rPr>
                <w:b/>
              </w:rPr>
              <w:t>diamond shaped, closes at 18 months</w:t>
            </w:r>
            <w:r>
              <w:t xml:space="preserve">; posterior fontanelle — </w:t>
            </w:r>
            <w:r>
              <w:rPr>
                <w:b/>
              </w:rPr>
              <w:t>triangular, closes at 6–8 weeks</w:t>
            </w:r>
            <w:r>
              <w:t>.</w:t>
            </w:r>
          </w:p>
          <w:p>
            <w:pPr>
              <w:pStyle w:val="NBul1"/>
              <w:ind w:hanging="198"/>
            </w:pPr>
            <w:r>
              <w:rPr>
                <w:b/>
                <w:color w:val="0B5563"/>
              </w:rPr>
              <w:t xml:space="preserve">▪  </w:t>
            </w:r>
            <w:r>
              <w:t xml:space="preserve">Vertebrae 33 in the child, </w:t>
            </w:r>
            <w:r>
              <w:rPr>
                <w:b/>
              </w:rPr>
              <w:t>26 in the adult</w:t>
            </w:r>
            <w:r>
              <w:t xml:space="preserve">; </w:t>
            </w:r>
            <w:r>
              <w:rPr>
                <w:b/>
              </w:rPr>
              <w:t>C7 = vertebra prominens</w:t>
            </w:r>
            <w:r>
              <w:t xml:space="preserve">; </w:t>
            </w:r>
            <w:r>
              <w:rPr>
                <w:b/>
              </w:rPr>
              <w:t>C1 = atlas, C2 = axis</w:t>
            </w:r>
            <w:r>
              <w:t>.</w:t>
            </w:r>
          </w:p>
          <w:p>
            <w:pPr>
              <w:pStyle w:val="NBul1"/>
              <w:ind w:hanging="198"/>
            </w:pPr>
            <w:r>
              <w:rPr>
                <w:b/>
                <w:color w:val="0B5563"/>
              </w:rPr>
              <w:t xml:space="preserve">▪  </w:t>
            </w:r>
            <w:r>
              <w:t xml:space="preserve">Lumbar puncture is done at </w:t>
            </w:r>
            <w:r>
              <w:rPr>
                <w:b/>
              </w:rPr>
              <w:t>L3–L4/L4–L5</w:t>
            </w:r>
            <w:r>
              <w:t xml:space="preserve"> because the cord ends at </w:t>
            </w:r>
            <w:r>
              <w:rPr>
                <w:b/>
              </w:rPr>
              <w:t>L1–L2</w:t>
            </w:r>
            <w:r>
              <w:t>.</w:t>
            </w:r>
          </w:p>
          <w:p>
            <w:pPr>
              <w:pStyle w:val="NBul1"/>
              <w:ind w:hanging="198"/>
            </w:pPr>
            <w:r>
              <w:rPr>
                <w:b/>
                <w:color w:val="0B5563"/>
              </w:rPr>
              <w:t xml:space="preserve">▪  </w:t>
            </w:r>
            <w:r>
              <w:t xml:space="preserve">Ribs: </w:t>
            </w:r>
            <w:r>
              <w:rPr>
                <w:b/>
              </w:rPr>
              <w:t>7 true, 3 false, 2 floating</w:t>
            </w:r>
            <w:r>
              <w:t xml:space="preserve">; the 1st rib is the </w:t>
            </w:r>
            <w:r>
              <w:rPr>
                <w:b/>
              </w:rPr>
              <w:t>shortest, broadest and most curved</w:t>
            </w:r>
            <w:r>
              <w:t>.</w:t>
            </w:r>
          </w:p>
          <w:p>
            <w:pPr>
              <w:pStyle w:val="NBul1"/>
              <w:ind w:hanging="198"/>
            </w:pPr>
            <w:r>
              <w:rPr>
                <w:b/>
                <w:color w:val="0B5563"/>
              </w:rPr>
              <w:t xml:space="preserve">▪  </w:t>
            </w:r>
            <w:r>
              <w:t xml:space="preserve">The sternal angle lies at the level of </w:t>
            </w:r>
            <w:r>
              <w:rPr>
                <w:b/>
              </w:rPr>
              <w:t>T4/T5</w:t>
            </w:r>
            <w:r>
              <w:t xml:space="preserve"> and the </w:t>
            </w:r>
            <w:r>
              <w:rPr>
                <w:b/>
              </w:rPr>
              <w:t>2nd costal cartilage</w:t>
            </w:r>
            <w:r>
              <w:t>.</w:t>
            </w:r>
          </w:p>
          <w:p>
            <w:pPr>
              <w:pStyle w:val="NBul1"/>
              <w:ind w:hanging="198"/>
            </w:pPr>
            <w:r>
              <w:rPr>
                <w:b/>
                <w:color w:val="0B5563"/>
              </w:rPr>
              <w:t xml:space="preserve">▪  </w:t>
            </w:r>
            <w:r>
              <w:t xml:space="preserve">The hip bone = </w:t>
            </w:r>
            <w:r>
              <w:rPr>
                <w:b/>
              </w:rPr>
              <w:t>ilium + ischium + pubis</w:t>
            </w:r>
            <w:r>
              <w:t xml:space="preserve">, fusing at the </w:t>
            </w:r>
            <w:r>
              <w:rPr>
                <w:b/>
              </w:rPr>
              <w:t>acetabulum</w:t>
            </w:r>
            <w:r>
              <w:t>.</w:t>
            </w:r>
          </w:p>
          <w:p>
            <w:pPr>
              <w:pStyle w:val="NBul1"/>
              <w:spacing w:after="0"/>
              <w:ind w:hanging="198"/>
            </w:pPr>
            <w:r>
              <w:rPr>
                <w:b/>
                <w:color w:val="0B5563"/>
              </w:rPr>
              <w:t xml:space="preserve">▪  </w:t>
            </w:r>
            <w:r>
              <w:t xml:space="preserve">Female pelvic inlet is </w:t>
            </w:r>
            <w:r>
              <w:rPr>
                <w:b/>
              </w:rPr>
              <w:t>round/oval</w:t>
            </w:r>
            <w:r>
              <w:t xml:space="preserve">, male </w:t>
            </w:r>
            <w:r>
              <w:rPr>
                <w:b/>
              </w:rPr>
              <w:t>heart-shaped</w:t>
            </w:r>
            <w:r>
              <w:t>; pubic arch wide in the female.</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8</w:t>
            </w:r>
          </w:p>
          <w:p>
            <w:bookmarkStart w:id="1008" w:name="ch8"/>
            <w:pPr>
              <w:pStyle w:val="NChapTitle"/>
            </w:pPr>
            <w:bookmarkEnd w:id="1008"/>
            <w:r>
              <w:t>Bones of the Limbs</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Shoulder (Pectoral) Girdle   |   The Bones of the Upper Limb   |   The Hip (Pelvic) Girdle   |   The Bones of the Lower Limb</w:t>
            </w:r>
          </w:p>
        </w:tc>
      </w:tr>
    </w:tbl>
    <w:p>
      <w:pPr>
        <w:spacing w:after="0" w:before="0" w:line="160" w:lineRule="exact"/>
      </w:pPr>
    </w:p>
    <w:p>
      <w:pPr>
        <w:pStyle w:val="NBody"/>
      </w:pPr>
      <w:r>
        <w:t xml:space="preserve">The </w:t>
      </w:r>
      <w:r>
        <w:rPr>
          <w:b/>
        </w:rPr>
        <w:t>appendicular skeleton</w:t>
      </w:r>
      <w:r>
        <w:t xml:space="preserve"> contains </w:t>
      </w:r>
      <w:r>
        <w:rPr>
          <w:b/>
        </w:rPr>
        <w:t>126 bones</w:t>
      </w:r>
      <w:r>
        <w:t xml:space="preserve"> — </w:t>
      </w:r>
      <w:r>
        <w:rPr>
          <w:b/>
        </w:rPr>
        <w:t>64</w:t>
      </w:r>
      <w:r>
        <w:t xml:space="preserve"> in the two upper limbs (with the shoulder girdles) and </w:t>
      </w:r>
      <w:r>
        <w:rPr>
          <w:b/>
        </w:rPr>
        <w:t>62</w:t>
      </w:r>
      <w:r>
        <w:t xml:space="preserve"> in the two lower limbs (with the hip bones).</w:t>
      </w:r>
    </w:p>
    <w:p>
      <w:pPr>
        <w:pStyle w:val="NCaption"/>
      </w:pPr>
      <w:r>
        <w:t>Bones of one upper and one lower limb</w:t>
      </w:r>
    </w:p>
    <w:tbl>
      <w:tblPr>
        <w:jc w:val="center"/>
        <w:tblLook w:firstColumn="1" w:firstRow="1" w:lastColumn="0" w:lastRow="0" w:noHBand="0" w:noVBand="1" w:val="04A0"/>
        <w:tblInd w:w="0" w:type="dxa"/>
        <w:tblLayout w:type="fixed"/>
        <w:tblW w:w="10466" w:type="dxa"/>
      </w:tblPr>
      <w:tblGrid>
        <w:gridCol w:w="3657"/>
        <w:gridCol w:w="1579"/>
        <w:gridCol w:w="3651"/>
        <w:gridCol w:w="1579"/>
      </w:tblGrid>
      <w:tr>
        <w:trPr>
          <w:tblHeader w:val="true"/>
          <w:cantSplit w:val="true"/>
        </w:trPr>
        <w:tc>
          <w:tcPr>
            <w:tcW w:type="dxa" w:w="365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Upper limb (32 bones)</w:t>
            </w:r>
          </w:p>
        </w:tc>
        <w:tc>
          <w:tcPr>
            <w:tcW w:type="dxa" w:w="157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c>
          <w:tcPr>
            <w:tcW w:type="dxa" w:w="36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Lower limb (31 bones)</w:t>
            </w:r>
          </w:p>
        </w:tc>
        <w:tc>
          <w:tcPr>
            <w:tcW w:type="dxa" w:w="157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r>
      <w:tr>
        <w:trPr>
          <w:cantSplit w:val="true"/>
        </w:trPr>
        <w:tc>
          <w:tcPr>
            <w:tcW w:type="dxa" w:w="36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Clavicle</w:t>
            </w:r>
          </w:p>
        </w:tc>
        <w:tc>
          <w:tcPr>
            <w:tcW w:type="dxa" w:w="15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3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Hip bone (innominate)</w:t>
            </w:r>
          </w:p>
        </w:tc>
        <w:tc>
          <w:tcPr>
            <w:tcW w:type="dxa" w:w="15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r>
      <w:tr>
        <w:trPr>
          <w:cantSplit w:val="true"/>
        </w:trPr>
        <w:tc>
          <w:tcPr>
            <w:tcW w:type="dxa" w:w="36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Scapula</w:t>
            </w:r>
          </w:p>
        </w:tc>
        <w:tc>
          <w:tcPr>
            <w:tcW w:type="dxa" w:w="15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36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Femur</w:t>
            </w:r>
          </w:p>
        </w:tc>
        <w:tc>
          <w:tcPr>
            <w:tcW w:type="dxa" w:w="15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r>
      <w:tr>
        <w:trPr>
          <w:cantSplit w:val="true"/>
        </w:trPr>
        <w:tc>
          <w:tcPr>
            <w:tcW w:type="dxa" w:w="36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Humerus</w:t>
            </w:r>
          </w:p>
        </w:tc>
        <w:tc>
          <w:tcPr>
            <w:tcW w:type="dxa" w:w="15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3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Patella</w:t>
            </w:r>
          </w:p>
        </w:tc>
        <w:tc>
          <w:tcPr>
            <w:tcW w:type="dxa" w:w="15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r>
      <w:tr>
        <w:trPr>
          <w:cantSplit w:val="true"/>
        </w:trPr>
        <w:tc>
          <w:tcPr>
            <w:tcW w:type="dxa" w:w="36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Radius</w:t>
            </w:r>
          </w:p>
        </w:tc>
        <w:tc>
          <w:tcPr>
            <w:tcW w:type="dxa" w:w="15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36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Tibia</w:t>
            </w:r>
          </w:p>
        </w:tc>
        <w:tc>
          <w:tcPr>
            <w:tcW w:type="dxa" w:w="15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r>
      <w:tr>
        <w:trPr>
          <w:cantSplit w:val="true"/>
        </w:trPr>
        <w:tc>
          <w:tcPr>
            <w:tcW w:type="dxa" w:w="36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Ulna</w:t>
            </w:r>
          </w:p>
        </w:tc>
        <w:tc>
          <w:tcPr>
            <w:tcW w:type="dxa" w:w="15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3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Fibula</w:t>
            </w:r>
          </w:p>
        </w:tc>
        <w:tc>
          <w:tcPr>
            <w:tcW w:type="dxa" w:w="15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r>
      <w:tr>
        <w:trPr>
          <w:cantSplit w:val="true"/>
        </w:trPr>
        <w:tc>
          <w:tcPr>
            <w:tcW w:type="dxa" w:w="36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Carpals</w:t>
            </w:r>
          </w:p>
        </w:tc>
        <w:tc>
          <w:tcPr>
            <w:tcW w:type="dxa" w:w="15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8</w:t>
            </w:r>
          </w:p>
        </w:tc>
        <w:tc>
          <w:tcPr>
            <w:tcW w:type="dxa" w:w="36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Tarsals</w:t>
            </w:r>
          </w:p>
        </w:tc>
        <w:tc>
          <w:tcPr>
            <w:tcW w:type="dxa" w:w="15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7</w:t>
            </w:r>
          </w:p>
        </w:tc>
      </w:tr>
      <w:tr>
        <w:trPr>
          <w:cantSplit w:val="true"/>
        </w:trPr>
        <w:tc>
          <w:tcPr>
            <w:tcW w:type="dxa" w:w="36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Metacarpals</w:t>
            </w:r>
          </w:p>
        </w:tc>
        <w:tc>
          <w:tcPr>
            <w:tcW w:type="dxa" w:w="15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w:t>
            </w:r>
          </w:p>
        </w:tc>
        <w:tc>
          <w:tcPr>
            <w:tcW w:type="dxa" w:w="3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Metatarsals</w:t>
            </w:r>
          </w:p>
        </w:tc>
        <w:tc>
          <w:tcPr>
            <w:tcW w:type="dxa" w:w="15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w:t>
            </w:r>
          </w:p>
        </w:tc>
      </w:tr>
      <w:tr>
        <w:trPr>
          <w:cantSplit w:val="true"/>
        </w:trPr>
        <w:tc>
          <w:tcPr>
            <w:tcW w:type="dxa" w:w="36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Phalanges</w:t>
            </w:r>
          </w:p>
        </w:tc>
        <w:tc>
          <w:tcPr>
            <w:tcW w:type="dxa" w:w="15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14</w:t>
            </w:r>
          </w:p>
        </w:tc>
        <w:tc>
          <w:tcPr>
            <w:tcW w:type="dxa" w:w="36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Phalanges</w:t>
            </w:r>
          </w:p>
        </w:tc>
        <w:tc>
          <w:tcPr>
            <w:tcW w:type="dxa" w:w="15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14</w:t>
            </w:r>
          </w:p>
        </w:tc>
      </w:tr>
      <w:tr>
        <w:trPr>
          <w:cantSplit w:val="true"/>
        </w:trPr>
        <w:tc>
          <w:tcPr>
            <w:tcW w:type="dxa" w:w="36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Total (one side)</w:t>
            </w:r>
          </w:p>
        </w:tc>
        <w:tc>
          <w:tcPr>
            <w:tcW w:type="dxa" w:w="15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32</w:t>
            </w:r>
          </w:p>
        </w:tc>
        <w:tc>
          <w:tcPr>
            <w:tcW w:type="dxa" w:w="3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Total (one side)</w:t>
            </w:r>
          </w:p>
        </w:tc>
        <w:tc>
          <w:tcPr>
            <w:tcW w:type="dxa" w:w="15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31</w:t>
            </w:r>
          </w:p>
        </w:tc>
      </w:tr>
    </w:tbl>
    <w:p>
      <w:pPr>
        <w:spacing w:after="0" w:before="0" w:line="140" w:lineRule="exact"/>
      </w:pPr>
    </w:p>
    <w:p>
      <w:pPr>
        <w:pStyle w:val="NH2"/>
        <w:pBdr>
          <w:bottom w:val="single" w:sz="8" w:space="2" w:color="A9C6CC"/>
        </w:pBdr>
        <w:keepNext w:val="1"/>
      </w:pPr>
      <w:r>
        <w:t>The Shoulder (Pectoral) Girdle</w:t>
      </w:r>
    </w:p>
    <w:p>
      <w:pPr>
        <w:pStyle w:val="NBody"/>
      </w:pPr>
      <w:r>
        <w:t xml:space="preserve">Each shoulder girdle consists of a </w:t>
      </w:r>
      <w:r>
        <w:rPr>
          <w:b/>
        </w:rPr>
        <w:t>clavicle</w:t>
      </w:r>
      <w:r>
        <w:t xml:space="preserve"> and a </w:t>
      </w:r>
      <w:r>
        <w:rPr>
          <w:b/>
        </w:rPr>
        <w:t>scapula</w:t>
      </w:r>
      <w:r>
        <w:t xml:space="preserve">. It attaches the upper limb to the axial skeleton — at only </w:t>
      </w:r>
      <w:r>
        <w:rPr>
          <w:b/>
        </w:rPr>
        <w:t>one</w:t>
      </w:r>
      <w:r>
        <w:t xml:space="preserve"> bony joint, the </w:t>
      </w:r>
      <w:r>
        <w:rPr>
          <w:b/>
        </w:rPr>
        <w:t>sternoclavicular joint</w:t>
      </w:r>
      <w:r>
        <w:t xml:space="preserve"> — which is why the upper limb is so mobile.</w:t>
      </w:r>
    </w:p>
    <w:p>
      <w:pPr>
        <w:pStyle w:val="NH3"/>
      </w:pPr>
      <w:r>
        <w:t>The clavicle (collar bone)</w:t>
      </w:r>
    </w:p>
    <w:p>
      <w:pPr>
        <w:pStyle w:val="NBul1"/>
        <w:ind w:hanging="198"/>
      </w:pPr>
      <w:r>
        <w:rPr>
          <w:b/>
          <w:color w:val="0B5563"/>
        </w:rPr>
        <w:t xml:space="preserve">▪  </w:t>
      </w:r>
      <w:r>
        <w:t xml:space="preserve">A </w:t>
      </w:r>
      <w:r>
        <w:rPr>
          <w:b/>
        </w:rPr>
        <w:t>long bone</w:t>
      </w:r>
      <w:r>
        <w:t xml:space="preserve"> lying </w:t>
      </w:r>
      <w:r>
        <w:rPr>
          <w:b/>
        </w:rPr>
        <w:t>horizontally</w:t>
      </w:r>
      <w:r>
        <w:t>, S-shaped (convex forwards medially, concave forwards laterally).</w:t>
      </w:r>
    </w:p>
    <w:p>
      <w:pPr>
        <w:pStyle w:val="NBul1"/>
        <w:ind w:hanging="198"/>
      </w:pPr>
      <w:r>
        <w:rPr>
          <w:b/>
          <w:color w:val="0B5563"/>
        </w:rPr>
        <w:t xml:space="preserve">▪  </w:t>
      </w:r>
      <w:r>
        <w:t xml:space="preserve">Articulates </w:t>
      </w:r>
      <w:r>
        <w:rPr>
          <w:b/>
        </w:rPr>
        <w:t>medially with the sternum</w:t>
      </w:r>
      <w:r>
        <w:t xml:space="preserve"> (sternoclavicular joint) and </w:t>
      </w:r>
      <w:r>
        <w:rPr>
          <w:b/>
        </w:rPr>
        <w:t>laterally with the acromion of the scapula</w:t>
      </w:r>
      <w:r>
        <w:t xml:space="preserve"> (acromioclavicular joint).</w:t>
      </w:r>
    </w:p>
    <w:p>
      <w:pPr>
        <w:pStyle w:val="NBul1"/>
        <w:ind w:hanging="198"/>
      </w:pPr>
      <w:r>
        <w:rPr>
          <w:b/>
          <w:color w:val="0B5563"/>
        </w:rPr>
        <w:t xml:space="preserve">▪  </w:t>
      </w:r>
      <w:r>
        <w:t xml:space="preserve">It acts as a </w:t>
      </w:r>
      <w:r>
        <w:rPr>
          <w:b/>
        </w:rPr>
        <w:t>strut</w:t>
      </w:r>
      <w:r>
        <w:t xml:space="preserve"> holding the shoulder away from the trunk and transmits forces from the arm to the axial skeleton; it protects the vessels and nerves passing to the limb.</w:t>
      </w:r>
    </w:p>
    <w:p>
      <w:pPr>
        <w:pStyle w:val="NBul1"/>
        <w:ind w:hanging="198"/>
      </w:pPr>
      <w:r>
        <w:rPr>
          <w:b/>
          <w:color w:val="0B5563"/>
        </w:rPr>
        <w:t xml:space="preserve">▪  </w:t>
      </w:r>
      <w:r>
        <w:t xml:space="preserve">Special features (frequently examined): the </w:t>
      </w:r>
      <w:r>
        <w:rPr>
          <w:b/>
        </w:rPr>
        <w:t>first bone to ossify</w:t>
      </w:r>
      <w:r>
        <w:t xml:space="preserve"> and the </w:t>
      </w:r>
      <w:r>
        <w:rPr>
          <w:b/>
        </w:rPr>
        <w:t>last to complete ossification (25 years)</w:t>
      </w:r>
      <w:r>
        <w:t xml:space="preserve">; ossifies </w:t>
      </w:r>
      <w:r>
        <w:rPr>
          <w:b/>
        </w:rPr>
        <w:t>in membrane</w:t>
      </w:r>
      <w:r>
        <w:t xml:space="preserve">; has </w:t>
      </w:r>
      <w:r>
        <w:rPr>
          <w:b/>
        </w:rPr>
        <w:t>no medullary cavity</w:t>
      </w:r>
      <w:r>
        <w:t xml:space="preserve">; is the </w:t>
      </w:r>
      <w:r>
        <w:rPr>
          <w:b/>
        </w:rPr>
        <w:t>most frequently fractured bone</w:t>
      </w:r>
      <w:r>
        <w:t xml:space="preserve"> (commonly at the junction of the middle and lateral thirds).</w:t>
      </w:r>
    </w:p>
    <w:p>
      <w:pPr>
        <w:pStyle w:val="NH3"/>
      </w:pPr>
      <w:r>
        <w:t>The scapula (shoulder blade)</w:t>
      </w:r>
    </w:p>
    <w:p>
      <w:pPr>
        <w:pStyle w:val="NBul1"/>
        <w:ind w:hanging="198"/>
      </w:pPr>
      <w:r>
        <w:rPr>
          <w:b/>
          <w:color w:val="0B5563"/>
        </w:rPr>
        <w:t xml:space="preserve">▪  </w:t>
      </w:r>
      <w:r>
        <w:t xml:space="preserve">A </w:t>
      </w:r>
      <w:r>
        <w:rPr>
          <w:b/>
        </w:rPr>
        <w:t>flat, triangular</w:t>
      </w:r>
      <w:r>
        <w:t xml:space="preserve"> bone lying over the </w:t>
      </w:r>
      <w:r>
        <w:rPr>
          <w:b/>
        </w:rPr>
        <w:t>2nd to 7th ribs</w:t>
      </w:r>
      <w:r>
        <w:t xml:space="preserve"> on the back of the thorax.</w:t>
      </w:r>
    </w:p>
    <w:p>
      <w:pPr>
        <w:pStyle w:val="NBul1"/>
        <w:ind w:hanging="198"/>
      </w:pPr>
      <w:r>
        <w:rPr>
          <w:b/>
          <w:color w:val="0B5563"/>
        </w:rPr>
        <w:t xml:space="preserve">▪  </w:t>
      </w:r>
      <w:r>
        <w:t xml:space="preserve">Borders: </w:t>
      </w:r>
      <w:r>
        <w:rPr>
          <w:b/>
        </w:rPr>
        <w:t>superior, medial (vertebral), lateral (axillary)</w:t>
      </w:r>
      <w:r>
        <w:t xml:space="preserve">. Angles: </w:t>
      </w:r>
      <w:r>
        <w:rPr>
          <w:b/>
        </w:rPr>
        <w:t>superior, inferior, lateral</w:t>
      </w:r>
      <w:r>
        <w:t>.</w:t>
      </w:r>
    </w:p>
    <w:p>
      <w:pPr>
        <w:pStyle w:val="NBul1"/>
        <w:ind w:hanging="198"/>
      </w:pPr>
      <w:r>
        <w:rPr>
          <w:b/>
          <w:color w:val="0B5563"/>
        </w:rPr>
        <w:t xml:space="preserve">▪  </w:t>
      </w:r>
      <w:r>
        <w:t>Important features:</w:t>
      </w:r>
    </w:p>
    <w:p>
      <w:pPr>
        <w:pStyle w:val="NBul2"/>
        <w:ind w:hanging="198"/>
      </w:pPr>
      <w:r>
        <w:rPr>
          <w:b/>
          <w:color w:val="9C2A2A"/>
        </w:rPr>
        <w:t xml:space="preserve">–  </w:t>
      </w:r>
      <w:r>
        <w:rPr>
          <w:b/>
        </w:rPr>
        <w:t>Glenoid cavity (fossa)</w:t>
      </w:r>
      <w:r>
        <w:t xml:space="preserve"> — the shallow socket for the head of the humerus at the lateral angle.</w:t>
      </w:r>
    </w:p>
    <w:p>
      <w:pPr>
        <w:pStyle w:val="NBul2"/>
        <w:ind w:hanging="198"/>
      </w:pPr>
      <w:r>
        <w:rPr>
          <w:b/>
          <w:color w:val="9C2A2A"/>
        </w:rPr>
        <w:t xml:space="preserve">–  </w:t>
      </w:r>
      <w:r>
        <w:rPr>
          <w:b/>
        </w:rPr>
        <w:t>Spine of the scapula</w:t>
      </w:r>
      <w:r>
        <w:t xml:space="preserve"> — the prominent ridge on the dorsal surface, ending laterally as the </w:t>
      </w:r>
      <w:r>
        <w:rPr>
          <w:b/>
        </w:rPr>
        <w:t>acromion process</w:t>
      </w:r>
      <w:r>
        <w:t xml:space="preserve"> (the tip of the shoulder, the highest point).</w:t>
      </w:r>
    </w:p>
    <w:p>
      <w:pPr>
        <w:pStyle w:val="NBul2"/>
        <w:ind w:hanging="198"/>
      </w:pPr>
      <w:r>
        <w:rPr>
          <w:b/>
          <w:color w:val="9C2A2A"/>
        </w:rPr>
        <w:t xml:space="preserve">–  </w:t>
      </w:r>
      <w:r>
        <w:rPr>
          <w:b/>
        </w:rPr>
        <w:t>Coracoid process</w:t>
      </w:r>
      <w:r>
        <w:t xml:space="preserve"> — a beak-like projection from the upper border ("crow's beak").</w:t>
      </w:r>
    </w:p>
    <w:p>
      <w:pPr>
        <w:pStyle w:val="NBul2"/>
        <w:ind w:hanging="198"/>
      </w:pPr>
      <w:r>
        <w:rPr>
          <w:b/>
          <w:color w:val="9C2A2A"/>
        </w:rPr>
        <w:t xml:space="preserve">–  </w:t>
      </w:r>
      <w:r>
        <w:rPr>
          <w:b/>
        </w:rPr>
        <w:t>Supraspinous and infraspinous fossae</w:t>
      </w:r>
      <w:r>
        <w:t xml:space="preserve"> on the back, </w:t>
      </w:r>
      <w:r>
        <w:rPr>
          <w:b/>
        </w:rPr>
        <w:t>subscapular fossa</w:t>
      </w:r>
      <w:r>
        <w:t xml:space="preserve"> in front.</w:t>
      </w:r>
    </w:p>
    <w:p>
      <w:pPr>
        <w:pStyle w:val="NBul2"/>
        <w:ind w:hanging="198"/>
      </w:pPr>
      <w:r>
        <w:rPr>
          <w:b/>
          <w:color w:val="9C2A2A"/>
        </w:rPr>
        <w:t xml:space="preserve">–  </w:t>
      </w:r>
      <w:r>
        <w:rPr>
          <w:b/>
        </w:rPr>
        <w:t>Suprascapular notch</w:t>
      </w:r>
      <w:r>
        <w:t xml:space="preserve"> — transmits the suprascapular nerve.</w:t>
      </w:r>
    </w:p>
    <w:p>
      <w:pPr>
        <w:pStyle w:val="NH2"/>
        <w:pBdr>
          <w:bottom w:val="single" w:sz="8" w:space="2" w:color="A9C6CC"/>
        </w:pBdr>
        <w:keepNext w:val="1"/>
      </w:pPr>
      <w:r>
        <w:t>The Bones of the Upper Limb</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968000" cy="4383529"/>
                  <wp:docPr id="9" name="Picture 9"/>
                  <wp:cNvGraphicFramePr>
                    <a:graphicFrameLocks noChangeAspect="1"/>
                  </wp:cNvGraphicFramePr>
                  <a:graphic>
                    <a:graphicData uri="http://schemas.openxmlformats.org/drawingml/2006/picture">
                      <pic:pic>
                        <pic:nvPicPr>
                          <pic:cNvPr id="0" name="upper_limb_bones.png"/>
                          <pic:cNvPicPr/>
                        </pic:nvPicPr>
                        <pic:blipFill>
                          <a:blip r:embed="rId19"/>
                          <a:stretch>
                            <a:fillRect/>
                          </a:stretch>
                        </pic:blipFill>
                        <pic:spPr>
                          <a:xfrm>
                            <a:off x="0" y="0"/>
                            <a:ext cx="4968000" cy="4383529"/>
                          </a:xfrm>
                          <a:prstGeom prst="rect"/>
                        </pic:spPr>
                      </pic:pic>
                    </a:graphicData>
                  </a:graphic>
                </wp:inline>
              </w:drawing>
            </w:r>
          </w:p>
          <w:p>
            <w:pPr>
              <w:pStyle w:val="NFigureCaption"/>
              <w:keepLines/>
            </w:pPr>
            <w:r>
              <w:rPr>
                <w:b/>
                <w:color w:val="9C2A2A"/>
              </w:rPr>
              <w:t xml:space="preserve">FIGURE  •  </w:t>
            </w:r>
            <w:r>
              <w:t>Bones of one upper limb—from shoulder girdle to the 27 bones of the hand</w:t>
            </w:r>
          </w:p>
        </w:tc>
      </w:tr>
    </w:tbl>
    <w:p>
      <w:pPr>
        <w:spacing w:after="0" w:before="0" w:line="140" w:lineRule="exact"/>
      </w:pPr>
    </w:p>
    <w:p>
      <w:pPr>
        <w:pStyle w:val="NH3"/>
      </w:pPr>
      <w:r>
        <w:t>Humerus (bone of the arm)</w:t>
      </w:r>
    </w:p>
    <w:p>
      <w:pPr>
        <w:pStyle w:val="NBul1"/>
        <w:ind w:hanging="198"/>
      </w:pPr>
      <w:r>
        <w:rPr>
          <w:b/>
          <w:color w:val="0B5563"/>
        </w:rPr>
        <w:t xml:space="preserve">▪  </w:t>
      </w:r>
      <w:r>
        <w:t xml:space="preserve">The </w:t>
      </w:r>
      <w:r>
        <w:rPr>
          <w:b/>
        </w:rPr>
        <w:t>longest and largest bone of the upper limb</w:t>
      </w:r>
      <w:r>
        <w:t>.</w:t>
      </w:r>
    </w:p>
    <w:p>
      <w:pPr>
        <w:pStyle w:val="NBul1"/>
        <w:ind w:hanging="198"/>
      </w:pPr>
      <w:r>
        <w:rPr>
          <w:b/>
          <w:color w:val="0B5563"/>
        </w:rPr>
        <w:t xml:space="preserve">▪  </w:t>
      </w:r>
      <w:r>
        <w:rPr>
          <w:b/>
        </w:rPr>
        <w:t>Upper end</w:t>
      </w:r>
      <w:r>
        <w:t xml:space="preserve">: a hemispherical </w:t>
      </w:r>
      <w:r>
        <w:rPr>
          <w:b/>
        </w:rPr>
        <w:t>head</w:t>
      </w:r>
      <w:r>
        <w:t xml:space="preserve"> (articulates with the glenoid cavity), an </w:t>
      </w:r>
      <w:r>
        <w:rPr>
          <w:b/>
        </w:rPr>
        <w:t>anatomical neck</w:t>
      </w:r>
      <w:r>
        <w:t xml:space="preserve">, a </w:t>
      </w:r>
      <w:r>
        <w:rPr>
          <w:b/>
        </w:rPr>
        <w:t>greater</w:t>
      </w:r>
      <w:r>
        <w:t xml:space="preserve"> and a </w:t>
      </w:r>
      <w:r>
        <w:rPr>
          <w:b/>
        </w:rPr>
        <w:t>lesser tubercle</w:t>
      </w:r>
      <w:r>
        <w:t xml:space="preserve"> separated by the </w:t>
      </w:r>
      <w:r>
        <w:rPr>
          <w:b/>
        </w:rPr>
        <w:t>intertubercular (bicipital) groove</w:t>
      </w:r>
      <w:r>
        <w:t xml:space="preserve"> for the long head of biceps, and a </w:t>
      </w:r>
      <w:r>
        <w:rPr>
          <w:b/>
        </w:rPr>
        <w:t>surgical neck</w:t>
      </w:r>
      <w:r>
        <w:t xml:space="preserve"> below the tubercles.</w:t>
      </w:r>
    </w:p>
    <w:p>
      <w:pPr>
        <w:pStyle w:val="NBul1"/>
        <w:ind w:hanging="198"/>
      </w:pPr>
      <w:r>
        <w:rPr>
          <w:b/>
          <w:color w:val="0B5563"/>
        </w:rPr>
        <w:t xml:space="preserve">▪  </w:t>
      </w:r>
      <w:r>
        <w:rPr>
          <w:b/>
        </w:rPr>
        <w:t>Shaft</w:t>
      </w:r>
      <w:r>
        <w:t xml:space="preserve">: bears the </w:t>
      </w:r>
      <w:r>
        <w:rPr>
          <w:b/>
        </w:rPr>
        <w:t>deltoid tuberosity</w:t>
      </w:r>
      <w:r>
        <w:t xml:space="preserve"> laterally and the </w:t>
      </w:r>
      <w:r>
        <w:rPr>
          <w:b/>
        </w:rPr>
        <w:t>spiral (radial) groove</w:t>
      </w:r>
      <w:r>
        <w:t xml:space="preserve"> posteriorly for the </w:t>
      </w:r>
      <w:r>
        <w:rPr>
          <w:b/>
        </w:rPr>
        <w:t>radial nerve</w:t>
      </w:r>
      <w:r>
        <w:t xml:space="preserve"> and profunda brachii vessels.</w:t>
      </w:r>
    </w:p>
    <w:p>
      <w:pPr>
        <w:pStyle w:val="NBul1"/>
        <w:ind w:hanging="198"/>
      </w:pPr>
      <w:r>
        <w:rPr>
          <w:b/>
          <w:color w:val="0B5563"/>
        </w:rPr>
        <w:t xml:space="preserve">▪  </w:t>
      </w:r>
      <w:r>
        <w:rPr>
          <w:b/>
        </w:rPr>
        <w:t>Lower end</w:t>
      </w:r>
      <w:r>
        <w:t xml:space="preserve">: the </w:t>
      </w:r>
      <w:r>
        <w:rPr>
          <w:b/>
        </w:rPr>
        <w:t>trochlea</w:t>
      </w:r>
      <w:r>
        <w:t xml:space="preserve"> (articulates with the ulna), the </w:t>
      </w:r>
      <w:r>
        <w:rPr>
          <w:b/>
        </w:rPr>
        <w:t>capitulum</w:t>
      </w:r>
      <w:r>
        <w:t xml:space="preserve"> (articulates with the radius), the </w:t>
      </w:r>
      <w:r>
        <w:rPr>
          <w:b/>
        </w:rPr>
        <w:t>medial and lateral epicondyles</w:t>
      </w:r>
      <w:r>
        <w:t xml:space="preserve">, and the </w:t>
      </w:r>
      <w:r>
        <w:rPr>
          <w:b/>
        </w:rPr>
        <w:t>coronoid, radial and olecranon fossae</w:t>
      </w:r>
      <w:r>
        <w:t>.</w:t>
      </w:r>
    </w:p>
    <w:p>
      <w:pPr>
        <w:pStyle w:val="NBul1"/>
        <w:ind w:hanging="198"/>
      </w:pPr>
      <w:r>
        <w:rPr>
          <w:b/>
          <w:color w:val="0B5563"/>
        </w:rPr>
        <w:t xml:space="preserve">▪  </w:t>
      </w:r>
      <w:r>
        <w:t>Nerve relations that are examination favourites:</w:t>
      </w:r>
    </w:p>
    <w:p>
      <w:pPr>
        <w:pStyle w:val="NBul2"/>
        <w:ind w:hanging="198"/>
      </w:pPr>
      <w:r>
        <w:rPr>
          <w:b/>
          <w:color w:val="9C2A2A"/>
        </w:rPr>
        <w:t xml:space="preserve">–  </w:t>
      </w:r>
      <w:r>
        <w:rPr>
          <w:b/>
        </w:rPr>
        <w:t>Surgical neck</w:t>
      </w:r>
      <w:r>
        <w:t xml:space="preserve"> — </w:t>
      </w:r>
      <w:r>
        <w:rPr>
          <w:b/>
        </w:rPr>
        <w:t>axillary nerve</w:t>
      </w:r>
      <w:r>
        <w:t xml:space="preserve"> and posterior circumflex humeral artery (injured in fracture of the surgical neck and in shoulder dislocation → deltoid paralysis, loss of sensation over the shoulder).</w:t>
      </w:r>
    </w:p>
    <w:p>
      <w:pPr>
        <w:pStyle w:val="NBul2"/>
        <w:ind w:hanging="198"/>
      </w:pPr>
      <w:r>
        <w:rPr>
          <w:b/>
          <w:color w:val="9C2A2A"/>
        </w:rPr>
        <w:t xml:space="preserve">–  </w:t>
      </w:r>
      <w:r>
        <w:rPr>
          <w:b/>
        </w:rPr>
        <w:t>Spiral groove of the shaft</w:t>
      </w:r>
      <w:r>
        <w:t xml:space="preserve"> — </w:t>
      </w:r>
      <w:r>
        <w:rPr>
          <w:b/>
        </w:rPr>
        <w:t>radial nerve</w:t>
      </w:r>
      <w:r>
        <w:t xml:space="preserve"> (injury → </w:t>
      </w:r>
      <w:r>
        <w:rPr>
          <w:b/>
        </w:rPr>
        <w:t>wrist drop</w:t>
      </w:r>
      <w:r>
        <w:t>).</w:t>
      </w:r>
    </w:p>
    <w:p>
      <w:pPr>
        <w:pStyle w:val="NBul2"/>
        <w:ind w:hanging="198"/>
      </w:pPr>
      <w:r>
        <w:rPr>
          <w:b/>
          <w:color w:val="9C2A2A"/>
        </w:rPr>
        <w:t xml:space="preserve">–  </w:t>
      </w:r>
      <w:r>
        <w:rPr>
          <w:b/>
        </w:rPr>
        <w:t>Behind the medial epicondyle</w:t>
      </w:r>
      <w:r>
        <w:t xml:space="preserve"> — </w:t>
      </w:r>
      <w:r>
        <w:rPr>
          <w:b/>
        </w:rPr>
        <w:t>ulnar nerve</w:t>
      </w:r>
      <w:r>
        <w:t xml:space="preserve"> (injury → </w:t>
      </w:r>
      <w:r>
        <w:rPr>
          <w:b/>
        </w:rPr>
        <w:t>claw hand</w:t>
      </w:r>
      <w:r>
        <w:t>).</w:t>
      </w:r>
    </w:p>
    <w:p>
      <w:pPr>
        <w:pStyle w:val="NBul2"/>
        <w:ind w:hanging="198"/>
      </w:pPr>
      <w:r>
        <w:rPr>
          <w:b/>
          <w:color w:val="9C2A2A"/>
        </w:rPr>
        <w:t xml:space="preserve">–  </w:t>
      </w:r>
      <w:r>
        <w:rPr>
          <w:b/>
        </w:rPr>
        <w:t>Supracondylar region</w:t>
      </w:r>
      <w:r>
        <w:t xml:space="preserve"> — </w:t>
      </w:r>
      <w:r>
        <w:rPr>
          <w:b/>
        </w:rPr>
        <w:t>median nerve</w:t>
      </w:r>
      <w:r>
        <w:t xml:space="preserve"> and brachial artery.</w:t>
      </w:r>
    </w:p>
    <w:p>
      <w:pPr>
        <w:pStyle w:val="NH3"/>
      </w:pPr>
      <w:r>
        <w:t>Radius and ulna (bones of the forearm)</w:t>
      </w:r>
    </w:p>
    <w:p>
      <w:pPr>
        <w:pStyle w:val="NCaption"/>
      </w:pPr>
      <w:r>
        <w:t>Radius compared with ulna</w:t>
      </w:r>
    </w:p>
    <w:tbl>
      <w:tblPr>
        <w:jc w:val="center"/>
        <w:tblLook w:firstColumn="1" w:firstRow="1" w:lastColumn="0" w:lastRow="0" w:noHBand="0" w:noVBand="1" w:val="04A0"/>
        <w:tblInd w:w="0" w:type="dxa"/>
        <w:tblLayout w:type="fixed"/>
        <w:tblW w:w="10466" w:type="dxa"/>
      </w:tblPr>
      <w:tblGrid>
        <w:gridCol w:w="1198"/>
        <w:gridCol w:w="4806"/>
        <w:gridCol w:w="4462"/>
      </w:tblGrid>
      <w:tr>
        <w:trPr>
          <w:tblHeader w:val="true"/>
          <w:cantSplit w:val="true"/>
        </w:trPr>
        <w:tc>
          <w:tcPr>
            <w:tcW w:type="dxa" w:w="119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80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Radius</w:t>
            </w:r>
            <w:r>
              <w:rPr>
                <w:b/>
                <w:color w:val="FFFFFF"/>
                <w:sz w:val="19"/>
              </w:rPr>
              <w:t xml:space="preserve"> (lateral, thumb side)</w:t>
            </w:r>
          </w:p>
        </w:tc>
        <w:tc>
          <w:tcPr>
            <w:tcW w:type="dxa" w:w="446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Ulna</w:t>
            </w:r>
            <w:r>
              <w:rPr>
                <w:b/>
                <w:color w:val="FFFFFF"/>
                <w:sz w:val="19"/>
              </w:rPr>
              <w:t xml:space="preserve"> (medial, little-finger side)</w:t>
            </w:r>
          </w:p>
        </w:tc>
      </w:tr>
      <w:tr>
        <w:trPr>
          <w:cantSplit w:val="true"/>
        </w:trPr>
        <w:tc>
          <w:tcPr>
            <w:tcW w:type="dxa" w:w="11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Upper end</w:t>
            </w:r>
          </w:p>
        </w:tc>
        <w:tc>
          <w:tcPr>
            <w:tcW w:type="dxa" w:w="48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Small </w:t>
            </w:r>
            <w:r>
              <w:rPr>
                <w:b/>
                <w:sz w:val="19"/>
              </w:rPr>
              <w:t>disc-like head</w:t>
            </w:r>
            <w:r>
              <w:rPr>
                <w:sz w:val="19"/>
              </w:rPr>
              <w:t xml:space="preserve">, neck, </w:t>
            </w:r>
            <w:r>
              <w:rPr>
                <w:b/>
                <w:sz w:val="19"/>
              </w:rPr>
              <w:t>radial tuberosity</w:t>
            </w:r>
            <w:r>
              <w:rPr>
                <w:sz w:val="19"/>
              </w:rPr>
              <w:t xml:space="preserve"> for biceps</w:t>
            </w:r>
          </w:p>
        </w:tc>
        <w:tc>
          <w:tcPr>
            <w:tcW w:type="dxa" w:w="44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Large — </w:t>
            </w:r>
            <w:r>
              <w:rPr>
                <w:b/>
                <w:sz w:val="19"/>
              </w:rPr>
              <w:t>olecranon process</w:t>
            </w:r>
            <w:r>
              <w:rPr>
                <w:sz w:val="19"/>
              </w:rPr>
              <w:t xml:space="preserve">, </w:t>
            </w:r>
            <w:r>
              <w:rPr>
                <w:b/>
                <w:sz w:val="19"/>
              </w:rPr>
              <w:t>coronoid process</w:t>
            </w:r>
            <w:r>
              <w:rPr>
                <w:sz w:val="19"/>
              </w:rPr>
              <w:t xml:space="preserve">, </w:t>
            </w:r>
            <w:r>
              <w:rPr>
                <w:b/>
                <w:sz w:val="19"/>
              </w:rPr>
              <w:t>trochlear notch</w:t>
            </w:r>
            <w:r>
              <w:rPr>
                <w:sz w:val="19"/>
              </w:rPr>
              <w:t>, radial notch</w:t>
            </w:r>
          </w:p>
        </w:tc>
      </w:tr>
      <w:tr>
        <w:trPr>
          <w:cantSplit w:val="true"/>
        </w:trPr>
        <w:tc>
          <w:tcPr>
            <w:tcW w:type="dxa" w:w="11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Lower end</w:t>
            </w:r>
          </w:p>
        </w:tc>
        <w:tc>
          <w:tcPr>
            <w:tcW w:type="dxa" w:w="48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Large</w:t>
            </w:r>
            <w:r>
              <w:rPr>
                <w:sz w:val="19"/>
              </w:rPr>
              <w:t xml:space="preserve">; articulates with the </w:t>
            </w:r>
            <w:r>
              <w:rPr>
                <w:b/>
                <w:sz w:val="19"/>
              </w:rPr>
              <w:t>carpus</w:t>
            </w:r>
            <w:r>
              <w:rPr>
                <w:sz w:val="19"/>
              </w:rPr>
              <w:t xml:space="preserve"> (scaphoid and lunate) and with the ulna; bears the </w:t>
            </w:r>
            <w:r>
              <w:rPr>
                <w:b/>
                <w:sz w:val="19"/>
              </w:rPr>
              <w:t>styloid process</w:t>
            </w:r>
            <w:r>
              <w:rPr>
                <w:sz w:val="19"/>
              </w:rPr>
              <w:t xml:space="preserve"> (lower than the ulnar styloid)</w:t>
            </w:r>
          </w:p>
        </w:tc>
        <w:tc>
          <w:tcPr>
            <w:tcW w:type="dxa" w:w="44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Small head</w:t>
            </w:r>
            <w:r>
              <w:rPr>
                <w:sz w:val="19"/>
              </w:rPr>
              <w:t xml:space="preserve"> with a </w:t>
            </w:r>
            <w:r>
              <w:rPr>
                <w:b/>
                <w:sz w:val="19"/>
              </w:rPr>
              <w:t>styloid process</w:t>
            </w:r>
            <w:r>
              <w:rPr>
                <w:sz w:val="19"/>
              </w:rPr>
              <w:t>; excluded from the wrist joint by the articular disc</w:t>
            </w:r>
          </w:p>
        </w:tc>
      </w:tr>
      <w:tr>
        <w:trPr>
          <w:cantSplit w:val="true"/>
        </w:trPr>
        <w:tc>
          <w:tcPr>
            <w:tcW w:type="dxa" w:w="11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Elbow joint</w:t>
            </w:r>
          </w:p>
        </w:tc>
        <w:tc>
          <w:tcPr>
            <w:tcW w:type="dxa" w:w="48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Articulates with the </w:t>
            </w:r>
            <w:r>
              <w:rPr>
                <w:b/>
                <w:sz w:val="19"/>
              </w:rPr>
              <w:t>capitulum</w:t>
            </w:r>
          </w:p>
        </w:tc>
        <w:tc>
          <w:tcPr>
            <w:tcW w:type="dxa" w:w="44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Articulates with the </w:t>
            </w:r>
            <w:r>
              <w:rPr>
                <w:b/>
                <w:sz w:val="19"/>
              </w:rPr>
              <w:t>trochlea</w:t>
            </w:r>
            <w:r>
              <w:rPr>
                <w:sz w:val="19"/>
              </w:rPr>
              <w:t xml:space="preserve"> — the chief bone of the elbow joint</w:t>
            </w:r>
          </w:p>
        </w:tc>
      </w:tr>
      <w:tr>
        <w:trPr>
          <w:cantSplit w:val="true"/>
        </w:trPr>
        <w:tc>
          <w:tcPr>
            <w:tcW w:type="dxa" w:w="11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Wrist joint</w:t>
            </w:r>
          </w:p>
        </w:tc>
        <w:tc>
          <w:tcPr>
            <w:tcW w:type="dxa" w:w="48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chief bone of the wrist joint</w:t>
            </w:r>
          </w:p>
        </w:tc>
        <w:tc>
          <w:tcPr>
            <w:tcW w:type="dxa" w:w="44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Takes no direct part in the wrist joint</w:t>
            </w:r>
          </w:p>
        </w:tc>
      </w:tr>
      <w:tr>
        <w:trPr>
          <w:cantSplit w:val="true"/>
        </w:trPr>
        <w:tc>
          <w:tcPr>
            <w:tcW w:type="dxa" w:w="11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Movement</w:t>
            </w:r>
          </w:p>
        </w:tc>
        <w:tc>
          <w:tcPr>
            <w:tcW w:type="dxa" w:w="48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Rotates</w:t>
            </w:r>
            <w:r>
              <w:rPr>
                <w:sz w:val="19"/>
              </w:rPr>
              <w:t xml:space="preserve"> over the ulna in pronation and supination</w:t>
            </w:r>
          </w:p>
        </w:tc>
        <w:tc>
          <w:tcPr>
            <w:tcW w:type="dxa" w:w="44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Does not rotate</w:t>
            </w:r>
          </w:p>
        </w:tc>
      </w:tr>
      <w:tr>
        <w:trPr>
          <w:cantSplit w:val="true"/>
        </w:trPr>
        <w:tc>
          <w:tcPr>
            <w:tcW w:type="dxa" w:w="11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Classic fracture</w:t>
            </w:r>
          </w:p>
        </w:tc>
        <w:tc>
          <w:tcPr>
            <w:tcW w:type="dxa" w:w="48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Colles' fracture</w:t>
            </w:r>
            <w:r>
              <w:rPr>
                <w:sz w:val="19"/>
              </w:rPr>
              <w:t xml:space="preserve"> — lower end of radius, dorsal displacement ("dinner-fork deformity"), due to a fall on the outstretched hand; </w:t>
            </w:r>
            <w:r>
              <w:rPr>
                <w:b/>
                <w:sz w:val="19"/>
              </w:rPr>
              <w:t>Smith's fracture</w:t>
            </w:r>
            <w:r>
              <w:rPr>
                <w:sz w:val="19"/>
              </w:rPr>
              <w:t xml:space="preserve"> is the reverse</w:t>
            </w:r>
          </w:p>
        </w:tc>
        <w:tc>
          <w:tcPr>
            <w:tcW w:type="dxa" w:w="44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Olecranon fracture</w:t>
            </w:r>
            <w:r>
              <w:rPr>
                <w:sz w:val="19"/>
              </w:rPr>
              <w:t>; Monteggia fracture-dislocation</w:t>
            </w:r>
          </w:p>
        </w:tc>
      </w:tr>
    </w:tbl>
    <w:p>
      <w:pPr>
        <w:spacing w:after="0" w:before="0" w:line="140" w:lineRule="exact"/>
      </w:pPr>
    </w:p>
    <w:p>
      <w:pPr>
        <w:pStyle w:val="NH3"/>
      </w:pPr>
      <w:r>
        <w:t>The hand (27 bones)</w:t>
      </w:r>
    </w:p>
    <w:p>
      <w:pPr>
        <w:pStyle w:val="NBul1"/>
        <w:ind w:hanging="198"/>
      </w:pPr>
      <w:r>
        <w:rPr>
          <w:b/>
          <w:color w:val="0B5563"/>
        </w:rPr>
        <w:t xml:space="preserve">▪  </w:t>
      </w:r>
      <w:r>
        <w:rPr>
          <w:b/>
        </w:rPr>
        <w:t>Carpus — 8 short bones in two rows of four</w:t>
      </w:r>
      <w:r>
        <w:t>:</w:t>
      </w:r>
    </w:p>
    <w:p>
      <w:pPr>
        <w:pStyle w:val="NBul2"/>
        <w:ind w:hanging="198"/>
      </w:pPr>
      <w:r>
        <w:rPr>
          <w:b/>
          <w:color w:val="9C2A2A"/>
        </w:rPr>
        <w:t xml:space="preserve">–  </w:t>
      </w:r>
      <w:r>
        <w:rPr>
          <w:b/>
        </w:rPr>
        <w:t>Proximal row (lateral to medial)</w:t>
      </w:r>
      <w:r>
        <w:t xml:space="preserve">: </w:t>
      </w:r>
      <w:r>
        <w:rPr>
          <w:b/>
        </w:rPr>
        <w:t>scaphoid, lunate, triquetral, pisiform</w:t>
      </w:r>
      <w:r>
        <w:t>.</w:t>
      </w:r>
    </w:p>
    <w:p>
      <w:pPr>
        <w:pStyle w:val="NBul2"/>
        <w:ind w:hanging="198"/>
      </w:pPr>
      <w:r>
        <w:rPr>
          <w:b/>
          <w:color w:val="9C2A2A"/>
        </w:rPr>
        <w:t xml:space="preserve">–  </w:t>
      </w:r>
      <w:r>
        <w:rPr>
          <w:b/>
        </w:rPr>
        <w:t>Distal row (lateral to medial)</w:t>
      </w:r>
      <w:r>
        <w:t xml:space="preserve">: </w:t>
      </w:r>
      <w:r>
        <w:rPr>
          <w:b/>
        </w:rPr>
        <w:t>trapezium, trapezoid, capitate, hamate</w:t>
      </w:r>
      <w:r>
        <w:t>.</w:t>
      </w:r>
    </w:p>
    <w:p>
      <w:pPr>
        <w:pStyle w:val="NBul2"/>
        <w:ind w:hanging="198"/>
      </w:pPr>
      <w:r>
        <w:rPr>
          <w:b/>
          <w:color w:val="9C2A2A"/>
        </w:rPr>
        <w:t xml:space="preserve">–  </w:t>
      </w:r>
      <w:r>
        <w:t xml:space="preserve">The </w:t>
      </w:r>
      <w:r>
        <w:rPr>
          <w:b/>
        </w:rPr>
        <w:t>scaphoid</w:t>
      </w:r>
      <w:r>
        <w:t xml:space="preserve"> is the most frequently </w:t>
      </w:r>
      <w:r>
        <w:rPr>
          <w:b/>
        </w:rPr>
        <w:t>fractured carpal bone</w:t>
      </w:r>
      <w:r>
        <w:t xml:space="preserve"> and is liable to </w:t>
      </w:r>
      <w:r>
        <w:rPr>
          <w:b/>
        </w:rPr>
        <w:t>avascular necrosis</w:t>
      </w:r>
      <w:r>
        <w:t xml:space="preserve">; the </w:t>
      </w:r>
      <w:r>
        <w:rPr>
          <w:b/>
        </w:rPr>
        <w:t>capitate</w:t>
      </w:r>
      <w:r>
        <w:t xml:space="preserve"> is the </w:t>
      </w:r>
      <w:r>
        <w:rPr>
          <w:b/>
        </w:rPr>
        <w:t>largest</w:t>
      </w:r>
      <w:r>
        <w:t xml:space="preserve"> carpal bone; the </w:t>
      </w:r>
      <w:r>
        <w:rPr>
          <w:b/>
        </w:rPr>
        <w:t>pisiform</w:t>
      </w:r>
      <w:r>
        <w:t xml:space="preserve"> is a </w:t>
      </w:r>
      <w:r>
        <w:rPr>
          <w:b/>
        </w:rPr>
        <w:t>sesamoid</w:t>
      </w:r>
      <w:r>
        <w:t xml:space="preserve"> bone.</w:t>
      </w:r>
    </w:p>
    <w:p>
      <w:pPr>
        <w:pStyle w:val="NBul1"/>
        <w:ind w:hanging="198"/>
      </w:pPr>
      <w:r>
        <w:rPr>
          <w:b/>
          <w:color w:val="0B5563"/>
        </w:rPr>
        <w:t xml:space="preserve">▪  </w:t>
      </w:r>
      <w:r>
        <w:rPr>
          <w:b/>
        </w:rPr>
        <w:t>Metacarpals — 5 miniature long bones</w:t>
      </w:r>
      <w:r>
        <w:t xml:space="preserve">, numbered from the thumb (1st) to the little finger (5th). The </w:t>
      </w:r>
      <w:r>
        <w:rPr>
          <w:b/>
        </w:rPr>
        <w:t>first metacarpal</w:t>
      </w:r>
      <w:r>
        <w:t xml:space="preserve"> is the shortest and stoutest and its carpometacarpal joint is a </w:t>
      </w:r>
      <w:r>
        <w:rPr>
          <w:b/>
        </w:rPr>
        <w:t>saddle</w:t>
      </w:r>
      <w:r>
        <w:t xml:space="preserve"> joint permitting </w:t>
      </w:r>
      <w:r>
        <w:rPr>
          <w:b/>
        </w:rPr>
        <w:t>opposition</w:t>
      </w:r>
      <w:r>
        <w:t xml:space="preserve"> of the thumb.</w:t>
      </w:r>
    </w:p>
    <w:p>
      <w:pPr>
        <w:pStyle w:val="NBul1"/>
        <w:ind w:hanging="198"/>
      </w:pPr>
      <w:r>
        <w:rPr>
          <w:b/>
          <w:color w:val="0B5563"/>
        </w:rPr>
        <w:t xml:space="preserve">▪  </w:t>
      </w:r>
      <w:r>
        <w:rPr>
          <w:b/>
        </w:rPr>
        <w:t>Phalanges — 14</w:t>
      </w:r>
      <w:r>
        <w:t xml:space="preserve">: </w:t>
      </w:r>
      <w:r>
        <w:rPr>
          <w:b/>
        </w:rPr>
        <w:t>two in the thumb</w:t>
      </w:r>
      <w:r>
        <w:t xml:space="preserve"> (proximal and distal) and </w:t>
      </w:r>
      <w:r>
        <w:rPr>
          <w:b/>
        </w:rPr>
        <w:t>three in each of the other four fingers</w:t>
      </w:r>
      <w:r>
        <w:t xml:space="preserve"> (proximal, middle, distal).</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THE EIGHT CARPAL BONES</w:t>
            </w:r>
          </w:p>
          <w:p>
            <w:pPr>
              <w:pStyle w:val="NBoxBody"/>
              <w:spacing w:after="0"/>
            </w:pPr>
            <w:r>
              <w:rPr>
                <w:b/>
              </w:rPr>
              <w:t>"She Looks Too Pretty, Try To Catch Her"</w:t>
            </w:r>
            <w:r>
              <w:t xml:space="preserve"> — </w:t>
            </w:r>
            <w:r>
              <w:rPr>
                <w:b/>
              </w:rPr>
              <w:t>S</w:t>
            </w:r>
            <w:r>
              <w:t xml:space="preserve">caphoid, </w:t>
            </w:r>
            <w:r>
              <w:rPr>
                <w:b/>
              </w:rPr>
              <w:t>L</w:t>
            </w:r>
            <w:r>
              <w:t xml:space="preserve">unate, </w:t>
            </w:r>
            <w:r>
              <w:rPr>
                <w:b/>
              </w:rPr>
              <w:t>T</w:t>
            </w:r>
            <w:r>
              <w:t xml:space="preserve">riquetral, </w:t>
            </w:r>
            <w:r>
              <w:rPr>
                <w:b/>
              </w:rPr>
              <w:t>P</w:t>
            </w:r>
            <w:r>
              <w:t xml:space="preserve">isiform (proximal row); </w:t>
            </w:r>
            <w:r>
              <w:rPr>
                <w:b/>
              </w:rPr>
              <w:t>T</w:t>
            </w:r>
            <w:r>
              <w:t xml:space="preserve">rapezium, </w:t>
            </w:r>
            <w:r>
              <w:rPr>
                <w:b/>
              </w:rPr>
              <w:t>T</w:t>
            </w:r>
            <w:r>
              <w:t xml:space="preserve">rapezoid, </w:t>
            </w:r>
            <w:r>
              <w:rPr>
                <w:b/>
              </w:rPr>
              <w:t>C</w:t>
            </w:r>
            <w:r>
              <w:t xml:space="preserve">apitate, </w:t>
            </w:r>
            <w:r>
              <w:rPr>
                <w:b/>
              </w:rPr>
              <w:t>H</w:t>
            </w:r>
            <w:r>
              <w:t xml:space="preserve">amate (distal row). Remember: </w:t>
            </w:r>
            <w:r>
              <w:rPr>
                <w:b/>
              </w:rPr>
              <w:t>trapezium is in line with the thumb</w:t>
            </w:r>
            <w:r>
              <w:t xml:space="preserve"> ("trapeziuM — thuMb").</w:t>
            </w:r>
          </w:p>
        </w:tc>
      </w:tr>
    </w:tbl>
    <w:p>
      <w:pPr>
        <w:spacing w:after="0" w:before="0" w:line="140" w:lineRule="exact"/>
      </w:pPr>
    </w:p>
    <w:p>
      <w:pPr>
        <w:pStyle w:val="NH2"/>
        <w:pBdr>
          <w:bottom w:val="single" w:sz="8" w:space="2" w:color="A9C6CC"/>
        </w:pBdr>
        <w:keepNext w:val="1"/>
      </w:pPr>
      <w:r>
        <w:t>The Hip (Pelvic) Girdle</w:t>
      </w:r>
    </w:p>
    <w:p>
      <w:pPr>
        <w:pStyle w:val="NBul1"/>
        <w:ind w:hanging="198"/>
      </w:pPr>
      <w:r>
        <w:rPr>
          <w:b/>
          <w:color w:val="0B5563"/>
        </w:rPr>
        <w:t xml:space="preserve">▪  </w:t>
      </w:r>
      <w:r>
        <w:t xml:space="preserve">Each </w:t>
      </w:r>
      <w:r>
        <w:rPr>
          <w:b/>
        </w:rPr>
        <w:t>hip bone (innominate bone)</w:t>
      </w:r>
      <w:r>
        <w:t xml:space="preserve"> is made of three parts fused at the </w:t>
      </w:r>
      <w:r>
        <w:rPr>
          <w:b/>
        </w:rPr>
        <w:t>acetabulum</w:t>
      </w:r>
      <w:r>
        <w:t>:</w:t>
      </w:r>
    </w:p>
    <w:p>
      <w:pPr>
        <w:pStyle w:val="NBul2"/>
        <w:ind w:hanging="198"/>
      </w:pPr>
      <w:r>
        <w:rPr>
          <w:b/>
          <w:color w:val="9C2A2A"/>
        </w:rPr>
        <w:t xml:space="preserve">–  </w:t>
      </w:r>
      <w:r>
        <w:rPr>
          <w:b/>
        </w:rPr>
        <w:t>Ilium</w:t>
      </w:r>
      <w:r>
        <w:t xml:space="preserve"> — the large flared upper part; features: </w:t>
      </w:r>
      <w:r>
        <w:rPr>
          <w:b/>
        </w:rPr>
        <w:t>iliac crest</w:t>
      </w:r>
      <w:r>
        <w:t xml:space="preserve"> (its highest point is at the level of </w:t>
      </w:r>
      <w:r>
        <w:rPr>
          <w:b/>
        </w:rPr>
        <w:t>L4</w:t>
      </w:r>
      <w:r>
        <w:t xml:space="preserve">), </w:t>
      </w:r>
      <w:r>
        <w:rPr>
          <w:b/>
        </w:rPr>
        <w:t>anterior and posterior superior iliac spines</w:t>
      </w:r>
      <w:r>
        <w:t xml:space="preserve">, </w:t>
      </w:r>
      <w:r>
        <w:rPr>
          <w:b/>
        </w:rPr>
        <w:t>anterior and posterior inferior iliac spines</w:t>
      </w:r>
      <w:r>
        <w:t xml:space="preserve">, </w:t>
      </w:r>
      <w:r>
        <w:rPr>
          <w:b/>
        </w:rPr>
        <w:t>iliac fossa</w:t>
      </w:r>
      <w:r>
        <w:t xml:space="preserve"> and the </w:t>
      </w:r>
      <w:r>
        <w:rPr>
          <w:b/>
        </w:rPr>
        <w:t>auricular surface</w:t>
      </w:r>
      <w:r>
        <w:t xml:space="preserve"> for the sacrum.</w:t>
      </w:r>
    </w:p>
    <w:p>
      <w:pPr>
        <w:pStyle w:val="NBul2"/>
        <w:ind w:hanging="198"/>
      </w:pPr>
      <w:r>
        <w:rPr>
          <w:b/>
          <w:color w:val="9C2A2A"/>
        </w:rPr>
        <w:t xml:space="preserve">–  </w:t>
      </w:r>
      <w:r>
        <w:rPr>
          <w:b/>
        </w:rPr>
        <w:t>Ischium</w:t>
      </w:r>
      <w:r>
        <w:t xml:space="preserve"> — the lower and posterior part; features: </w:t>
      </w:r>
      <w:r>
        <w:rPr>
          <w:b/>
        </w:rPr>
        <w:t>ischial tuberosity</w:t>
      </w:r>
      <w:r>
        <w:t xml:space="preserve"> (the bone we sit on), </w:t>
      </w:r>
      <w:r>
        <w:rPr>
          <w:b/>
        </w:rPr>
        <w:t>ischial spine</w:t>
      </w:r>
      <w:r>
        <w:t xml:space="preserve"> (an obstetric landmark for the level of the fetal head and for pudendal nerve block), and the </w:t>
      </w:r>
      <w:r>
        <w:rPr>
          <w:b/>
        </w:rPr>
        <w:t>lesser and greater sciatic notches</w:t>
      </w:r>
      <w:r>
        <w:t>.</w:t>
      </w:r>
    </w:p>
    <w:p>
      <w:pPr>
        <w:pStyle w:val="NBul2"/>
        <w:ind w:hanging="198"/>
      </w:pPr>
      <w:r>
        <w:rPr>
          <w:b/>
          <w:color w:val="9C2A2A"/>
        </w:rPr>
        <w:t xml:space="preserve">–  </w:t>
      </w:r>
      <w:r>
        <w:rPr>
          <w:b/>
        </w:rPr>
        <w:t>Pubis</w:t>
      </w:r>
      <w:r>
        <w:t xml:space="preserve"> — the anterior part; features: </w:t>
      </w:r>
      <w:r>
        <w:rPr>
          <w:b/>
        </w:rPr>
        <w:t>body</w:t>
      </w:r>
      <w:r>
        <w:t xml:space="preserve">, </w:t>
      </w:r>
      <w:r>
        <w:rPr>
          <w:b/>
        </w:rPr>
        <w:t>superior and inferior rami</w:t>
      </w:r>
      <w:r>
        <w:t xml:space="preserve">, </w:t>
      </w:r>
      <w:r>
        <w:rPr>
          <w:b/>
        </w:rPr>
        <w:t>pubic crest</w:t>
      </w:r>
      <w:r>
        <w:t xml:space="preserve">, </w:t>
      </w:r>
      <w:r>
        <w:rPr>
          <w:b/>
        </w:rPr>
        <w:t>pubic tubercle</w:t>
      </w:r>
      <w:r>
        <w:t xml:space="preserve">, and the </w:t>
      </w:r>
      <w:r>
        <w:rPr>
          <w:b/>
        </w:rPr>
        <w:t>symphysis pubis</w:t>
      </w:r>
      <w:r>
        <w:t xml:space="preserve"> joining the two pubic bones.</w:t>
      </w:r>
    </w:p>
    <w:p>
      <w:pPr>
        <w:pStyle w:val="NBul1"/>
        <w:ind w:hanging="198"/>
      </w:pPr>
      <w:r>
        <w:rPr>
          <w:b/>
          <w:color w:val="0B5563"/>
        </w:rPr>
        <w:t xml:space="preserve">▪  </w:t>
      </w:r>
      <w:r>
        <w:t xml:space="preserve">The </w:t>
      </w:r>
      <w:r>
        <w:rPr>
          <w:b/>
        </w:rPr>
        <w:t>acetabulum</w:t>
      </w:r>
      <w:r>
        <w:t xml:space="preserve"> is the deep cup that receives the head of the femur; the </w:t>
      </w:r>
      <w:r>
        <w:rPr>
          <w:b/>
        </w:rPr>
        <w:t>obturator foramen</w:t>
      </w:r>
      <w:r>
        <w:t xml:space="preserve"> lies below and in front of it.</w:t>
      </w:r>
    </w:p>
    <w:p>
      <w:pPr>
        <w:pStyle w:val="NH2"/>
        <w:pBdr>
          <w:bottom w:val="single" w:sz="8" w:space="2" w:color="A9C6CC"/>
        </w:pBdr>
        <w:keepNext w:val="1"/>
      </w:pPr>
      <w:r>
        <w:t>The Bones of the Lower Limb</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968000" cy="4383529"/>
                  <wp:docPr id="10" name="Picture 10"/>
                  <wp:cNvGraphicFramePr>
                    <a:graphicFrameLocks noChangeAspect="1"/>
                  </wp:cNvGraphicFramePr>
                  <a:graphic>
                    <a:graphicData uri="http://schemas.openxmlformats.org/drawingml/2006/picture">
                      <pic:pic>
                        <pic:nvPicPr>
                          <pic:cNvPr id="0" name="lower_limb_bones.png"/>
                          <pic:cNvPicPr/>
                        </pic:nvPicPr>
                        <pic:blipFill>
                          <a:blip r:embed="rId20"/>
                          <a:stretch>
                            <a:fillRect/>
                          </a:stretch>
                        </pic:blipFill>
                        <pic:spPr>
                          <a:xfrm>
                            <a:off x="0" y="0"/>
                            <a:ext cx="4968000" cy="4383529"/>
                          </a:xfrm>
                          <a:prstGeom prst="rect"/>
                        </pic:spPr>
                      </pic:pic>
                    </a:graphicData>
                  </a:graphic>
                </wp:inline>
              </w:drawing>
            </w:r>
          </w:p>
          <w:p>
            <w:pPr>
              <w:pStyle w:val="NFigureCaption"/>
              <w:keepLines/>
            </w:pPr>
            <w:r>
              <w:rPr>
                <w:b/>
                <w:color w:val="9C2A2A"/>
              </w:rPr>
              <w:t xml:space="preserve">FIGURE  •  </w:t>
            </w:r>
            <w:r>
              <w:t>Bones of one lower limb—from hip bone to the 26 bones of the foot</w:t>
            </w:r>
          </w:p>
        </w:tc>
      </w:tr>
    </w:tbl>
    <w:p>
      <w:pPr>
        <w:spacing w:after="0" w:before="0" w:line="140" w:lineRule="exact"/>
      </w:pPr>
    </w:p>
    <w:p>
      <w:pPr>
        <w:pStyle w:val="NH3"/>
      </w:pPr>
      <w:r>
        <w:t>Femur (thigh bone)</w:t>
      </w:r>
    </w:p>
    <w:p>
      <w:pPr>
        <w:pStyle w:val="NBul1"/>
        <w:ind w:hanging="198"/>
      </w:pPr>
      <w:r>
        <w:rPr>
          <w:b/>
          <w:color w:val="0B5563"/>
        </w:rPr>
        <w:t xml:space="preserve">▪  </w:t>
      </w:r>
      <w:r>
        <w:t xml:space="preserve">The </w:t>
      </w:r>
      <w:r>
        <w:rPr>
          <w:b/>
        </w:rPr>
        <w:t>longest, heaviest and strongest bone in the body</w:t>
      </w:r>
      <w:r>
        <w:t xml:space="preserve"> (about </w:t>
      </w:r>
      <w:r>
        <w:rPr>
          <w:b/>
        </w:rPr>
        <w:t>one-quarter of the body height</w:t>
      </w:r>
      <w:r>
        <w:t>).</w:t>
      </w:r>
    </w:p>
    <w:p>
      <w:pPr>
        <w:pStyle w:val="NBul1"/>
        <w:ind w:hanging="198"/>
      </w:pPr>
      <w:r>
        <w:rPr>
          <w:b/>
          <w:color w:val="0B5563"/>
        </w:rPr>
        <w:t xml:space="preserve">▪  </w:t>
      </w:r>
      <w:r>
        <w:rPr>
          <w:b/>
        </w:rPr>
        <w:t>Upper end</w:t>
      </w:r>
      <w:r>
        <w:t xml:space="preserve">: the rounded </w:t>
      </w:r>
      <w:r>
        <w:rPr>
          <w:b/>
        </w:rPr>
        <w:t>head</w:t>
      </w:r>
      <w:r>
        <w:t xml:space="preserve"> (with the </w:t>
      </w:r>
      <w:r>
        <w:rPr>
          <w:b/>
        </w:rPr>
        <w:t>fovea</w:t>
      </w:r>
      <w:r>
        <w:t xml:space="preserve"> for the ligament of the head), a long </w:t>
      </w:r>
      <w:r>
        <w:rPr>
          <w:b/>
        </w:rPr>
        <w:t>neck</w:t>
      </w:r>
      <w:r>
        <w:t xml:space="preserve"> (set at about </w:t>
      </w:r>
      <w:r>
        <w:rPr>
          <w:b/>
        </w:rPr>
        <w:t>125° to the shaft</w:t>
      </w:r>
      <w:r>
        <w:t xml:space="preserve"> — the </w:t>
      </w:r>
      <w:r>
        <w:rPr>
          <w:i/>
        </w:rPr>
        <w:t>angle of inclination</w:t>
      </w:r>
      <w:r>
        <w:t xml:space="preserve">), the </w:t>
      </w:r>
      <w:r>
        <w:rPr>
          <w:b/>
        </w:rPr>
        <w:t>greater</w:t>
      </w:r>
      <w:r>
        <w:t xml:space="preserve"> and </w:t>
      </w:r>
      <w:r>
        <w:rPr>
          <w:b/>
        </w:rPr>
        <w:t>lesser trochanters</w:t>
      </w:r>
      <w:r>
        <w:t xml:space="preserve">, and the </w:t>
      </w:r>
      <w:r>
        <w:rPr>
          <w:b/>
        </w:rPr>
        <w:t>intertrochanteric line and crest</w:t>
      </w:r>
      <w:r>
        <w:t>.</w:t>
      </w:r>
    </w:p>
    <w:p>
      <w:pPr>
        <w:pStyle w:val="NBul1"/>
        <w:ind w:hanging="198"/>
      </w:pPr>
      <w:r>
        <w:rPr>
          <w:b/>
          <w:color w:val="0B5563"/>
        </w:rPr>
        <w:t xml:space="preserve">▪  </w:t>
      </w:r>
      <w:r>
        <w:rPr>
          <w:b/>
        </w:rPr>
        <w:t>Shaft</w:t>
      </w:r>
      <w:r>
        <w:t xml:space="preserve">: slightly bowed forwards; bears the </w:t>
      </w:r>
      <w:r>
        <w:rPr>
          <w:b/>
        </w:rPr>
        <w:t>linea aspera</w:t>
      </w:r>
      <w:r>
        <w:t xml:space="preserve"> posteriorly for muscle attachment.</w:t>
      </w:r>
    </w:p>
    <w:p>
      <w:pPr>
        <w:pStyle w:val="NBul1"/>
        <w:ind w:hanging="198"/>
      </w:pPr>
      <w:r>
        <w:rPr>
          <w:b/>
          <w:color w:val="0B5563"/>
        </w:rPr>
        <w:t xml:space="preserve">▪  </w:t>
      </w:r>
      <w:r>
        <w:rPr>
          <w:b/>
        </w:rPr>
        <w:t>Lower end</w:t>
      </w:r>
      <w:r>
        <w:t xml:space="preserve">: two large </w:t>
      </w:r>
      <w:r>
        <w:rPr>
          <w:b/>
        </w:rPr>
        <w:t>condyles</w:t>
      </w:r>
      <w:r>
        <w:t xml:space="preserve"> (medial and lateral) with the </w:t>
      </w:r>
      <w:r>
        <w:rPr>
          <w:b/>
        </w:rPr>
        <w:t>intercondylar fossa</w:t>
      </w:r>
      <w:r>
        <w:t xml:space="preserve"> between, the </w:t>
      </w:r>
      <w:r>
        <w:rPr>
          <w:b/>
        </w:rPr>
        <w:t>patellar surface</w:t>
      </w:r>
      <w:r>
        <w:t xml:space="preserve"> in front, and the </w:t>
      </w:r>
      <w:r>
        <w:rPr>
          <w:b/>
        </w:rPr>
        <w:t>medial and lateral epicondyles</w:t>
      </w:r>
      <w:r>
        <w:t xml:space="preserve"> with the </w:t>
      </w:r>
      <w:r>
        <w:rPr>
          <w:b/>
        </w:rPr>
        <w:t>adductor tubercle</w:t>
      </w:r>
      <w:r>
        <w:t>.</w:t>
      </w:r>
    </w:p>
    <w:p>
      <w:pPr>
        <w:pStyle w:val="NBul1"/>
        <w:ind w:hanging="198"/>
      </w:pPr>
      <w:r>
        <w:rPr>
          <w:b/>
          <w:color w:val="0B5563"/>
        </w:rPr>
        <w:t xml:space="preserve">▪  </w:t>
      </w:r>
      <w:r>
        <w:rPr>
          <w:b/>
        </w:rPr>
        <w:t>Blood supply and its importance</w:t>
      </w:r>
      <w:r>
        <w:t xml:space="preserve">: the head is supplied chiefly by the </w:t>
      </w:r>
      <w:r>
        <w:rPr>
          <w:b/>
        </w:rPr>
        <w:t>retinacular branches of the medial and lateral circumflex femoral arteries</w:t>
      </w:r>
      <w:r>
        <w:t xml:space="preserve">, with a small artery in the ligament of the head. A </w:t>
      </w:r>
      <w:r>
        <w:rPr>
          <w:b/>
        </w:rPr>
        <w:t>fracture of the neck of the femur</w:t>
      </w:r>
      <w:r>
        <w:t xml:space="preserve"> (common in elderly osteoporotic women) tears these vessels and causes </w:t>
      </w:r>
      <w:r>
        <w:rPr>
          <w:b/>
        </w:rPr>
        <w:t>avascular necrosis of the head</w:t>
      </w:r>
      <w:r>
        <w:t>.</w:t>
      </w:r>
    </w:p>
    <w:p>
      <w:pPr>
        <w:pStyle w:val="NH3"/>
      </w:pPr>
      <w:r>
        <w:t>Patella (knee cap)</w:t>
      </w:r>
    </w:p>
    <w:p>
      <w:pPr>
        <w:pStyle w:val="NBul1"/>
        <w:ind w:hanging="198"/>
      </w:pPr>
      <w:r>
        <w:rPr>
          <w:b/>
          <w:color w:val="0B5563"/>
        </w:rPr>
        <w:t xml:space="preserve">▪  </w:t>
      </w:r>
      <w:r>
        <w:t xml:space="preserve">The </w:t>
      </w:r>
      <w:r>
        <w:rPr>
          <w:b/>
        </w:rPr>
        <w:t>largest sesamoid bone</w:t>
      </w:r>
      <w:r>
        <w:t xml:space="preserve"> in the body, lying in the tendon of the </w:t>
      </w:r>
      <w:r>
        <w:rPr>
          <w:b/>
        </w:rPr>
        <w:t>quadriceps femoris</w:t>
      </w:r>
      <w:r>
        <w:t>.</w:t>
      </w:r>
    </w:p>
    <w:p>
      <w:pPr>
        <w:pStyle w:val="NBul1"/>
        <w:ind w:hanging="198"/>
      </w:pPr>
      <w:r>
        <w:rPr>
          <w:b/>
          <w:color w:val="0B5563"/>
        </w:rPr>
        <w:t xml:space="preserve">▪  </w:t>
      </w:r>
      <w:r>
        <w:t xml:space="preserve">Triangular with the </w:t>
      </w:r>
      <w:r>
        <w:rPr>
          <w:b/>
        </w:rPr>
        <w:t>apex downwards</w:t>
      </w:r>
      <w:r>
        <w:t>; its posterior surface articulates with the femoral condyles.</w:t>
      </w:r>
    </w:p>
    <w:p>
      <w:pPr>
        <w:pStyle w:val="NBul1"/>
        <w:ind w:hanging="198"/>
      </w:pPr>
      <w:r>
        <w:rPr>
          <w:b/>
          <w:color w:val="0B5563"/>
        </w:rPr>
        <w:t xml:space="preserve">▪  </w:t>
      </w:r>
      <w:r>
        <w:t xml:space="preserve">It has </w:t>
      </w:r>
      <w:r>
        <w:rPr>
          <w:b/>
        </w:rPr>
        <w:t>no periosteum</w:t>
      </w:r>
      <w:r>
        <w:t>; it protects the front of the knee joint and increases the leverage of the quadriceps.</w:t>
      </w:r>
    </w:p>
    <w:p>
      <w:pPr>
        <w:pStyle w:val="NH3"/>
      </w:pPr>
      <w:r>
        <w:t>Tibia and fibula (bones of the leg)</w:t>
      </w:r>
    </w:p>
    <w:p>
      <w:pPr>
        <w:pStyle w:val="NCaption"/>
      </w:pPr>
      <w:r>
        <w:t>Tibia compared with fibula</w:t>
      </w:r>
    </w:p>
    <w:tbl>
      <w:tblPr>
        <w:jc w:val="center"/>
        <w:tblLook w:firstColumn="1" w:firstRow="1" w:lastColumn="0" w:lastRow="0" w:noHBand="0" w:noVBand="1" w:val="04A0"/>
        <w:tblInd w:w="0" w:type="dxa"/>
        <w:tblLayout w:type="fixed"/>
        <w:tblW w:w="10466" w:type="dxa"/>
      </w:tblPr>
      <w:tblGrid>
        <w:gridCol w:w="901"/>
        <w:gridCol w:w="4788"/>
        <w:gridCol w:w="4777"/>
      </w:tblGrid>
      <w:tr>
        <w:trPr>
          <w:tblHeader w:val="true"/>
          <w:cantSplit w:val="true"/>
        </w:trPr>
        <w:tc>
          <w:tcPr>
            <w:tcW w:type="dxa" w:w="90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7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Tibia</w:t>
            </w:r>
            <w:r>
              <w:rPr>
                <w:b/>
                <w:color w:val="FFFFFF"/>
                <w:sz w:val="19"/>
              </w:rPr>
              <w:t xml:space="preserve"> (shin bone — medial)</w:t>
            </w:r>
          </w:p>
        </w:tc>
        <w:tc>
          <w:tcPr>
            <w:tcW w:type="dxa" w:w="477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Fibula</w:t>
            </w:r>
            <w:r>
              <w:rPr>
                <w:b/>
                <w:color w:val="FFFFFF"/>
                <w:sz w:val="19"/>
              </w:rPr>
              <w:t xml:space="preserve"> (lateral)</w:t>
            </w:r>
          </w:p>
        </w:tc>
      </w:tr>
      <w:tr>
        <w:trPr>
          <w:cantSplit w:val="true"/>
        </w:trPr>
        <w:tc>
          <w:tcPr>
            <w:tcW w:type="dxa" w:w="9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Size</w:t>
            </w:r>
          </w:p>
        </w:tc>
        <w:tc>
          <w:tcPr>
            <w:tcW w:type="dxa" w:w="47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second longest bone</w:t>
            </w:r>
            <w:r>
              <w:rPr>
                <w:sz w:val="19"/>
              </w:rPr>
              <w:t xml:space="preserve"> of the body; </w:t>
            </w:r>
            <w:r>
              <w:rPr>
                <w:b/>
                <w:sz w:val="19"/>
              </w:rPr>
              <w:t>weight-bearing</w:t>
            </w:r>
          </w:p>
        </w:tc>
        <w:tc>
          <w:tcPr>
            <w:tcW w:type="dxa" w:w="47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Slender; </w:t>
            </w:r>
            <w:r>
              <w:rPr>
                <w:b/>
                <w:sz w:val="19"/>
              </w:rPr>
              <w:t>non-weight-bearing</w:t>
            </w:r>
          </w:p>
        </w:tc>
      </w:tr>
      <w:tr>
        <w:trPr>
          <w:cantSplit w:val="true"/>
        </w:trPr>
        <w:tc>
          <w:tcPr>
            <w:tcW w:type="dxa" w:w="9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Upper end</w:t>
            </w:r>
          </w:p>
        </w:tc>
        <w:tc>
          <w:tcPr>
            <w:tcW w:type="dxa" w:w="47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Medial and lateral </w:t>
            </w:r>
            <w:r>
              <w:rPr>
                <w:b/>
                <w:sz w:val="19"/>
              </w:rPr>
              <w:t>condyles</w:t>
            </w:r>
            <w:r>
              <w:rPr>
                <w:sz w:val="19"/>
              </w:rPr>
              <w:t xml:space="preserve">, </w:t>
            </w:r>
            <w:r>
              <w:rPr>
                <w:b/>
                <w:sz w:val="19"/>
              </w:rPr>
              <w:t>intercondylar area</w:t>
            </w:r>
            <w:r>
              <w:rPr>
                <w:sz w:val="19"/>
              </w:rPr>
              <w:t xml:space="preserve">, </w:t>
            </w:r>
            <w:r>
              <w:rPr>
                <w:b/>
                <w:sz w:val="19"/>
              </w:rPr>
              <w:t>tibial tuberosity</w:t>
            </w:r>
            <w:r>
              <w:rPr>
                <w:sz w:val="19"/>
              </w:rPr>
              <w:t xml:space="preserve"> (for the patellar ligament)</w:t>
            </w:r>
          </w:p>
        </w:tc>
        <w:tc>
          <w:tcPr>
            <w:tcW w:type="dxa" w:w="47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Head</w:t>
            </w:r>
            <w:r>
              <w:rPr>
                <w:sz w:val="19"/>
              </w:rPr>
              <w:t xml:space="preserve"> — articulates with the lateral condyle of the tibia; the </w:t>
            </w:r>
            <w:r>
              <w:rPr>
                <w:b/>
                <w:sz w:val="19"/>
              </w:rPr>
              <w:t>common peroneal nerve</w:t>
            </w:r>
            <w:r>
              <w:rPr>
                <w:sz w:val="19"/>
              </w:rPr>
              <w:t xml:space="preserve"> winds round its neck</w:t>
            </w:r>
          </w:p>
        </w:tc>
      </w:tr>
      <w:tr>
        <w:trPr>
          <w:cantSplit w:val="true"/>
        </w:trPr>
        <w:tc>
          <w:tcPr>
            <w:tcW w:type="dxa" w:w="9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Shaft</w:t>
            </w:r>
          </w:p>
        </w:tc>
        <w:tc>
          <w:tcPr>
            <w:tcW w:type="dxa" w:w="47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Triangular; the </w:t>
            </w:r>
            <w:r>
              <w:rPr>
                <w:b/>
                <w:sz w:val="19"/>
              </w:rPr>
              <w:t>anterior border (shin) is subcutaneous</w:t>
            </w:r>
          </w:p>
        </w:tc>
        <w:tc>
          <w:tcPr>
            <w:tcW w:type="dxa" w:w="47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Gives attachment to muscles only</w:t>
            </w:r>
          </w:p>
        </w:tc>
      </w:tr>
      <w:tr>
        <w:trPr>
          <w:cantSplit w:val="true"/>
        </w:trPr>
        <w:tc>
          <w:tcPr>
            <w:tcW w:type="dxa" w:w="9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Lower end</w:t>
            </w:r>
          </w:p>
        </w:tc>
        <w:tc>
          <w:tcPr>
            <w:tcW w:type="dxa" w:w="47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Medial malleolus</w:t>
            </w:r>
            <w:r>
              <w:rPr>
                <w:sz w:val="19"/>
              </w:rPr>
              <w:t>; forms the chief part of the ankle joint</w:t>
            </w:r>
          </w:p>
        </w:tc>
        <w:tc>
          <w:tcPr>
            <w:tcW w:type="dxa" w:w="47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Lateral malleolus</w:t>
            </w:r>
            <w:r>
              <w:rPr>
                <w:sz w:val="19"/>
              </w:rPr>
              <w:t xml:space="preserve"> — projects </w:t>
            </w:r>
            <w:r>
              <w:rPr>
                <w:b/>
                <w:sz w:val="19"/>
              </w:rPr>
              <w:t>lower</w:t>
            </w:r>
            <w:r>
              <w:rPr>
                <w:sz w:val="19"/>
              </w:rPr>
              <w:t xml:space="preserve"> than the medial</w:t>
            </w:r>
          </w:p>
        </w:tc>
      </w:tr>
      <w:tr>
        <w:trPr>
          <w:cantSplit w:val="true"/>
        </w:trPr>
        <w:tc>
          <w:tcPr>
            <w:tcW w:type="dxa" w:w="9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Joints</w:t>
            </w:r>
          </w:p>
        </w:tc>
        <w:tc>
          <w:tcPr>
            <w:tcW w:type="dxa" w:w="47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Knee (above), ankle (below), and with the fibula</w:t>
            </w:r>
          </w:p>
        </w:tc>
        <w:tc>
          <w:tcPr>
            <w:tcW w:type="dxa" w:w="47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Does </w:t>
            </w:r>
            <w:r>
              <w:rPr>
                <w:b/>
                <w:sz w:val="19"/>
              </w:rPr>
              <w:t>not</w:t>
            </w:r>
            <w:r>
              <w:rPr>
                <w:sz w:val="19"/>
              </w:rPr>
              <w:t xml:space="preserve"> take part in the </w:t>
            </w:r>
            <w:r>
              <w:rPr>
                <w:b/>
                <w:sz w:val="19"/>
              </w:rPr>
              <w:t>knee</w:t>
            </w:r>
            <w:r>
              <w:rPr>
                <w:sz w:val="19"/>
              </w:rPr>
              <w:t xml:space="preserve"> joint; takes part in the </w:t>
            </w:r>
            <w:r>
              <w:rPr>
                <w:b/>
                <w:sz w:val="19"/>
              </w:rPr>
              <w:t>ankle</w:t>
            </w:r>
            <w:r>
              <w:rPr>
                <w:sz w:val="19"/>
              </w:rPr>
              <w:t xml:space="preserve"> joint</w:t>
            </w:r>
          </w:p>
        </w:tc>
      </w:tr>
      <w:tr>
        <w:trPr>
          <w:cantSplit w:val="true"/>
        </w:trPr>
        <w:tc>
          <w:tcPr>
            <w:tcW w:type="dxa" w:w="9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Clinical</w:t>
            </w:r>
          </w:p>
        </w:tc>
        <w:tc>
          <w:tcPr>
            <w:tcW w:type="dxa" w:w="47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Common site of compound fracture (subcutaneous); site of intra-osseous infusion in children</w:t>
            </w:r>
          </w:p>
        </w:tc>
        <w:tc>
          <w:tcPr>
            <w:tcW w:type="dxa" w:w="47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May be removed for bone grafting without loss of weight-bearing</w:t>
            </w:r>
          </w:p>
        </w:tc>
      </w:tr>
    </w:tbl>
    <w:p>
      <w:pPr>
        <w:spacing w:after="0" w:before="0" w:line="140" w:lineRule="exact"/>
      </w:pPr>
    </w:p>
    <w:p>
      <w:pPr>
        <w:pStyle w:val="NH3"/>
      </w:pPr>
      <w:r>
        <w:t>The foot (26 bones)</w:t>
      </w:r>
    </w:p>
    <w:p>
      <w:pPr>
        <w:pStyle w:val="NBul1"/>
        <w:ind w:hanging="198"/>
      </w:pPr>
      <w:r>
        <w:rPr>
          <w:b/>
          <w:color w:val="0B5563"/>
        </w:rPr>
        <w:t xml:space="preserve">▪  </w:t>
      </w:r>
      <w:r>
        <w:rPr>
          <w:b/>
        </w:rPr>
        <w:t>Tarsus — 7 bones</w:t>
      </w:r>
      <w:r>
        <w:t>:</w:t>
      </w:r>
    </w:p>
    <w:p>
      <w:pPr>
        <w:pStyle w:val="NBul2"/>
        <w:ind w:hanging="198"/>
      </w:pPr>
      <w:r>
        <w:rPr>
          <w:b/>
          <w:color w:val="9C2A2A"/>
        </w:rPr>
        <w:t xml:space="preserve">–  </w:t>
      </w:r>
      <w:r>
        <w:rPr>
          <w:b/>
        </w:rPr>
        <w:t>Talus (astragalus)</w:t>
      </w:r>
      <w:r>
        <w:t xml:space="preserve"> — the only bone of the foot articulating with the leg bones; forms the ankle joint; </w:t>
      </w:r>
      <w:r>
        <w:rPr>
          <w:b/>
        </w:rPr>
        <w:t>no muscle is attached to it</w:t>
      </w:r>
      <w:r>
        <w:t>; it transmits body weight to the foot and is liable to avascular necrosis.</w:t>
      </w:r>
    </w:p>
    <w:p>
      <w:pPr>
        <w:pStyle w:val="NBul2"/>
        <w:ind w:hanging="198"/>
      </w:pPr>
      <w:r>
        <w:rPr>
          <w:b/>
          <w:color w:val="9C2A2A"/>
        </w:rPr>
        <w:t xml:space="preserve">–  </w:t>
      </w:r>
      <w:r>
        <w:rPr>
          <w:b/>
        </w:rPr>
        <w:t>Calcaneus (heel bone)</w:t>
      </w:r>
      <w:r>
        <w:t xml:space="preserve"> — the </w:t>
      </w:r>
      <w:r>
        <w:rPr>
          <w:b/>
        </w:rPr>
        <w:t>largest tarsal bone</w:t>
      </w:r>
      <w:r>
        <w:t xml:space="preserve">; bears the tendo calcaneus (Achilles tendon) and the </w:t>
      </w:r>
      <w:r>
        <w:rPr>
          <w:b/>
        </w:rPr>
        <w:t>sustentaculum tali</w:t>
      </w:r>
      <w:r>
        <w:t>.</w:t>
      </w:r>
    </w:p>
    <w:p>
      <w:pPr>
        <w:pStyle w:val="NBul2"/>
        <w:ind w:hanging="198"/>
      </w:pPr>
      <w:r>
        <w:rPr>
          <w:b/>
          <w:color w:val="9C2A2A"/>
        </w:rPr>
        <w:t xml:space="preserve">–  </w:t>
      </w:r>
      <w:r>
        <w:rPr>
          <w:b/>
        </w:rPr>
        <w:t>Navicular</w:t>
      </w:r>
      <w:r>
        <w:t xml:space="preserve"> (medial), </w:t>
      </w:r>
      <w:r>
        <w:rPr>
          <w:b/>
        </w:rPr>
        <w:t>cuboid</w:t>
      </w:r>
      <w:r>
        <w:t xml:space="preserve"> (lateral) and </w:t>
      </w:r>
      <w:r>
        <w:rPr>
          <w:b/>
        </w:rPr>
        <w:t>three cuneiforms</w:t>
      </w:r>
      <w:r>
        <w:t xml:space="preserve"> (medial, intermediate, lateral).</w:t>
      </w:r>
    </w:p>
    <w:p>
      <w:pPr>
        <w:pStyle w:val="NBul1"/>
        <w:ind w:hanging="198"/>
      </w:pPr>
      <w:r>
        <w:rPr>
          <w:b/>
          <w:color w:val="0B5563"/>
        </w:rPr>
        <w:t xml:space="preserve">▪  </w:t>
      </w:r>
      <w:r>
        <w:rPr>
          <w:b/>
        </w:rPr>
        <w:t>Metatarsals — 5</w:t>
      </w:r>
      <w:r>
        <w:t xml:space="preserve">, numbered from the great toe. The </w:t>
      </w:r>
      <w:r>
        <w:rPr>
          <w:b/>
        </w:rPr>
        <w:t>1st is the shortest and thickest</w:t>
      </w:r>
      <w:r>
        <w:t xml:space="preserve">; the base of the </w:t>
      </w:r>
      <w:r>
        <w:rPr>
          <w:b/>
        </w:rPr>
        <w:t>5th</w:t>
      </w:r>
      <w:r>
        <w:t xml:space="preserve"> bears a prominent tuberosity (a common fracture site).</w:t>
      </w:r>
    </w:p>
    <w:p>
      <w:pPr>
        <w:pStyle w:val="NBul1"/>
        <w:ind w:hanging="198"/>
      </w:pPr>
      <w:r>
        <w:rPr>
          <w:b/>
          <w:color w:val="0B5563"/>
        </w:rPr>
        <w:t xml:space="preserve">▪  </w:t>
      </w:r>
      <w:r>
        <w:rPr>
          <w:b/>
        </w:rPr>
        <w:t>Phalanges — 14</w:t>
      </w:r>
      <w:r>
        <w:t xml:space="preserve">: </w:t>
      </w:r>
      <w:r>
        <w:rPr>
          <w:b/>
        </w:rPr>
        <w:t>two in the great toe</w:t>
      </w:r>
      <w:r>
        <w:t xml:space="preserve">, </w:t>
      </w:r>
      <w:r>
        <w:rPr>
          <w:b/>
        </w:rPr>
        <w:t>three in each of the other toes</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THE SEVEN TARSAL BONES</w:t>
            </w:r>
          </w:p>
          <w:p>
            <w:pPr>
              <w:pStyle w:val="NBoxBody"/>
              <w:spacing w:after="0"/>
            </w:pPr>
            <w:r>
              <w:rPr>
                <w:b/>
              </w:rPr>
              <w:t>"Tiger Cubs Need MILC"</w:t>
            </w:r>
            <w:r>
              <w:t xml:space="preserve"> — </w:t>
            </w:r>
            <w:r>
              <w:rPr>
                <w:b/>
              </w:rPr>
              <w:t>T</w:t>
            </w:r>
            <w:r>
              <w:t xml:space="preserve">alus, </w:t>
            </w:r>
            <w:r>
              <w:rPr>
                <w:b/>
              </w:rPr>
              <w:t>C</w:t>
            </w:r>
            <w:r>
              <w:t xml:space="preserve">alcaneus, </w:t>
            </w:r>
            <w:r>
              <w:rPr>
                <w:b/>
              </w:rPr>
              <w:t>N</w:t>
            </w:r>
            <w:r>
              <w:t xml:space="preserve">avicular, </w:t>
            </w:r>
            <w:r>
              <w:rPr>
                <w:b/>
              </w:rPr>
              <w:t>M</w:t>
            </w:r>
            <w:r>
              <w:t xml:space="preserve">edial cuneiform, </w:t>
            </w:r>
            <w:r>
              <w:rPr>
                <w:b/>
              </w:rPr>
              <w:t>I</w:t>
            </w:r>
            <w:r>
              <w:t xml:space="preserve">ntermediate cuneiform, </w:t>
            </w:r>
            <w:r>
              <w:rPr>
                <w:b/>
              </w:rPr>
              <w:t>L</w:t>
            </w:r>
            <w:r>
              <w:t xml:space="preserve">ateral cuneiform, </w:t>
            </w:r>
            <w:r>
              <w:rPr>
                <w:b/>
              </w:rPr>
              <w:t>C</w:t>
            </w:r>
            <w:r>
              <w:t>uboid.</w:t>
            </w:r>
          </w:p>
        </w:tc>
      </w:tr>
    </w:tbl>
    <w:p>
      <w:pPr>
        <w:spacing w:after="0" w:before="0" w:line="140" w:lineRule="exact"/>
      </w:pPr>
    </w:p>
    <w:p>
      <w:pPr>
        <w:pStyle w:val="NH3"/>
      </w:pPr>
      <w:r>
        <w:t>Arches of the foot</w:t>
      </w:r>
    </w:p>
    <w:p>
      <w:pPr>
        <w:pStyle w:val="NBul1"/>
        <w:ind w:hanging="198"/>
      </w:pPr>
      <w:r>
        <w:rPr>
          <w:b/>
          <w:color w:val="0B5563"/>
        </w:rPr>
        <w:t xml:space="preserve">▪  </w:t>
      </w:r>
      <w:r>
        <w:t xml:space="preserve">The foot is arched so that weight is transmitted to the ground at </w:t>
      </w:r>
      <w:r>
        <w:rPr>
          <w:b/>
        </w:rPr>
        <w:t>three points</w:t>
      </w:r>
      <w:r>
        <w:t xml:space="preserve">: the </w:t>
      </w:r>
      <w:r>
        <w:rPr>
          <w:b/>
        </w:rPr>
        <w:t>heel (calcaneus)</w:t>
      </w:r>
      <w:r>
        <w:t xml:space="preserve">, the </w:t>
      </w:r>
      <w:r>
        <w:rPr>
          <w:b/>
        </w:rPr>
        <w:t>head of the first metatarsal</w:t>
      </w:r>
      <w:r>
        <w:t xml:space="preserve"> and the </w:t>
      </w:r>
      <w:r>
        <w:rPr>
          <w:b/>
        </w:rPr>
        <w:t>head of the fifth metatarsal</w:t>
      </w:r>
      <w:r>
        <w:t>.</w:t>
      </w:r>
    </w:p>
    <w:p>
      <w:pPr>
        <w:pStyle w:val="NBul1"/>
        <w:ind w:hanging="198"/>
      </w:pPr>
      <w:r>
        <w:rPr>
          <w:b/>
          <w:color w:val="0B5563"/>
        </w:rPr>
        <w:t xml:space="preserve">▪  </w:t>
      </w:r>
      <w:r>
        <w:rPr>
          <w:b/>
        </w:rPr>
        <w:t>Medial longitudinal arch</w:t>
      </w:r>
      <w:r>
        <w:t xml:space="preserve"> — calcaneus, talus, navicular, three cuneiforms, medial three metatarsals; </w:t>
      </w:r>
      <w:r>
        <w:rPr>
          <w:b/>
        </w:rPr>
        <w:t>higher and more important</w:t>
      </w:r>
      <w:r>
        <w:t>.</w:t>
      </w:r>
    </w:p>
    <w:p>
      <w:pPr>
        <w:pStyle w:val="NBul1"/>
        <w:ind w:hanging="198"/>
      </w:pPr>
      <w:r>
        <w:rPr>
          <w:b/>
          <w:color w:val="0B5563"/>
        </w:rPr>
        <w:t xml:space="preserve">▪  </w:t>
      </w:r>
      <w:r>
        <w:rPr>
          <w:b/>
        </w:rPr>
        <w:t>Lateral longitudinal arch</w:t>
      </w:r>
      <w:r>
        <w:t xml:space="preserve"> — calcaneus, cuboid, 4th and 5th metatarsals; low and flat.</w:t>
      </w:r>
    </w:p>
    <w:p>
      <w:pPr>
        <w:pStyle w:val="NBul1"/>
        <w:ind w:hanging="198"/>
      </w:pPr>
      <w:r>
        <w:rPr>
          <w:b/>
          <w:color w:val="0B5563"/>
        </w:rPr>
        <w:t xml:space="preserve">▪  </w:t>
      </w:r>
      <w:r>
        <w:rPr>
          <w:b/>
        </w:rPr>
        <w:t>Transverse arch</w:t>
      </w:r>
      <w:r>
        <w:t xml:space="preserve"> — cuboid, cuneiforms and the bases of the metatarsals.</w:t>
      </w:r>
    </w:p>
    <w:p>
      <w:pPr>
        <w:pStyle w:val="NBul1"/>
        <w:ind w:hanging="198"/>
      </w:pPr>
      <w:r>
        <w:rPr>
          <w:b/>
          <w:color w:val="0B5563"/>
        </w:rPr>
        <w:t xml:space="preserve">▪  </w:t>
      </w:r>
      <w:r>
        <w:t xml:space="preserve">Arches are maintained by the </w:t>
      </w:r>
      <w:r>
        <w:rPr>
          <w:b/>
        </w:rPr>
        <w:t>shape of the bones</w:t>
      </w:r>
      <w:r>
        <w:t xml:space="preserve">, by </w:t>
      </w:r>
      <w:r>
        <w:rPr>
          <w:b/>
        </w:rPr>
        <w:t>ligaments</w:t>
      </w:r>
      <w:r>
        <w:t xml:space="preserve"> (plantar calcaneonavicular or "spring" ligament, long and short plantar ligaments, plantar aponeurosis) and by </w:t>
      </w:r>
      <w:r>
        <w:rPr>
          <w:b/>
        </w:rPr>
        <w:t>muscles</w:t>
      </w:r>
      <w:r>
        <w:t xml:space="preserve"> (tibialis posterior and anterior, peroneus longus, flexor hallucis longus, and the intrinsic muscles).</w:t>
      </w:r>
    </w:p>
    <w:p>
      <w:pPr>
        <w:pStyle w:val="NBul1"/>
        <w:ind w:hanging="198"/>
      </w:pPr>
      <w:r>
        <w:rPr>
          <w:b/>
          <w:color w:val="0B5563"/>
        </w:rPr>
        <w:t xml:space="preserve">▪  </w:t>
      </w:r>
      <w:r>
        <w:t xml:space="preserve">Functions: distribute body weight, act as </w:t>
      </w:r>
      <w:r>
        <w:rPr>
          <w:b/>
        </w:rPr>
        <w:t>shock absorbers</w:t>
      </w:r>
      <w:r>
        <w:t xml:space="preserve">, give </w:t>
      </w:r>
      <w:r>
        <w:rPr>
          <w:b/>
        </w:rPr>
        <w:t>spring</w:t>
      </w:r>
      <w:r>
        <w:t xml:space="preserve"> to the step, and protect the vessels and nerves of the sole.</w:t>
      </w:r>
    </w:p>
    <w:p>
      <w:pPr>
        <w:pStyle w:val="NBul1"/>
        <w:ind w:hanging="198"/>
      </w:pPr>
      <w:r>
        <w:rPr>
          <w:b/>
          <w:color w:val="0B5563"/>
        </w:rPr>
        <w:t xml:space="preserve">▪  </w:t>
      </w:r>
      <w:r>
        <w:t xml:space="preserve">Loss of the medial arch produces </w:t>
      </w:r>
      <w:r>
        <w:rPr>
          <w:b/>
        </w:rPr>
        <w:t>flat foot (pes planus)</w:t>
      </w:r>
      <w:r>
        <w:t xml:space="preserve">; an exaggerated arch is </w:t>
      </w:r>
      <w:r>
        <w:rPr>
          <w:b/>
        </w:rPr>
        <w:t>pes cavus</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LIMB BONES — RAPID REVISION</w:t>
            </w:r>
          </w:p>
          <w:p>
            <w:pPr>
              <w:pStyle w:val="NBul1"/>
              <w:ind w:hanging="198"/>
            </w:pPr>
            <w:r>
              <w:rPr>
                <w:b/>
                <w:color w:val="0B5563"/>
              </w:rPr>
              <w:t xml:space="preserve">▪  </w:t>
            </w:r>
            <w:r>
              <w:t xml:space="preserve">Longest / strongest bone — </w:t>
            </w:r>
            <w:r>
              <w:rPr>
                <w:b/>
              </w:rPr>
              <w:t>femur</w:t>
            </w:r>
            <w:r>
              <w:t xml:space="preserve">; second longest — </w:t>
            </w:r>
            <w:r>
              <w:rPr>
                <w:b/>
              </w:rPr>
              <w:t>tibia</w:t>
            </w:r>
            <w:r>
              <w:t xml:space="preserve">; smallest bone — </w:t>
            </w:r>
            <w:r>
              <w:rPr>
                <w:b/>
              </w:rPr>
              <w:t>stapes</w:t>
            </w:r>
            <w:r>
              <w:t>.</w:t>
            </w:r>
          </w:p>
          <w:p>
            <w:pPr>
              <w:pStyle w:val="NBul1"/>
              <w:ind w:hanging="198"/>
            </w:pPr>
            <w:r>
              <w:rPr>
                <w:b/>
                <w:color w:val="0B5563"/>
              </w:rPr>
              <w:t xml:space="preserve">▪  </w:t>
            </w:r>
            <w:r>
              <w:t>Clavicle: first to ossify, last to finish, commonest fracture, no medullary cavity.</w:t>
            </w:r>
          </w:p>
          <w:p>
            <w:pPr>
              <w:pStyle w:val="NBul1"/>
              <w:ind w:hanging="198"/>
            </w:pPr>
            <w:r>
              <w:rPr>
                <w:b/>
                <w:color w:val="0B5563"/>
              </w:rPr>
              <w:t xml:space="preserve">▪  </w:t>
            </w:r>
            <w:r>
              <w:t xml:space="preserve">Largest sesamoid — </w:t>
            </w:r>
            <w:r>
              <w:rPr>
                <w:b/>
              </w:rPr>
              <w:t>patella</w:t>
            </w:r>
            <w:r>
              <w:t xml:space="preserve">; commonest fractured carpal — </w:t>
            </w:r>
            <w:r>
              <w:rPr>
                <w:b/>
              </w:rPr>
              <w:t>scaphoid</w:t>
            </w:r>
            <w:r>
              <w:t xml:space="preserve">; largest carpal — </w:t>
            </w:r>
            <w:r>
              <w:rPr>
                <w:b/>
              </w:rPr>
              <w:t>capitate</w:t>
            </w:r>
            <w:r>
              <w:t xml:space="preserve">; largest tarsal — </w:t>
            </w:r>
            <w:r>
              <w:rPr>
                <w:b/>
              </w:rPr>
              <w:t>calcaneus</w:t>
            </w:r>
            <w:r>
              <w:t>.</w:t>
            </w:r>
          </w:p>
          <w:p>
            <w:pPr>
              <w:pStyle w:val="NBul1"/>
              <w:ind w:hanging="198"/>
            </w:pPr>
            <w:r>
              <w:rPr>
                <w:b/>
                <w:color w:val="0B5563"/>
              </w:rPr>
              <w:t xml:space="preserve">▪  </w:t>
            </w:r>
            <w:r>
              <w:t xml:space="preserve">Nerve at the surgical neck of humerus — </w:t>
            </w:r>
            <w:r>
              <w:rPr>
                <w:b/>
              </w:rPr>
              <w:t>axillary</w:t>
            </w:r>
            <w:r>
              <w:t xml:space="preserve">; in the spiral groove — </w:t>
            </w:r>
            <w:r>
              <w:rPr>
                <w:b/>
              </w:rPr>
              <w:t>radial</w:t>
            </w:r>
            <w:r>
              <w:t xml:space="preserve"> (wrist drop); behind the medial epicondyle — </w:t>
            </w:r>
            <w:r>
              <w:rPr>
                <w:b/>
              </w:rPr>
              <w:t>ulnar</w:t>
            </w:r>
            <w:r>
              <w:t xml:space="preserve">; behind the neck of fibula — </w:t>
            </w:r>
            <w:r>
              <w:rPr>
                <w:b/>
              </w:rPr>
              <w:t>common peroneal</w:t>
            </w:r>
            <w:r>
              <w:t xml:space="preserve"> (foot drop).</w:t>
            </w:r>
          </w:p>
          <w:p>
            <w:pPr>
              <w:pStyle w:val="NBul1"/>
              <w:ind w:hanging="198"/>
            </w:pPr>
            <w:r>
              <w:rPr>
                <w:b/>
                <w:color w:val="0B5563"/>
              </w:rPr>
              <w:t xml:space="preserve">▪  </w:t>
            </w:r>
            <w:r>
              <w:rPr>
                <w:b/>
              </w:rPr>
              <w:t>Colles' fracture</w:t>
            </w:r>
            <w:r>
              <w:t xml:space="preserve"> = lower end of the </w:t>
            </w:r>
            <w:r>
              <w:rPr>
                <w:b/>
              </w:rPr>
              <w:t>radius</w:t>
            </w:r>
            <w:r>
              <w:t xml:space="preserve">; </w:t>
            </w:r>
            <w:r>
              <w:rPr>
                <w:b/>
              </w:rPr>
              <w:t>Pott's fracture</w:t>
            </w:r>
            <w:r>
              <w:t xml:space="preserve"> involves the </w:t>
            </w:r>
            <w:r>
              <w:rPr>
                <w:b/>
              </w:rPr>
              <w:t>ankle</w:t>
            </w:r>
            <w:r>
              <w:t xml:space="preserve">; fracture of the </w:t>
            </w:r>
            <w:r>
              <w:rPr>
                <w:b/>
              </w:rPr>
              <w:t>neck of femur</w:t>
            </w:r>
            <w:r>
              <w:t xml:space="preserve"> → avascular necrosis of the head.</w:t>
            </w:r>
          </w:p>
          <w:p>
            <w:pPr>
              <w:pStyle w:val="NBul1"/>
              <w:ind w:hanging="198"/>
            </w:pPr>
            <w:r>
              <w:rPr>
                <w:b/>
                <w:color w:val="0B5563"/>
              </w:rPr>
              <w:t xml:space="preserve">▪  </w:t>
            </w:r>
            <w:r>
              <w:t xml:space="preserve">Thumb and great toe have </w:t>
            </w:r>
            <w:r>
              <w:rPr>
                <w:b/>
              </w:rPr>
              <w:t>2 phalanges</w:t>
            </w:r>
            <w:r>
              <w:t xml:space="preserve"> each; every other digit has </w:t>
            </w:r>
            <w:r>
              <w:rPr>
                <w:b/>
              </w:rPr>
              <w:t>3</w:t>
            </w:r>
            <w:r>
              <w:t>.</w:t>
            </w:r>
          </w:p>
          <w:p>
            <w:pPr>
              <w:pStyle w:val="NBul1"/>
              <w:ind w:hanging="198"/>
            </w:pPr>
            <w:r>
              <w:rPr>
                <w:b/>
                <w:color w:val="0B5563"/>
              </w:rPr>
              <w:t xml:space="preserve">▪  </w:t>
            </w:r>
            <w:r>
              <w:t xml:space="preserve">The </w:t>
            </w:r>
            <w:r>
              <w:rPr>
                <w:b/>
              </w:rPr>
              <w:t>talus</w:t>
            </w:r>
            <w:r>
              <w:t xml:space="preserve"> has </w:t>
            </w:r>
            <w:r>
              <w:rPr>
                <w:b/>
              </w:rPr>
              <w:t>no muscular attachment</w:t>
            </w:r>
            <w:r>
              <w:t xml:space="preserve">; the </w:t>
            </w:r>
            <w:r>
              <w:rPr>
                <w:b/>
              </w:rPr>
              <w:t>lateral malleolus (fibula)</w:t>
            </w:r>
            <w:r>
              <w:t xml:space="preserve"> descends lower than the medial.</w:t>
            </w:r>
          </w:p>
          <w:p>
            <w:pPr>
              <w:pStyle w:val="NBul1"/>
              <w:spacing w:after="0"/>
              <w:ind w:hanging="198"/>
            </w:pPr>
            <w:r>
              <w:rPr>
                <w:b/>
                <w:color w:val="0B5563"/>
              </w:rPr>
              <w:t xml:space="preserve">▪  </w:t>
            </w:r>
            <w:r>
              <w:t xml:space="preserve">The highest point of the </w:t>
            </w:r>
            <w:r>
              <w:rPr>
                <w:b/>
              </w:rPr>
              <w:t>iliac crest</w:t>
            </w:r>
            <w:r>
              <w:t xml:space="preserve"> is at the level of </w:t>
            </w:r>
            <w:r>
              <w:rPr>
                <w:b/>
              </w:rPr>
              <w:t>L4</w:t>
            </w:r>
            <w:r>
              <w:t xml:space="preserve"> — the landmark for lumbar puncture.</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9</w:t>
            </w:r>
          </w:p>
          <w:p>
            <w:bookmarkStart w:id="1009" w:name="ch9"/>
            <w:pPr>
              <w:pStyle w:val="NChapTitle"/>
            </w:pPr>
            <w:bookmarkEnd w:id="1009"/>
            <w:r>
              <w:t>Joints and Articulations</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Fibrous Joints (Immovable)   |   Cartilaginous Joints (Slightly Movable)   |   Synovial Joints (Freely Movable)   |   The Chief Joints of the Body in Detail</w:t>
            </w:r>
          </w:p>
        </w:tc>
      </w:tr>
    </w:tbl>
    <w:p>
      <w:pPr>
        <w:spacing w:after="0" w:before="0" w:line="160" w:lineRule="exact"/>
      </w:pPr>
    </w:p>
    <w:p>
      <w:pPr>
        <w:pStyle w:val="NBody"/>
      </w:pPr>
      <w:r>
        <w:t xml:space="preserve">A </w:t>
      </w:r>
      <w:r>
        <w:rPr>
          <w:b/>
          <w:color w:val="07414C"/>
        </w:rPr>
        <w:t>joint (articulation)</w:t>
      </w:r>
      <w:r>
        <w:t xml:space="preserve"> is the site where two or more bones, or bone and cartilage, meet. The study of joints is </w:t>
      </w:r>
      <w:r>
        <w:rPr>
          <w:b/>
        </w:rPr>
        <w:t>arthrology</w:t>
      </w:r>
      <w:r>
        <w:t xml:space="preserve">. Joints are classified according to the </w:t>
      </w:r>
      <w:r>
        <w:rPr>
          <w:b/>
        </w:rPr>
        <w:t>material uniting the bones</w:t>
      </w:r>
      <w:r>
        <w:t xml:space="preserve"> (structural classification) and according to the </w:t>
      </w:r>
      <w:r>
        <w:rPr>
          <w:b/>
        </w:rPr>
        <w:t>degree of movement</w:t>
      </w:r>
      <w:r>
        <w:t xml:space="preserve"> they permit (functional classification).</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464000" cy="4464000"/>
                  <wp:docPr id="11" name="Picture 11"/>
                  <wp:cNvGraphicFramePr>
                    <a:graphicFrameLocks noChangeAspect="1"/>
                  </wp:cNvGraphicFramePr>
                  <a:graphic>
                    <a:graphicData uri="http://schemas.openxmlformats.org/drawingml/2006/picture">
                      <pic:pic>
                        <pic:nvPicPr>
                          <pic:cNvPr id="0" name="joint_body_map.png"/>
                          <pic:cNvPicPr/>
                        </pic:nvPicPr>
                        <pic:blipFill>
                          <a:blip r:embed="rId21"/>
                          <a:stretch>
                            <a:fillRect/>
                          </a:stretch>
                        </pic:blipFill>
                        <pic:spPr>
                          <a:xfrm>
                            <a:off x="0" y="0"/>
                            <a:ext cx="4464000" cy="4464000"/>
                          </a:xfrm>
                          <a:prstGeom prst="rect"/>
                        </pic:spPr>
                      </pic:pic>
                    </a:graphicData>
                  </a:graphic>
                </wp:inline>
              </w:drawing>
            </w:r>
          </w:p>
          <w:p>
            <w:pPr>
              <w:pStyle w:val="NFigureCaption"/>
              <w:keepLines/>
            </w:pPr>
            <w:r>
              <w:rPr>
                <w:b/>
                <w:color w:val="9C2A2A"/>
              </w:rPr>
              <w:t xml:space="preserve">FIGURE  •  </w:t>
            </w:r>
            <w:r>
              <w:t>Body-location map of the chief joints, their structural type and characteristic movement</w:t>
            </w:r>
          </w:p>
        </w:tc>
      </w:tr>
    </w:tbl>
    <w:p>
      <w:pPr>
        <w:spacing w:after="0" w:before="0" w:line="140" w:lineRule="exact"/>
      </w:pPr>
    </w:p>
    <w:p>
      <w:pPr>
        <w:pStyle w:val="NCaption"/>
      </w:pPr>
      <w:r>
        <w:t>Functional (physiological) classification of joints</w:t>
      </w:r>
    </w:p>
    <w:tbl>
      <w:tblPr>
        <w:jc w:val="center"/>
        <w:tblLook w:firstColumn="1" w:firstRow="1" w:lastColumn="0" w:lastRow="0" w:noHBand="0" w:noVBand="1" w:val="04A0"/>
        <w:tblInd w:w="0" w:type="dxa"/>
        <w:tblLayout w:type="fixed"/>
        <w:tblW w:w="10466" w:type="dxa"/>
      </w:tblPr>
      <w:tblGrid>
        <w:gridCol w:w="1585"/>
        <w:gridCol w:w="1418"/>
        <w:gridCol w:w="1647"/>
        <w:gridCol w:w="5816"/>
      </w:tblGrid>
      <w:tr>
        <w:trPr>
          <w:tblHeader w:val="true"/>
          <w:cantSplit w:val="true"/>
        </w:trPr>
        <w:tc>
          <w:tcPr>
            <w:tcW w:type="dxa" w:w="158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Class</w:t>
            </w:r>
          </w:p>
        </w:tc>
        <w:tc>
          <w:tcPr>
            <w:tcW w:type="dxa" w:w="141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Movement</w:t>
            </w:r>
          </w:p>
        </w:tc>
        <w:tc>
          <w:tcPr>
            <w:tcW w:type="dxa" w:w="164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Structural equivalent</w:t>
            </w:r>
          </w:p>
        </w:tc>
        <w:tc>
          <w:tcPr>
            <w:tcW w:type="dxa" w:w="581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Examples</w:t>
            </w:r>
          </w:p>
        </w:tc>
      </w:tr>
      <w:tr>
        <w:trPr>
          <w:cantSplit w:val="true"/>
        </w:trPr>
        <w:tc>
          <w:tcPr>
            <w:tcW w:type="dxa" w:w="15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Synarthrosis</w:t>
            </w:r>
          </w:p>
        </w:tc>
        <w:tc>
          <w:tcPr>
            <w:tcW w:type="dxa" w:w="14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Immovable (fixed)</w:t>
            </w:r>
          </w:p>
        </w:tc>
        <w:tc>
          <w:tcPr>
            <w:tcW w:type="dxa" w:w="16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Fibrous</w:t>
            </w:r>
          </w:p>
        </w:tc>
        <w:tc>
          <w:tcPr>
            <w:tcW w:type="dxa" w:w="58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Sutures</w:t>
            </w:r>
            <w:r>
              <w:rPr>
                <w:sz w:val="19"/>
              </w:rPr>
              <w:t xml:space="preserve"> of the skull, gomphosis (tooth in socket)</w:t>
            </w:r>
          </w:p>
        </w:tc>
      </w:tr>
      <w:tr>
        <w:trPr>
          <w:cantSplit w:val="true"/>
        </w:trPr>
        <w:tc>
          <w:tcPr>
            <w:tcW w:type="dxa" w:w="15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Amphiarthrosis</w:t>
            </w:r>
          </w:p>
        </w:tc>
        <w:tc>
          <w:tcPr>
            <w:tcW w:type="dxa" w:w="14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Slightly movable</w:t>
            </w:r>
          </w:p>
        </w:tc>
        <w:tc>
          <w:tcPr>
            <w:tcW w:type="dxa" w:w="16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Cartilaginous</w:t>
            </w:r>
          </w:p>
        </w:tc>
        <w:tc>
          <w:tcPr>
            <w:tcW w:type="dxa" w:w="58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Symphysis pubis</w:t>
            </w:r>
            <w:r>
              <w:rPr>
                <w:sz w:val="19"/>
              </w:rPr>
              <w:t>, intervertebral discs, first sternocostal joint, sacro-iliac joint (partly)</w:t>
            </w:r>
          </w:p>
        </w:tc>
      </w:tr>
      <w:tr>
        <w:trPr>
          <w:cantSplit w:val="true"/>
        </w:trPr>
        <w:tc>
          <w:tcPr>
            <w:tcW w:type="dxa" w:w="15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Diarthrosis</w:t>
            </w:r>
          </w:p>
        </w:tc>
        <w:tc>
          <w:tcPr>
            <w:tcW w:type="dxa" w:w="14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Freely movable</w:t>
            </w:r>
          </w:p>
        </w:tc>
        <w:tc>
          <w:tcPr>
            <w:tcW w:type="dxa" w:w="16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Synovial</w:t>
            </w:r>
          </w:p>
        </w:tc>
        <w:tc>
          <w:tcPr>
            <w:tcW w:type="dxa" w:w="58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Shoulder, hip, knee, elbow, wrist, ankle — the great majority of the joints of the limbs</w:t>
            </w:r>
          </w:p>
        </w:tc>
      </w:tr>
    </w:tbl>
    <w:p>
      <w:pPr>
        <w:spacing w:after="0" w:before="0" w:line="140" w:lineRule="exact"/>
      </w:pPr>
    </w:p>
    <w:p>
      <w:pPr>
        <w:pStyle w:val="NH2"/>
        <w:pBdr>
          <w:bottom w:val="single" w:sz="8" w:space="2" w:color="A9C6CC"/>
        </w:pBdr>
        <w:keepNext w:val="1"/>
      </w:pPr>
      <w:r>
        <w:t>Fibrous Joints (Immovable)</w:t>
      </w:r>
    </w:p>
    <w:p>
      <w:pPr>
        <w:pStyle w:val="NBul1"/>
        <w:ind w:hanging="198"/>
      </w:pPr>
      <w:r>
        <w:rPr>
          <w:b/>
          <w:color w:val="0B5563"/>
        </w:rPr>
        <w:t xml:space="preserve">▪  </w:t>
      </w:r>
      <w:r>
        <w:t xml:space="preserve">The bones are united by </w:t>
      </w:r>
      <w:r>
        <w:rPr>
          <w:b/>
        </w:rPr>
        <w:t>fibrous (collagenous) tissue</w:t>
      </w:r>
      <w:r>
        <w:t xml:space="preserve">; there is </w:t>
      </w:r>
      <w:r>
        <w:rPr>
          <w:b/>
        </w:rPr>
        <w:t>no joint cavity</w:t>
      </w:r>
      <w:r>
        <w:t xml:space="preserve"> and virtually no movement.</w:t>
      </w:r>
    </w:p>
    <w:p>
      <w:pPr>
        <w:pStyle w:val="NBul1"/>
        <w:ind w:hanging="198"/>
      </w:pPr>
      <w:r>
        <w:rPr>
          <w:b/>
          <w:color w:val="0B5563"/>
        </w:rPr>
        <w:t xml:space="preserve">▪  </w:t>
      </w:r>
      <w:r>
        <w:t>Types:</w:t>
      </w:r>
    </w:p>
    <w:p>
      <w:pPr>
        <w:pStyle w:val="NBul2"/>
        <w:ind w:hanging="198"/>
      </w:pPr>
      <w:r>
        <w:rPr>
          <w:b/>
          <w:color w:val="9C2A2A"/>
        </w:rPr>
        <w:t xml:space="preserve">–  </w:t>
      </w:r>
      <w:r>
        <w:rPr>
          <w:b/>
        </w:rPr>
        <w:t>Suture</w:t>
      </w:r>
      <w:r>
        <w:t xml:space="preserve"> — thin fibrous layer between skull bones (serrate, squamous, plane sutures). In old age the fibrous tissue ossifies, forming a </w:t>
      </w:r>
      <w:r>
        <w:rPr>
          <w:b/>
        </w:rPr>
        <w:t>synostosis</w:t>
      </w:r>
      <w:r>
        <w:t>.</w:t>
      </w:r>
    </w:p>
    <w:p>
      <w:pPr>
        <w:pStyle w:val="NBul2"/>
        <w:ind w:hanging="198"/>
      </w:pPr>
      <w:r>
        <w:rPr>
          <w:b/>
          <w:color w:val="9C2A2A"/>
        </w:rPr>
        <w:t xml:space="preserve">–  </w:t>
      </w:r>
      <w:r>
        <w:rPr>
          <w:b/>
        </w:rPr>
        <w:t>Syndesmosis</w:t>
      </w:r>
      <w:r>
        <w:t xml:space="preserve"> — bones joined by an interosseous ligament or membrane, permitting slight give: </w:t>
      </w:r>
      <w:r>
        <w:rPr>
          <w:b/>
        </w:rPr>
        <w:t>inferior tibiofibular joint</w:t>
      </w:r>
      <w:r>
        <w:t>, the interosseous membranes of the forearm and leg.</w:t>
      </w:r>
    </w:p>
    <w:p>
      <w:pPr>
        <w:pStyle w:val="NBul2"/>
        <w:ind w:hanging="198"/>
      </w:pPr>
      <w:r>
        <w:rPr>
          <w:b/>
          <w:color w:val="9C2A2A"/>
        </w:rPr>
        <w:t xml:space="preserve">–  </w:t>
      </w:r>
      <w:r>
        <w:rPr>
          <w:b/>
        </w:rPr>
        <w:t>Gomphosis (peg-and-socket)</w:t>
      </w:r>
      <w:r>
        <w:t xml:space="preserve"> — the </w:t>
      </w:r>
      <w:r>
        <w:rPr>
          <w:b/>
        </w:rPr>
        <w:t>root of a tooth in its alveolus</w:t>
      </w:r>
      <w:r>
        <w:t>, held by the periodontal ligament.</w:t>
      </w:r>
    </w:p>
    <w:p>
      <w:pPr>
        <w:pStyle w:val="NH2"/>
        <w:pBdr>
          <w:bottom w:val="single" w:sz="8" w:space="2" w:color="A9C6CC"/>
        </w:pBdr>
        <w:keepNext w:val="1"/>
      </w:pPr>
      <w:r>
        <w:t>Cartilaginous Joints (Slightly Movable)</w:t>
      </w:r>
    </w:p>
    <w:p>
      <w:pPr>
        <w:pStyle w:val="NBul1"/>
        <w:ind w:hanging="198"/>
      </w:pPr>
      <w:r>
        <w:rPr>
          <w:b/>
          <w:color w:val="0B5563"/>
        </w:rPr>
        <w:t xml:space="preserve">▪  </w:t>
      </w:r>
      <w:r>
        <w:rPr>
          <w:b/>
        </w:rPr>
        <w:t>Primary cartilaginous joint (synchondrosis)</w:t>
      </w:r>
      <w:r>
        <w:t xml:space="preserve"> — bones united by </w:t>
      </w:r>
      <w:r>
        <w:rPr>
          <w:b/>
        </w:rPr>
        <w:t>hyaline cartilage</w:t>
      </w:r>
      <w:r>
        <w:t xml:space="preserve">; usually </w:t>
      </w:r>
      <w:r>
        <w:rPr>
          <w:b/>
        </w:rPr>
        <w:t>temporary</w:t>
      </w:r>
      <w:r>
        <w:t xml:space="preserve">, disappearing when growth ends. Examples: the </w:t>
      </w:r>
      <w:r>
        <w:rPr>
          <w:b/>
        </w:rPr>
        <w:t>epiphyseal plate</w:t>
      </w:r>
      <w:r>
        <w:t xml:space="preserve">, the </w:t>
      </w:r>
      <w:r>
        <w:rPr>
          <w:b/>
        </w:rPr>
        <w:t>first sternocostal joint</w:t>
      </w:r>
      <w:r>
        <w:t xml:space="preserve"> (permanent), the joint between the basi-occiput and basi-sphenoid.</w:t>
      </w:r>
    </w:p>
    <w:p>
      <w:pPr>
        <w:pStyle w:val="NBul1"/>
        <w:ind w:hanging="198"/>
      </w:pPr>
      <w:r>
        <w:rPr>
          <w:b/>
          <w:color w:val="0B5563"/>
        </w:rPr>
        <w:t xml:space="preserve">▪  </w:t>
      </w:r>
      <w:r>
        <w:rPr>
          <w:b/>
        </w:rPr>
        <w:t>Secondary cartilaginous joint (symphysis)</w:t>
      </w:r>
      <w:r>
        <w:t xml:space="preserve"> — the bone ends are covered with hyaline cartilage and joined by a disc of </w:t>
      </w:r>
      <w:r>
        <w:rPr>
          <w:b/>
        </w:rPr>
        <w:t>fibrocartilage</w:t>
      </w:r>
      <w:r>
        <w:t xml:space="preserve">; permanent and slightly movable, always in the </w:t>
      </w:r>
      <w:r>
        <w:rPr>
          <w:b/>
        </w:rPr>
        <w:t>median plane</w:t>
      </w:r>
      <w:r>
        <w:t xml:space="preserve">. Examples: </w:t>
      </w:r>
      <w:r>
        <w:rPr>
          <w:b/>
        </w:rPr>
        <w:t>symphysis pubis</w:t>
      </w:r>
      <w:r>
        <w:t xml:space="preserve">, the </w:t>
      </w:r>
      <w:r>
        <w:rPr>
          <w:b/>
        </w:rPr>
        <w:t>intervertebral joints (discs)</w:t>
      </w:r>
      <w:r>
        <w:t xml:space="preserve">, the </w:t>
      </w:r>
      <w:r>
        <w:rPr>
          <w:b/>
        </w:rPr>
        <w:t>manubriosternal joint</w:t>
      </w:r>
      <w:r>
        <w:t xml:space="preserve">, the </w:t>
      </w:r>
      <w:r>
        <w:rPr>
          <w:b/>
        </w:rPr>
        <w:t>sacrococcygeal joint</w:t>
      </w:r>
      <w:r>
        <w:t>.</w:t>
      </w:r>
    </w:p>
    <w:p>
      <w:pPr>
        <w:pStyle w:val="NH2"/>
        <w:pBdr>
          <w:bottom w:val="single" w:sz="8" w:space="2" w:color="A9C6CC"/>
        </w:pBdr>
        <w:keepNext w:val="1"/>
      </w:pPr>
      <w:r>
        <w:t>Synovial Joints (Freely Movable)</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12" name="Picture 12"/>
                  <wp:cNvGraphicFramePr>
                    <a:graphicFrameLocks noChangeAspect="1"/>
                  </wp:cNvGraphicFramePr>
                  <a:graphic>
                    <a:graphicData uri="http://schemas.openxmlformats.org/drawingml/2006/picture">
                      <pic:pic>
                        <pic:nvPicPr>
                          <pic:cNvPr id="0" name="synovial_joint.png"/>
                          <pic:cNvPicPr/>
                        </pic:nvPicPr>
                        <pic:blipFill>
                          <a:blip r:embed="rId22"/>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Section through a typical synovial joint—cartilage, cavity, membrane, capsule, ligament and bursa</w:t>
            </w:r>
          </w:p>
        </w:tc>
      </w:tr>
    </w:tbl>
    <w:p>
      <w:pPr>
        <w:spacing w:after="0" w:before="0" w:line="140" w:lineRule="exact"/>
      </w:pPr>
    </w:p>
    <w:p>
      <w:pPr>
        <w:pStyle w:val="NH3"/>
      </w:pPr>
      <w:r>
        <w:t>Characteristic features</w:t>
      </w:r>
    </w:p>
    <w:p>
      <w:pPr>
        <w:pStyle w:val="NNum"/>
        <w:ind w:hanging="397"/>
      </w:pPr>
      <w:r>
        <w:rPr>
          <w:b/>
          <w:color w:val="0B5563"/>
        </w:rPr>
        <w:t xml:space="preserve">1. </w:t>
      </w:r>
      <w:r>
        <w:rPr>
          <w:b/>
        </w:rPr>
        <w:t>Articular (joint) cavity</w:t>
      </w:r>
      <w:r>
        <w:t xml:space="preserve"> containing synovial fluid.</w:t>
      </w:r>
    </w:p>
    <w:p>
      <w:pPr>
        <w:pStyle w:val="NNum"/>
        <w:ind w:hanging="397"/>
      </w:pPr>
      <w:r>
        <w:rPr>
          <w:b/>
          <w:color w:val="0B5563"/>
        </w:rPr>
        <w:t xml:space="preserve">2. </w:t>
      </w:r>
      <w:r>
        <w:rPr>
          <w:b/>
        </w:rPr>
        <w:t>Articular cartilage</w:t>
      </w:r>
      <w:r>
        <w:t xml:space="preserve"> — usually </w:t>
      </w:r>
      <w:r>
        <w:rPr>
          <w:b/>
        </w:rPr>
        <w:t>hyaline</w:t>
      </w:r>
      <w:r>
        <w:t xml:space="preserve"> — covering the bone ends; it is </w:t>
      </w:r>
      <w:r>
        <w:rPr>
          <w:b/>
        </w:rPr>
        <w:t>avascular</w:t>
      </w:r>
      <w:r>
        <w:t xml:space="preserve"> and has </w:t>
      </w:r>
      <w:r>
        <w:rPr>
          <w:b/>
        </w:rPr>
        <w:t>no nerve supply</w:t>
      </w:r>
      <w:r>
        <w:t>, so it is painless but heals poorly.</w:t>
      </w:r>
    </w:p>
    <w:p>
      <w:pPr>
        <w:pStyle w:val="NNum"/>
        <w:ind w:hanging="397"/>
      </w:pPr>
      <w:r>
        <w:rPr>
          <w:b/>
          <w:color w:val="0B5563"/>
        </w:rPr>
        <w:t xml:space="preserve">3. </w:t>
      </w:r>
      <w:r>
        <w:rPr>
          <w:b/>
        </w:rPr>
        <w:t>Articular capsule</w:t>
      </w:r>
      <w:r>
        <w:t xml:space="preserve"> — an outer </w:t>
      </w:r>
      <w:r>
        <w:rPr>
          <w:b/>
        </w:rPr>
        <w:t>fibrous capsule</w:t>
      </w:r>
      <w:r>
        <w:t xml:space="preserve"> lined by </w:t>
      </w:r>
      <w:r>
        <w:rPr>
          <w:b/>
        </w:rPr>
        <w:t>synovial membrane</w:t>
      </w:r>
      <w:r>
        <w:t>.</w:t>
      </w:r>
    </w:p>
    <w:p>
      <w:pPr>
        <w:pStyle w:val="NNum"/>
        <w:ind w:hanging="397"/>
      </w:pPr>
      <w:r>
        <w:rPr>
          <w:b/>
          <w:color w:val="0B5563"/>
        </w:rPr>
        <w:t xml:space="preserve">4. </w:t>
      </w:r>
      <w:r>
        <w:rPr>
          <w:b/>
        </w:rPr>
        <w:t>Synovial membrane</w:t>
      </w:r>
      <w:r>
        <w:t xml:space="preserve"> — secretes </w:t>
      </w:r>
      <w:r>
        <w:rPr>
          <w:b/>
        </w:rPr>
        <w:t>synovial fluid</w:t>
      </w:r>
      <w:r>
        <w:t xml:space="preserve">; lines the capsule and all intra-articular surfaces </w:t>
      </w:r>
      <w:r>
        <w:rPr>
          <w:b/>
        </w:rPr>
        <w:t>except</w:t>
      </w:r>
      <w:r>
        <w:t xml:space="preserve"> the articular cartilage and the articular discs.</w:t>
      </w:r>
    </w:p>
    <w:p>
      <w:pPr>
        <w:pStyle w:val="NNum"/>
        <w:ind w:hanging="397"/>
      </w:pPr>
      <w:r>
        <w:rPr>
          <w:b/>
          <w:color w:val="0B5563"/>
        </w:rPr>
        <w:t xml:space="preserve">5. </w:t>
      </w:r>
      <w:r>
        <w:rPr>
          <w:b/>
        </w:rPr>
        <w:t>Ligaments</w:t>
      </w:r>
      <w:r>
        <w:t xml:space="preserve"> — capsular, extracapsular and intracapsular; they limit and guide movement.</w:t>
      </w:r>
    </w:p>
    <w:p>
      <w:pPr>
        <w:pStyle w:val="NNum"/>
        <w:ind w:hanging="397"/>
      </w:pPr>
      <w:r>
        <w:rPr>
          <w:b/>
          <w:color w:val="0B5563"/>
        </w:rPr>
        <w:t xml:space="preserve">6. </w:t>
      </w:r>
      <w:r>
        <w:rPr>
          <w:b/>
        </w:rPr>
        <w:t>Accessory structures</w:t>
      </w:r>
      <w:r>
        <w:t xml:space="preserve"> in some joints: </w:t>
      </w:r>
      <w:r>
        <w:rPr>
          <w:b/>
        </w:rPr>
        <w:t>articular disc or meniscus</w:t>
      </w:r>
      <w:r>
        <w:t xml:space="preserve"> (knee, temporomandibular, sternoclavicular, wrist), </w:t>
      </w:r>
      <w:r>
        <w:rPr>
          <w:b/>
        </w:rPr>
        <w:t>fat pads</w:t>
      </w:r>
      <w:r>
        <w:t xml:space="preserve">, </w:t>
      </w:r>
      <w:r>
        <w:rPr>
          <w:b/>
        </w:rPr>
        <w:t>bursae</w:t>
      </w:r>
      <w:r>
        <w:t xml:space="preserve"> and </w:t>
      </w:r>
      <w:r>
        <w:rPr>
          <w:b/>
        </w:rPr>
        <w:t>tendon sheaths</w:t>
      </w:r>
      <w:r>
        <w:t>.</w:t>
      </w:r>
    </w:p>
    <w:p>
      <w:pPr>
        <w:pStyle w:val="NH3"/>
      </w:pPr>
      <w:r>
        <w:t>Synovial fluid</w:t>
      </w:r>
    </w:p>
    <w:p>
      <w:pPr>
        <w:pStyle w:val="NBul1"/>
        <w:ind w:hanging="198"/>
      </w:pPr>
      <w:r>
        <w:rPr>
          <w:b/>
          <w:color w:val="0B5563"/>
        </w:rPr>
        <w:t xml:space="preserve">▪  </w:t>
      </w:r>
      <w:r>
        <w:t xml:space="preserve">A </w:t>
      </w:r>
      <w:r>
        <w:rPr>
          <w:b/>
        </w:rPr>
        <w:t>clear, pale-yellow, viscid</w:t>
      </w:r>
      <w:r>
        <w:t xml:space="preserve"> fluid resembling egg-white (hence </w:t>
      </w:r>
      <w:r>
        <w:rPr>
          <w:i/>
        </w:rPr>
        <w:t>synovia</w:t>
      </w:r>
      <w:r>
        <w:t xml:space="preserve">), alkaline, containing </w:t>
      </w:r>
      <w:r>
        <w:rPr>
          <w:b/>
        </w:rPr>
        <w:t>hyaluronic acid</w:t>
      </w:r>
      <w:r>
        <w:t>, a little protein, salts and a few cells (macrophages and leucocytes).</w:t>
      </w:r>
    </w:p>
    <w:p>
      <w:pPr>
        <w:pStyle w:val="NBul1"/>
        <w:ind w:hanging="198"/>
      </w:pPr>
      <w:r>
        <w:rPr>
          <w:b/>
          <w:color w:val="0B5563"/>
        </w:rPr>
        <w:t xml:space="preserve">▪  </w:t>
      </w:r>
      <w:r>
        <w:t xml:space="preserve">Functions: </w:t>
      </w:r>
      <w:r>
        <w:rPr>
          <w:b/>
        </w:rPr>
        <w:t>lubricates</w:t>
      </w:r>
      <w:r>
        <w:t xml:space="preserve"> the joint and reduces friction; </w:t>
      </w:r>
      <w:r>
        <w:rPr>
          <w:b/>
        </w:rPr>
        <w:t>nourishes</w:t>
      </w:r>
      <w:r>
        <w:t xml:space="preserve"> the articular cartilage (which is avascular); acts as a </w:t>
      </w:r>
      <w:r>
        <w:rPr>
          <w:b/>
        </w:rPr>
        <w:t>shock absorber</w:t>
      </w:r>
      <w:r>
        <w:t>; removes debris by the phagocytes it contains; maintains joint stability by surface tension.</w:t>
      </w:r>
    </w:p>
    <w:p>
      <w:pPr>
        <w:pStyle w:val="NBul1"/>
        <w:ind w:hanging="198"/>
      </w:pPr>
      <w:r>
        <w:rPr>
          <w:b/>
          <w:color w:val="0B5563"/>
        </w:rPr>
        <w:t xml:space="preserve">▪  </w:t>
      </w:r>
      <w:r>
        <w:t xml:space="preserve">The amount is very small — for example only about </w:t>
      </w:r>
      <w:r>
        <w:rPr>
          <w:b/>
        </w:rPr>
        <w:t>0.5 mL in the knee joint</w:t>
      </w:r>
      <w:r>
        <w:t>, the largest joint.</w:t>
      </w:r>
    </w:p>
    <w:p>
      <w:pPr>
        <w:pStyle w:val="NBul1"/>
        <w:ind w:hanging="198"/>
      </w:pPr>
      <w:r>
        <w:rPr>
          <w:b/>
          <w:color w:val="0B5563"/>
        </w:rPr>
        <w:t xml:space="preserve">▪  </w:t>
      </w:r>
      <w:r>
        <w:t xml:space="preserve">Factors maintaining the stability of a synovial joint: shape of the articular surfaces, the ligaments and capsule, </w:t>
      </w:r>
      <w:r>
        <w:rPr>
          <w:b/>
        </w:rPr>
        <w:t>muscle tone (the most important factor)</w:t>
      </w:r>
      <w:r>
        <w:t>, atmospheric pressure (important at the hip), and the intra-articular discs.</w:t>
      </w:r>
    </w:p>
    <w:p>
      <w:pPr>
        <w:pStyle w:val="NH3"/>
      </w:pPr>
      <w:r>
        <w:t>Classification of synovial joints</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13" name="Picture 13"/>
                  <wp:cNvGraphicFramePr>
                    <a:graphicFrameLocks noChangeAspect="1"/>
                  </wp:cNvGraphicFramePr>
                  <a:graphic>
                    <a:graphicData uri="http://schemas.openxmlformats.org/drawingml/2006/picture">
                      <pic:pic>
                        <pic:nvPicPr>
                          <pic:cNvPr id="0" name="synovial_types.png"/>
                          <pic:cNvPicPr/>
                        </pic:nvPicPr>
                        <pic:blipFill>
                          <a:blip r:embed="rId23"/>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The six shapes of synovial joint—link each shape to its axes, movement and examples</w:t>
            </w:r>
          </w:p>
        </w:tc>
      </w:tr>
    </w:tbl>
    <w:p>
      <w:pPr>
        <w:spacing w:after="0" w:before="0" w:line="140" w:lineRule="exact"/>
      </w:pPr>
    </w:p>
    <w:p>
      <w:pPr>
        <w:pStyle w:val="NCaption"/>
      </w:pPr>
      <w:r>
        <w:t>The six types of synovial joint</w:t>
      </w:r>
    </w:p>
    <w:tbl>
      <w:tblPr>
        <w:jc w:val="center"/>
        <w:tblLook w:firstColumn="1" w:firstRow="1" w:lastColumn="0" w:lastRow="0" w:noHBand="0" w:noVBand="1" w:val="04A0"/>
        <w:tblInd w:w="0" w:type="dxa"/>
        <w:tblLayout w:type="fixed"/>
        <w:tblW w:w="10466" w:type="dxa"/>
      </w:tblPr>
      <w:tblGrid>
        <w:gridCol w:w="1288"/>
        <w:gridCol w:w="1676"/>
        <w:gridCol w:w="1185"/>
        <w:gridCol w:w="3007"/>
        <w:gridCol w:w="3310"/>
      </w:tblGrid>
      <w:tr>
        <w:trPr>
          <w:tblHeader w:val="true"/>
          <w:cantSplit w:val="true"/>
        </w:trPr>
        <w:tc>
          <w:tcPr>
            <w:tcW w:type="dxa" w:w="12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167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Shape / mechanism</w:t>
            </w:r>
          </w:p>
        </w:tc>
        <w:tc>
          <w:tcPr>
            <w:tcW w:type="dxa" w:w="118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Axes of movement</w:t>
            </w:r>
          </w:p>
        </w:tc>
        <w:tc>
          <w:tcPr>
            <w:tcW w:type="dxa" w:w="300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Movements</w:t>
            </w:r>
          </w:p>
        </w:tc>
        <w:tc>
          <w:tcPr>
            <w:tcW w:type="dxa" w:w="331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Examples</w:t>
            </w:r>
          </w:p>
        </w:tc>
      </w:tr>
      <w:tr>
        <w:trPr>
          <w:cantSplit w:val="true"/>
        </w:trPr>
        <w:tc>
          <w:tcPr>
            <w:tcW w:type="dxa" w:w="12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Plane (gliding)</w:t>
            </w:r>
          </w:p>
        </w:tc>
        <w:tc>
          <w:tcPr>
            <w:tcW w:type="dxa" w:w="16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Flat apposed surfaces</w:t>
            </w:r>
          </w:p>
        </w:tc>
        <w:tc>
          <w:tcPr>
            <w:tcW w:type="dxa" w:w="11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Non-axial</w:t>
            </w:r>
          </w:p>
        </w:tc>
        <w:tc>
          <w:tcPr>
            <w:tcW w:type="dxa" w:w="30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Gliding</w:t>
            </w:r>
            <w:r>
              <w:rPr>
                <w:sz w:val="19"/>
              </w:rPr>
              <w:t xml:space="preserve"> only</w:t>
            </w:r>
          </w:p>
        </w:tc>
        <w:tc>
          <w:tcPr>
            <w:tcW w:type="dxa" w:w="33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Intercarpal, intertarsal, acromioclavicular, joints between vertebral articular processes, sternoclavicular</w:t>
            </w:r>
          </w:p>
        </w:tc>
      </w:tr>
      <w:tr>
        <w:trPr>
          <w:cantSplit w:val="true"/>
        </w:trPr>
        <w:tc>
          <w:tcPr>
            <w:tcW w:type="dxa" w:w="12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Hinge</w:t>
            </w:r>
          </w:p>
        </w:tc>
        <w:tc>
          <w:tcPr>
            <w:tcW w:type="dxa" w:w="16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Convex on concave, like a door hinge</w:t>
            </w:r>
          </w:p>
        </w:tc>
        <w:tc>
          <w:tcPr>
            <w:tcW w:type="dxa" w:w="11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Uniaxial</w:t>
            </w:r>
          </w:p>
        </w:tc>
        <w:tc>
          <w:tcPr>
            <w:tcW w:type="dxa" w:w="30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Flexion and extension</w:t>
            </w:r>
            <w:r>
              <w:rPr>
                <w:sz w:val="19"/>
              </w:rPr>
              <w:t xml:space="preserve"> only</w:t>
            </w:r>
          </w:p>
        </w:tc>
        <w:tc>
          <w:tcPr>
            <w:tcW w:type="dxa" w:w="33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Elbow</w:t>
            </w:r>
            <w:r>
              <w:rPr>
                <w:sz w:val="19"/>
              </w:rPr>
              <w:t xml:space="preserve">, </w:t>
            </w:r>
            <w:r>
              <w:rPr>
                <w:b/>
                <w:sz w:val="19"/>
              </w:rPr>
              <w:t>knee</w:t>
            </w:r>
            <w:r>
              <w:rPr>
                <w:sz w:val="19"/>
              </w:rPr>
              <w:t xml:space="preserve"> (a modified hinge), ankle, interphalangeal joints</w:t>
            </w:r>
          </w:p>
        </w:tc>
      </w:tr>
      <w:tr>
        <w:trPr>
          <w:cantSplit w:val="true"/>
        </w:trPr>
        <w:tc>
          <w:tcPr>
            <w:tcW w:type="dxa" w:w="12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Pivot (trochoid)</w:t>
            </w:r>
          </w:p>
        </w:tc>
        <w:tc>
          <w:tcPr>
            <w:tcW w:type="dxa" w:w="16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rounded process rotating in a ring</w:t>
            </w:r>
          </w:p>
        </w:tc>
        <w:tc>
          <w:tcPr>
            <w:tcW w:type="dxa" w:w="11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Uniaxial</w:t>
            </w:r>
          </w:p>
        </w:tc>
        <w:tc>
          <w:tcPr>
            <w:tcW w:type="dxa" w:w="30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Rotation</w:t>
            </w:r>
          </w:p>
        </w:tc>
        <w:tc>
          <w:tcPr>
            <w:tcW w:type="dxa" w:w="33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Atlanto-axial</w:t>
            </w:r>
            <w:r>
              <w:rPr>
                <w:sz w:val="19"/>
              </w:rPr>
              <w:t xml:space="preserve"> joint; superior and inferior </w:t>
            </w:r>
            <w:r>
              <w:rPr>
                <w:b/>
                <w:sz w:val="19"/>
              </w:rPr>
              <w:t>radio-ulnar</w:t>
            </w:r>
            <w:r>
              <w:rPr>
                <w:sz w:val="19"/>
              </w:rPr>
              <w:t xml:space="preserve"> joints</w:t>
            </w:r>
          </w:p>
        </w:tc>
      </w:tr>
      <w:tr>
        <w:trPr>
          <w:cantSplit w:val="true"/>
        </w:trPr>
        <w:tc>
          <w:tcPr>
            <w:tcW w:type="dxa" w:w="12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Condyloid (ellipsoid)</w:t>
            </w:r>
          </w:p>
        </w:tc>
        <w:tc>
          <w:tcPr>
            <w:tcW w:type="dxa" w:w="16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Oval condyle in an elliptical socket</w:t>
            </w:r>
          </w:p>
        </w:tc>
        <w:tc>
          <w:tcPr>
            <w:tcW w:type="dxa" w:w="11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Biaxial</w:t>
            </w:r>
          </w:p>
        </w:tc>
        <w:tc>
          <w:tcPr>
            <w:tcW w:type="dxa" w:w="30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Flexion, extension, abduction, adduction, circumduction (</w:t>
            </w:r>
            <w:r>
              <w:rPr>
                <w:b/>
                <w:sz w:val="19"/>
              </w:rPr>
              <w:t>no true rotation</w:t>
            </w:r>
            <w:r>
              <w:rPr>
                <w:sz w:val="19"/>
              </w:rPr>
              <w:t>)</w:t>
            </w:r>
          </w:p>
        </w:tc>
        <w:tc>
          <w:tcPr>
            <w:tcW w:type="dxa" w:w="33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Wrist (radiocarpal)</w:t>
            </w:r>
            <w:r>
              <w:rPr>
                <w:sz w:val="19"/>
              </w:rPr>
              <w:t>, metacarpophalangeal (knuckle), temporomandibular, atlanto-occipital</w:t>
            </w:r>
          </w:p>
        </w:tc>
      </w:tr>
      <w:tr>
        <w:trPr>
          <w:cantSplit w:val="true"/>
        </w:trPr>
        <w:tc>
          <w:tcPr>
            <w:tcW w:type="dxa" w:w="12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Saddle (sellar)</w:t>
            </w:r>
          </w:p>
        </w:tc>
        <w:tc>
          <w:tcPr>
            <w:tcW w:type="dxa" w:w="16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Both surfaces concavo-convex, like a saddle</w:t>
            </w:r>
          </w:p>
        </w:tc>
        <w:tc>
          <w:tcPr>
            <w:tcW w:type="dxa" w:w="11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Biaxial</w:t>
            </w:r>
          </w:p>
        </w:tc>
        <w:tc>
          <w:tcPr>
            <w:tcW w:type="dxa" w:w="30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Flexion, extension, abduction, adduction, </w:t>
            </w:r>
            <w:r>
              <w:rPr>
                <w:b/>
                <w:sz w:val="19"/>
              </w:rPr>
              <w:t>opposition</w:t>
            </w:r>
          </w:p>
        </w:tc>
        <w:tc>
          <w:tcPr>
            <w:tcW w:type="dxa" w:w="33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First carpometacarpal joint (thumb)</w:t>
            </w:r>
            <w:r>
              <w:rPr>
                <w:sz w:val="19"/>
              </w:rPr>
              <w:t>, sternoclavicular, calcaneocuboid</w:t>
            </w:r>
          </w:p>
        </w:tc>
      </w:tr>
      <w:tr>
        <w:trPr>
          <w:cantSplit w:val="true"/>
        </w:trPr>
        <w:tc>
          <w:tcPr>
            <w:tcW w:type="dxa" w:w="12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Ball and socket (spheroidal)</w:t>
            </w:r>
          </w:p>
        </w:tc>
        <w:tc>
          <w:tcPr>
            <w:tcW w:type="dxa" w:w="16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Globular head in a cup</w:t>
            </w:r>
          </w:p>
        </w:tc>
        <w:tc>
          <w:tcPr>
            <w:tcW w:type="dxa" w:w="11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Multiaxial (triaxial)</w:t>
            </w:r>
          </w:p>
        </w:tc>
        <w:tc>
          <w:tcPr>
            <w:tcW w:type="dxa" w:w="30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All movements — flexion, extension, abduction, adduction, rotation, circumduction</w:t>
            </w:r>
          </w:p>
        </w:tc>
        <w:tc>
          <w:tcPr>
            <w:tcW w:type="dxa" w:w="33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Shoulder</w:t>
            </w:r>
            <w:r>
              <w:rPr>
                <w:sz w:val="19"/>
              </w:rPr>
              <w:t xml:space="preserve">, </w:t>
            </w:r>
            <w:r>
              <w:rPr>
                <w:b/>
                <w:sz w:val="19"/>
              </w:rPr>
              <w:t>hip</w:t>
            </w:r>
            <w:r>
              <w:rPr>
                <w:sz w:val="19"/>
              </w:rPr>
              <w:t xml:space="preserve"> — the </w:t>
            </w:r>
            <w:r>
              <w:rPr>
                <w:b/>
                <w:sz w:val="19"/>
              </w:rPr>
              <w:t>freest</w:t>
            </w:r>
            <w:r>
              <w:rPr>
                <w:sz w:val="19"/>
              </w:rPr>
              <w:t xml:space="preserve"> joints of the body</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TYPES OF SYNOVIAL JOINT</w:t>
            </w:r>
          </w:p>
          <w:p>
            <w:pPr>
              <w:pStyle w:val="NBoxBody"/>
              <w:spacing w:after="0"/>
            </w:pPr>
            <w:r>
              <w:rPr>
                <w:b/>
              </w:rPr>
              <w:t>"BACHPS"</w:t>
            </w:r>
            <w:r>
              <w:t xml:space="preserve"> — </w:t>
            </w:r>
            <w:r>
              <w:rPr>
                <w:b/>
              </w:rPr>
              <w:t>B</w:t>
            </w:r>
            <w:r>
              <w:t xml:space="preserve">all and socket, </w:t>
            </w:r>
            <w:r>
              <w:rPr>
                <w:b/>
              </w:rPr>
              <w:t>A</w:t>
            </w:r>
            <w:r>
              <w:t xml:space="preserve">ngular/condyloid, </w:t>
            </w:r>
            <w:r>
              <w:rPr>
                <w:b/>
              </w:rPr>
              <w:t>C</w:t>
            </w:r>
            <w:r>
              <w:t xml:space="preserve">ondyloid, </w:t>
            </w:r>
            <w:r>
              <w:rPr>
                <w:b/>
              </w:rPr>
              <w:t>H</w:t>
            </w:r>
            <w:r>
              <w:t xml:space="preserve">inge, </w:t>
            </w:r>
            <w:r>
              <w:rPr>
                <w:b/>
              </w:rPr>
              <w:t>P</w:t>
            </w:r>
            <w:r>
              <w:t xml:space="preserve">ivot, </w:t>
            </w:r>
            <w:r>
              <w:rPr>
                <w:b/>
              </w:rPr>
              <w:t>S</w:t>
            </w:r>
            <w:r>
              <w:t xml:space="preserve">addle and plane. Simpler: </w:t>
            </w:r>
            <w:r>
              <w:rPr>
                <w:i/>
              </w:rPr>
              <w:t>"Plane Hinges Pivot; Condyles Saddle the Ball."</w:t>
            </w:r>
          </w:p>
        </w:tc>
      </w:tr>
    </w:tbl>
    <w:p>
      <w:pPr>
        <w:spacing w:after="0" w:before="0" w:line="140" w:lineRule="exact"/>
      </w:pPr>
    </w:p>
    <w:p>
      <w:pPr>
        <w:pStyle w:val="NH2"/>
        <w:pBdr>
          <w:bottom w:val="single" w:sz="8" w:space="2" w:color="A9C6CC"/>
        </w:pBdr>
        <w:keepNext w:val="1"/>
      </w:pPr>
      <w:r>
        <w:t>The Chief Joints of the Body in Detail</w:t>
      </w:r>
    </w:p>
    <w:p>
      <w:pPr>
        <w:pStyle w:val="NH3"/>
      </w:pPr>
      <w:r>
        <w:t>Temporomandibular joint (TMJ)</w:t>
      </w:r>
    </w:p>
    <w:p>
      <w:pPr>
        <w:pStyle w:val="NBul1"/>
        <w:ind w:hanging="198"/>
      </w:pPr>
      <w:r>
        <w:rPr>
          <w:b/>
          <w:color w:val="0B5563"/>
        </w:rPr>
        <w:t xml:space="preserve">▪  </w:t>
      </w:r>
      <w:r>
        <w:rPr>
          <w:b/>
        </w:rPr>
        <w:t>Condyloid (modified hinge) synovial joint</w:t>
      </w:r>
      <w:r>
        <w:t xml:space="preserve"> between the </w:t>
      </w:r>
      <w:r>
        <w:rPr>
          <w:b/>
        </w:rPr>
        <w:t>mandibular condyle</w:t>
      </w:r>
      <w:r>
        <w:t xml:space="preserve"> and the </w:t>
      </w:r>
      <w:r>
        <w:rPr>
          <w:b/>
        </w:rPr>
        <w:t>mandibular (glenoid) fossa of the temporal bone</w:t>
      </w:r>
      <w:r>
        <w:t>.</w:t>
      </w:r>
    </w:p>
    <w:p>
      <w:pPr>
        <w:pStyle w:val="NBul1"/>
        <w:ind w:hanging="198"/>
      </w:pPr>
      <w:r>
        <w:rPr>
          <w:b/>
          <w:color w:val="0B5563"/>
        </w:rPr>
        <w:t xml:space="preserve">▪  </w:t>
      </w:r>
      <w:r>
        <w:t xml:space="preserve">Contains a complete </w:t>
      </w:r>
      <w:r>
        <w:rPr>
          <w:b/>
        </w:rPr>
        <w:t>fibrocartilaginous articular disc</w:t>
      </w:r>
      <w:r>
        <w:t xml:space="preserve"> dividing it into two cavities; the articular surfaces are covered by </w:t>
      </w:r>
      <w:r>
        <w:rPr>
          <w:b/>
        </w:rPr>
        <w:t>fibrocartilage, not hyaline cartilage</w:t>
      </w:r>
      <w:r>
        <w:t>.</w:t>
      </w:r>
    </w:p>
    <w:p>
      <w:pPr>
        <w:pStyle w:val="NBul1"/>
        <w:ind w:hanging="198"/>
      </w:pPr>
      <w:r>
        <w:rPr>
          <w:b/>
          <w:color w:val="0B5563"/>
        </w:rPr>
        <w:t xml:space="preserve">▪  </w:t>
      </w:r>
      <w:r>
        <w:t xml:space="preserve">Movements: </w:t>
      </w:r>
      <w:r>
        <w:rPr>
          <w:b/>
        </w:rPr>
        <w:t>depression and elevation</w:t>
      </w:r>
      <w:r>
        <w:t xml:space="preserve"> (opening and closing the mouth), </w:t>
      </w:r>
      <w:r>
        <w:rPr>
          <w:b/>
        </w:rPr>
        <w:t>protraction and retraction</w:t>
      </w:r>
      <w:r>
        <w:t xml:space="preserve">, and </w:t>
      </w:r>
      <w:r>
        <w:rPr>
          <w:b/>
        </w:rPr>
        <w:t>side-to-side grinding</w:t>
      </w:r>
      <w:r>
        <w:t xml:space="preserve">. Muscles: </w:t>
      </w:r>
      <w:r>
        <w:rPr>
          <w:b/>
        </w:rPr>
        <w:t>masseter, temporalis and medial pterygoid close</w:t>
      </w:r>
      <w:r>
        <w:t xml:space="preserve"> the mouth; the </w:t>
      </w:r>
      <w:r>
        <w:rPr>
          <w:b/>
        </w:rPr>
        <w:t>lateral pterygoid</w:t>
      </w:r>
      <w:r>
        <w:t xml:space="preserve"> and the digastric/gravity </w:t>
      </w:r>
      <w:r>
        <w:rPr>
          <w:b/>
        </w:rPr>
        <w:t>open</w:t>
      </w:r>
      <w:r>
        <w:t xml:space="preserve"> it.</w:t>
      </w:r>
    </w:p>
    <w:p>
      <w:pPr>
        <w:pStyle w:val="NBul1"/>
        <w:ind w:hanging="198"/>
      </w:pPr>
      <w:r>
        <w:rPr>
          <w:b/>
          <w:color w:val="0B5563"/>
        </w:rPr>
        <w:t xml:space="preserve">▪  </w:t>
      </w:r>
      <w:r>
        <w:t xml:space="preserve">The only joint of the skull that moves; it may be </w:t>
      </w:r>
      <w:r>
        <w:rPr>
          <w:b/>
        </w:rPr>
        <w:t>dislocated anteriorly</w:t>
      </w:r>
      <w:r>
        <w:t xml:space="preserve"> by wide yawning.</w:t>
      </w:r>
    </w:p>
    <w:p>
      <w:pPr>
        <w:pStyle w:val="NH3"/>
      </w:pPr>
      <w:r>
        <w:t>Shoulder joint (glenohumeral)</w:t>
      </w:r>
    </w:p>
    <w:p>
      <w:pPr>
        <w:pStyle w:val="NBul1"/>
        <w:ind w:hanging="198"/>
      </w:pPr>
      <w:r>
        <w:rPr>
          <w:b/>
          <w:color w:val="0B5563"/>
        </w:rPr>
        <w:t xml:space="preserve">▪  </w:t>
      </w:r>
      <w:r>
        <w:rPr>
          <w:b/>
        </w:rPr>
        <w:t>Ball-and-socket</w:t>
      </w:r>
      <w:r>
        <w:t xml:space="preserve"> joint between the </w:t>
      </w:r>
      <w:r>
        <w:rPr>
          <w:b/>
        </w:rPr>
        <w:t>head of the humerus</w:t>
      </w:r>
      <w:r>
        <w:t xml:space="preserve"> and the shallow </w:t>
      </w:r>
      <w:r>
        <w:rPr>
          <w:b/>
        </w:rPr>
        <w:t>glenoid cavity</w:t>
      </w:r>
      <w:r>
        <w:t xml:space="preserve"> of the scapula, deepened by the fibrocartilaginous </w:t>
      </w:r>
      <w:r>
        <w:rPr>
          <w:b/>
        </w:rPr>
        <w:t>glenoid labrum</w:t>
      </w:r>
      <w:r>
        <w:t>.</w:t>
      </w:r>
    </w:p>
    <w:p>
      <w:pPr>
        <w:pStyle w:val="NBul1"/>
        <w:ind w:hanging="198"/>
      </w:pPr>
      <w:r>
        <w:rPr>
          <w:b/>
          <w:color w:val="0B5563"/>
        </w:rPr>
        <w:t xml:space="preserve">▪  </w:t>
      </w:r>
      <w:r>
        <w:t xml:space="preserve">The </w:t>
      </w:r>
      <w:r>
        <w:rPr>
          <w:b/>
        </w:rPr>
        <w:t>most freely movable joint in the body</w:t>
      </w:r>
      <w:r>
        <w:t xml:space="preserve">, and therefore the </w:t>
      </w:r>
      <w:r>
        <w:rPr>
          <w:b/>
        </w:rPr>
        <w:t>least stable and most frequently dislocated</w:t>
      </w:r>
      <w:r>
        <w:t xml:space="preserve"> (usually </w:t>
      </w:r>
      <w:r>
        <w:rPr>
          <w:b/>
        </w:rPr>
        <w:t>antero-inferiorly</w:t>
      </w:r>
      <w:r>
        <w:t xml:space="preserve">, risking injury to the </w:t>
      </w:r>
      <w:r>
        <w:rPr>
          <w:b/>
        </w:rPr>
        <w:t>axillary nerve</w:t>
      </w:r>
      <w:r>
        <w:t>).</w:t>
      </w:r>
    </w:p>
    <w:p>
      <w:pPr>
        <w:pStyle w:val="NBul1"/>
        <w:ind w:hanging="198"/>
      </w:pPr>
      <w:r>
        <w:rPr>
          <w:b/>
          <w:color w:val="0B5563"/>
        </w:rPr>
        <w:t xml:space="preserve">▪  </w:t>
      </w:r>
      <w:r>
        <w:t xml:space="preserve">Stability depends mainly on the </w:t>
      </w:r>
      <w:r>
        <w:rPr>
          <w:b/>
        </w:rPr>
        <w:t>rotator cuff muscles</w:t>
      </w:r>
      <w:r>
        <w:t xml:space="preserve"> — </w:t>
      </w:r>
      <w:r>
        <w:rPr>
          <w:b/>
        </w:rPr>
        <w:t>supraspinatus, infraspinatus, teres minor and subscapularis</w:t>
      </w:r>
      <w:r>
        <w:t xml:space="preserve"> (mnemonic </w:t>
      </w:r>
      <w:r>
        <w:rPr>
          <w:b/>
        </w:rPr>
        <w:t>SITS</w:t>
      </w:r>
      <w:r>
        <w:t>).</w:t>
      </w:r>
    </w:p>
    <w:p>
      <w:pPr>
        <w:pStyle w:val="NBul1"/>
        <w:ind w:hanging="198"/>
      </w:pPr>
      <w:r>
        <w:rPr>
          <w:b/>
          <w:color w:val="0B5563"/>
        </w:rPr>
        <w:t xml:space="preserve">▪  </w:t>
      </w:r>
      <w:r>
        <w:t xml:space="preserve">Ligaments: glenohumeral, coracohumeral, transverse humeral; the </w:t>
      </w:r>
      <w:r>
        <w:rPr>
          <w:b/>
        </w:rPr>
        <w:t>coraco-acromial arch</w:t>
      </w:r>
      <w:r>
        <w:t xml:space="preserve"> protects above.</w:t>
      </w:r>
    </w:p>
    <w:p>
      <w:pPr>
        <w:pStyle w:val="NBul1"/>
        <w:ind w:hanging="198"/>
      </w:pPr>
      <w:r>
        <w:rPr>
          <w:b/>
          <w:color w:val="0B5563"/>
        </w:rPr>
        <w:t xml:space="preserve">▪  </w:t>
      </w:r>
      <w:r>
        <w:t xml:space="preserve">Movements: flexion, extension, abduction, adduction, medial and lateral rotation, circumduction. The first 15–20° of abduction is by </w:t>
      </w:r>
      <w:r>
        <w:rPr>
          <w:b/>
        </w:rPr>
        <w:t>supraspinatus</w:t>
      </w:r>
      <w:r>
        <w:t xml:space="preserve">, then the </w:t>
      </w:r>
      <w:r>
        <w:rPr>
          <w:b/>
        </w:rPr>
        <w:t>deltoid</w:t>
      </w:r>
      <w:r>
        <w:t xml:space="preserve">; beyond 90° the </w:t>
      </w:r>
      <w:r>
        <w:rPr>
          <w:b/>
        </w:rPr>
        <w:t>scapula rotates</w:t>
      </w:r>
      <w:r>
        <w:t xml:space="preserve"> (trapezius and serratus anterior).</w:t>
      </w:r>
    </w:p>
    <w:p>
      <w:pPr>
        <w:pStyle w:val="NH3"/>
      </w:pPr>
      <w:r>
        <w:t>Elbow joint</w:t>
      </w:r>
    </w:p>
    <w:p>
      <w:pPr>
        <w:pStyle w:val="NBul1"/>
        <w:ind w:hanging="198"/>
      </w:pPr>
      <w:r>
        <w:rPr>
          <w:b/>
          <w:color w:val="0B5563"/>
        </w:rPr>
        <w:t xml:space="preserve">▪  </w:t>
      </w:r>
      <w:r>
        <w:t xml:space="preserve">A </w:t>
      </w:r>
      <w:r>
        <w:rPr>
          <w:b/>
        </w:rPr>
        <w:t>hinge</w:t>
      </w:r>
      <w:r>
        <w:t xml:space="preserve"> synovial joint: the </w:t>
      </w:r>
      <w:r>
        <w:rPr>
          <w:b/>
        </w:rPr>
        <w:t>trochlea of the humerus with the trochlear notch of the ulna</w:t>
      </w:r>
      <w:r>
        <w:t xml:space="preserve">, and the </w:t>
      </w:r>
      <w:r>
        <w:rPr>
          <w:b/>
        </w:rPr>
        <w:t>capitulum with the head of the radius</w:t>
      </w:r>
      <w:r>
        <w:t>.</w:t>
      </w:r>
    </w:p>
    <w:p>
      <w:pPr>
        <w:pStyle w:val="NBul1"/>
        <w:ind w:hanging="198"/>
      </w:pPr>
      <w:r>
        <w:rPr>
          <w:b/>
          <w:color w:val="0B5563"/>
        </w:rPr>
        <w:t xml:space="preserve">▪  </w:t>
      </w:r>
      <w:r>
        <w:t xml:space="preserve">Movements: </w:t>
      </w:r>
      <w:r>
        <w:rPr>
          <w:b/>
        </w:rPr>
        <w:t>flexion and extension</w:t>
      </w:r>
      <w:r>
        <w:t xml:space="preserve"> only. Flexors — </w:t>
      </w:r>
      <w:r>
        <w:rPr>
          <w:b/>
        </w:rPr>
        <w:t>biceps brachii, brachialis, brachioradialis</w:t>
      </w:r>
      <w:r>
        <w:t xml:space="preserve">; extensor — </w:t>
      </w:r>
      <w:r>
        <w:rPr>
          <w:b/>
        </w:rPr>
        <w:t>triceps</w:t>
      </w:r>
      <w:r>
        <w:t>.</w:t>
      </w:r>
    </w:p>
    <w:p>
      <w:pPr>
        <w:pStyle w:val="NBul1"/>
        <w:ind w:hanging="198"/>
      </w:pPr>
      <w:r>
        <w:rPr>
          <w:b/>
          <w:color w:val="0B5563"/>
        </w:rPr>
        <w:t xml:space="preserve">▪  </w:t>
      </w:r>
      <w:r>
        <w:t xml:space="preserve">Strengthened by the </w:t>
      </w:r>
      <w:r>
        <w:rPr>
          <w:b/>
        </w:rPr>
        <w:t>medial and lateral collateral ligaments</w:t>
      </w:r>
      <w:r>
        <w:t xml:space="preserve"> and the </w:t>
      </w:r>
      <w:r>
        <w:rPr>
          <w:b/>
        </w:rPr>
        <w:t>annular ligament</w:t>
      </w:r>
      <w:r>
        <w:t xml:space="preserve"> (which holds the head of the radius). Pronation and supination occur at the </w:t>
      </w:r>
      <w:r>
        <w:rPr>
          <w:b/>
        </w:rPr>
        <w:t>radio-ulnar joints</w:t>
      </w:r>
      <w:r>
        <w:t>, not at the elbow.</w:t>
      </w:r>
    </w:p>
    <w:p>
      <w:pPr>
        <w:pStyle w:val="NBul1"/>
        <w:ind w:hanging="198"/>
      </w:pPr>
      <w:r>
        <w:rPr>
          <w:b/>
          <w:color w:val="0B5563"/>
        </w:rPr>
        <w:t xml:space="preserve">▪  </w:t>
      </w:r>
      <w:r>
        <w:t xml:space="preserve">The </w:t>
      </w:r>
      <w:r>
        <w:rPr>
          <w:b/>
        </w:rPr>
        <w:t>ulnar nerve</w:t>
      </w:r>
      <w:r>
        <w:t xml:space="preserve"> lies behind the medial epicondyle; the </w:t>
      </w:r>
      <w:r>
        <w:rPr>
          <w:b/>
        </w:rPr>
        <w:t>median nerve</w:t>
      </w:r>
      <w:r>
        <w:t xml:space="preserve"> and </w:t>
      </w:r>
      <w:r>
        <w:rPr>
          <w:b/>
        </w:rPr>
        <w:t>brachial artery</w:t>
      </w:r>
      <w:r>
        <w:t xml:space="preserve"> lie in front.</w:t>
      </w:r>
    </w:p>
    <w:p>
      <w:pPr>
        <w:pStyle w:val="NH3"/>
      </w:pPr>
      <w:r>
        <w:t>Wrist (radiocarpal) joint</w:t>
      </w:r>
    </w:p>
    <w:p>
      <w:pPr>
        <w:pStyle w:val="NBul1"/>
        <w:ind w:hanging="198"/>
      </w:pPr>
      <w:r>
        <w:rPr>
          <w:b/>
          <w:color w:val="0B5563"/>
        </w:rPr>
        <w:t xml:space="preserve">▪  </w:t>
      </w:r>
      <w:r>
        <w:t xml:space="preserve">A </w:t>
      </w:r>
      <w:r>
        <w:rPr>
          <w:b/>
        </w:rPr>
        <w:t>condyloid (ellipsoid)</w:t>
      </w:r>
      <w:r>
        <w:t xml:space="preserve"> joint between the </w:t>
      </w:r>
      <w:r>
        <w:rPr>
          <w:b/>
        </w:rPr>
        <w:t>lower end of the radius and the articular disc</w:t>
      </w:r>
      <w:r>
        <w:t xml:space="preserve"> above and the </w:t>
      </w:r>
      <w:r>
        <w:rPr>
          <w:b/>
        </w:rPr>
        <w:t>scaphoid, lunate and triquetral</w:t>
      </w:r>
      <w:r>
        <w:t xml:space="preserve"> below. The </w:t>
      </w:r>
      <w:r>
        <w:rPr>
          <w:b/>
        </w:rPr>
        <w:t>ulna does not take part</w:t>
      </w:r>
      <w:r>
        <w:t>.</w:t>
      </w:r>
    </w:p>
    <w:p>
      <w:pPr>
        <w:pStyle w:val="NBul1"/>
        <w:ind w:hanging="198"/>
      </w:pPr>
      <w:r>
        <w:rPr>
          <w:b/>
          <w:color w:val="0B5563"/>
        </w:rPr>
        <w:t xml:space="preserve">▪  </w:t>
      </w:r>
      <w:r>
        <w:t xml:space="preserve">Movements: flexion, extension, abduction (radial deviation), adduction (ulnar deviation) and circumduction. </w:t>
      </w:r>
      <w:r>
        <w:rPr>
          <w:b/>
        </w:rPr>
        <w:t>No rotation.</w:t>
      </w:r>
    </w:p>
    <w:p>
      <w:pPr>
        <w:pStyle w:val="NH3"/>
      </w:pPr>
      <w:r>
        <w:t>Hip joint</w:t>
      </w:r>
    </w:p>
    <w:p>
      <w:pPr>
        <w:pStyle w:val="NBul1"/>
        <w:ind w:hanging="198"/>
      </w:pPr>
      <w:r>
        <w:rPr>
          <w:b/>
          <w:color w:val="0B5563"/>
        </w:rPr>
        <w:t xml:space="preserve">▪  </w:t>
      </w:r>
      <w:r>
        <w:t xml:space="preserve">A </w:t>
      </w:r>
      <w:r>
        <w:rPr>
          <w:b/>
        </w:rPr>
        <w:t>ball-and-socket</w:t>
      </w:r>
      <w:r>
        <w:t xml:space="preserve"> joint between the </w:t>
      </w:r>
      <w:r>
        <w:rPr>
          <w:b/>
        </w:rPr>
        <w:t>head of the femur</w:t>
      </w:r>
      <w:r>
        <w:t xml:space="preserve"> and the deep </w:t>
      </w:r>
      <w:r>
        <w:rPr>
          <w:b/>
        </w:rPr>
        <w:t>acetabulum</w:t>
      </w:r>
      <w:r>
        <w:t xml:space="preserve">, which is deepened by the </w:t>
      </w:r>
      <w:r>
        <w:rPr>
          <w:b/>
        </w:rPr>
        <w:t>acetabular labrum</w:t>
      </w:r>
      <w:r>
        <w:t xml:space="preserve"> and completed by the </w:t>
      </w:r>
      <w:r>
        <w:rPr>
          <w:b/>
        </w:rPr>
        <w:t>transverse acetabular ligament</w:t>
      </w:r>
      <w:r>
        <w:t>.</w:t>
      </w:r>
    </w:p>
    <w:p>
      <w:pPr>
        <w:pStyle w:val="NBul1"/>
        <w:ind w:hanging="198"/>
      </w:pPr>
      <w:r>
        <w:rPr>
          <w:b/>
          <w:color w:val="0B5563"/>
        </w:rPr>
        <w:t xml:space="preserve">▪  </w:t>
      </w:r>
      <w:r>
        <w:t xml:space="preserve">Very </w:t>
      </w:r>
      <w:r>
        <w:rPr>
          <w:b/>
        </w:rPr>
        <w:t>strong and stable</w:t>
      </w:r>
      <w:r>
        <w:t xml:space="preserve"> (weight-bearing) but less mobile than the shoulder.</w:t>
      </w:r>
    </w:p>
    <w:p>
      <w:pPr>
        <w:pStyle w:val="NBul1"/>
        <w:ind w:hanging="198"/>
      </w:pPr>
      <w:r>
        <w:rPr>
          <w:b/>
          <w:color w:val="0B5563"/>
        </w:rPr>
        <w:t xml:space="preserve">▪  </w:t>
      </w:r>
      <w:r>
        <w:t xml:space="preserve">Ligaments: </w:t>
      </w:r>
      <w:r>
        <w:rPr>
          <w:b/>
        </w:rPr>
        <w:t>iliofemoral</w:t>
      </w:r>
      <w:r>
        <w:t xml:space="preserve"> (the strongest ligament in the body, inverted-Y shaped), </w:t>
      </w:r>
      <w:r>
        <w:rPr>
          <w:b/>
        </w:rPr>
        <w:t>pubofemoral</w:t>
      </w:r>
      <w:r>
        <w:t xml:space="preserve">, </w:t>
      </w:r>
      <w:r>
        <w:rPr>
          <w:b/>
        </w:rPr>
        <w:t>ischiofemoral</w:t>
      </w:r>
      <w:r>
        <w:t xml:space="preserve">, and the intracapsular </w:t>
      </w:r>
      <w:r>
        <w:rPr>
          <w:b/>
        </w:rPr>
        <w:t>ligament of the head of the femur (ligamentum teres)</w:t>
      </w:r>
      <w:r>
        <w:t xml:space="preserve"> which carries a small artery to the head.</w:t>
      </w:r>
    </w:p>
    <w:p>
      <w:pPr>
        <w:pStyle w:val="NBul1"/>
        <w:ind w:hanging="198"/>
      </w:pPr>
      <w:r>
        <w:rPr>
          <w:b/>
          <w:color w:val="0B5563"/>
        </w:rPr>
        <w:t xml:space="preserve">▪  </w:t>
      </w:r>
      <w:r>
        <w:t>Movements: flexion, extension, abduction, adduction, medial and lateral rotation, circumduction.</w:t>
      </w:r>
    </w:p>
    <w:p>
      <w:pPr>
        <w:pStyle w:val="NBul1"/>
        <w:ind w:hanging="198"/>
      </w:pPr>
      <w:r>
        <w:rPr>
          <w:b/>
          <w:color w:val="0B5563"/>
        </w:rPr>
        <w:t xml:space="preserve">▪  </w:t>
      </w:r>
      <w:r>
        <w:t xml:space="preserve">Clinical: </w:t>
      </w:r>
      <w:r>
        <w:rPr>
          <w:b/>
        </w:rPr>
        <w:t>congenital dislocation of the hip</w:t>
      </w:r>
      <w:r>
        <w:t xml:space="preserve">; </w:t>
      </w:r>
      <w:r>
        <w:rPr>
          <w:b/>
        </w:rPr>
        <w:t>fracture of the neck of the femur</w:t>
      </w:r>
      <w:r>
        <w:t xml:space="preserve"> with avascular necrosis; the </w:t>
      </w:r>
      <w:r>
        <w:rPr>
          <w:b/>
        </w:rPr>
        <w:t>sciatic nerve</w:t>
      </w:r>
      <w:r>
        <w:t xml:space="preserve"> lies behind the joint.</w:t>
      </w:r>
    </w:p>
    <w:p>
      <w:pPr>
        <w:pStyle w:val="NH3"/>
      </w:pPr>
      <w:r>
        <w:t>Knee joint</w:t>
      </w:r>
    </w:p>
    <w:p>
      <w:pPr>
        <w:pStyle w:val="NBul1"/>
        <w:ind w:hanging="198"/>
      </w:pPr>
      <w:r>
        <w:rPr>
          <w:b/>
          <w:color w:val="0B5563"/>
        </w:rPr>
        <w:t xml:space="preserve">▪  </w:t>
      </w:r>
      <w:r>
        <w:t xml:space="preserve">The </w:t>
      </w:r>
      <w:r>
        <w:rPr>
          <w:b/>
        </w:rPr>
        <w:t>largest and most complicated joint</w:t>
      </w:r>
      <w:r>
        <w:t xml:space="preserve"> in the body — a </w:t>
      </w:r>
      <w:r>
        <w:rPr>
          <w:b/>
        </w:rPr>
        <w:t>modified hinge (bicondylar)</w:t>
      </w:r>
      <w:r>
        <w:t xml:space="preserve"> synovial joint between the </w:t>
      </w:r>
      <w:r>
        <w:rPr>
          <w:b/>
        </w:rPr>
        <w:t>condyles of the femur</w:t>
      </w:r>
      <w:r>
        <w:t xml:space="preserve">, the </w:t>
      </w:r>
      <w:r>
        <w:rPr>
          <w:b/>
        </w:rPr>
        <w:t>condyles of the tibia</w:t>
      </w:r>
      <w:r>
        <w:t xml:space="preserve"> and the </w:t>
      </w:r>
      <w:r>
        <w:rPr>
          <w:b/>
        </w:rPr>
        <w:t>patella</w:t>
      </w:r>
      <w:r>
        <w:t xml:space="preserve">. The </w:t>
      </w:r>
      <w:r>
        <w:rPr>
          <w:b/>
        </w:rPr>
        <w:t>fibula takes no part</w:t>
      </w:r>
      <w:r>
        <w:t>.</w:t>
      </w:r>
    </w:p>
    <w:p>
      <w:pPr>
        <w:pStyle w:val="NBul1"/>
        <w:ind w:hanging="198"/>
      </w:pPr>
      <w:r>
        <w:rPr>
          <w:b/>
          <w:color w:val="0B5563"/>
        </w:rPr>
        <w:t xml:space="preserve">▪  </w:t>
      </w:r>
      <w:r>
        <w:rPr>
          <w:b/>
        </w:rPr>
        <w:t>Intracapsular structures</w:t>
      </w:r>
      <w:r>
        <w:t>:</w:t>
      </w:r>
    </w:p>
    <w:p>
      <w:pPr>
        <w:pStyle w:val="NBul2"/>
        <w:ind w:hanging="198"/>
      </w:pPr>
      <w:r>
        <w:rPr>
          <w:b/>
          <w:color w:val="9C2A2A"/>
        </w:rPr>
        <w:t xml:space="preserve">–  </w:t>
      </w:r>
      <w:r>
        <w:rPr>
          <w:b/>
        </w:rPr>
        <w:t>Medial and lateral menisci (semilunar cartilages)</w:t>
      </w:r>
      <w:r>
        <w:t xml:space="preserve"> of </w:t>
      </w:r>
      <w:r>
        <w:rPr>
          <w:b/>
        </w:rPr>
        <w:t>fibrocartilage</w:t>
      </w:r>
      <w:r>
        <w:t xml:space="preserve"> — shock absorbers which deepen the surfaces. The </w:t>
      </w:r>
      <w:r>
        <w:rPr>
          <w:b/>
        </w:rPr>
        <w:t>medial meniscus is more often torn</w:t>
      </w:r>
      <w:r>
        <w:t xml:space="preserve"> (it is more fixed).</w:t>
      </w:r>
    </w:p>
    <w:p>
      <w:pPr>
        <w:pStyle w:val="NBul2"/>
        <w:ind w:hanging="198"/>
      </w:pPr>
      <w:r>
        <w:rPr>
          <w:b/>
          <w:color w:val="9C2A2A"/>
        </w:rPr>
        <w:t xml:space="preserve">–  </w:t>
      </w:r>
      <w:r>
        <w:rPr>
          <w:b/>
        </w:rPr>
        <w:t>Anterior cruciate ligament (ACL)</w:t>
      </w:r>
      <w:r>
        <w:t xml:space="preserve"> — prevents </w:t>
      </w:r>
      <w:r>
        <w:rPr>
          <w:b/>
        </w:rPr>
        <w:t>anterior</w:t>
      </w:r>
      <w:r>
        <w:t xml:space="preserve"> displacement of the tibia on the femur and prevents hyperextension.</w:t>
      </w:r>
    </w:p>
    <w:p>
      <w:pPr>
        <w:pStyle w:val="NBul2"/>
        <w:ind w:hanging="198"/>
      </w:pPr>
      <w:r>
        <w:rPr>
          <w:b/>
          <w:color w:val="9C2A2A"/>
        </w:rPr>
        <w:t xml:space="preserve">–  </w:t>
      </w:r>
      <w:r>
        <w:rPr>
          <w:b/>
        </w:rPr>
        <w:t>Posterior cruciate ligament (PCL)</w:t>
      </w:r>
      <w:r>
        <w:t xml:space="preserve"> — prevents </w:t>
      </w:r>
      <w:r>
        <w:rPr>
          <w:b/>
        </w:rPr>
        <w:t>posterior</w:t>
      </w:r>
      <w:r>
        <w:t xml:space="preserve"> displacement of the tibia; the </w:t>
      </w:r>
      <w:r>
        <w:rPr>
          <w:b/>
        </w:rPr>
        <w:t>stronger</w:t>
      </w:r>
      <w:r>
        <w:t xml:space="preserve"> of the two.</w:t>
      </w:r>
    </w:p>
    <w:p>
      <w:pPr>
        <w:pStyle w:val="NBul1"/>
        <w:ind w:hanging="198"/>
      </w:pPr>
      <w:r>
        <w:rPr>
          <w:b/>
          <w:color w:val="0B5563"/>
        </w:rPr>
        <w:t xml:space="preserve">▪  </w:t>
      </w:r>
      <w:r>
        <w:rPr>
          <w:b/>
        </w:rPr>
        <w:t>Extracapsular structures</w:t>
      </w:r>
      <w:r>
        <w:t xml:space="preserve">: </w:t>
      </w:r>
      <w:r>
        <w:rPr>
          <w:b/>
        </w:rPr>
        <w:t>medial (tibial) and lateral (fibular) collateral ligaments</w:t>
      </w:r>
      <w:r>
        <w:t xml:space="preserve">, the </w:t>
      </w:r>
      <w:r>
        <w:rPr>
          <w:b/>
        </w:rPr>
        <w:t>patellar ligament</w:t>
      </w:r>
      <w:r>
        <w:t>, and the oblique and arcuate popliteal ligaments.</w:t>
      </w:r>
    </w:p>
    <w:p>
      <w:pPr>
        <w:pStyle w:val="NBul1"/>
        <w:ind w:hanging="198"/>
      </w:pPr>
      <w:r>
        <w:rPr>
          <w:b/>
          <w:color w:val="0B5563"/>
        </w:rPr>
        <w:t xml:space="preserve">▪  </w:t>
      </w:r>
      <w:r>
        <w:rPr>
          <w:b/>
        </w:rPr>
        <w:t>Bursae</w:t>
      </w:r>
      <w:r>
        <w:t xml:space="preserve"> — the </w:t>
      </w:r>
      <w:r>
        <w:rPr>
          <w:b/>
        </w:rPr>
        <w:t>suprapatellar, prepatellar</w:t>
      </w:r>
      <w:r>
        <w:t xml:space="preserve"> ("housemaid's knee"), </w:t>
      </w:r>
      <w:r>
        <w:rPr>
          <w:b/>
        </w:rPr>
        <w:t>infrapatellar</w:t>
      </w:r>
      <w:r>
        <w:t xml:space="preserve"> ("clergyman's knee") and popliteal bursae; the suprapatellar bursa communicates with the joint cavity.</w:t>
      </w:r>
    </w:p>
    <w:p>
      <w:pPr>
        <w:pStyle w:val="NBul1"/>
        <w:ind w:hanging="198"/>
      </w:pPr>
      <w:r>
        <w:rPr>
          <w:b/>
          <w:color w:val="0B5563"/>
        </w:rPr>
        <w:t xml:space="preserve">▪  </w:t>
      </w:r>
      <w:r>
        <w:t xml:space="preserve">Movements: </w:t>
      </w:r>
      <w:r>
        <w:rPr>
          <w:b/>
        </w:rPr>
        <w:t>flexion and extension</w:t>
      </w:r>
      <w:r>
        <w:t xml:space="preserve">, with slight </w:t>
      </w:r>
      <w:r>
        <w:rPr>
          <w:b/>
        </w:rPr>
        <w:t>rotation when flexed</w:t>
      </w:r>
      <w:r>
        <w:t>. The knee is "</w:t>
      </w:r>
      <w:r>
        <w:rPr>
          <w:b/>
        </w:rPr>
        <w:t>locked</w:t>
      </w:r>
      <w:r>
        <w:t xml:space="preserve">" in full extension by medial rotation of the femur; it is "unlocked" by the </w:t>
      </w:r>
      <w:r>
        <w:rPr>
          <w:b/>
        </w:rPr>
        <w:t>popliteus</w:t>
      </w:r>
      <w:r>
        <w:t xml:space="preserve"> muscle.</w:t>
      </w:r>
    </w:p>
    <w:p>
      <w:pPr>
        <w:pStyle w:val="NBul1"/>
        <w:ind w:hanging="198"/>
      </w:pPr>
      <w:r>
        <w:rPr>
          <w:b/>
          <w:color w:val="0B5563"/>
        </w:rPr>
        <w:t xml:space="preserve">▪  </w:t>
      </w:r>
      <w:r>
        <w:t xml:space="preserve">The </w:t>
      </w:r>
      <w:r>
        <w:rPr>
          <w:b/>
        </w:rPr>
        <w:t>quadriceps femoris</w:t>
      </w:r>
      <w:r>
        <w:t xml:space="preserve"> is the extensor; the </w:t>
      </w:r>
      <w:r>
        <w:rPr>
          <w:b/>
        </w:rPr>
        <w:t>hamstrings</w:t>
      </w:r>
      <w:r>
        <w:t xml:space="preserve"> are the flexors.</w:t>
      </w:r>
    </w:p>
    <w:p>
      <w:pPr>
        <w:pStyle w:val="NH3"/>
      </w:pPr>
      <w:r>
        <w:t>Ankle (talocrural) joint</w:t>
      </w:r>
    </w:p>
    <w:p>
      <w:pPr>
        <w:pStyle w:val="NBul1"/>
        <w:ind w:hanging="198"/>
      </w:pPr>
      <w:r>
        <w:rPr>
          <w:b/>
          <w:color w:val="0B5563"/>
        </w:rPr>
        <w:t xml:space="preserve">▪  </w:t>
      </w:r>
      <w:r>
        <w:t xml:space="preserve">A </w:t>
      </w:r>
      <w:r>
        <w:rPr>
          <w:b/>
        </w:rPr>
        <w:t>hinge</w:t>
      </w:r>
      <w:r>
        <w:t xml:space="preserve"> joint between the </w:t>
      </w:r>
      <w:r>
        <w:rPr>
          <w:b/>
        </w:rPr>
        <w:t>lower end of the tibia and both malleoli</w:t>
      </w:r>
      <w:r>
        <w:t xml:space="preserve"> above and the </w:t>
      </w:r>
      <w:r>
        <w:rPr>
          <w:b/>
        </w:rPr>
        <w:t>talus</w:t>
      </w:r>
      <w:r>
        <w:t xml:space="preserve"> below ("the tibia and fibula grip the talus like a spanner").</w:t>
      </w:r>
    </w:p>
    <w:p>
      <w:pPr>
        <w:pStyle w:val="NBul1"/>
        <w:ind w:hanging="198"/>
      </w:pPr>
      <w:r>
        <w:rPr>
          <w:b/>
          <w:color w:val="0B5563"/>
        </w:rPr>
        <w:t xml:space="preserve">▪  </w:t>
      </w:r>
      <w:r>
        <w:t xml:space="preserve">Movements: </w:t>
      </w:r>
      <w:r>
        <w:rPr>
          <w:b/>
        </w:rPr>
        <w:t>dorsiflexion</w:t>
      </w:r>
      <w:r>
        <w:t xml:space="preserve"> (toes up) and </w:t>
      </w:r>
      <w:r>
        <w:rPr>
          <w:b/>
        </w:rPr>
        <w:t>plantar flexion</w:t>
      </w:r>
      <w:r>
        <w:t xml:space="preserve"> (toes down) only. </w:t>
      </w:r>
      <w:r>
        <w:rPr>
          <w:b/>
        </w:rPr>
        <w:t>Inversion and eversion</w:t>
      </w:r>
      <w:r>
        <w:t xml:space="preserve"> occur at the </w:t>
      </w:r>
      <w:r>
        <w:rPr>
          <w:b/>
        </w:rPr>
        <w:t>subtalar (talocalcanean) and talocalcaneonavicular</w:t>
      </w:r>
      <w:r>
        <w:t xml:space="preserve"> joints, </w:t>
      </w:r>
      <w:r>
        <w:rPr>
          <w:b/>
        </w:rPr>
        <w:t>not</w:t>
      </w:r>
      <w:r>
        <w:t xml:space="preserve"> at the ankle.</w:t>
      </w:r>
    </w:p>
    <w:p>
      <w:pPr>
        <w:pStyle w:val="NBul1"/>
        <w:ind w:hanging="198"/>
      </w:pPr>
      <w:r>
        <w:rPr>
          <w:b/>
          <w:color w:val="0B5563"/>
        </w:rPr>
        <w:t xml:space="preserve">▪  </w:t>
      </w:r>
      <w:r>
        <w:t xml:space="preserve">Ligaments: </w:t>
      </w:r>
      <w:r>
        <w:rPr>
          <w:b/>
        </w:rPr>
        <w:t>deltoid (medial) ligament</w:t>
      </w:r>
      <w:r>
        <w:t xml:space="preserve"> — strong; </w:t>
      </w:r>
      <w:r>
        <w:rPr>
          <w:b/>
        </w:rPr>
        <w:t>lateral ligament</w:t>
      </w:r>
      <w:r>
        <w:t xml:space="preserve"> (anterior and posterior talofibular and calcaneofibular parts) — weaker, hence </w:t>
      </w:r>
      <w:r>
        <w:rPr>
          <w:b/>
        </w:rPr>
        <w:t>inversion sprains</w:t>
      </w:r>
      <w:r>
        <w:t xml:space="preserve"> are the commonest ankle injury.</w:t>
      </w:r>
    </w:p>
    <w:p>
      <w:pPr>
        <w:pStyle w:val="NCaption"/>
      </w:pPr>
      <w:r>
        <w:t>Summary of the chief joints — type and movement</w:t>
      </w:r>
    </w:p>
    <w:tbl>
      <w:tblPr>
        <w:jc w:val="center"/>
        <w:tblLook w:firstColumn="1" w:firstRow="1" w:lastColumn="0" w:lastRow="0" w:noHBand="0" w:noVBand="1" w:val="04A0"/>
        <w:tblInd w:w="0" w:type="dxa"/>
        <w:tblLayout w:type="fixed"/>
        <w:tblW w:w="10466" w:type="dxa"/>
      </w:tblPr>
      <w:tblGrid>
        <w:gridCol w:w="2615"/>
        <w:gridCol w:w="3120"/>
        <w:gridCol w:w="4731"/>
      </w:tblGrid>
      <w:tr>
        <w:trPr>
          <w:tblHeader w:val="true"/>
          <w:cantSplit w:val="true"/>
        </w:trPr>
        <w:tc>
          <w:tcPr>
            <w:tcW w:type="dxa" w:w="261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Joint</w:t>
            </w:r>
          </w:p>
        </w:tc>
        <w:tc>
          <w:tcPr>
            <w:tcW w:type="dxa" w:w="312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47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Movements permitted</w:t>
            </w:r>
          </w:p>
        </w:tc>
      </w:tr>
      <w:tr>
        <w:trPr>
          <w:cantSplit w:val="true"/>
        </w:trPr>
        <w:tc>
          <w:tcPr>
            <w:tcW w:type="dxa" w:w="26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Sutures of the skull</w:t>
            </w:r>
          </w:p>
        </w:tc>
        <w:tc>
          <w:tcPr>
            <w:tcW w:type="dxa" w:w="3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Fibrous (immovable)</w:t>
            </w:r>
          </w:p>
        </w:tc>
        <w:tc>
          <w:tcPr>
            <w:tcW w:type="dxa" w:w="4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None</w:t>
            </w:r>
          </w:p>
        </w:tc>
      </w:tr>
      <w:tr>
        <w:trPr>
          <w:cantSplit w:val="true"/>
        </w:trPr>
        <w:tc>
          <w:tcPr>
            <w:tcW w:type="dxa" w:w="26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Temporomandibular</w:t>
            </w:r>
          </w:p>
        </w:tc>
        <w:tc>
          <w:tcPr>
            <w:tcW w:type="dxa" w:w="31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condyloid with disc</w:t>
            </w:r>
          </w:p>
        </w:tc>
        <w:tc>
          <w:tcPr>
            <w:tcW w:type="dxa" w:w="4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Opening, closing, protraction, retraction, side-to-side</w:t>
            </w:r>
          </w:p>
        </w:tc>
      </w:tr>
      <w:tr>
        <w:trPr>
          <w:cantSplit w:val="true"/>
        </w:trPr>
        <w:tc>
          <w:tcPr>
            <w:tcW w:type="dxa" w:w="26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Atlanto-occipital</w:t>
            </w:r>
          </w:p>
        </w:tc>
        <w:tc>
          <w:tcPr>
            <w:tcW w:type="dxa" w:w="3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condyloid</w:t>
            </w:r>
          </w:p>
        </w:tc>
        <w:tc>
          <w:tcPr>
            <w:tcW w:type="dxa" w:w="4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Nodding</w:t>
            </w:r>
            <w:r>
              <w:rPr>
                <w:sz w:val="19"/>
              </w:rPr>
              <w:t xml:space="preserve"> — flexion and extension ("yes")</w:t>
            </w:r>
          </w:p>
        </w:tc>
      </w:tr>
      <w:tr>
        <w:trPr>
          <w:cantSplit w:val="true"/>
        </w:trPr>
        <w:tc>
          <w:tcPr>
            <w:tcW w:type="dxa" w:w="26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Atlanto-axial</w:t>
            </w:r>
          </w:p>
        </w:tc>
        <w:tc>
          <w:tcPr>
            <w:tcW w:type="dxa" w:w="31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pivot</w:t>
            </w:r>
          </w:p>
        </w:tc>
        <w:tc>
          <w:tcPr>
            <w:tcW w:type="dxa" w:w="4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Rotation</w:t>
            </w:r>
            <w:r>
              <w:rPr>
                <w:sz w:val="19"/>
              </w:rPr>
              <w:t xml:space="preserve"> ("no")</w:t>
            </w:r>
          </w:p>
        </w:tc>
      </w:tr>
      <w:tr>
        <w:trPr>
          <w:cantSplit w:val="true"/>
        </w:trPr>
        <w:tc>
          <w:tcPr>
            <w:tcW w:type="dxa" w:w="26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Between vertebral bodies</w:t>
            </w:r>
          </w:p>
        </w:tc>
        <w:tc>
          <w:tcPr>
            <w:tcW w:type="dxa" w:w="3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Cartilaginous (symphysis)</w:t>
            </w:r>
          </w:p>
        </w:tc>
        <w:tc>
          <w:tcPr>
            <w:tcW w:type="dxa" w:w="4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Slight gliding; collectively large</w:t>
            </w:r>
          </w:p>
        </w:tc>
      </w:tr>
      <w:tr>
        <w:trPr>
          <w:cantSplit w:val="true"/>
        </w:trPr>
        <w:tc>
          <w:tcPr>
            <w:tcW w:type="dxa" w:w="26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Sternoclavicular</w:t>
            </w:r>
          </w:p>
        </w:tc>
        <w:tc>
          <w:tcPr>
            <w:tcW w:type="dxa" w:w="31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saddle with disc</w:t>
            </w:r>
          </w:p>
        </w:tc>
        <w:tc>
          <w:tcPr>
            <w:tcW w:type="dxa" w:w="4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Gliding, elevation, depression, protraction, retraction</w:t>
            </w:r>
          </w:p>
        </w:tc>
      </w:tr>
      <w:tr>
        <w:trPr>
          <w:cantSplit w:val="true"/>
        </w:trPr>
        <w:tc>
          <w:tcPr>
            <w:tcW w:type="dxa" w:w="26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Acromioclavicular</w:t>
            </w:r>
          </w:p>
        </w:tc>
        <w:tc>
          <w:tcPr>
            <w:tcW w:type="dxa" w:w="3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plane</w:t>
            </w:r>
          </w:p>
        </w:tc>
        <w:tc>
          <w:tcPr>
            <w:tcW w:type="dxa" w:w="4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Gliding</w:t>
            </w:r>
          </w:p>
        </w:tc>
      </w:tr>
      <w:tr>
        <w:trPr>
          <w:cantSplit w:val="true"/>
        </w:trPr>
        <w:tc>
          <w:tcPr>
            <w:tcW w:type="dxa" w:w="26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Shoulder</w:t>
            </w:r>
          </w:p>
        </w:tc>
        <w:tc>
          <w:tcPr>
            <w:tcW w:type="dxa" w:w="31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ball and socket</w:t>
            </w:r>
          </w:p>
        </w:tc>
        <w:tc>
          <w:tcPr>
            <w:tcW w:type="dxa" w:w="4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All; the freest joint</w:t>
            </w:r>
          </w:p>
        </w:tc>
      </w:tr>
      <w:tr>
        <w:trPr>
          <w:cantSplit w:val="true"/>
        </w:trPr>
        <w:tc>
          <w:tcPr>
            <w:tcW w:type="dxa" w:w="26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Elbow</w:t>
            </w:r>
          </w:p>
        </w:tc>
        <w:tc>
          <w:tcPr>
            <w:tcW w:type="dxa" w:w="3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hinge</w:t>
            </w:r>
          </w:p>
        </w:tc>
        <w:tc>
          <w:tcPr>
            <w:tcW w:type="dxa" w:w="4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Flexion, extension</w:t>
            </w:r>
          </w:p>
        </w:tc>
      </w:tr>
      <w:tr>
        <w:trPr>
          <w:cantSplit w:val="true"/>
        </w:trPr>
        <w:tc>
          <w:tcPr>
            <w:tcW w:type="dxa" w:w="26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Radio-ulnar (sup. and inf.)</w:t>
            </w:r>
          </w:p>
        </w:tc>
        <w:tc>
          <w:tcPr>
            <w:tcW w:type="dxa" w:w="31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pivot</w:t>
            </w:r>
          </w:p>
        </w:tc>
        <w:tc>
          <w:tcPr>
            <w:tcW w:type="dxa" w:w="4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Pronation and supination</w:t>
            </w:r>
          </w:p>
        </w:tc>
      </w:tr>
      <w:tr>
        <w:trPr>
          <w:cantSplit w:val="true"/>
        </w:trPr>
        <w:tc>
          <w:tcPr>
            <w:tcW w:type="dxa" w:w="26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Wrist</w:t>
            </w:r>
          </w:p>
        </w:tc>
        <w:tc>
          <w:tcPr>
            <w:tcW w:type="dxa" w:w="3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condyloid</w:t>
            </w:r>
          </w:p>
        </w:tc>
        <w:tc>
          <w:tcPr>
            <w:tcW w:type="dxa" w:w="4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Flexion, extension, abduction, adduction, circumduction</w:t>
            </w:r>
          </w:p>
        </w:tc>
      </w:tr>
      <w:tr>
        <w:trPr>
          <w:cantSplit w:val="true"/>
        </w:trPr>
        <w:tc>
          <w:tcPr>
            <w:tcW w:type="dxa" w:w="26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1st carpometacarpal (thumb)</w:t>
            </w:r>
          </w:p>
        </w:tc>
        <w:tc>
          <w:tcPr>
            <w:tcW w:type="dxa" w:w="31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Synovial — </w:t>
            </w:r>
            <w:r>
              <w:rPr>
                <w:b/>
                <w:sz w:val="19"/>
              </w:rPr>
              <w:t>saddle</w:t>
            </w:r>
          </w:p>
        </w:tc>
        <w:tc>
          <w:tcPr>
            <w:tcW w:type="dxa" w:w="4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Flexion, extension, abduction, adduction, </w:t>
            </w:r>
            <w:r>
              <w:rPr>
                <w:b/>
                <w:sz w:val="19"/>
              </w:rPr>
              <w:t>opposition</w:t>
            </w:r>
          </w:p>
        </w:tc>
      </w:tr>
      <w:tr>
        <w:trPr>
          <w:cantSplit w:val="true"/>
        </w:trPr>
        <w:tc>
          <w:tcPr>
            <w:tcW w:type="dxa" w:w="26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Metacarpophalangeal</w:t>
            </w:r>
          </w:p>
        </w:tc>
        <w:tc>
          <w:tcPr>
            <w:tcW w:type="dxa" w:w="3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condyloid</w:t>
            </w:r>
          </w:p>
        </w:tc>
        <w:tc>
          <w:tcPr>
            <w:tcW w:type="dxa" w:w="4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Flexion, extension, abduction, adduction</w:t>
            </w:r>
          </w:p>
        </w:tc>
      </w:tr>
      <w:tr>
        <w:trPr>
          <w:cantSplit w:val="true"/>
        </w:trPr>
        <w:tc>
          <w:tcPr>
            <w:tcW w:type="dxa" w:w="26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Interphalangeal</w:t>
            </w:r>
          </w:p>
        </w:tc>
        <w:tc>
          <w:tcPr>
            <w:tcW w:type="dxa" w:w="31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hinge</w:t>
            </w:r>
          </w:p>
        </w:tc>
        <w:tc>
          <w:tcPr>
            <w:tcW w:type="dxa" w:w="4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Flexion, extension</w:t>
            </w:r>
          </w:p>
        </w:tc>
      </w:tr>
      <w:tr>
        <w:trPr>
          <w:cantSplit w:val="true"/>
        </w:trPr>
        <w:tc>
          <w:tcPr>
            <w:tcW w:type="dxa" w:w="26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Sacro-iliac</w:t>
            </w:r>
          </w:p>
        </w:tc>
        <w:tc>
          <w:tcPr>
            <w:tcW w:type="dxa" w:w="3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(partly fibrous), very strong</w:t>
            </w:r>
          </w:p>
        </w:tc>
        <w:tc>
          <w:tcPr>
            <w:tcW w:type="dxa" w:w="4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Minimal gliding; slight in pregnancy</w:t>
            </w:r>
          </w:p>
        </w:tc>
      </w:tr>
      <w:tr>
        <w:trPr>
          <w:cantSplit w:val="true"/>
        </w:trPr>
        <w:tc>
          <w:tcPr>
            <w:tcW w:type="dxa" w:w="26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Symphysis pubis</w:t>
            </w:r>
          </w:p>
        </w:tc>
        <w:tc>
          <w:tcPr>
            <w:tcW w:type="dxa" w:w="31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Cartilaginous (secondary)</w:t>
            </w:r>
          </w:p>
        </w:tc>
        <w:tc>
          <w:tcPr>
            <w:tcW w:type="dxa" w:w="4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Slight; softens in pregnancy</w:t>
            </w:r>
          </w:p>
        </w:tc>
      </w:tr>
      <w:tr>
        <w:trPr>
          <w:cantSplit w:val="true"/>
        </w:trPr>
        <w:tc>
          <w:tcPr>
            <w:tcW w:type="dxa" w:w="26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Hip</w:t>
            </w:r>
          </w:p>
        </w:tc>
        <w:tc>
          <w:tcPr>
            <w:tcW w:type="dxa" w:w="3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ball and socket</w:t>
            </w:r>
          </w:p>
        </w:tc>
        <w:tc>
          <w:tcPr>
            <w:tcW w:type="dxa" w:w="4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All movements; strong and stable</w:t>
            </w:r>
          </w:p>
        </w:tc>
      </w:tr>
      <w:tr>
        <w:trPr>
          <w:cantSplit w:val="true"/>
        </w:trPr>
        <w:tc>
          <w:tcPr>
            <w:tcW w:type="dxa" w:w="26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Knee</w:t>
            </w:r>
          </w:p>
        </w:tc>
        <w:tc>
          <w:tcPr>
            <w:tcW w:type="dxa" w:w="31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modified hinge</w:t>
            </w:r>
          </w:p>
        </w:tc>
        <w:tc>
          <w:tcPr>
            <w:tcW w:type="dxa" w:w="4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Flexion, extension, slight rotation when flexed</w:t>
            </w:r>
          </w:p>
        </w:tc>
      </w:tr>
      <w:tr>
        <w:trPr>
          <w:cantSplit w:val="true"/>
        </w:trPr>
        <w:tc>
          <w:tcPr>
            <w:tcW w:type="dxa" w:w="26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Ankle</w:t>
            </w:r>
          </w:p>
        </w:tc>
        <w:tc>
          <w:tcPr>
            <w:tcW w:type="dxa" w:w="3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hinge</w:t>
            </w:r>
          </w:p>
        </w:tc>
        <w:tc>
          <w:tcPr>
            <w:tcW w:type="dxa" w:w="4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Dorsiflexion, plantar flexion</w:t>
            </w:r>
          </w:p>
        </w:tc>
      </w:tr>
      <w:tr>
        <w:trPr>
          <w:cantSplit w:val="true"/>
        </w:trPr>
        <w:tc>
          <w:tcPr>
            <w:tcW w:type="dxa" w:w="26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Subtalar / talonavicular</w:t>
            </w:r>
          </w:p>
        </w:tc>
        <w:tc>
          <w:tcPr>
            <w:tcW w:type="dxa" w:w="31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plane / ball and socket</w:t>
            </w:r>
          </w:p>
        </w:tc>
        <w:tc>
          <w:tcPr>
            <w:tcW w:type="dxa" w:w="4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Inversion and eversion</w:t>
            </w:r>
          </w:p>
        </w:tc>
      </w:tr>
      <w:tr>
        <w:trPr>
          <w:cantSplit w:val="true"/>
        </w:trPr>
        <w:tc>
          <w:tcPr>
            <w:tcW w:type="dxa" w:w="26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Tooth in its socket</w:t>
            </w:r>
          </w:p>
        </w:tc>
        <w:tc>
          <w:tcPr>
            <w:tcW w:type="dxa" w:w="3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Fibrous — gomphosis</w:t>
            </w:r>
          </w:p>
        </w:tc>
        <w:tc>
          <w:tcPr>
            <w:tcW w:type="dxa" w:w="4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None</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JOINTS — SUPERLATIVES AND SPECIAL POINTS</w:t>
            </w:r>
          </w:p>
          <w:p>
            <w:pPr>
              <w:pStyle w:val="NBul1"/>
              <w:ind w:hanging="198"/>
            </w:pPr>
            <w:r>
              <w:rPr>
                <w:b/>
                <w:color w:val="0B5563"/>
              </w:rPr>
              <w:t xml:space="preserve">▪  </w:t>
            </w:r>
            <w:r>
              <w:rPr>
                <w:b/>
              </w:rPr>
              <w:t>Largest and most complex joint</w:t>
            </w:r>
            <w:r>
              <w:t xml:space="preserve"> — the </w:t>
            </w:r>
            <w:r>
              <w:rPr>
                <w:b/>
              </w:rPr>
              <w:t>knee</w:t>
            </w:r>
            <w:r>
              <w:t xml:space="preserve">. </w:t>
            </w:r>
            <w:r>
              <w:rPr>
                <w:b/>
              </w:rPr>
              <w:t>Most movable</w:t>
            </w:r>
            <w:r>
              <w:t xml:space="preserve"> — the </w:t>
            </w:r>
            <w:r>
              <w:rPr>
                <w:b/>
              </w:rPr>
              <w:t>shoulder</w:t>
            </w:r>
            <w:r>
              <w:t>.</w:t>
            </w:r>
          </w:p>
          <w:p>
            <w:pPr>
              <w:pStyle w:val="NBul1"/>
              <w:ind w:hanging="198"/>
            </w:pPr>
            <w:r>
              <w:rPr>
                <w:b/>
                <w:color w:val="0B5563"/>
              </w:rPr>
              <w:t xml:space="preserve">▪  </w:t>
            </w:r>
            <w:r>
              <w:rPr>
                <w:b/>
              </w:rPr>
              <w:t>Most commonly dislocated</w:t>
            </w:r>
            <w:r>
              <w:t xml:space="preserve"> — the </w:t>
            </w:r>
            <w:r>
              <w:rPr>
                <w:b/>
              </w:rPr>
              <w:t>shoulder</w:t>
            </w:r>
            <w:r>
              <w:t xml:space="preserve">. </w:t>
            </w:r>
            <w:r>
              <w:rPr>
                <w:b/>
              </w:rPr>
              <w:t>Strongest ligament</w:t>
            </w:r>
            <w:r>
              <w:t xml:space="preserve"> — the </w:t>
            </w:r>
            <w:r>
              <w:rPr>
                <w:b/>
              </w:rPr>
              <w:t>iliofemoral</w:t>
            </w:r>
            <w:r>
              <w:t>.</w:t>
            </w:r>
          </w:p>
          <w:p>
            <w:pPr>
              <w:pStyle w:val="NBul1"/>
              <w:ind w:hanging="198"/>
            </w:pPr>
            <w:r>
              <w:rPr>
                <w:b/>
                <w:color w:val="0B5563"/>
              </w:rPr>
              <w:t xml:space="preserve">▪  </w:t>
            </w:r>
            <w:r>
              <w:rPr>
                <w:b/>
              </w:rPr>
              <w:t>Only joint of the skull with movement</w:t>
            </w:r>
            <w:r>
              <w:t xml:space="preserve"> — the </w:t>
            </w:r>
            <w:r>
              <w:rPr>
                <w:b/>
              </w:rPr>
              <w:t>temporomandibular</w:t>
            </w:r>
            <w:r>
              <w:t xml:space="preserve"> joint.</w:t>
            </w:r>
          </w:p>
          <w:p>
            <w:pPr>
              <w:pStyle w:val="NBul1"/>
              <w:ind w:hanging="198"/>
            </w:pPr>
            <w:r>
              <w:rPr>
                <w:b/>
                <w:color w:val="0B5563"/>
              </w:rPr>
              <w:t xml:space="preserve">▪  </w:t>
            </w:r>
            <w:r>
              <w:rPr>
                <w:b/>
              </w:rPr>
              <w:t>Only saddle joints</w:t>
            </w:r>
            <w:r>
              <w:t xml:space="preserve"> — the </w:t>
            </w:r>
            <w:r>
              <w:rPr>
                <w:b/>
              </w:rPr>
              <w:t>thumb (1st carpometacarpal)</w:t>
            </w:r>
            <w:r>
              <w:t xml:space="preserve"> and sternoclavicular.</w:t>
            </w:r>
          </w:p>
          <w:p>
            <w:pPr>
              <w:pStyle w:val="NBul1"/>
              <w:ind w:hanging="198"/>
            </w:pPr>
            <w:r>
              <w:rPr>
                <w:b/>
                <w:color w:val="0B5563"/>
              </w:rPr>
              <w:t xml:space="preserve">▪  </w:t>
            </w:r>
            <w:r>
              <w:t xml:space="preserve">Joints containing an </w:t>
            </w:r>
            <w:r>
              <w:rPr>
                <w:b/>
              </w:rPr>
              <w:t>articular disc/meniscus</w:t>
            </w:r>
            <w:r>
              <w:t xml:space="preserve"> — knee, temporomandibular, sternoclavicular, acromioclavicular, inferior radio-ulnar (wrist).</w:t>
            </w:r>
          </w:p>
          <w:p>
            <w:pPr>
              <w:pStyle w:val="NBul1"/>
              <w:ind w:hanging="198"/>
            </w:pPr>
            <w:r>
              <w:rPr>
                <w:b/>
                <w:color w:val="0B5563"/>
              </w:rPr>
              <w:t xml:space="preserve">▪  </w:t>
            </w:r>
            <w:r>
              <w:t xml:space="preserve">Articular cartilage is </w:t>
            </w:r>
            <w:r>
              <w:rPr>
                <w:b/>
              </w:rPr>
              <w:t>hyaline</w:t>
            </w:r>
            <w:r>
              <w:t xml:space="preserve">, </w:t>
            </w:r>
            <w:r>
              <w:rPr>
                <w:b/>
              </w:rPr>
              <w:t>avascular</w:t>
            </w:r>
            <w:r>
              <w:t xml:space="preserve"> and has </w:t>
            </w:r>
            <w:r>
              <w:rPr>
                <w:b/>
              </w:rPr>
              <w:t>no nerve supply</w:t>
            </w:r>
            <w:r>
              <w:t xml:space="preserve"> — hence pain in joint disease arises from the </w:t>
            </w:r>
            <w:r>
              <w:rPr>
                <w:b/>
              </w:rPr>
              <w:t>capsule, synovium and ligaments</w:t>
            </w:r>
            <w:r>
              <w:t>.</w:t>
            </w:r>
          </w:p>
          <w:p>
            <w:pPr>
              <w:pStyle w:val="NBul1"/>
              <w:spacing w:after="0"/>
              <w:ind w:hanging="198"/>
            </w:pPr>
            <w:r>
              <w:rPr>
                <w:b/>
                <w:color w:val="0B5563"/>
              </w:rPr>
              <w:t xml:space="preserve">▪  </w:t>
            </w:r>
            <w:r>
              <w:t xml:space="preserve">Movement possible only in the thumb — </w:t>
            </w:r>
            <w:r>
              <w:rPr>
                <w:b/>
              </w:rPr>
              <w:t>opposition</w:t>
            </w:r>
            <w:r>
              <w:t xml:space="preserve">; movement at the atlanto-axial joint — </w:t>
            </w:r>
            <w:r>
              <w:rPr>
                <w:b/>
              </w:rPr>
              <w:t>rotation</w:t>
            </w:r>
            <w:r>
              <w:t>.</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JOINTS</w:t>
            </w:r>
          </w:p>
          <w:p>
            <w:pPr>
              <w:pStyle w:val="NBul1"/>
              <w:ind w:hanging="198"/>
            </w:pPr>
            <w:r>
              <w:rPr>
                <w:b/>
                <w:color w:val="0B5563"/>
              </w:rPr>
              <w:t xml:space="preserve">▪  </w:t>
            </w:r>
            <w:r>
              <w:rPr>
                <w:b/>
              </w:rPr>
              <w:t>Sprain</w:t>
            </w:r>
            <w:r>
              <w:t xml:space="preserve"> — injury of a </w:t>
            </w:r>
            <w:r>
              <w:rPr>
                <w:b/>
              </w:rPr>
              <w:t>ligament</w:t>
            </w:r>
            <w:r>
              <w:t xml:space="preserve">; </w:t>
            </w:r>
            <w:r>
              <w:rPr>
                <w:b/>
              </w:rPr>
              <w:t>strain</w:t>
            </w:r>
            <w:r>
              <w:t xml:space="preserve"> — injury of a </w:t>
            </w:r>
            <w:r>
              <w:rPr>
                <w:b/>
              </w:rPr>
              <w:t>muscle/tendon</w:t>
            </w:r>
            <w:r>
              <w:t xml:space="preserve">; </w:t>
            </w:r>
            <w:r>
              <w:rPr>
                <w:b/>
              </w:rPr>
              <w:t>dislocation (luxation)</w:t>
            </w:r>
            <w:r>
              <w:t xml:space="preserve"> — complete displacement of the articular surfaces; </w:t>
            </w:r>
            <w:r>
              <w:rPr>
                <w:b/>
              </w:rPr>
              <w:t>subluxation</w:t>
            </w:r>
            <w:r>
              <w:t xml:space="preserve"> — partial.</w:t>
            </w:r>
          </w:p>
          <w:p>
            <w:pPr>
              <w:pStyle w:val="NBul1"/>
              <w:ind w:hanging="198"/>
            </w:pPr>
            <w:r>
              <w:rPr>
                <w:b/>
                <w:color w:val="0B5563"/>
              </w:rPr>
              <w:t xml:space="preserve">▪  </w:t>
            </w:r>
            <w:r>
              <w:rPr>
                <w:b/>
              </w:rPr>
              <w:t>Osteoarthritis</w:t>
            </w:r>
            <w:r>
              <w:t xml:space="preserve"> — degenerative "wear and tear" disease of </w:t>
            </w:r>
            <w:r>
              <w:rPr>
                <w:b/>
              </w:rPr>
              <w:t>articular cartilage</w:t>
            </w:r>
            <w:r>
              <w:t xml:space="preserve"> in weight-bearing joints (knee, hip, spine) in the elderly; no systemic features.</w:t>
            </w:r>
          </w:p>
          <w:p>
            <w:pPr>
              <w:pStyle w:val="NBul1"/>
              <w:ind w:hanging="198"/>
            </w:pPr>
            <w:r>
              <w:rPr>
                <w:b/>
                <w:color w:val="0B5563"/>
              </w:rPr>
              <w:t xml:space="preserve">▪  </w:t>
            </w:r>
            <w:r>
              <w:rPr>
                <w:b/>
              </w:rPr>
              <w:t>Rheumatoid arthritis</w:t>
            </w:r>
            <w:r>
              <w:t xml:space="preserve"> — a chronic </w:t>
            </w:r>
            <w:r>
              <w:rPr>
                <w:b/>
              </w:rPr>
              <w:t>autoimmune</w:t>
            </w:r>
            <w:r>
              <w:t xml:space="preserve"> inflammation of the </w:t>
            </w:r>
            <w:r>
              <w:rPr>
                <w:b/>
              </w:rPr>
              <w:t>synovial membrane</w:t>
            </w:r>
            <w:r>
              <w:t xml:space="preserve">; </w:t>
            </w:r>
            <w:r>
              <w:rPr>
                <w:b/>
              </w:rPr>
              <w:t>symmetrical</w:t>
            </w:r>
            <w:r>
              <w:t xml:space="preserve">, affects </w:t>
            </w:r>
            <w:r>
              <w:rPr>
                <w:b/>
              </w:rPr>
              <w:t>small joints of hands and feet</w:t>
            </w:r>
            <w:r>
              <w:t xml:space="preserve">, with morning stiffness and deformity; </w:t>
            </w:r>
            <w:r>
              <w:rPr>
                <w:b/>
              </w:rPr>
              <w:t>rheumatoid factor</w:t>
            </w:r>
            <w:r>
              <w:t xml:space="preserve"> positive.</w:t>
            </w:r>
          </w:p>
          <w:p>
            <w:pPr>
              <w:pStyle w:val="NBul1"/>
              <w:ind w:hanging="198"/>
            </w:pPr>
            <w:r>
              <w:rPr>
                <w:b/>
                <w:color w:val="0B5563"/>
              </w:rPr>
              <w:t xml:space="preserve">▪  </w:t>
            </w:r>
            <w:r>
              <w:rPr>
                <w:b/>
              </w:rPr>
              <w:t>Gout</w:t>
            </w:r>
            <w:r>
              <w:t xml:space="preserve"> — deposition of </w:t>
            </w:r>
            <w:r>
              <w:rPr>
                <w:b/>
              </w:rPr>
              <w:t>uric acid (sodium urate) crystals</w:t>
            </w:r>
            <w:r>
              <w:t xml:space="preserve">, classically in the </w:t>
            </w:r>
            <w:r>
              <w:rPr>
                <w:b/>
              </w:rPr>
              <w:t>first metatarsophalangeal joint</w:t>
            </w:r>
            <w:r>
              <w:t xml:space="preserve"> of the great toe.</w:t>
            </w:r>
          </w:p>
          <w:p>
            <w:pPr>
              <w:pStyle w:val="NBul1"/>
              <w:ind w:hanging="198"/>
            </w:pPr>
            <w:r>
              <w:rPr>
                <w:b/>
                <w:color w:val="0B5563"/>
              </w:rPr>
              <w:t xml:space="preserve">▪  </w:t>
            </w:r>
            <w:r>
              <w:rPr>
                <w:b/>
              </w:rPr>
              <w:t>Ankylosis</w:t>
            </w:r>
            <w:r>
              <w:t xml:space="preserve"> — abnormal fusion of a joint; </w:t>
            </w:r>
            <w:r>
              <w:rPr>
                <w:b/>
              </w:rPr>
              <w:t>arthrodesis</w:t>
            </w:r>
            <w:r>
              <w:t xml:space="preserve"> is surgical fusion; </w:t>
            </w:r>
            <w:r>
              <w:rPr>
                <w:b/>
              </w:rPr>
              <w:t>arthroplasty</w:t>
            </w:r>
            <w:r>
              <w:t xml:space="preserve"> is joint replacement; </w:t>
            </w:r>
            <w:r>
              <w:rPr>
                <w:b/>
              </w:rPr>
              <w:t>arthroscopy</w:t>
            </w:r>
            <w:r>
              <w:t xml:space="preserve"> is visual inspection of a joint; </w:t>
            </w:r>
            <w:r>
              <w:rPr>
                <w:b/>
              </w:rPr>
              <w:t>arthrocentesis</w:t>
            </w:r>
            <w:r>
              <w:t xml:space="preserve"> is aspiration of joint fluid.</w:t>
            </w:r>
          </w:p>
          <w:p>
            <w:pPr>
              <w:pStyle w:val="NBul1"/>
              <w:ind w:hanging="198"/>
            </w:pPr>
            <w:r>
              <w:rPr>
                <w:b/>
                <w:color w:val="0B5563"/>
              </w:rPr>
              <w:t xml:space="preserve">▪  </w:t>
            </w:r>
            <w:r>
              <w:rPr>
                <w:b/>
              </w:rPr>
              <w:t>Bursitis</w:t>
            </w:r>
            <w:r>
              <w:t xml:space="preserve"> — inflammation of a bursa (prepatellar = housemaid's knee; olecranon = student's elbow).</w:t>
            </w:r>
          </w:p>
          <w:p>
            <w:pPr>
              <w:pStyle w:val="NBul1"/>
              <w:spacing w:after="0"/>
              <w:ind w:hanging="198"/>
            </w:pPr>
            <w:r>
              <w:rPr>
                <w:b/>
                <w:color w:val="0B5563"/>
              </w:rPr>
              <w:t xml:space="preserve">▪  </w:t>
            </w:r>
            <w:r>
              <w:rPr>
                <w:b/>
              </w:rPr>
              <w:t>Frozen shoulder (adhesive capsulitis)</w:t>
            </w:r>
            <w:r>
              <w:t xml:space="preserve"> — painful restriction of all shoulder movements.</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10</w:t>
            </w:r>
          </w:p>
          <w:p>
            <w:bookmarkStart w:id="1010" w:name="ch10"/>
            <w:pPr>
              <w:pStyle w:val="NChapTitle"/>
            </w:pPr>
            <w:bookmarkEnd w:id="1010"/>
            <w:r>
              <w:t>Structure and Action of Muscles</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Properties and Types of Muscle   |   Structure of a Skeletal Muscle   |   The Neuromuscular Junction and the Mechanism of Contraction   |   The Action of Muscles   |   Accessory Structures — Fascia, Bursae, Sheaths and Retinacula   |   Blood and Nerve Supply of Muscle</w:t>
            </w:r>
          </w:p>
        </w:tc>
      </w:tr>
    </w:tbl>
    <w:p>
      <w:pPr>
        <w:spacing w:after="0" w:before="0" w:line="160" w:lineRule="exact"/>
      </w:pPr>
    </w:p>
    <w:p>
      <w:pPr>
        <w:pStyle w:val="NBody"/>
      </w:pPr>
      <w:r>
        <w:t xml:space="preserve">Muscle is the </w:t>
      </w:r>
      <w:r>
        <w:rPr>
          <w:b/>
        </w:rPr>
        <w:t>contractile tissue</w:t>
      </w:r>
      <w:r>
        <w:t xml:space="preserve"> of the body. It forms about </w:t>
      </w:r>
      <w:r>
        <w:rPr>
          <w:b/>
        </w:rPr>
        <w:t>40–45% of the body weight</w:t>
      </w:r>
      <w:r>
        <w:t xml:space="preserve"> — the largest single tissue mass. There are about </w:t>
      </w:r>
      <w:r>
        <w:rPr>
          <w:b/>
        </w:rPr>
        <w:t>600–640 skeletal muscles</w:t>
      </w:r>
      <w:r>
        <w:t xml:space="preserve">. The study of muscles is </w:t>
      </w:r>
      <w:r>
        <w:rPr>
          <w:b/>
        </w:rPr>
        <w:t>myology</w:t>
      </w:r>
      <w:r>
        <w:t>.</w:t>
      </w:r>
    </w:p>
    <w:p>
      <w:pPr>
        <w:pStyle w:val="NH2"/>
        <w:pBdr>
          <w:bottom w:val="single" w:sz="8" w:space="2" w:color="A9C6CC"/>
        </w:pBdr>
        <w:keepNext w:val="1"/>
      </w:pPr>
      <w:r>
        <w:t>Properties and Types of Muscle</w:t>
      </w:r>
    </w:p>
    <w:p>
      <w:pPr>
        <w:pStyle w:val="NH3"/>
      </w:pPr>
      <w:r>
        <w:t>Fundamental properties of muscle tissue</w:t>
      </w:r>
    </w:p>
    <w:p>
      <w:pPr>
        <w:pStyle w:val="NNum"/>
        <w:ind w:hanging="397"/>
      </w:pPr>
      <w:r>
        <w:rPr>
          <w:b/>
          <w:color w:val="0B5563"/>
        </w:rPr>
        <w:t xml:space="preserve">1. </w:t>
      </w:r>
      <w:r>
        <w:rPr>
          <w:b/>
        </w:rPr>
        <w:t>Excitability (irritability)</w:t>
      </w:r>
      <w:r>
        <w:t xml:space="preserve"> — ability to respond to a stimulus.</w:t>
      </w:r>
    </w:p>
    <w:p>
      <w:pPr>
        <w:pStyle w:val="NNum"/>
        <w:ind w:hanging="397"/>
      </w:pPr>
      <w:r>
        <w:rPr>
          <w:b/>
          <w:color w:val="0B5563"/>
        </w:rPr>
        <w:t xml:space="preserve">2. </w:t>
      </w:r>
      <w:r>
        <w:rPr>
          <w:b/>
        </w:rPr>
        <w:t>Contractility</w:t>
      </w:r>
      <w:r>
        <w:t xml:space="preserve"> — ability to shorten and thicken; the unique property of muscle.</w:t>
      </w:r>
    </w:p>
    <w:p>
      <w:pPr>
        <w:pStyle w:val="NNum"/>
        <w:ind w:hanging="397"/>
      </w:pPr>
      <w:r>
        <w:rPr>
          <w:b/>
          <w:color w:val="0B5563"/>
        </w:rPr>
        <w:t xml:space="preserve">3. </w:t>
      </w:r>
      <w:r>
        <w:rPr>
          <w:b/>
        </w:rPr>
        <w:t>Extensibility</w:t>
      </w:r>
      <w:r>
        <w:t xml:space="preserve"> — ability to be stretched.</w:t>
      </w:r>
    </w:p>
    <w:p>
      <w:pPr>
        <w:pStyle w:val="NNum"/>
        <w:ind w:hanging="397"/>
      </w:pPr>
      <w:r>
        <w:rPr>
          <w:b/>
          <w:color w:val="0B5563"/>
        </w:rPr>
        <w:t xml:space="preserve">4. </w:t>
      </w:r>
      <w:r>
        <w:rPr>
          <w:b/>
        </w:rPr>
        <w:t>Elasticity</w:t>
      </w:r>
      <w:r>
        <w:t xml:space="preserve"> — ability to return to its original length after stretching.</w:t>
      </w:r>
    </w:p>
    <w:p>
      <w:pPr>
        <w:pStyle w:val="NNum"/>
        <w:ind w:hanging="397"/>
      </w:pPr>
      <w:r>
        <w:rPr>
          <w:b/>
          <w:color w:val="0B5563"/>
        </w:rPr>
        <w:t xml:space="preserve">5. </w:t>
      </w:r>
      <w:r>
        <w:rPr>
          <w:b/>
        </w:rPr>
        <w:t>Conductivity</w:t>
      </w:r>
      <w:r>
        <w:t xml:space="preserve"> — ability to propagate an impulse along the fibre.</w:t>
      </w:r>
    </w:p>
    <w:p>
      <w:pPr>
        <w:pStyle w:val="NNum"/>
        <w:ind w:hanging="397"/>
      </w:pPr>
      <w:r>
        <w:rPr>
          <w:b/>
          <w:color w:val="0B5563"/>
        </w:rPr>
        <w:t xml:space="preserve">6. </w:t>
      </w:r>
      <w:r>
        <w:rPr>
          <w:b/>
        </w:rPr>
        <w:t>Tonicity (tone)</w:t>
      </w:r>
      <w:r>
        <w:t xml:space="preserve"> — a state of partial, sustained contraction present at all times in a healthy muscle.</w:t>
      </w:r>
    </w:p>
    <w:p>
      <w:pPr>
        <w:pStyle w:val="NH3"/>
      </w:pPr>
      <w:r>
        <w:t>The three types of muscle — recapitulation</w:t>
      </w:r>
    </w:p>
    <w:p>
      <w:pPr>
        <w:pStyle w:val="NCaption"/>
      </w:pPr>
      <w:r>
        <w:t>Comparison of the three muscle types</w:t>
      </w:r>
    </w:p>
    <w:tbl>
      <w:tblPr>
        <w:jc w:val="center"/>
        <w:tblLook w:firstColumn="1" w:firstRow="1" w:lastColumn="0" w:lastRow="0" w:noHBand="0" w:noVBand="1" w:val="04A0"/>
        <w:tblInd w:w="0" w:type="dxa"/>
        <w:tblLayout w:type="fixed"/>
        <w:tblW w:w="10466" w:type="dxa"/>
      </w:tblPr>
      <w:tblGrid>
        <w:gridCol w:w="1790"/>
        <w:gridCol w:w="3050"/>
        <w:gridCol w:w="2891"/>
        <w:gridCol w:w="2735"/>
      </w:tblGrid>
      <w:tr>
        <w:trPr>
          <w:tblHeader w:val="true"/>
          <w:cantSplit w:val="true"/>
        </w:trPr>
        <w:tc>
          <w:tcPr>
            <w:tcW w:type="dxa" w:w="179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30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Skeletal</w:t>
            </w:r>
          </w:p>
        </w:tc>
        <w:tc>
          <w:tcPr>
            <w:tcW w:type="dxa" w:w="289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Smooth</w:t>
            </w:r>
          </w:p>
        </w:tc>
        <w:tc>
          <w:tcPr>
            <w:tcW w:type="dxa" w:w="273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Cardiac</w:t>
            </w:r>
          </w:p>
        </w:tc>
      </w:tr>
      <w:tr>
        <w:trPr>
          <w:cantSplit w:val="true"/>
        </w:trPr>
        <w:tc>
          <w:tcPr>
            <w:tcW w:type="dxa" w:w="17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Other names</w:t>
            </w:r>
          </w:p>
        </w:tc>
        <w:tc>
          <w:tcPr>
            <w:tcW w:type="dxa" w:w="30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Striated, voluntary</w:t>
            </w:r>
          </w:p>
        </w:tc>
        <w:tc>
          <w:tcPr>
            <w:tcW w:type="dxa" w:w="289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Non-striated, involuntary, visceral, plain</w:t>
            </w:r>
          </w:p>
        </w:tc>
        <w:tc>
          <w:tcPr>
            <w:tcW w:type="dxa" w:w="27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Myocardium</w:t>
            </w:r>
          </w:p>
        </w:tc>
      </w:tr>
      <w:tr>
        <w:trPr>
          <w:cantSplit w:val="true"/>
        </w:trPr>
        <w:tc>
          <w:tcPr>
            <w:tcW w:type="dxa" w:w="17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Fibre</w:t>
            </w:r>
          </w:p>
        </w:tc>
        <w:tc>
          <w:tcPr>
            <w:tcW w:type="dxa" w:w="30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Long, cylindrical, unbranched, up to 30 cm</w:t>
            </w:r>
          </w:p>
        </w:tc>
        <w:tc>
          <w:tcPr>
            <w:tcW w:type="dxa" w:w="289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Spindle-shaped, 20–200 µm</w:t>
            </w:r>
          </w:p>
        </w:tc>
        <w:tc>
          <w:tcPr>
            <w:tcW w:type="dxa" w:w="27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Short, </w:t>
            </w:r>
            <w:r>
              <w:rPr>
                <w:b/>
                <w:sz w:val="19"/>
              </w:rPr>
              <w:t>branched</w:t>
            </w:r>
          </w:p>
        </w:tc>
      </w:tr>
      <w:tr>
        <w:trPr>
          <w:cantSplit w:val="true"/>
        </w:trPr>
        <w:tc>
          <w:tcPr>
            <w:tcW w:type="dxa" w:w="17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Nuclei</w:t>
            </w:r>
          </w:p>
        </w:tc>
        <w:tc>
          <w:tcPr>
            <w:tcW w:type="dxa" w:w="30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Many</w:t>
            </w:r>
            <w:r>
              <w:rPr>
                <w:sz w:val="19"/>
              </w:rPr>
              <w:t>, peripheral</w:t>
            </w:r>
          </w:p>
        </w:tc>
        <w:tc>
          <w:tcPr>
            <w:tcW w:type="dxa" w:w="289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One, central</w:t>
            </w:r>
          </w:p>
        </w:tc>
        <w:tc>
          <w:tcPr>
            <w:tcW w:type="dxa" w:w="27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One or two, central</w:t>
            </w:r>
          </w:p>
        </w:tc>
      </w:tr>
      <w:tr>
        <w:trPr>
          <w:cantSplit w:val="true"/>
        </w:trPr>
        <w:tc>
          <w:tcPr>
            <w:tcW w:type="dxa" w:w="17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Striations</w:t>
            </w:r>
          </w:p>
        </w:tc>
        <w:tc>
          <w:tcPr>
            <w:tcW w:type="dxa" w:w="30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Present</w:t>
            </w:r>
          </w:p>
        </w:tc>
        <w:tc>
          <w:tcPr>
            <w:tcW w:type="dxa" w:w="289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c>
          <w:tcPr>
            <w:tcW w:type="dxa" w:w="27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r>
      <w:tr>
        <w:trPr>
          <w:cantSplit w:val="true"/>
        </w:trPr>
        <w:tc>
          <w:tcPr>
            <w:tcW w:type="dxa" w:w="17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Intercalated discs</w:t>
            </w:r>
          </w:p>
        </w:tc>
        <w:tc>
          <w:tcPr>
            <w:tcW w:type="dxa" w:w="30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c>
          <w:tcPr>
            <w:tcW w:type="dxa" w:w="289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c>
          <w:tcPr>
            <w:tcW w:type="dxa" w:w="27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Present</w:t>
            </w:r>
          </w:p>
        </w:tc>
      </w:tr>
      <w:tr>
        <w:trPr>
          <w:cantSplit w:val="true"/>
        </w:trPr>
        <w:tc>
          <w:tcPr>
            <w:tcW w:type="dxa" w:w="17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Sarcoplasmic reticulum</w:t>
            </w:r>
          </w:p>
        </w:tc>
        <w:tc>
          <w:tcPr>
            <w:tcW w:type="dxa" w:w="30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Very well developed</w:t>
            </w:r>
          </w:p>
        </w:tc>
        <w:tc>
          <w:tcPr>
            <w:tcW w:type="dxa" w:w="289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Poorly developed</w:t>
            </w:r>
          </w:p>
        </w:tc>
        <w:tc>
          <w:tcPr>
            <w:tcW w:type="dxa" w:w="27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Moderate</w:t>
            </w:r>
          </w:p>
        </w:tc>
      </w:tr>
      <w:tr>
        <w:trPr>
          <w:cantSplit w:val="true"/>
        </w:trPr>
        <w:tc>
          <w:tcPr>
            <w:tcW w:type="dxa" w:w="17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Nerve supply</w:t>
            </w:r>
          </w:p>
        </w:tc>
        <w:tc>
          <w:tcPr>
            <w:tcW w:type="dxa" w:w="30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Somatic</w:t>
            </w:r>
            <w:r>
              <w:rPr>
                <w:sz w:val="19"/>
              </w:rPr>
              <w:t xml:space="preserve"> (voluntary)</w:t>
            </w:r>
          </w:p>
        </w:tc>
        <w:tc>
          <w:tcPr>
            <w:tcW w:type="dxa" w:w="289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Autonomic</w:t>
            </w:r>
          </w:p>
        </w:tc>
        <w:tc>
          <w:tcPr>
            <w:tcW w:type="dxa" w:w="27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Autonomic (modifies its own rhythm)</w:t>
            </w:r>
          </w:p>
        </w:tc>
      </w:tr>
      <w:tr>
        <w:trPr>
          <w:cantSplit w:val="true"/>
        </w:trPr>
        <w:tc>
          <w:tcPr>
            <w:tcW w:type="dxa" w:w="17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Speed of contraction</w:t>
            </w:r>
          </w:p>
        </w:tc>
        <w:tc>
          <w:tcPr>
            <w:tcW w:type="dxa" w:w="30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Fast (0.1 s)</w:t>
            </w:r>
          </w:p>
        </w:tc>
        <w:tc>
          <w:tcPr>
            <w:tcW w:type="dxa" w:w="289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Very slow (up to 30 s), sustained</w:t>
            </w:r>
          </w:p>
        </w:tc>
        <w:tc>
          <w:tcPr>
            <w:tcW w:type="dxa" w:w="27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Moderate (0.8 s cycle)</w:t>
            </w:r>
          </w:p>
        </w:tc>
      </w:tr>
      <w:tr>
        <w:trPr>
          <w:cantSplit w:val="true"/>
        </w:trPr>
        <w:tc>
          <w:tcPr>
            <w:tcW w:type="dxa" w:w="17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Fatigue</w:t>
            </w:r>
          </w:p>
        </w:tc>
        <w:tc>
          <w:tcPr>
            <w:tcW w:type="dxa" w:w="30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Fatigues readily</w:t>
            </w:r>
          </w:p>
        </w:tc>
        <w:tc>
          <w:tcPr>
            <w:tcW w:type="dxa" w:w="289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Does not fatigue readily</w:t>
            </w:r>
          </w:p>
        </w:tc>
        <w:tc>
          <w:tcPr>
            <w:tcW w:type="dxa" w:w="27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Never fatigues</w:t>
            </w:r>
          </w:p>
        </w:tc>
      </w:tr>
      <w:tr>
        <w:trPr>
          <w:cantSplit w:val="true"/>
        </w:trPr>
        <w:tc>
          <w:tcPr>
            <w:tcW w:type="dxa" w:w="17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Rhythmicity</w:t>
            </w:r>
          </w:p>
        </w:tc>
        <w:tc>
          <w:tcPr>
            <w:tcW w:type="dxa" w:w="30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c>
          <w:tcPr>
            <w:tcW w:type="dxa" w:w="289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 (peristalsis)</w:t>
            </w:r>
          </w:p>
        </w:tc>
        <w:tc>
          <w:tcPr>
            <w:tcW w:type="dxa" w:w="27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Present — inherent (autorhythmicity)</w:t>
            </w:r>
          </w:p>
        </w:tc>
      </w:tr>
    </w:tbl>
    <w:p>
      <w:pPr>
        <w:spacing w:after="0" w:before="0" w:line="140" w:lineRule="exact"/>
      </w:pPr>
    </w:p>
    <w:p>
      <w:pPr>
        <w:pStyle w:val="NH2"/>
        <w:pBdr>
          <w:bottom w:val="single" w:sz="8" w:space="2" w:color="A9C6CC"/>
        </w:pBdr>
        <w:keepNext w:val="1"/>
      </w:pPr>
      <w:r>
        <w:t>Structure of a Skeletal Muscle</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4000000"/>
                  <wp:docPr id="14" name="Picture 14"/>
                  <wp:cNvGraphicFramePr>
                    <a:graphicFrameLocks noChangeAspect="1"/>
                  </wp:cNvGraphicFramePr>
                  <a:graphic>
                    <a:graphicData uri="http://schemas.openxmlformats.org/drawingml/2006/picture">
                      <pic:pic>
                        <pic:nvPicPr>
                          <pic:cNvPr id="0" name="muscle_sarcomere.png"/>
                          <pic:cNvPicPr/>
                        </pic:nvPicPr>
                        <pic:blipFill>
                          <a:blip r:embed="rId24"/>
                          <a:stretch>
                            <a:fillRect/>
                          </a:stretch>
                        </pic:blipFill>
                        <pic:spPr>
                          <a:xfrm>
                            <a:off x="0" y="0"/>
                            <a:ext cx="5760000" cy="4000000"/>
                          </a:xfrm>
                          <a:prstGeom prst="rect"/>
                        </pic:spPr>
                      </pic:pic>
                    </a:graphicData>
                  </a:graphic>
                </wp:inline>
              </w:drawing>
            </w:r>
          </w:p>
          <w:p>
            <w:pPr>
              <w:pStyle w:val="NFigureCaption"/>
              <w:keepLines/>
            </w:pPr>
            <w:r>
              <w:rPr>
                <w:b/>
                <w:color w:val="9C2A2A"/>
              </w:rPr>
              <w:t xml:space="preserve">FIGURE  •  </w:t>
            </w:r>
            <w:r>
              <w:t>Structural hierarchy from whole skeletal muscle to sarcomere, followed by the sliding-filament mechanism</w:t>
            </w:r>
          </w:p>
        </w:tc>
      </w:tr>
    </w:tbl>
    <w:p>
      <w:pPr>
        <w:spacing w:after="0" w:before="0" w:line="140" w:lineRule="exact"/>
      </w:pPr>
    </w:p>
    <w:p>
      <w:pPr>
        <w:pStyle w:val="NH3"/>
      </w:pPr>
      <w:r>
        <w:t>Gross structure and coverings</w:t>
      </w:r>
    </w:p>
    <w:p>
      <w:pPr>
        <w:pStyle w:val="NBul1"/>
        <w:ind w:hanging="198"/>
      </w:pPr>
      <w:r>
        <w:rPr>
          <w:b/>
          <w:color w:val="0B5563"/>
        </w:rPr>
        <w:t xml:space="preserve">▪  </w:t>
      </w:r>
      <w:r>
        <w:t>A muscle consists of bundles (</w:t>
      </w:r>
      <w:r>
        <w:rPr>
          <w:b/>
        </w:rPr>
        <w:t>fasciculi</w:t>
      </w:r>
      <w:r>
        <w:t>) of muscle fibres. Each is invested in connective tissue:</w:t>
      </w:r>
    </w:p>
    <w:p>
      <w:pPr>
        <w:pStyle w:val="NBul2"/>
        <w:ind w:hanging="198"/>
      </w:pPr>
      <w:r>
        <w:rPr>
          <w:b/>
          <w:color w:val="9C2A2A"/>
        </w:rPr>
        <w:t xml:space="preserve">–  </w:t>
      </w:r>
      <w:r>
        <w:rPr>
          <w:b/>
        </w:rPr>
        <w:t>Endomysium</w:t>
      </w:r>
      <w:r>
        <w:t xml:space="preserve"> — around each </w:t>
      </w:r>
      <w:r>
        <w:rPr>
          <w:b/>
        </w:rPr>
        <w:t>muscle fibre (cell)</w:t>
      </w:r>
      <w:r>
        <w:t>.</w:t>
      </w:r>
    </w:p>
    <w:p>
      <w:pPr>
        <w:pStyle w:val="NBul2"/>
        <w:ind w:hanging="198"/>
      </w:pPr>
      <w:r>
        <w:rPr>
          <w:b/>
          <w:color w:val="9C2A2A"/>
        </w:rPr>
        <w:t xml:space="preserve">–  </w:t>
      </w:r>
      <w:r>
        <w:rPr>
          <w:b/>
        </w:rPr>
        <w:t>Perimysium</w:t>
      </w:r>
      <w:r>
        <w:t xml:space="preserve"> — around each </w:t>
      </w:r>
      <w:r>
        <w:rPr>
          <w:b/>
        </w:rPr>
        <w:t>fasciculus (bundle)</w:t>
      </w:r>
      <w:r>
        <w:t>.</w:t>
      </w:r>
    </w:p>
    <w:p>
      <w:pPr>
        <w:pStyle w:val="NBul2"/>
        <w:ind w:hanging="198"/>
      </w:pPr>
      <w:r>
        <w:rPr>
          <w:b/>
          <w:color w:val="9C2A2A"/>
        </w:rPr>
        <w:t xml:space="preserve">–  </w:t>
      </w:r>
      <w:r>
        <w:rPr>
          <w:b/>
        </w:rPr>
        <w:t>Epimysium</w:t>
      </w:r>
      <w:r>
        <w:t xml:space="preserve"> — around the </w:t>
      </w:r>
      <w:r>
        <w:rPr>
          <w:b/>
        </w:rPr>
        <w:t>whole muscle</w:t>
      </w:r>
      <w:r>
        <w:t xml:space="preserve">; continuous with the </w:t>
      </w:r>
      <w:r>
        <w:rPr>
          <w:b/>
        </w:rPr>
        <w:t>deep fascia</w:t>
      </w:r>
      <w:r>
        <w:t xml:space="preserve">, and at the ends with the </w:t>
      </w:r>
      <w:r>
        <w:rPr>
          <w:b/>
        </w:rPr>
        <w:t>tendon</w:t>
      </w:r>
      <w:r>
        <w:t xml:space="preserve">, </w:t>
      </w:r>
      <w:r>
        <w:rPr>
          <w:b/>
        </w:rPr>
        <w:t>aponeurosis</w:t>
      </w:r>
      <w:r>
        <w:t xml:space="preserve"> or </w:t>
      </w:r>
      <w:r>
        <w:rPr>
          <w:b/>
        </w:rPr>
        <w:t>periosteum</w:t>
      </w:r>
      <w:r>
        <w:t>.</w:t>
      </w:r>
    </w:p>
    <w:p>
      <w:pPr>
        <w:pStyle w:val="NBul1"/>
        <w:ind w:hanging="198"/>
      </w:pPr>
      <w:r>
        <w:rPr>
          <w:b/>
          <w:color w:val="0B5563"/>
        </w:rPr>
        <w:t xml:space="preserve">▪  </w:t>
      </w:r>
      <w:r>
        <w:t xml:space="preserve">Attachments: the </w:t>
      </w:r>
      <w:r>
        <w:rPr>
          <w:b/>
        </w:rPr>
        <w:t>origin</w:t>
      </w:r>
      <w:r>
        <w:t xml:space="preserve"> is the more </w:t>
      </w:r>
      <w:r>
        <w:rPr>
          <w:b/>
        </w:rPr>
        <w:t>fixed</w:t>
      </w:r>
      <w:r>
        <w:t xml:space="preserve"> (proximal) attachment; the </w:t>
      </w:r>
      <w:r>
        <w:rPr>
          <w:b/>
        </w:rPr>
        <w:t>insertion</w:t>
      </w:r>
      <w:r>
        <w:t xml:space="preserve"> is the more </w:t>
      </w:r>
      <w:r>
        <w:rPr>
          <w:b/>
        </w:rPr>
        <w:t>movable</w:t>
      </w:r>
      <w:r>
        <w:t xml:space="preserve"> (distal) attachment. The fleshy part is the </w:t>
      </w:r>
      <w:r>
        <w:rPr>
          <w:b/>
        </w:rPr>
        <w:t>belly</w:t>
      </w:r>
      <w:r>
        <w:t>.</w:t>
      </w:r>
    </w:p>
    <w:p>
      <w:pPr>
        <w:pStyle w:val="NBul1"/>
        <w:ind w:hanging="198"/>
      </w:pPr>
      <w:r>
        <w:rPr>
          <w:b/>
          <w:color w:val="0B5563"/>
        </w:rPr>
        <w:t xml:space="preserve">▪  </w:t>
      </w:r>
      <w:r>
        <w:t xml:space="preserve">Attachment structures: a </w:t>
      </w:r>
      <w:r>
        <w:rPr>
          <w:b/>
        </w:rPr>
        <w:t>tendon</w:t>
      </w:r>
      <w:r>
        <w:t xml:space="preserve"> (a strong cord of dense white fibrous tissue, poorly vascular but very strong), an </w:t>
      </w:r>
      <w:r>
        <w:rPr>
          <w:b/>
        </w:rPr>
        <w:t>aponeurosis</w:t>
      </w:r>
      <w:r>
        <w:t xml:space="preserve"> (a flattened sheet-like tendon) and </w:t>
      </w:r>
      <w:r>
        <w:rPr>
          <w:b/>
        </w:rPr>
        <w:t>fascia</w:t>
      </w:r>
      <w:r>
        <w:t>.</w:t>
      </w:r>
    </w:p>
    <w:p>
      <w:pPr>
        <w:pStyle w:val="NH3"/>
      </w:pPr>
      <w:r>
        <w:t>Microscopic structure of a muscle fibre</w:t>
      </w:r>
    </w:p>
    <w:p>
      <w:pPr>
        <w:pStyle w:val="NBul1"/>
        <w:ind w:hanging="198"/>
      </w:pPr>
      <w:r>
        <w:rPr>
          <w:b/>
          <w:color w:val="0B5563"/>
        </w:rPr>
        <w:t xml:space="preserve">▪  </w:t>
      </w:r>
      <w:r>
        <w:t xml:space="preserve">Each muscle fibre is a </w:t>
      </w:r>
      <w:r>
        <w:rPr>
          <w:b/>
        </w:rPr>
        <w:t>multinucleated cell</w:t>
      </w:r>
      <w:r>
        <w:t xml:space="preserve"> bounded by the </w:t>
      </w:r>
      <w:r>
        <w:rPr>
          <w:b/>
        </w:rPr>
        <w:t>sarcolemma</w:t>
      </w:r>
      <w:r>
        <w:t xml:space="preserve">, with cytoplasm called </w:t>
      </w:r>
      <w:r>
        <w:rPr>
          <w:b/>
        </w:rPr>
        <w:t>sarcoplasm</w:t>
      </w:r>
      <w:r>
        <w:t xml:space="preserve"> containing many </w:t>
      </w:r>
      <w:r>
        <w:rPr>
          <w:b/>
        </w:rPr>
        <w:t>mitochondria</w:t>
      </w:r>
      <w:r>
        <w:t xml:space="preserve">, </w:t>
      </w:r>
      <w:r>
        <w:rPr>
          <w:b/>
        </w:rPr>
        <w:t>glycogen</w:t>
      </w:r>
      <w:r>
        <w:t xml:space="preserve"> granules, </w:t>
      </w:r>
      <w:r>
        <w:rPr>
          <w:b/>
        </w:rPr>
        <w:t>myoglobin</w:t>
      </w:r>
      <w:r>
        <w:t xml:space="preserve"> and hundreds of </w:t>
      </w:r>
      <w:r>
        <w:rPr>
          <w:b/>
        </w:rPr>
        <w:t>myofibrils</w:t>
      </w:r>
      <w:r>
        <w:t>.</w:t>
      </w:r>
    </w:p>
    <w:p>
      <w:pPr>
        <w:pStyle w:val="NBul1"/>
        <w:ind w:hanging="198"/>
      </w:pPr>
      <w:r>
        <w:rPr>
          <w:b/>
          <w:color w:val="0B5563"/>
        </w:rPr>
        <w:t xml:space="preserve">▪  </w:t>
      </w:r>
      <w:r>
        <w:rPr>
          <w:b/>
        </w:rPr>
        <w:t>Sarcoplasmic reticulum</w:t>
      </w:r>
      <w:r>
        <w:t xml:space="preserve"> (modified endoplasmic reticulum) stores </w:t>
      </w:r>
      <w:r>
        <w:rPr>
          <w:b/>
        </w:rPr>
        <w:t>calcium</w:t>
      </w:r>
      <w:r>
        <w:t xml:space="preserve">; the </w:t>
      </w:r>
      <w:r>
        <w:rPr>
          <w:b/>
        </w:rPr>
        <w:t>T (transverse) tubules</w:t>
      </w:r>
      <w:r>
        <w:t xml:space="preserve"> carry the impulse into the depth of the fibre.</w:t>
      </w:r>
    </w:p>
    <w:p>
      <w:pPr>
        <w:pStyle w:val="NBul1"/>
        <w:ind w:hanging="198"/>
      </w:pPr>
      <w:r>
        <w:rPr>
          <w:b/>
          <w:color w:val="0B5563"/>
        </w:rPr>
        <w:t xml:space="preserve">▪  </w:t>
      </w:r>
      <w:r>
        <w:t xml:space="preserve">Each myofibril is made of repeating units called </w:t>
      </w:r>
      <w:r>
        <w:rPr>
          <w:b/>
          <w:color w:val="07414C"/>
        </w:rPr>
        <w:t>sarcomeres</w:t>
      </w:r>
      <w:r>
        <w:t xml:space="preserve"> — the </w:t>
      </w:r>
      <w:r>
        <w:rPr>
          <w:b/>
        </w:rPr>
        <w:t>functional contractile unit</w:t>
      </w:r>
      <w:r>
        <w:t xml:space="preserve"> — lying between two </w:t>
      </w:r>
      <w:r>
        <w:rPr>
          <w:b/>
        </w:rPr>
        <w:t>Z lines (discs)</w:t>
      </w:r>
      <w:r>
        <w:t>.</w:t>
      </w:r>
    </w:p>
    <w:p>
      <w:pPr>
        <w:pStyle w:val="NBul1"/>
        <w:ind w:hanging="198"/>
      </w:pPr>
      <w:r>
        <w:rPr>
          <w:b/>
          <w:color w:val="0B5563"/>
        </w:rPr>
        <w:t xml:space="preserve">▪  </w:t>
      </w:r>
      <w:r>
        <w:t>Two chief contractile proteins:</w:t>
      </w:r>
    </w:p>
    <w:p>
      <w:pPr>
        <w:pStyle w:val="NBul2"/>
        <w:ind w:hanging="198"/>
      </w:pPr>
      <w:r>
        <w:rPr>
          <w:b/>
          <w:color w:val="9C2A2A"/>
        </w:rPr>
        <w:t xml:space="preserve">–  </w:t>
      </w:r>
      <w:r>
        <w:rPr>
          <w:b/>
        </w:rPr>
        <w:t>Actin</w:t>
      </w:r>
      <w:r>
        <w:t xml:space="preserve"> — thin filaments, forming the </w:t>
      </w:r>
      <w:r>
        <w:rPr>
          <w:b/>
        </w:rPr>
        <w:t>light I band</w:t>
      </w:r>
      <w:r>
        <w:t xml:space="preserve">; associated with </w:t>
      </w:r>
      <w:r>
        <w:rPr>
          <w:b/>
        </w:rPr>
        <w:t>troponin</w:t>
      </w:r>
      <w:r>
        <w:t xml:space="preserve"> and </w:t>
      </w:r>
      <w:r>
        <w:rPr>
          <w:b/>
        </w:rPr>
        <w:t>tropomyosin</w:t>
      </w:r>
      <w:r>
        <w:t xml:space="preserve"> (the regulatory proteins).</w:t>
      </w:r>
    </w:p>
    <w:p>
      <w:pPr>
        <w:pStyle w:val="NBul2"/>
        <w:ind w:hanging="198"/>
      </w:pPr>
      <w:r>
        <w:rPr>
          <w:b/>
          <w:color w:val="9C2A2A"/>
        </w:rPr>
        <w:t xml:space="preserve">–  </w:t>
      </w:r>
      <w:r>
        <w:rPr>
          <w:b/>
        </w:rPr>
        <w:t>Myosin</w:t>
      </w:r>
      <w:r>
        <w:t xml:space="preserve"> — thick filaments with heads, forming the </w:t>
      </w:r>
      <w:r>
        <w:rPr>
          <w:b/>
        </w:rPr>
        <w:t>dark A band</w:t>
      </w:r>
      <w:r>
        <w:t>.</w:t>
      </w:r>
    </w:p>
    <w:p>
      <w:pPr>
        <w:pStyle w:val="NBul1"/>
        <w:ind w:hanging="198"/>
      </w:pPr>
      <w:r>
        <w:rPr>
          <w:b/>
          <w:color w:val="0B5563"/>
        </w:rPr>
        <w:t xml:space="preserve">▪  </w:t>
      </w:r>
      <w:r>
        <w:t xml:space="preserve">Bands of the sarcomere: the </w:t>
      </w:r>
      <w:r>
        <w:rPr>
          <w:b/>
        </w:rPr>
        <w:t>A band (dark, anisotropic)</w:t>
      </w:r>
      <w:r>
        <w:t xml:space="preserve"> contains myosin; the </w:t>
      </w:r>
      <w:r>
        <w:rPr>
          <w:b/>
        </w:rPr>
        <w:t>I band (light, isotropic)</w:t>
      </w:r>
      <w:r>
        <w:t xml:space="preserve"> contains only actin; the </w:t>
      </w:r>
      <w:r>
        <w:rPr>
          <w:b/>
        </w:rPr>
        <w:t>H zone</w:t>
      </w:r>
      <w:r>
        <w:t xml:space="preserve"> is the centre of the A band (myosin only) and the </w:t>
      </w:r>
      <w:r>
        <w:rPr>
          <w:b/>
        </w:rPr>
        <w:t>M line</w:t>
      </w:r>
      <w:r>
        <w:t xml:space="preserve"> its middle.</w:t>
      </w:r>
    </w:p>
    <w:p>
      <w:pPr>
        <w:pStyle w:val="NBul1"/>
        <w:ind w:hanging="198"/>
      </w:pPr>
      <w:r>
        <w:rPr>
          <w:b/>
          <w:color w:val="0B5563"/>
        </w:rPr>
        <w:t xml:space="preserve">▪  </w:t>
      </w:r>
      <w:r>
        <w:t xml:space="preserve">During contraction the </w:t>
      </w:r>
      <w:r>
        <w:rPr>
          <w:b/>
        </w:rPr>
        <w:t>A band stays the same length</w:t>
      </w:r>
      <w:r>
        <w:t xml:space="preserve"> while the </w:t>
      </w:r>
      <w:r>
        <w:rPr>
          <w:b/>
        </w:rPr>
        <w:t>I band and H zone shorten</w:t>
      </w:r>
      <w:r>
        <w:t xml:space="preserve"> — the filaments slide, they do </w:t>
      </w:r>
      <w:r>
        <w:rPr>
          <w:b/>
        </w:rPr>
        <w:t>not</w:t>
      </w:r>
      <w:r>
        <w:t xml:space="preserve"> shorten.</w:t>
      </w:r>
    </w:p>
    <w:p>
      <w:pPr>
        <w:pStyle w:val="NCaption"/>
      </w:pPr>
      <w:r>
        <w:t>Red and white muscle fibres</w:t>
      </w:r>
    </w:p>
    <w:tbl>
      <w:tblPr>
        <w:jc w:val="center"/>
        <w:tblLook w:firstColumn="1" w:firstRow="1" w:lastColumn="0" w:lastRow="0" w:noHBand="0" w:noVBand="1" w:val="04A0"/>
        <w:tblInd w:w="0" w:type="dxa"/>
        <w:tblLayout w:type="fixed"/>
        <w:tblW w:w="10466" w:type="dxa"/>
      </w:tblPr>
      <w:tblGrid>
        <w:gridCol w:w="2068"/>
        <w:gridCol w:w="4433"/>
        <w:gridCol w:w="3965"/>
      </w:tblGrid>
      <w:tr>
        <w:trPr>
          <w:tblHeader w:val="true"/>
          <w:cantSplit w:val="true"/>
        </w:trPr>
        <w:tc>
          <w:tcPr>
            <w:tcW w:type="dxa" w:w="20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4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Red (type I, slow) fibres</w:t>
            </w:r>
          </w:p>
        </w:tc>
        <w:tc>
          <w:tcPr>
            <w:tcW w:type="dxa" w:w="39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White (type II, fast) fibres</w:t>
            </w:r>
          </w:p>
        </w:tc>
      </w:tr>
      <w:tr>
        <w:trPr>
          <w:cantSplit w:val="true"/>
        </w:trPr>
        <w:tc>
          <w:tcPr>
            <w:tcW w:type="dxa" w:w="20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Myoglobin and mitochondria</w:t>
            </w:r>
          </w:p>
        </w:tc>
        <w:tc>
          <w:tcPr>
            <w:tcW w:type="dxa" w:w="4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Abundant</w:t>
            </w:r>
          </w:p>
        </w:tc>
        <w:tc>
          <w:tcPr>
            <w:tcW w:type="dxa" w:w="39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Few</w:t>
            </w:r>
          </w:p>
        </w:tc>
      </w:tr>
      <w:tr>
        <w:trPr>
          <w:cantSplit w:val="true"/>
        </w:trPr>
        <w:tc>
          <w:tcPr>
            <w:tcW w:type="dxa" w:w="20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 supply</w:t>
            </w:r>
          </w:p>
        </w:tc>
        <w:tc>
          <w:tcPr>
            <w:tcW w:type="dxa" w:w="4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Rich</w:t>
            </w:r>
          </w:p>
        </w:tc>
        <w:tc>
          <w:tcPr>
            <w:tcW w:type="dxa" w:w="39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Less</w:t>
            </w:r>
          </w:p>
        </w:tc>
      </w:tr>
      <w:tr>
        <w:trPr>
          <w:cantSplit w:val="true"/>
        </w:trPr>
        <w:tc>
          <w:tcPr>
            <w:tcW w:type="dxa" w:w="20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Metabolism</w:t>
            </w:r>
          </w:p>
        </w:tc>
        <w:tc>
          <w:tcPr>
            <w:tcW w:type="dxa" w:w="4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Aerobic</w:t>
            </w:r>
            <w:r>
              <w:rPr>
                <w:sz w:val="19"/>
              </w:rPr>
              <w:t xml:space="preserve"> (oxidative)</w:t>
            </w:r>
          </w:p>
        </w:tc>
        <w:tc>
          <w:tcPr>
            <w:tcW w:type="dxa" w:w="39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Anaerobic</w:t>
            </w:r>
            <w:r>
              <w:rPr>
                <w:sz w:val="19"/>
              </w:rPr>
              <w:t xml:space="preserve"> (glycolytic)</w:t>
            </w:r>
          </w:p>
        </w:tc>
      </w:tr>
      <w:tr>
        <w:trPr>
          <w:cantSplit w:val="true"/>
        </w:trPr>
        <w:tc>
          <w:tcPr>
            <w:tcW w:type="dxa" w:w="20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Speed and fatigue</w:t>
            </w:r>
          </w:p>
        </w:tc>
        <w:tc>
          <w:tcPr>
            <w:tcW w:type="dxa" w:w="4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Contract </w:t>
            </w:r>
            <w:r>
              <w:rPr>
                <w:b/>
                <w:sz w:val="19"/>
              </w:rPr>
              <w:t>slowly</w:t>
            </w:r>
            <w:r>
              <w:rPr>
                <w:sz w:val="19"/>
              </w:rPr>
              <w:t>, resist fatigue</w:t>
            </w:r>
          </w:p>
        </w:tc>
        <w:tc>
          <w:tcPr>
            <w:tcW w:type="dxa" w:w="39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Contract </w:t>
            </w:r>
            <w:r>
              <w:rPr>
                <w:b/>
                <w:sz w:val="19"/>
              </w:rPr>
              <w:t>rapidly</w:t>
            </w:r>
            <w:r>
              <w:rPr>
                <w:sz w:val="19"/>
              </w:rPr>
              <w:t>, fatigue quickly</w:t>
            </w:r>
          </w:p>
        </w:tc>
      </w:tr>
      <w:tr>
        <w:trPr>
          <w:cantSplit w:val="true"/>
        </w:trPr>
        <w:tc>
          <w:tcPr>
            <w:tcW w:type="dxa" w:w="20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 / examples</w:t>
            </w:r>
          </w:p>
        </w:tc>
        <w:tc>
          <w:tcPr>
            <w:tcW w:type="dxa" w:w="4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Posture and endurance — back muscles, soleus, marathon running</w:t>
            </w:r>
          </w:p>
        </w:tc>
        <w:tc>
          <w:tcPr>
            <w:tcW w:type="dxa" w:w="39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Sudden powerful action — biceps, gastrocnemius, sprinting</w:t>
            </w:r>
          </w:p>
        </w:tc>
      </w:tr>
    </w:tbl>
    <w:p>
      <w:pPr>
        <w:spacing w:after="0" w:before="0" w:line="140" w:lineRule="exact"/>
      </w:pPr>
    </w:p>
    <w:p>
      <w:pPr>
        <w:pStyle w:val="NH2"/>
        <w:pBdr>
          <w:bottom w:val="single" w:sz="8" w:space="2" w:color="A9C6CC"/>
        </w:pBdr>
        <w:keepNext w:val="1"/>
      </w:pPr>
      <w:r>
        <w:t>The Neuromuscular Junction and the Mechanism of Contraction</w:t>
      </w:r>
    </w:p>
    <w:p>
      <w:pPr>
        <w:pStyle w:val="NH3"/>
      </w:pPr>
      <w:r>
        <w:t>Motor unit and motor end plate</w:t>
      </w:r>
    </w:p>
    <w:p>
      <w:pPr>
        <w:pStyle w:val="NBul1"/>
        <w:ind w:hanging="198"/>
      </w:pPr>
      <w:r>
        <w:rPr>
          <w:b/>
          <w:color w:val="0B5563"/>
        </w:rPr>
        <w:t xml:space="preserve">▪  </w:t>
      </w:r>
      <w:r>
        <w:t xml:space="preserve">A </w:t>
      </w:r>
      <w:r>
        <w:rPr>
          <w:b/>
          <w:color w:val="07414C"/>
        </w:rPr>
        <w:t>motor unit</w:t>
      </w:r>
      <w:r>
        <w:t xml:space="preserve"> is </w:t>
      </w:r>
      <w:r>
        <w:rPr>
          <w:b/>
        </w:rPr>
        <w:t>one motor neurone together with all the muscle fibres it supplies</w:t>
      </w:r>
      <w:r>
        <w:t>. The unit is small (a few fibres) where fine control is needed (</w:t>
      </w:r>
      <w:r>
        <w:rPr>
          <w:b/>
        </w:rPr>
        <w:t>extra-ocular muscles, 1 : 5–10</w:t>
      </w:r>
      <w:r>
        <w:t>) and large in powerful muscles (</w:t>
      </w:r>
      <w:r>
        <w:rPr>
          <w:b/>
        </w:rPr>
        <w:t>gastrocnemius, 1 : 1000–2000</w:t>
      </w:r>
      <w:r>
        <w:t>).</w:t>
      </w:r>
    </w:p>
    <w:p>
      <w:pPr>
        <w:pStyle w:val="NBul1"/>
        <w:ind w:hanging="198"/>
      </w:pPr>
      <w:r>
        <w:rPr>
          <w:b/>
          <w:color w:val="0B5563"/>
        </w:rPr>
        <w:t xml:space="preserve">▪  </w:t>
      </w:r>
      <w:r>
        <w:t xml:space="preserve">The </w:t>
      </w:r>
      <w:r>
        <w:rPr>
          <w:b/>
          <w:color w:val="07414C"/>
        </w:rPr>
        <w:t>neuromuscular junction (motor end plate)</w:t>
      </w:r>
      <w:r>
        <w:t xml:space="preserve"> is the specialised synapse between the axon terminal and the sarcolemma; the gap is the </w:t>
      </w:r>
      <w:r>
        <w:rPr>
          <w:b/>
        </w:rPr>
        <w:t>synaptic cleft</w:t>
      </w:r>
      <w:r>
        <w:t xml:space="preserve">. The transmitter is </w:t>
      </w:r>
      <w:r>
        <w:rPr>
          <w:b/>
          <w:color w:val="07414C"/>
        </w:rPr>
        <w:t>acetylcholine (ACh)</w:t>
      </w:r>
      <w:r>
        <w:t xml:space="preserve">, which is destroyed by </w:t>
      </w:r>
      <w:r>
        <w:rPr>
          <w:b/>
        </w:rPr>
        <w:t>acetylcholinesterase (cholinesterase)</w:t>
      </w:r>
      <w:r>
        <w:t>.</w:t>
      </w:r>
    </w:p>
    <w:p>
      <w:pPr>
        <w:pStyle w:val="NH3"/>
      </w:pPr>
      <w:r>
        <w:t>Sequence of events in contraction (excitation–contraction coupling)</w:t>
      </w:r>
    </w:p>
    <w:p>
      <w:pPr>
        <w:pStyle w:val="NNum"/>
        <w:ind w:hanging="397"/>
      </w:pPr>
      <w:r>
        <w:rPr>
          <w:b/>
          <w:color w:val="0B5563"/>
        </w:rPr>
        <w:t xml:space="preserve">1. </w:t>
      </w:r>
      <w:r>
        <w:t xml:space="preserve">A nerve impulse reaches the axon terminal and causes </w:t>
      </w:r>
      <w:r>
        <w:rPr>
          <w:b/>
        </w:rPr>
        <w:t>Ca²⁺ influx</w:t>
      </w:r>
      <w:r>
        <w:t>.</w:t>
      </w:r>
    </w:p>
    <w:p>
      <w:pPr>
        <w:pStyle w:val="NNum"/>
        <w:ind w:hanging="397"/>
      </w:pPr>
      <w:r>
        <w:rPr>
          <w:b/>
          <w:color w:val="0B5563"/>
        </w:rPr>
        <w:t xml:space="preserve">2. </w:t>
      </w:r>
      <w:r>
        <w:rPr>
          <w:b/>
        </w:rPr>
        <w:t>Acetylcholine</w:t>
      </w:r>
      <w:r>
        <w:t xml:space="preserve"> is released into the synaptic cleft and binds to receptors on the sarcolemma.</w:t>
      </w:r>
    </w:p>
    <w:p>
      <w:pPr>
        <w:pStyle w:val="NNum"/>
        <w:ind w:hanging="397"/>
      </w:pPr>
      <w:r>
        <w:rPr>
          <w:b/>
          <w:color w:val="0B5563"/>
        </w:rPr>
        <w:t xml:space="preserve">3. </w:t>
      </w:r>
      <w:r>
        <w:t xml:space="preserve">The sarcolemma </w:t>
      </w:r>
      <w:r>
        <w:rPr>
          <w:b/>
        </w:rPr>
        <w:t>depolarises</w:t>
      </w:r>
      <w:r>
        <w:t xml:space="preserve">; an </w:t>
      </w:r>
      <w:r>
        <w:rPr>
          <w:b/>
        </w:rPr>
        <w:t>action potential</w:t>
      </w:r>
      <w:r>
        <w:t xml:space="preserve"> sweeps over the fibre and along the </w:t>
      </w:r>
      <w:r>
        <w:rPr>
          <w:b/>
        </w:rPr>
        <w:t>T tubules</w:t>
      </w:r>
      <w:r>
        <w:t>.</w:t>
      </w:r>
    </w:p>
    <w:p>
      <w:pPr>
        <w:pStyle w:val="NNum"/>
        <w:ind w:hanging="397"/>
      </w:pPr>
      <w:r>
        <w:rPr>
          <w:b/>
          <w:color w:val="0B5563"/>
        </w:rPr>
        <w:t xml:space="preserve">4. </w:t>
      </w:r>
      <w:r>
        <w:rPr>
          <w:b/>
        </w:rPr>
        <w:t>Calcium is released from the sarcoplasmic reticulum</w:t>
      </w:r>
      <w:r>
        <w:t xml:space="preserve"> into the sarcoplasm.</w:t>
      </w:r>
    </w:p>
    <w:p>
      <w:pPr>
        <w:pStyle w:val="NNum"/>
        <w:ind w:hanging="397"/>
      </w:pPr>
      <w:r>
        <w:rPr>
          <w:b/>
          <w:color w:val="0B5563"/>
        </w:rPr>
        <w:t xml:space="preserve">5. </w:t>
      </w:r>
      <w:r>
        <w:t xml:space="preserve">Ca²⁺ binds to </w:t>
      </w:r>
      <w:r>
        <w:rPr>
          <w:b/>
        </w:rPr>
        <w:t>troponin</w:t>
      </w:r>
      <w:r>
        <w:t xml:space="preserve">, moving </w:t>
      </w:r>
      <w:r>
        <w:rPr>
          <w:b/>
        </w:rPr>
        <w:t>tropomyosin</w:t>
      </w:r>
      <w:r>
        <w:t xml:space="preserve"> and exposing the binding sites on </w:t>
      </w:r>
      <w:r>
        <w:rPr>
          <w:b/>
        </w:rPr>
        <w:t>actin</w:t>
      </w:r>
      <w:r>
        <w:t>.</w:t>
      </w:r>
    </w:p>
    <w:p>
      <w:pPr>
        <w:pStyle w:val="NNum"/>
        <w:ind w:hanging="397"/>
      </w:pPr>
      <w:r>
        <w:rPr>
          <w:b/>
          <w:color w:val="0B5563"/>
        </w:rPr>
        <w:t xml:space="preserve">6. </w:t>
      </w:r>
      <w:r>
        <w:t xml:space="preserve">Myosin heads attach to actin forming </w:t>
      </w:r>
      <w:r>
        <w:rPr>
          <w:b/>
        </w:rPr>
        <w:t>cross-bridges</w:t>
      </w:r>
      <w:r>
        <w:t xml:space="preserve"> and swivel — the </w:t>
      </w:r>
      <w:r>
        <w:rPr>
          <w:b/>
          <w:color w:val="07414C"/>
        </w:rPr>
        <w:t>sliding filament mechanism</w:t>
      </w:r>
      <w:r>
        <w:t xml:space="preserve"> (Huxley) — pulling the actin filaments toward the centre of the sarcomere. </w:t>
      </w:r>
      <w:r>
        <w:rPr>
          <w:b/>
        </w:rPr>
        <w:t>ATP</w:t>
      </w:r>
      <w:r>
        <w:t xml:space="preserve"> is split for energy.</w:t>
      </w:r>
    </w:p>
    <w:p>
      <w:pPr>
        <w:pStyle w:val="NNum"/>
        <w:ind w:hanging="397"/>
      </w:pPr>
      <w:r>
        <w:rPr>
          <w:b/>
          <w:color w:val="0B5563"/>
        </w:rPr>
        <w:t xml:space="preserve">7. </w:t>
      </w:r>
      <w:r>
        <w:t>The sarcomeres shorten and the muscle contracts.</w:t>
      </w:r>
    </w:p>
    <w:p>
      <w:pPr>
        <w:pStyle w:val="NNum"/>
        <w:ind w:hanging="397"/>
      </w:pPr>
      <w:r>
        <w:rPr>
          <w:b/>
          <w:color w:val="0B5563"/>
        </w:rPr>
        <w:t xml:space="preserve">8. </w:t>
      </w:r>
      <w:r>
        <w:t xml:space="preserve">Acetylcholine is destroyed by cholinesterase; calcium is pumped back into the sarcoplasmic reticulum (needs ATP); tropomyosin re-covers the actin sites and the muscle </w:t>
      </w:r>
      <w:r>
        <w:rPr>
          <w:b/>
        </w:rPr>
        <w:t>relaxes</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CHEMISTRY OF MUSCLE CONTRACTION</w:t>
            </w:r>
          </w:p>
          <w:p>
            <w:pPr>
              <w:pStyle w:val="NBul1"/>
              <w:ind w:hanging="198"/>
            </w:pPr>
            <w:r>
              <w:rPr>
                <w:b/>
                <w:color w:val="0B5563"/>
              </w:rPr>
              <w:t xml:space="preserve">▪  </w:t>
            </w:r>
            <w:r>
              <w:t xml:space="preserve">Immediate energy source: </w:t>
            </w:r>
            <w:r>
              <w:rPr>
                <w:b/>
              </w:rPr>
              <w:t>ATP</w:t>
            </w:r>
            <w:r>
              <w:t xml:space="preserve">. Reserve store: </w:t>
            </w:r>
            <w:r>
              <w:rPr>
                <w:b/>
              </w:rPr>
              <w:t>creatine phosphate (phosphocreatine)</w:t>
            </w:r>
            <w:r>
              <w:t>.</w:t>
            </w:r>
          </w:p>
          <w:p>
            <w:pPr>
              <w:pStyle w:val="NBul1"/>
              <w:ind w:hanging="198"/>
            </w:pPr>
            <w:r>
              <w:rPr>
                <w:b/>
                <w:color w:val="0B5563"/>
              </w:rPr>
              <w:t xml:space="preserve">▪  </w:t>
            </w:r>
            <w:r>
              <w:t xml:space="preserve">Longer-term fuel: </w:t>
            </w:r>
            <w:r>
              <w:rPr>
                <w:b/>
              </w:rPr>
              <w:t>glycogen → glucose</w:t>
            </w:r>
            <w:r>
              <w:t>, and fatty acids.</w:t>
            </w:r>
          </w:p>
          <w:p>
            <w:pPr>
              <w:pStyle w:val="NBul1"/>
              <w:ind w:hanging="198"/>
            </w:pPr>
            <w:r>
              <w:rPr>
                <w:b/>
                <w:color w:val="0B5563"/>
              </w:rPr>
              <w:t xml:space="preserve">▪  </w:t>
            </w:r>
            <w:r>
              <w:t xml:space="preserve">Anaerobic work produces </w:t>
            </w:r>
            <w:r>
              <w:rPr>
                <w:b/>
              </w:rPr>
              <w:t>lactic acid</w:t>
            </w:r>
            <w:r>
              <w:t xml:space="preserve">, which causes fatigue and creates an </w:t>
            </w:r>
            <w:r>
              <w:rPr>
                <w:b/>
              </w:rPr>
              <w:t>oxygen debt</w:t>
            </w:r>
            <w:r>
              <w:t xml:space="preserve"> that is repaid after exercise (rapid breathing continues, the liver converts lactate back to glycogen — the </w:t>
            </w:r>
            <w:r>
              <w:rPr>
                <w:b/>
              </w:rPr>
              <w:t>Cori cycle</w:t>
            </w:r>
            <w:r>
              <w:t>).</w:t>
            </w:r>
          </w:p>
          <w:p>
            <w:pPr>
              <w:pStyle w:val="NBul1"/>
              <w:ind w:hanging="198"/>
            </w:pPr>
            <w:r>
              <w:rPr>
                <w:b/>
                <w:color w:val="0B5563"/>
              </w:rPr>
              <w:t xml:space="preserve">▪  </w:t>
            </w:r>
            <w:r>
              <w:rPr>
                <w:b/>
              </w:rPr>
              <w:t>Myoglobin</w:t>
            </w:r>
            <w:r>
              <w:t xml:space="preserve"> stores oxygen in muscle and gives it the red colour.</w:t>
            </w:r>
          </w:p>
          <w:p>
            <w:pPr>
              <w:pStyle w:val="NBul1"/>
              <w:spacing w:after="0"/>
              <w:ind w:hanging="198"/>
            </w:pPr>
            <w:r>
              <w:rPr>
                <w:b/>
                <w:color w:val="0B5563"/>
              </w:rPr>
              <w:t xml:space="preserve">▪  </w:t>
            </w:r>
            <w:r>
              <w:rPr>
                <w:b/>
              </w:rPr>
              <w:t>Rigor mortis</w:t>
            </w:r>
            <w:r>
              <w:t xml:space="preserve"> — stiffening after death — is due to loss of ATP so that the cross-bridges cannot be released; it begins 2–4 hours after death and passes off in 24–48 hours.</w:t>
            </w:r>
          </w:p>
        </w:tc>
      </w:tr>
    </w:tbl>
    <w:p>
      <w:pPr>
        <w:spacing w:after="0" w:before="0" w:line="140" w:lineRule="exact"/>
      </w:pPr>
    </w:p>
    <w:p>
      <w:pPr>
        <w:pStyle w:val="NH3"/>
      </w:pPr>
      <w:r>
        <w:t>Types of contraction</w:t>
      </w:r>
    </w:p>
    <w:p>
      <w:pPr>
        <w:pStyle w:val="NBul1"/>
        <w:ind w:hanging="198"/>
      </w:pPr>
      <w:r>
        <w:rPr>
          <w:b/>
          <w:color w:val="0B5563"/>
        </w:rPr>
        <w:t xml:space="preserve">▪  </w:t>
      </w:r>
      <w:r>
        <w:rPr>
          <w:b/>
        </w:rPr>
        <w:t>Isotonic contraction</w:t>
      </w:r>
      <w:r>
        <w:t xml:space="preserve"> — the muscle </w:t>
      </w:r>
      <w:r>
        <w:rPr>
          <w:b/>
        </w:rPr>
        <w:t>shortens</w:t>
      </w:r>
      <w:r>
        <w:t xml:space="preserve"> and moves a load while the tension stays about the same (walking, lifting). It performs </w:t>
      </w:r>
      <w:r>
        <w:rPr>
          <w:b/>
        </w:rPr>
        <w:t>external work</w:t>
      </w:r>
      <w:r>
        <w:t>.</w:t>
      </w:r>
    </w:p>
    <w:p>
      <w:pPr>
        <w:pStyle w:val="NBul1"/>
        <w:ind w:hanging="198"/>
      </w:pPr>
      <w:r>
        <w:rPr>
          <w:b/>
          <w:color w:val="0B5563"/>
        </w:rPr>
        <w:t xml:space="preserve">▪  </w:t>
      </w:r>
      <w:r>
        <w:rPr>
          <w:b/>
        </w:rPr>
        <w:t>Isometric contraction</w:t>
      </w:r>
      <w:r>
        <w:t xml:space="preserve"> — the muscle develops </w:t>
      </w:r>
      <w:r>
        <w:rPr>
          <w:b/>
        </w:rPr>
        <w:t>tension without changing length</w:t>
      </w:r>
      <w:r>
        <w:t xml:space="preserve"> (holding a weight steady, standing still, pushing a wall). It produces </w:t>
      </w:r>
      <w:r>
        <w:rPr>
          <w:b/>
        </w:rPr>
        <w:t>heat, not movement</w:t>
      </w:r>
      <w:r>
        <w:t>.</w:t>
      </w:r>
    </w:p>
    <w:p>
      <w:pPr>
        <w:pStyle w:val="NBul1"/>
        <w:ind w:hanging="198"/>
      </w:pPr>
      <w:r>
        <w:rPr>
          <w:b/>
          <w:color w:val="0B5563"/>
        </w:rPr>
        <w:t xml:space="preserve">▪  </w:t>
      </w:r>
      <w:r>
        <w:rPr>
          <w:b/>
        </w:rPr>
        <w:t>Twitch</w:t>
      </w:r>
      <w:r>
        <w:t xml:space="preserve"> — the response to a single stimulus, with a </w:t>
      </w:r>
      <w:r>
        <w:rPr>
          <w:b/>
        </w:rPr>
        <w:t>latent period</w:t>
      </w:r>
      <w:r>
        <w:t xml:space="preserve">, a </w:t>
      </w:r>
      <w:r>
        <w:rPr>
          <w:b/>
        </w:rPr>
        <w:t>contraction phase</w:t>
      </w:r>
      <w:r>
        <w:t xml:space="preserve"> and a </w:t>
      </w:r>
      <w:r>
        <w:rPr>
          <w:b/>
        </w:rPr>
        <w:t>relaxation phase</w:t>
      </w:r>
      <w:r>
        <w:t>.</w:t>
      </w:r>
    </w:p>
    <w:p>
      <w:pPr>
        <w:pStyle w:val="NBul1"/>
        <w:ind w:hanging="198"/>
      </w:pPr>
      <w:r>
        <w:rPr>
          <w:b/>
          <w:color w:val="0B5563"/>
        </w:rPr>
        <w:t xml:space="preserve">▪  </w:t>
      </w:r>
      <w:r>
        <w:rPr>
          <w:b/>
        </w:rPr>
        <w:t>Summation and tetanus</w:t>
      </w:r>
      <w:r>
        <w:t xml:space="preserve"> — rapidly repeated stimuli fuse into a smooth sustained contraction (</w:t>
      </w:r>
      <w:r>
        <w:rPr>
          <w:b/>
        </w:rPr>
        <w:t>tetanus</w:t>
      </w:r>
      <w:r>
        <w:t>), which is how normal movement occurs.</w:t>
      </w:r>
    </w:p>
    <w:p>
      <w:pPr>
        <w:pStyle w:val="NBul1"/>
        <w:ind w:hanging="198"/>
      </w:pPr>
      <w:r>
        <w:rPr>
          <w:b/>
          <w:color w:val="0B5563"/>
        </w:rPr>
        <w:t xml:space="preserve">▪  </w:t>
      </w:r>
      <w:r>
        <w:rPr>
          <w:b/>
        </w:rPr>
        <w:t>All-or-none law</w:t>
      </w:r>
      <w:r>
        <w:t xml:space="preserve"> — a single muscle fibre contracts either maximally or not at all; a whole </w:t>
      </w:r>
      <w:r>
        <w:rPr>
          <w:b/>
        </w:rPr>
        <w:t>muscle</w:t>
      </w:r>
      <w:r>
        <w:t xml:space="preserve"> grades its force by </w:t>
      </w:r>
      <w:r>
        <w:rPr>
          <w:b/>
        </w:rPr>
        <w:t>recruiting more motor units</w:t>
      </w:r>
      <w:r>
        <w:t>.</w:t>
      </w:r>
    </w:p>
    <w:p>
      <w:pPr>
        <w:pStyle w:val="NBul1"/>
        <w:ind w:hanging="198"/>
      </w:pPr>
      <w:r>
        <w:rPr>
          <w:b/>
          <w:color w:val="0B5563"/>
        </w:rPr>
        <w:t xml:space="preserve">▪  </w:t>
      </w:r>
      <w:r>
        <w:rPr>
          <w:b/>
        </w:rPr>
        <w:t>Muscle tone</w:t>
      </w:r>
      <w:r>
        <w:t xml:space="preserve"> — a continuous partial contraction maintained reflexly through the </w:t>
      </w:r>
      <w:r>
        <w:rPr>
          <w:b/>
        </w:rPr>
        <w:t>stretch reflex</w:t>
      </w:r>
      <w:r>
        <w:t xml:space="preserve"> (muscle spindles → spinal cord → motor neurones). Tone keeps posture, maintains venous return and produces heat. Loss of nerve supply causes </w:t>
      </w:r>
      <w:r>
        <w:rPr>
          <w:b/>
        </w:rPr>
        <w:t>flaccidity</w:t>
      </w:r>
      <w:r>
        <w:t xml:space="preserve">; upper motor neurone lesions cause </w:t>
      </w:r>
      <w:r>
        <w:rPr>
          <w:b/>
        </w:rPr>
        <w:t>spasticity (hypertonia)</w:t>
      </w:r>
      <w:r>
        <w:t>.</w:t>
      </w:r>
    </w:p>
    <w:p>
      <w:pPr>
        <w:pStyle w:val="NBul1"/>
        <w:ind w:hanging="198"/>
      </w:pPr>
      <w:r>
        <w:rPr>
          <w:b/>
          <w:color w:val="0B5563"/>
        </w:rPr>
        <w:t xml:space="preserve">▪  </w:t>
      </w:r>
      <w:r>
        <w:rPr>
          <w:b/>
        </w:rPr>
        <w:t>Muscle fatigue</w:t>
      </w:r>
      <w:r>
        <w:t xml:space="preserve"> — inability to contract after prolonged activity, due to depletion of glycogen and ATP, accumulation of </w:t>
      </w:r>
      <w:r>
        <w:rPr>
          <w:b/>
        </w:rPr>
        <w:t>lactic acid</w:t>
      </w:r>
      <w:r>
        <w:t>, and failure at the neuromuscular junction.</w:t>
      </w:r>
    </w:p>
    <w:p>
      <w:pPr>
        <w:pStyle w:val="NBul1"/>
        <w:ind w:hanging="198"/>
      </w:pPr>
      <w:r>
        <w:rPr>
          <w:b/>
          <w:color w:val="0B5563"/>
        </w:rPr>
        <w:t xml:space="preserve">▪  </w:t>
      </w:r>
      <w:r>
        <w:rPr>
          <w:b/>
        </w:rPr>
        <w:t>Hypertrophy</w:t>
      </w:r>
      <w:r>
        <w:t xml:space="preserve"> — increase in the </w:t>
      </w:r>
      <w:r>
        <w:rPr>
          <w:b/>
        </w:rPr>
        <w:t>size</w:t>
      </w:r>
      <w:r>
        <w:t xml:space="preserve"> of fibres with exercise; </w:t>
      </w:r>
      <w:r>
        <w:rPr>
          <w:b/>
        </w:rPr>
        <w:t>atrophy</w:t>
      </w:r>
      <w:r>
        <w:t xml:space="preserve"> — wasting from disuse or denervation. Muscle fibres do not increase in number after birth.</w:t>
      </w:r>
    </w:p>
    <w:p>
      <w:pPr>
        <w:pStyle w:val="NH2"/>
        <w:pBdr>
          <w:bottom w:val="single" w:sz="8" w:space="2" w:color="A9C6CC"/>
        </w:pBdr>
        <w:keepNext w:val="1"/>
      </w:pPr>
      <w:r>
        <w:t>The Action of Muscles</w:t>
      </w:r>
    </w:p>
    <w:p>
      <w:pPr>
        <w:pStyle w:val="NH3"/>
      </w:pPr>
      <w:r>
        <w:t>How muscles work together</w:t>
      </w:r>
    </w:p>
    <w:p>
      <w:pPr>
        <w:pStyle w:val="NBul1"/>
        <w:ind w:hanging="198"/>
      </w:pPr>
      <w:r>
        <w:rPr>
          <w:b/>
          <w:color w:val="0B5563"/>
        </w:rPr>
        <w:t xml:space="preserve">▪  </w:t>
      </w:r>
      <w:r>
        <w:t xml:space="preserve">Muscles can only </w:t>
      </w:r>
      <w:r>
        <w:rPr>
          <w:b/>
        </w:rPr>
        <w:t>pull</w:t>
      </w:r>
      <w:r>
        <w:t xml:space="preserve">, never push; they act across joints, using the bones as </w:t>
      </w:r>
      <w:r>
        <w:rPr>
          <w:b/>
        </w:rPr>
        <w:t>levers</w:t>
      </w:r>
      <w:r>
        <w:t>.</w:t>
      </w:r>
    </w:p>
    <w:p>
      <w:pPr>
        <w:pStyle w:val="NBul1"/>
        <w:ind w:hanging="198"/>
      </w:pPr>
      <w:r>
        <w:rPr>
          <w:b/>
          <w:color w:val="0B5563"/>
        </w:rPr>
        <w:t xml:space="preserve">▪  </w:t>
      </w:r>
      <w:r>
        <w:t>Functional groups acting at a joint:</w:t>
      </w:r>
    </w:p>
    <w:p>
      <w:pPr>
        <w:pStyle w:val="NBul2"/>
        <w:ind w:hanging="198"/>
      </w:pPr>
      <w:r>
        <w:rPr>
          <w:b/>
          <w:color w:val="9C2A2A"/>
        </w:rPr>
        <w:t xml:space="preserve">–  </w:t>
      </w:r>
      <w:r>
        <w:rPr>
          <w:b/>
        </w:rPr>
        <w:t>Prime mover (agonist)</w:t>
      </w:r>
      <w:r>
        <w:t xml:space="preserve"> — the muscle chiefly responsible for the movement.</w:t>
      </w:r>
    </w:p>
    <w:p>
      <w:pPr>
        <w:pStyle w:val="NBul2"/>
        <w:ind w:hanging="198"/>
      </w:pPr>
      <w:r>
        <w:rPr>
          <w:b/>
          <w:color w:val="9C2A2A"/>
        </w:rPr>
        <w:t xml:space="preserve">–  </w:t>
      </w:r>
      <w:r>
        <w:rPr>
          <w:b/>
        </w:rPr>
        <w:t>Antagonist</w:t>
      </w:r>
      <w:r>
        <w:t xml:space="preserve"> — the muscle that produces the opposite movement; it relaxes (</w:t>
      </w:r>
      <w:r>
        <w:rPr>
          <w:b/>
        </w:rPr>
        <w:t>reciprocal inhibition</w:t>
      </w:r>
      <w:r>
        <w:t>) as the prime mover contracts.</w:t>
      </w:r>
    </w:p>
    <w:p>
      <w:pPr>
        <w:pStyle w:val="NBul2"/>
        <w:ind w:hanging="198"/>
      </w:pPr>
      <w:r>
        <w:rPr>
          <w:b/>
          <w:color w:val="9C2A2A"/>
        </w:rPr>
        <w:t xml:space="preserve">–  </w:t>
      </w:r>
      <w:r>
        <w:rPr>
          <w:b/>
        </w:rPr>
        <w:t>Synergist</w:t>
      </w:r>
      <w:r>
        <w:t xml:space="preserve"> — assists the prime mover, or eliminates unwanted movement.</w:t>
      </w:r>
    </w:p>
    <w:p>
      <w:pPr>
        <w:pStyle w:val="NBul2"/>
        <w:ind w:hanging="198"/>
      </w:pPr>
      <w:r>
        <w:rPr>
          <w:b/>
          <w:color w:val="9C2A2A"/>
        </w:rPr>
        <w:t xml:space="preserve">–  </w:t>
      </w:r>
      <w:r>
        <w:rPr>
          <w:b/>
        </w:rPr>
        <w:t>Fixator</w:t>
      </w:r>
      <w:r>
        <w:t xml:space="preserve"> — steadies the proximal part so that the prime mover has a firm base (e.g. the scapular muscles fixing the scapula during arm movement).</w:t>
      </w:r>
    </w:p>
    <w:p>
      <w:pPr>
        <w:pStyle w:val="NBul1"/>
        <w:ind w:hanging="198"/>
      </w:pPr>
      <w:r>
        <w:rPr>
          <w:b/>
          <w:color w:val="0B5563"/>
        </w:rPr>
        <w:t xml:space="preserve">▪  </w:t>
      </w:r>
      <w:r>
        <w:rPr>
          <w:b/>
        </w:rPr>
        <w:t>Antigravity (postural) muscles</w:t>
      </w:r>
      <w:r>
        <w:t xml:space="preserve"> — extensors of the back, hip and knee, and the calf muscles; they keep us erect.</w:t>
      </w:r>
    </w:p>
    <w:p>
      <w:pPr>
        <w:pStyle w:val="NBul1"/>
        <w:ind w:hanging="198"/>
      </w:pPr>
      <w:r>
        <w:rPr>
          <w:b/>
          <w:color w:val="0B5563"/>
        </w:rPr>
        <w:t xml:space="preserve">▪  </w:t>
      </w:r>
      <w:r>
        <w:rPr>
          <w:b/>
        </w:rPr>
        <w:t>Muscle group actions at a joint</w:t>
      </w:r>
      <w:r>
        <w:t>: flexors and extensors, abductors and adductors, rotators, supinators and pronators, invertors and evertors, sphincters (circular muscles closing an orifice).</w:t>
      </w:r>
    </w:p>
    <w:p>
      <w:pPr>
        <w:pStyle w:val="NH3"/>
      </w:pPr>
      <w:r>
        <w:t>Shapes and arrangement of muscle fibres</w:t>
      </w:r>
    </w:p>
    <w:p>
      <w:pPr>
        <w:pStyle w:val="NCaption"/>
      </w:pPr>
      <w:r>
        <w:t>Muscles classified by the direction of their fibres</w:t>
      </w:r>
    </w:p>
    <w:tbl>
      <w:tblPr>
        <w:jc w:val="center"/>
        <w:tblLook w:firstColumn="1" w:firstRow="1" w:lastColumn="0" w:lastRow="0" w:noHBand="0" w:noVBand="1" w:val="04A0"/>
        <w:tblInd w:w="0" w:type="dxa"/>
        <w:tblLayout w:type="fixed"/>
        <w:tblW w:w="10466" w:type="dxa"/>
      </w:tblPr>
      <w:tblGrid>
        <w:gridCol w:w="1931"/>
        <w:gridCol w:w="4003"/>
        <w:gridCol w:w="4532"/>
      </w:tblGrid>
      <w:tr>
        <w:trPr>
          <w:tblHeader w:val="true"/>
          <w:cantSplit w:val="true"/>
        </w:trPr>
        <w:tc>
          <w:tcPr>
            <w:tcW w:type="dxa" w:w="19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400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Arrangement</w:t>
            </w:r>
          </w:p>
        </w:tc>
        <w:tc>
          <w:tcPr>
            <w:tcW w:type="dxa" w:w="453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w:t>
            </w:r>
          </w:p>
        </w:tc>
      </w:tr>
      <w:tr>
        <w:trPr>
          <w:cantSplit w:val="true"/>
        </w:trPr>
        <w:tc>
          <w:tcPr>
            <w:tcW w:type="dxa" w:w="19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Fusiform / spindle</w:t>
            </w:r>
          </w:p>
        </w:tc>
        <w:tc>
          <w:tcPr>
            <w:tcW w:type="dxa" w:w="40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Fibres parallel to the long axis</w:t>
            </w:r>
          </w:p>
        </w:tc>
        <w:tc>
          <w:tcPr>
            <w:tcW w:type="dxa" w:w="45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Biceps brachii, sartorius</w:t>
            </w:r>
          </w:p>
        </w:tc>
      </w:tr>
      <w:tr>
        <w:trPr>
          <w:cantSplit w:val="true"/>
        </w:trPr>
        <w:tc>
          <w:tcPr>
            <w:tcW w:type="dxa" w:w="19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Unipennate</w:t>
            </w:r>
          </w:p>
        </w:tc>
        <w:tc>
          <w:tcPr>
            <w:tcW w:type="dxa" w:w="40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Fibres oblique, on one side of a tendon (feather-like)</w:t>
            </w:r>
          </w:p>
        </w:tc>
        <w:tc>
          <w:tcPr>
            <w:tcW w:type="dxa" w:w="45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Flexor pollicis longus, extensor digitorum longus</w:t>
            </w:r>
          </w:p>
        </w:tc>
      </w:tr>
      <w:tr>
        <w:trPr>
          <w:cantSplit w:val="true"/>
        </w:trPr>
        <w:tc>
          <w:tcPr>
            <w:tcW w:type="dxa" w:w="19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Bipennate</w:t>
            </w:r>
          </w:p>
        </w:tc>
        <w:tc>
          <w:tcPr>
            <w:tcW w:type="dxa" w:w="40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Fibres oblique on both sides of a central tendon</w:t>
            </w:r>
          </w:p>
        </w:tc>
        <w:tc>
          <w:tcPr>
            <w:tcW w:type="dxa" w:w="45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Rectus femoris</w:t>
            </w:r>
            <w:r>
              <w:rPr>
                <w:sz w:val="19"/>
              </w:rPr>
              <w:t>, dorsal interossei</w:t>
            </w:r>
          </w:p>
        </w:tc>
      </w:tr>
      <w:tr>
        <w:trPr>
          <w:cantSplit w:val="true"/>
        </w:trPr>
        <w:tc>
          <w:tcPr>
            <w:tcW w:type="dxa" w:w="19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Multipennate</w:t>
            </w:r>
          </w:p>
        </w:tc>
        <w:tc>
          <w:tcPr>
            <w:tcW w:type="dxa" w:w="40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Several tendons with oblique fibres</w:t>
            </w:r>
          </w:p>
        </w:tc>
        <w:tc>
          <w:tcPr>
            <w:tcW w:type="dxa" w:w="45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Deltoid</w:t>
            </w:r>
            <w:r>
              <w:rPr>
                <w:sz w:val="19"/>
              </w:rPr>
              <w:t>, subscapularis</w:t>
            </w:r>
          </w:p>
        </w:tc>
      </w:tr>
      <w:tr>
        <w:trPr>
          <w:cantSplit w:val="true"/>
        </w:trPr>
        <w:tc>
          <w:tcPr>
            <w:tcW w:type="dxa" w:w="19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Quadrilateral / flat</w:t>
            </w:r>
          </w:p>
        </w:tc>
        <w:tc>
          <w:tcPr>
            <w:tcW w:type="dxa" w:w="40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Sheet-like, parallel fibres</w:t>
            </w:r>
          </w:p>
        </w:tc>
        <w:tc>
          <w:tcPr>
            <w:tcW w:type="dxa" w:w="45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Thyrohyoid, external oblique</w:t>
            </w:r>
          </w:p>
        </w:tc>
      </w:tr>
      <w:tr>
        <w:trPr>
          <w:cantSplit w:val="true"/>
        </w:trPr>
        <w:tc>
          <w:tcPr>
            <w:tcW w:type="dxa" w:w="19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Triangular / fan-shaped</w:t>
            </w:r>
          </w:p>
        </w:tc>
        <w:tc>
          <w:tcPr>
            <w:tcW w:type="dxa" w:w="40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Converging fibres</w:t>
            </w:r>
          </w:p>
        </w:tc>
        <w:tc>
          <w:tcPr>
            <w:tcW w:type="dxa" w:w="45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Temporalis</w:t>
            </w:r>
            <w:r>
              <w:rPr>
                <w:sz w:val="19"/>
              </w:rPr>
              <w:t>, pectoralis major</w:t>
            </w:r>
          </w:p>
        </w:tc>
      </w:tr>
      <w:tr>
        <w:trPr>
          <w:cantSplit w:val="true"/>
        </w:trPr>
        <w:tc>
          <w:tcPr>
            <w:tcW w:type="dxa" w:w="19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Circular (sphincter)</w:t>
            </w:r>
          </w:p>
        </w:tc>
        <w:tc>
          <w:tcPr>
            <w:tcW w:type="dxa" w:w="40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Fibres encircle an opening</w:t>
            </w:r>
          </w:p>
        </w:tc>
        <w:tc>
          <w:tcPr>
            <w:tcW w:type="dxa" w:w="45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Orbicularis oris, orbicularis oculi, anal and pyloric sphincters</w:t>
            </w:r>
          </w:p>
        </w:tc>
      </w:tr>
      <w:tr>
        <w:trPr>
          <w:cantSplit w:val="true"/>
        </w:trPr>
        <w:tc>
          <w:tcPr>
            <w:tcW w:type="dxa" w:w="19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Cruciate</w:t>
            </w:r>
          </w:p>
        </w:tc>
        <w:tc>
          <w:tcPr>
            <w:tcW w:type="dxa" w:w="40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Fibres cross</w:t>
            </w:r>
          </w:p>
        </w:tc>
        <w:tc>
          <w:tcPr>
            <w:tcW w:type="dxa" w:w="45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Sternocleidomastoid (partly), masseter</w:t>
            </w:r>
          </w:p>
        </w:tc>
      </w:tr>
    </w:tbl>
    <w:p>
      <w:pPr>
        <w:spacing w:after="0" w:before="0" w:line="140" w:lineRule="exact"/>
      </w:pPr>
    </w:p>
    <w:p>
      <w:pPr>
        <w:pStyle w:val="NBul1"/>
        <w:ind w:hanging="198"/>
      </w:pPr>
      <w:r>
        <w:rPr>
          <w:b/>
          <w:color w:val="0B5563"/>
        </w:rPr>
        <w:t xml:space="preserve">▪  </w:t>
      </w:r>
      <w:r>
        <w:t xml:space="preserve">Pennate muscles have </w:t>
      </w:r>
      <w:r>
        <w:rPr>
          <w:b/>
        </w:rPr>
        <w:t>more fibres in the same volume</w:t>
      </w:r>
      <w:r>
        <w:t xml:space="preserve">, so they are </w:t>
      </w:r>
      <w:r>
        <w:rPr>
          <w:b/>
        </w:rPr>
        <w:t>stronger</w:t>
      </w:r>
      <w:r>
        <w:t xml:space="preserve"> but have a </w:t>
      </w:r>
      <w:r>
        <w:rPr>
          <w:b/>
        </w:rPr>
        <w:t>smaller range</w:t>
      </w:r>
      <w:r>
        <w:t xml:space="preserve"> of movement; parallel (fusiform) muscles have a </w:t>
      </w:r>
      <w:r>
        <w:rPr>
          <w:b/>
        </w:rPr>
        <w:t>greater range</w:t>
      </w:r>
      <w:r>
        <w:t xml:space="preserve"> but are weaker.</w:t>
      </w:r>
    </w:p>
    <w:p>
      <w:pPr>
        <w:pStyle w:val="NH3"/>
      </w:pPr>
      <w:r>
        <w:t>Naming of muscles</w:t>
      </w:r>
    </w:p>
    <w:p>
      <w:pPr>
        <w:pStyle w:val="NBody"/>
      </w:pPr>
      <w:r>
        <w:t>Muscles are named according to:</w:t>
      </w:r>
    </w:p>
    <w:p>
      <w:pPr>
        <w:pStyle w:val="NBul1"/>
        <w:ind w:hanging="198"/>
      </w:pPr>
      <w:r>
        <w:rPr>
          <w:b/>
          <w:color w:val="0B5563"/>
        </w:rPr>
        <w:t xml:space="preserve">▪  </w:t>
      </w:r>
      <w:r>
        <w:rPr>
          <w:b/>
        </w:rPr>
        <w:t>Shape</w:t>
      </w:r>
      <w:r>
        <w:t xml:space="preserve"> — deltoid (triangular), trapezius (trapezoid), rhomboid, quadratus, gracilis.</w:t>
      </w:r>
    </w:p>
    <w:p>
      <w:pPr>
        <w:pStyle w:val="NBul1"/>
        <w:ind w:hanging="198"/>
      </w:pPr>
      <w:r>
        <w:rPr>
          <w:b/>
          <w:color w:val="0B5563"/>
        </w:rPr>
        <w:t xml:space="preserve">▪  </w:t>
      </w:r>
      <w:r>
        <w:rPr>
          <w:b/>
        </w:rPr>
        <w:t>Size</w:t>
      </w:r>
      <w:r>
        <w:t xml:space="preserve"> — maximus, medius, minimus, longus, brevis, major, minor, vastus, latissimus.</w:t>
      </w:r>
    </w:p>
    <w:p>
      <w:pPr>
        <w:pStyle w:val="NBul1"/>
        <w:ind w:hanging="198"/>
      </w:pPr>
      <w:r>
        <w:rPr>
          <w:b/>
          <w:color w:val="0B5563"/>
        </w:rPr>
        <w:t xml:space="preserve">▪  </w:t>
      </w:r>
      <w:r>
        <w:rPr>
          <w:b/>
        </w:rPr>
        <w:t>Position</w:t>
      </w:r>
      <w:r>
        <w:t xml:space="preserve"> — pectoralis (chest), brachii (arm), intercostal, supraspinatus, temporalis, tibialis.</w:t>
      </w:r>
    </w:p>
    <w:p>
      <w:pPr>
        <w:pStyle w:val="NBul1"/>
        <w:ind w:hanging="198"/>
      </w:pPr>
      <w:r>
        <w:rPr>
          <w:b/>
          <w:color w:val="0B5563"/>
        </w:rPr>
        <w:t xml:space="preserve">▪  </w:t>
      </w:r>
      <w:r>
        <w:rPr>
          <w:b/>
        </w:rPr>
        <w:t>Number of heads/divisions</w:t>
      </w:r>
      <w:r>
        <w:t xml:space="preserve"> — biceps (2), triceps (3), quadriceps (4), digastric (2 bellies).</w:t>
      </w:r>
    </w:p>
    <w:p>
      <w:pPr>
        <w:pStyle w:val="NBul1"/>
        <w:ind w:hanging="198"/>
      </w:pPr>
      <w:r>
        <w:rPr>
          <w:b/>
          <w:color w:val="0B5563"/>
        </w:rPr>
        <w:t xml:space="preserve">▪  </w:t>
      </w:r>
      <w:r>
        <w:rPr>
          <w:b/>
        </w:rPr>
        <w:t>Direction of fibres</w:t>
      </w:r>
      <w:r>
        <w:t xml:space="preserve"> — rectus (straight), oblique, transversus.</w:t>
      </w:r>
    </w:p>
    <w:p>
      <w:pPr>
        <w:pStyle w:val="NBul1"/>
        <w:ind w:hanging="198"/>
      </w:pPr>
      <w:r>
        <w:rPr>
          <w:b/>
          <w:color w:val="0B5563"/>
        </w:rPr>
        <w:t xml:space="preserve">▪  </w:t>
      </w:r>
      <w:r>
        <w:rPr>
          <w:b/>
        </w:rPr>
        <w:t>Action</w:t>
      </w:r>
      <w:r>
        <w:t xml:space="preserve"> — flexor, extensor, adductor, levator, depressor, supinator, pronator, sphincter, masseter (chewer), risorius (laughing).</w:t>
      </w:r>
    </w:p>
    <w:p>
      <w:pPr>
        <w:pStyle w:val="NBul1"/>
        <w:ind w:hanging="198"/>
      </w:pPr>
      <w:r>
        <w:rPr>
          <w:b/>
          <w:color w:val="0B5563"/>
        </w:rPr>
        <w:t xml:space="preserve">▪  </w:t>
      </w:r>
      <w:r>
        <w:rPr>
          <w:b/>
        </w:rPr>
        <w:t>Attachments</w:t>
      </w:r>
      <w:r>
        <w:t xml:space="preserve"> — sternocleidomastoid, sternohyoid, coracobrachialis, brachioradialis.</w:t>
      </w:r>
    </w:p>
    <w:p>
      <w:pPr>
        <w:pStyle w:val="NH2"/>
        <w:pBdr>
          <w:bottom w:val="single" w:sz="8" w:space="2" w:color="A9C6CC"/>
        </w:pBdr>
        <w:keepNext w:val="1"/>
      </w:pPr>
      <w:r>
        <w:t>Accessory Structures — Fascia, Bursae, Sheaths and Retinacula</w:t>
      </w:r>
    </w:p>
    <w:p>
      <w:pPr>
        <w:pStyle w:val="NBul1"/>
        <w:ind w:hanging="198"/>
      </w:pPr>
      <w:r>
        <w:rPr>
          <w:b/>
          <w:color w:val="0B5563"/>
        </w:rPr>
        <w:t xml:space="preserve">▪  </w:t>
      </w:r>
      <w:r>
        <w:rPr>
          <w:b/>
        </w:rPr>
        <w:t>Superficial fascia</w:t>
      </w:r>
      <w:r>
        <w:t xml:space="preserve"> — subcutaneous areolar tissue with fat; carries superficial vessels, nerves and lymphatics; insulates and stores fat.</w:t>
      </w:r>
    </w:p>
    <w:p>
      <w:pPr>
        <w:pStyle w:val="NBul1"/>
        <w:ind w:hanging="198"/>
      </w:pPr>
      <w:r>
        <w:rPr>
          <w:b/>
          <w:color w:val="0B5563"/>
        </w:rPr>
        <w:t xml:space="preserve">▪  </w:t>
      </w:r>
      <w:r>
        <w:rPr>
          <w:b/>
        </w:rPr>
        <w:t>Deep fascia</w:t>
      </w:r>
      <w:r>
        <w:t xml:space="preserve"> — tough, inelastic fibrous sheet investing muscles; forms </w:t>
      </w:r>
      <w:r>
        <w:rPr>
          <w:b/>
        </w:rPr>
        <w:t>intermuscular septa</w:t>
      </w:r>
      <w:r>
        <w:t xml:space="preserve">, </w:t>
      </w:r>
      <w:r>
        <w:rPr>
          <w:b/>
        </w:rPr>
        <w:t>compartments</w:t>
      </w:r>
      <w:r>
        <w:t xml:space="preserve">, and specialised bands such as the </w:t>
      </w:r>
      <w:r>
        <w:rPr>
          <w:b/>
        </w:rPr>
        <w:t>fascia lata</w:t>
      </w:r>
      <w:r>
        <w:t xml:space="preserve"> of the thigh with its </w:t>
      </w:r>
      <w:r>
        <w:rPr>
          <w:b/>
        </w:rPr>
        <w:t>iliotibial tract</w:t>
      </w:r>
      <w:r>
        <w:t>.</w:t>
      </w:r>
    </w:p>
    <w:p>
      <w:pPr>
        <w:pStyle w:val="NBul1"/>
        <w:ind w:hanging="198"/>
      </w:pPr>
      <w:r>
        <w:rPr>
          <w:b/>
          <w:color w:val="0B5563"/>
        </w:rPr>
        <w:t xml:space="preserve">▪  </w:t>
      </w:r>
      <w:r>
        <w:rPr>
          <w:b/>
        </w:rPr>
        <w:t>Bursa</w:t>
      </w:r>
      <w:r>
        <w:t xml:space="preserve"> — a small sac of synovial membrane containing a little fluid, lying where friction occurs (between tendon and bone, skin and bone).</w:t>
      </w:r>
    </w:p>
    <w:p>
      <w:pPr>
        <w:pStyle w:val="NBul1"/>
        <w:ind w:hanging="198"/>
      </w:pPr>
      <w:r>
        <w:rPr>
          <w:b/>
          <w:color w:val="0B5563"/>
        </w:rPr>
        <w:t xml:space="preserve">▪  </w:t>
      </w:r>
      <w:r>
        <w:rPr>
          <w:b/>
        </w:rPr>
        <w:t>Synovial tendon sheath</w:t>
      </w:r>
      <w:r>
        <w:t xml:space="preserve"> — a double-walled tube of synovial membrane around a tendon where it passes under a retinaculum or through a tunnel; inflammation is </w:t>
      </w:r>
      <w:r>
        <w:rPr>
          <w:b/>
        </w:rPr>
        <w:t>tenosynovitis</w:t>
      </w:r>
      <w:r>
        <w:t>.</w:t>
      </w:r>
    </w:p>
    <w:p>
      <w:pPr>
        <w:pStyle w:val="NBul1"/>
        <w:ind w:hanging="198"/>
      </w:pPr>
      <w:r>
        <w:rPr>
          <w:b/>
          <w:color w:val="0B5563"/>
        </w:rPr>
        <w:t xml:space="preserve">▪  </w:t>
      </w:r>
      <w:r>
        <w:rPr>
          <w:b/>
        </w:rPr>
        <w:t>Retinaculum</w:t>
      </w:r>
      <w:r>
        <w:t xml:space="preserve"> — a band of deep fascia holding tendons in place (flexor retinaculum at the wrist — the roof of the </w:t>
      </w:r>
      <w:r>
        <w:rPr>
          <w:b/>
        </w:rPr>
        <w:t>carpal tunnel</w:t>
      </w:r>
      <w:r>
        <w:t xml:space="preserve"> through which the </w:t>
      </w:r>
      <w:r>
        <w:rPr>
          <w:b/>
        </w:rPr>
        <w:t>median nerve</w:t>
      </w:r>
      <w:r>
        <w:t xml:space="preserve"> passes).</w:t>
      </w:r>
    </w:p>
    <w:p>
      <w:pPr>
        <w:pStyle w:val="NH2"/>
        <w:pBdr>
          <w:bottom w:val="single" w:sz="8" w:space="2" w:color="A9C6CC"/>
        </w:pBdr>
        <w:keepNext w:val="1"/>
      </w:pPr>
      <w:r>
        <w:t>Blood and Nerve Supply of Muscle</w:t>
      </w:r>
    </w:p>
    <w:p>
      <w:pPr>
        <w:pStyle w:val="NBul1"/>
        <w:ind w:hanging="198"/>
      </w:pPr>
      <w:r>
        <w:rPr>
          <w:b/>
          <w:color w:val="0B5563"/>
        </w:rPr>
        <w:t xml:space="preserve">▪  </w:t>
      </w:r>
      <w:r>
        <w:t xml:space="preserve">Muscle is very </w:t>
      </w:r>
      <w:r>
        <w:rPr>
          <w:b/>
        </w:rPr>
        <w:t>vascular</w:t>
      </w:r>
      <w:r>
        <w:t>; capillaries lie alongside every fibre. Blood flow rises enormously (up to 20 times) during exercise.</w:t>
      </w:r>
    </w:p>
    <w:p>
      <w:pPr>
        <w:pStyle w:val="NBul1"/>
        <w:ind w:hanging="198"/>
      </w:pPr>
      <w:r>
        <w:rPr>
          <w:b/>
          <w:color w:val="0B5563"/>
        </w:rPr>
        <w:t xml:space="preserve">▪  </w:t>
      </w:r>
      <w:r>
        <w:t xml:space="preserve">Every muscle has a </w:t>
      </w:r>
      <w:r>
        <w:rPr>
          <w:b/>
        </w:rPr>
        <w:t>motor nerve supply</w:t>
      </w:r>
      <w:r>
        <w:t xml:space="preserve"> (to the end plates), a </w:t>
      </w:r>
      <w:r>
        <w:rPr>
          <w:b/>
        </w:rPr>
        <w:t>sensory supply</w:t>
      </w:r>
      <w:r>
        <w:t xml:space="preserve"> from the </w:t>
      </w:r>
      <w:r>
        <w:rPr>
          <w:b/>
        </w:rPr>
        <w:t>muscle spindles</w:t>
      </w:r>
      <w:r>
        <w:t xml:space="preserve"> (stretch receptors) and </w:t>
      </w:r>
      <w:r>
        <w:rPr>
          <w:b/>
        </w:rPr>
        <w:t>Golgi tendon organs</w:t>
      </w:r>
      <w:r>
        <w:t xml:space="preserve"> (tension receptors) — the basis of </w:t>
      </w:r>
      <w:r>
        <w:rPr>
          <w:b/>
        </w:rPr>
        <w:t>proprioception</w:t>
      </w:r>
      <w:r>
        <w:t xml:space="preserve"> — and </w:t>
      </w:r>
      <w:r>
        <w:rPr>
          <w:b/>
        </w:rPr>
        <w:t>autonomic fibres</w:t>
      </w:r>
      <w:r>
        <w:t xml:space="preserve"> to its vessels.</w:t>
      </w:r>
    </w:p>
    <w:p>
      <w:pPr>
        <w:pStyle w:val="NBul1"/>
        <w:ind w:hanging="198"/>
      </w:pPr>
      <w:r>
        <w:rPr>
          <w:b/>
          <w:color w:val="0B5563"/>
        </w:rPr>
        <w:t xml:space="preserve">▪  </w:t>
      </w:r>
      <w:r>
        <w:rPr>
          <w:b/>
        </w:rPr>
        <w:t>Denervation</w:t>
      </w:r>
      <w:r>
        <w:t xml:space="preserve"> produces flaccid paralysis, loss of tone and reflexes, and progressive </w:t>
      </w:r>
      <w:r>
        <w:rPr>
          <w:b/>
        </w:rPr>
        <w:t>atrophy</w:t>
      </w:r>
      <w:r>
        <w:t xml:space="preserve"> with fibrous replacement.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MUSCLE AND NEUROMUSCULAR JUNCTION</w:t>
            </w:r>
          </w:p>
          <w:p>
            <w:pPr>
              <w:pStyle w:val="NBul1"/>
              <w:ind w:hanging="198"/>
            </w:pPr>
            <w:r>
              <w:rPr>
                <w:b/>
                <w:color w:val="0B5563"/>
              </w:rPr>
              <w:t xml:space="preserve">▪  </w:t>
            </w:r>
            <w:r>
              <w:rPr>
                <w:b/>
              </w:rPr>
              <w:t>Myasthenia gravis</w:t>
            </w:r>
            <w:r>
              <w:t xml:space="preserve"> — autoimmune destruction of </w:t>
            </w:r>
            <w:r>
              <w:rPr>
                <w:b/>
              </w:rPr>
              <w:t>acetylcholine receptors</w:t>
            </w:r>
            <w:r>
              <w:t xml:space="preserve">; fatigable weakness, ptosis and diplopia; improves with </w:t>
            </w:r>
            <w:r>
              <w:rPr>
                <w:b/>
              </w:rPr>
              <w:t>neostigmine/edrophonium</w:t>
            </w:r>
            <w:r>
              <w:t>.</w:t>
            </w:r>
          </w:p>
          <w:p>
            <w:pPr>
              <w:pStyle w:val="NBul1"/>
              <w:ind w:hanging="198"/>
            </w:pPr>
            <w:r>
              <w:rPr>
                <w:b/>
                <w:color w:val="0B5563"/>
              </w:rPr>
              <w:t xml:space="preserve">▪  </w:t>
            </w:r>
            <w:r>
              <w:rPr>
                <w:b/>
              </w:rPr>
              <w:t>Muscular dystrophy</w:t>
            </w:r>
            <w:r>
              <w:t xml:space="preserve"> — inherited degeneration of muscle fibres; </w:t>
            </w:r>
            <w:r>
              <w:rPr>
                <w:b/>
              </w:rPr>
              <w:t>Duchenne type</w:t>
            </w:r>
            <w:r>
              <w:t xml:space="preserve"> is X-linked, affects boys, with pseudohypertrophy of the calves and a waddling gait.</w:t>
            </w:r>
          </w:p>
          <w:p>
            <w:pPr>
              <w:pStyle w:val="NBul1"/>
              <w:ind w:hanging="198"/>
            </w:pPr>
            <w:r>
              <w:rPr>
                <w:b/>
                <w:color w:val="0B5563"/>
              </w:rPr>
              <w:t xml:space="preserve">▪  </w:t>
            </w:r>
            <w:r>
              <w:rPr>
                <w:b/>
              </w:rPr>
              <w:t>Tetanus</w:t>
            </w:r>
            <w:r>
              <w:t xml:space="preserve"> — </w:t>
            </w:r>
            <w:r>
              <w:rPr>
                <w:i/>
              </w:rPr>
              <w:t>Clostridium tetani</w:t>
            </w:r>
            <w:r>
              <w:t xml:space="preserve"> toxin blocks inhibitory transmitters → </w:t>
            </w:r>
            <w:r>
              <w:rPr>
                <w:b/>
              </w:rPr>
              <w:t>sustained spasm</w:t>
            </w:r>
            <w:r>
              <w:t>, trismus (lockjaw), risus sardonicus and opisthotonos.</w:t>
            </w:r>
          </w:p>
          <w:p>
            <w:pPr>
              <w:pStyle w:val="NBul1"/>
              <w:ind w:hanging="198"/>
            </w:pPr>
            <w:r>
              <w:rPr>
                <w:b/>
                <w:color w:val="0B5563"/>
              </w:rPr>
              <w:t xml:space="preserve">▪  </w:t>
            </w:r>
            <w:r>
              <w:rPr>
                <w:b/>
              </w:rPr>
              <w:t>Cramp</w:t>
            </w:r>
            <w:r>
              <w:t xml:space="preserve"> — painful involuntary spasm, often from salt and water loss or ischaemia.</w:t>
            </w:r>
          </w:p>
          <w:p>
            <w:pPr>
              <w:pStyle w:val="NBul1"/>
              <w:ind w:hanging="198"/>
            </w:pPr>
            <w:r>
              <w:rPr>
                <w:b/>
                <w:color w:val="0B5563"/>
              </w:rPr>
              <w:t xml:space="preserve">▪  </w:t>
            </w:r>
            <w:r>
              <w:rPr>
                <w:b/>
              </w:rPr>
              <w:t>Myalgia</w:t>
            </w:r>
            <w:r>
              <w:t xml:space="preserve"> — muscle pain; </w:t>
            </w:r>
            <w:r>
              <w:rPr>
                <w:b/>
              </w:rPr>
              <w:t>myositis</w:t>
            </w:r>
            <w:r>
              <w:t xml:space="preserve"> — muscle inflammation; </w:t>
            </w:r>
            <w:r>
              <w:rPr>
                <w:b/>
              </w:rPr>
              <w:t>myopathy</w:t>
            </w:r>
            <w:r>
              <w:t xml:space="preserve"> — muscle disease; </w:t>
            </w:r>
            <w:r>
              <w:rPr>
                <w:b/>
              </w:rPr>
              <w:t>fibrositis</w:t>
            </w:r>
            <w:r>
              <w:t xml:space="preserve"> — inflammation of fibrous tissue.</w:t>
            </w:r>
          </w:p>
          <w:p>
            <w:pPr>
              <w:pStyle w:val="NBul1"/>
              <w:spacing w:after="0"/>
              <w:ind w:hanging="198"/>
            </w:pPr>
            <w:r>
              <w:rPr>
                <w:b/>
                <w:color w:val="0B5563"/>
              </w:rPr>
              <w:t xml:space="preserve">▪  </w:t>
            </w:r>
            <w:r>
              <w:t xml:space="preserve">Curare and other </w:t>
            </w:r>
            <w:r>
              <w:rPr>
                <w:b/>
              </w:rPr>
              <w:t>neuromuscular blocking drugs</w:t>
            </w:r>
            <w:r>
              <w:t xml:space="preserve"> compete with acetylcholine at the end plate and are used to relax muscles during anaesthesia. </w:t>
            </w:r>
            <w:r>
              <w:rPr>
                <w:b/>
              </w:rPr>
              <w:t>Organophosphate poisoning</w:t>
            </w:r>
            <w:r>
              <w:t xml:space="preserve"> inhibits cholinesterase, so acetylcholine accumulates.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MUSCLE — RAPID REVISION</w:t>
            </w:r>
          </w:p>
          <w:p>
            <w:pPr>
              <w:pStyle w:val="NBul1"/>
              <w:ind w:hanging="198"/>
            </w:pPr>
            <w:r>
              <w:rPr>
                <w:b/>
                <w:color w:val="0B5563"/>
              </w:rPr>
              <w:t xml:space="preserve">▪  </w:t>
            </w:r>
            <w:r>
              <w:t xml:space="preserve">Functional unit of a muscle fibre = </w:t>
            </w:r>
            <w:r>
              <w:rPr>
                <w:b/>
              </w:rPr>
              <w:t>sarcomere</w:t>
            </w:r>
            <w:r>
              <w:t xml:space="preserve">; contractile proteins = </w:t>
            </w:r>
            <w:r>
              <w:rPr>
                <w:b/>
              </w:rPr>
              <w:t>actin and myosin</w:t>
            </w:r>
            <w:r>
              <w:t xml:space="preserve">; regulatory proteins = </w:t>
            </w:r>
            <w:r>
              <w:rPr>
                <w:b/>
              </w:rPr>
              <w:t>troponin and tropomyosin</w:t>
            </w:r>
            <w:r>
              <w:t>.</w:t>
            </w:r>
          </w:p>
          <w:p>
            <w:pPr>
              <w:pStyle w:val="NBul1"/>
              <w:ind w:hanging="198"/>
            </w:pPr>
            <w:r>
              <w:rPr>
                <w:b/>
                <w:color w:val="0B5563"/>
              </w:rPr>
              <w:t xml:space="preserve">▪  </w:t>
            </w:r>
            <w:r>
              <w:t xml:space="preserve">Neurotransmitter at the neuromuscular junction = </w:t>
            </w:r>
            <w:r>
              <w:rPr>
                <w:b/>
              </w:rPr>
              <w:t>acetylcholine</w:t>
            </w:r>
            <w:r>
              <w:t xml:space="preserve">; it is destroyed by </w:t>
            </w:r>
            <w:r>
              <w:rPr>
                <w:b/>
              </w:rPr>
              <w:t>cholinesterase</w:t>
            </w:r>
            <w:r>
              <w:t>.</w:t>
            </w:r>
          </w:p>
          <w:p>
            <w:pPr>
              <w:pStyle w:val="NBul1"/>
              <w:ind w:hanging="198"/>
            </w:pPr>
            <w:r>
              <w:rPr>
                <w:b/>
                <w:color w:val="0B5563"/>
              </w:rPr>
              <w:t xml:space="preserve">▪  </w:t>
            </w:r>
            <w:r>
              <w:t xml:space="preserve">The ion that triggers contraction = </w:t>
            </w:r>
            <w:r>
              <w:rPr>
                <w:b/>
              </w:rPr>
              <w:t>calcium</w:t>
            </w:r>
            <w:r>
              <w:t xml:space="preserve">, stored in the </w:t>
            </w:r>
            <w:r>
              <w:rPr>
                <w:b/>
              </w:rPr>
              <w:t>sarcoplasmic reticulum</w:t>
            </w:r>
            <w:r>
              <w:t>.</w:t>
            </w:r>
          </w:p>
          <w:p>
            <w:pPr>
              <w:pStyle w:val="NBul1"/>
              <w:ind w:hanging="198"/>
            </w:pPr>
            <w:r>
              <w:rPr>
                <w:b/>
                <w:color w:val="0B5563"/>
              </w:rPr>
              <w:t xml:space="preserve">▪  </w:t>
            </w:r>
            <w:r>
              <w:t xml:space="preserve">Energy for contraction = </w:t>
            </w:r>
            <w:r>
              <w:rPr>
                <w:b/>
              </w:rPr>
              <w:t>ATP</w:t>
            </w:r>
            <w:r>
              <w:t xml:space="preserve">; reserve = </w:t>
            </w:r>
            <w:r>
              <w:rPr>
                <w:b/>
              </w:rPr>
              <w:t>creatine phosphate</w:t>
            </w:r>
            <w:r>
              <w:t xml:space="preserve">; oxygen store = </w:t>
            </w:r>
            <w:r>
              <w:rPr>
                <w:b/>
              </w:rPr>
              <w:t>myoglobin</w:t>
            </w:r>
            <w:r>
              <w:t>.</w:t>
            </w:r>
          </w:p>
          <w:p>
            <w:pPr>
              <w:pStyle w:val="NBul1"/>
              <w:ind w:hanging="198"/>
            </w:pPr>
            <w:r>
              <w:rPr>
                <w:b/>
                <w:color w:val="0B5563"/>
              </w:rPr>
              <w:t xml:space="preserve">▪  </w:t>
            </w:r>
            <w:r>
              <w:rPr>
                <w:b/>
              </w:rPr>
              <w:t>Isotonic</w:t>
            </w:r>
            <w:r>
              <w:t xml:space="preserve"> = length changes (movement); </w:t>
            </w:r>
            <w:r>
              <w:rPr>
                <w:b/>
              </w:rPr>
              <w:t>isometric</w:t>
            </w:r>
            <w:r>
              <w:t xml:space="preserve"> = tension changes (no movement, more heat).</w:t>
            </w:r>
          </w:p>
          <w:p>
            <w:pPr>
              <w:pStyle w:val="NBul1"/>
              <w:ind w:hanging="198"/>
            </w:pPr>
            <w:r>
              <w:rPr>
                <w:b/>
                <w:color w:val="0B5563"/>
              </w:rPr>
              <w:t xml:space="preserve">▪  </w:t>
            </w:r>
            <w:r>
              <w:t xml:space="preserve">During contraction the </w:t>
            </w:r>
            <w:r>
              <w:rPr>
                <w:b/>
              </w:rPr>
              <w:t>A band is unchanged</w:t>
            </w:r>
            <w:r>
              <w:t xml:space="preserve"> while the </w:t>
            </w:r>
            <w:r>
              <w:rPr>
                <w:b/>
              </w:rPr>
              <w:t>I band and H zone shorten</w:t>
            </w:r>
            <w:r>
              <w:t>.</w:t>
            </w:r>
          </w:p>
          <w:p>
            <w:pPr>
              <w:pStyle w:val="NBul1"/>
              <w:ind w:hanging="198"/>
            </w:pPr>
            <w:r>
              <w:rPr>
                <w:b/>
                <w:color w:val="0B5563"/>
              </w:rPr>
              <w:t xml:space="preserve">▪  </w:t>
            </w:r>
            <w:r>
              <w:t xml:space="preserve">Muscle forms </w:t>
            </w:r>
            <w:r>
              <w:rPr>
                <w:b/>
              </w:rPr>
              <w:t>about 40–45% of body weight</w:t>
            </w:r>
            <w:r>
              <w:t xml:space="preserve">; there are about </w:t>
            </w:r>
            <w:r>
              <w:rPr>
                <w:b/>
              </w:rPr>
              <w:t>600</w:t>
            </w:r>
            <w:r>
              <w:t xml:space="preserve"> skeletal muscles.</w:t>
            </w:r>
          </w:p>
          <w:p>
            <w:pPr>
              <w:pStyle w:val="NBul1"/>
              <w:spacing w:after="0"/>
              <w:ind w:hanging="198"/>
            </w:pPr>
            <w:r>
              <w:rPr>
                <w:b/>
                <w:color w:val="0B5563"/>
              </w:rPr>
              <w:t xml:space="preserve">▪  </w:t>
            </w:r>
            <w:r>
              <w:t xml:space="preserve">Tendon joins muscle to bone; aponeurosis is a flat tendon; </w:t>
            </w:r>
            <w:r>
              <w:rPr>
                <w:b/>
              </w:rPr>
              <w:t>origin = fixed end, insertion = movable end</w:t>
            </w:r>
            <w:r>
              <w:t>.</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11</w:t>
            </w:r>
          </w:p>
          <w:p>
            <w:bookmarkStart w:id="1011" w:name="ch11"/>
            <w:pPr>
              <w:pStyle w:val="NChapTitle"/>
            </w:pPr>
            <w:bookmarkEnd w:id="1011"/>
            <w:r>
              <w:t>The Chief Muscles of the Body</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Muscles of the Face and Scalp (Muscles of Facial Expression)   |   Muscles of Mastication (Chewing)   |   Muscles of the Tongue, Palate and Pharynx   |   Muscles of the Neck   |   Muscles of the Trunk   |   Muscles of the Shoulder Girdle and Upper Limb   |   Muscles of the Lower Limb   |   Summary Tables for Rapid Revision</w:t>
            </w:r>
          </w:p>
        </w:tc>
      </w:tr>
    </w:tbl>
    <w:p>
      <w:pPr>
        <w:spacing w:after="0" w:before="0" w:line="160" w:lineRule="exact"/>
      </w:pPr>
    </w:p>
    <w:p>
      <w:pPr>
        <w:pStyle w:val="NBody"/>
      </w:pPr>
      <w:r>
        <w:t xml:space="preserve">This chapter lists the muscles that are named in examinations, region by region, with their position, chief action and nerve supply. Learn them as </w:t>
      </w:r>
      <w:r>
        <w:rPr>
          <w:b/>
        </w:rPr>
        <w:t>groups</w:t>
      </w:r>
      <w:r>
        <w:t xml:space="preserve">: </w:t>
      </w:r>
      <w:r>
        <w:rPr>
          <w:i/>
        </w:rPr>
        <w:t>"which muscle does this movement?"</w:t>
      </w:r>
      <w:r>
        <w:t xml:space="preserve"> and </w:t>
      </w:r>
      <w:r>
        <w:rPr>
          <w:i/>
        </w:rPr>
        <w:t>"which nerve supplies it?"</w:t>
      </w:r>
      <w:r>
        <w:t xml:space="preserve"> are the two questions asked.</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608000" cy="4608000"/>
                  <wp:docPr id="15" name="Picture 15"/>
                  <wp:cNvGraphicFramePr>
                    <a:graphicFrameLocks noChangeAspect="1"/>
                  </wp:cNvGraphicFramePr>
                  <a:graphic>
                    <a:graphicData uri="http://schemas.openxmlformats.org/drawingml/2006/picture">
                      <pic:pic>
                        <pic:nvPicPr>
                          <pic:cNvPr id="0" name="major_muscles.png"/>
                          <pic:cNvPicPr/>
                        </pic:nvPicPr>
                        <pic:blipFill>
                          <a:blip r:embed="rId25"/>
                          <a:stretch>
                            <a:fillRect/>
                          </a:stretch>
                        </pic:blipFill>
                        <pic:spPr>
                          <a:xfrm>
                            <a:off x="0" y="0"/>
                            <a:ext cx="4608000" cy="4608000"/>
                          </a:xfrm>
                          <a:prstGeom prst="rect"/>
                        </pic:spPr>
                      </pic:pic>
                    </a:graphicData>
                  </a:graphic>
                </wp:inline>
              </w:drawing>
            </w:r>
          </w:p>
          <w:p>
            <w:pPr>
              <w:pStyle w:val="NFigureCaption"/>
              <w:keepLines/>
            </w:pPr>
            <w:r>
              <w:rPr>
                <w:b/>
                <w:color w:val="9C2A2A"/>
              </w:rPr>
              <w:t xml:space="preserve">FIGURE  •  </w:t>
            </w:r>
            <w:r>
              <w:t>Major superficial muscles on anterior and posterior body maps</w:t>
            </w:r>
          </w:p>
        </w:tc>
      </w:tr>
    </w:tbl>
    <w:p>
      <w:pPr>
        <w:spacing w:after="0" w:before="0" w:line="140" w:lineRule="exact"/>
      </w:pPr>
    </w:p>
    <w:p>
      <w:pPr>
        <w:pStyle w:val="NH2"/>
        <w:pBdr>
          <w:bottom w:val="single" w:sz="8" w:space="2" w:color="A9C6CC"/>
        </w:pBdr>
        <w:keepNext w:val="1"/>
      </w:pPr>
      <w:r>
        <w:t>Muscles of the Face and Scalp (Muscles of Facial Expression)</w:t>
      </w:r>
    </w:p>
    <w:p>
      <w:pPr>
        <w:pStyle w:val="NBul1"/>
        <w:ind w:hanging="198"/>
      </w:pPr>
      <w:r>
        <w:rPr>
          <w:b/>
          <w:color w:val="0B5563"/>
        </w:rPr>
        <w:t xml:space="preserve">▪  </w:t>
      </w:r>
      <w:r>
        <w:t xml:space="preserve">All the muscles of facial expression develop from the </w:t>
      </w:r>
      <w:r>
        <w:rPr>
          <w:b/>
        </w:rPr>
        <w:t>second branchial arch</w:t>
      </w:r>
      <w:r>
        <w:t xml:space="preserve"> and are supplied by the </w:t>
      </w:r>
      <w:r>
        <w:rPr>
          <w:b/>
          <w:color w:val="07414C"/>
        </w:rPr>
        <w:t>facial nerve (VII)</w:t>
      </w:r>
      <w:r>
        <w:t xml:space="preserve">. They are inserted into the </w:t>
      </w:r>
      <w:r>
        <w:rPr>
          <w:b/>
        </w:rPr>
        <w:t>skin</w:t>
      </w:r>
      <w:r>
        <w:t>.</w:t>
      </w:r>
    </w:p>
    <w:p>
      <w:pPr>
        <w:pStyle w:val="NCaption"/>
      </w:pPr>
      <w:r>
        <w:t>Chief muscles of facial expression</w:t>
      </w:r>
    </w:p>
    <w:tbl>
      <w:tblPr>
        <w:jc w:val="center"/>
        <w:tblLook w:firstColumn="1" w:firstRow="1" w:lastColumn="0" w:lastRow="0" w:noHBand="0" w:noVBand="1" w:val="04A0"/>
        <w:tblInd w:w="0" w:type="dxa"/>
        <w:tblLayout w:type="fixed"/>
        <w:tblW w:w="10466" w:type="dxa"/>
      </w:tblPr>
      <w:tblGrid>
        <w:gridCol w:w="2279"/>
        <w:gridCol w:w="2948"/>
        <w:gridCol w:w="5239"/>
      </w:tblGrid>
      <w:tr>
        <w:trPr>
          <w:tblHeader w:val="true"/>
          <w:cantSplit w:val="true"/>
        </w:trPr>
        <w:tc>
          <w:tcPr>
            <w:tcW w:type="dxa" w:w="227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29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523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r>
      <w:tr>
        <w:trPr>
          <w:cantSplit w:val="true"/>
        </w:trPr>
        <w:tc>
          <w:tcPr>
            <w:tcW w:type="dxa" w:w="22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Occipitofrontalis (epicranius)</w:t>
            </w:r>
          </w:p>
        </w:tc>
        <w:tc>
          <w:tcPr>
            <w:tcW w:type="dxa" w:w="29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Scalp, with the intervening </w:t>
            </w:r>
            <w:r>
              <w:rPr>
                <w:b/>
                <w:sz w:val="19"/>
              </w:rPr>
              <w:t>galea aponeurotica</w:t>
            </w:r>
          </w:p>
        </w:tc>
        <w:tc>
          <w:tcPr>
            <w:tcW w:type="dxa" w:w="52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Raises the eyebrows; wrinkles the forehead (look of surprise)</w:t>
            </w:r>
          </w:p>
        </w:tc>
      </w:tr>
      <w:tr>
        <w:trPr>
          <w:cantSplit w:val="true"/>
        </w:trPr>
        <w:tc>
          <w:tcPr>
            <w:tcW w:type="dxa" w:w="22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Orbicularis oculi</w:t>
            </w:r>
          </w:p>
        </w:tc>
        <w:tc>
          <w:tcPr>
            <w:tcW w:type="dxa" w:w="29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Encircles the eyelids</w:t>
            </w:r>
          </w:p>
        </w:tc>
        <w:tc>
          <w:tcPr>
            <w:tcW w:type="dxa" w:w="523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Closes the eye</w:t>
            </w:r>
            <w:r>
              <w:rPr>
                <w:sz w:val="19"/>
              </w:rPr>
              <w:t>; blinking and winking; its paralysis causes drying of the cornea</w:t>
            </w:r>
          </w:p>
        </w:tc>
      </w:tr>
      <w:tr>
        <w:trPr>
          <w:cantSplit w:val="true"/>
        </w:trPr>
        <w:tc>
          <w:tcPr>
            <w:tcW w:type="dxa" w:w="22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Orbicularis oris</w:t>
            </w:r>
          </w:p>
        </w:tc>
        <w:tc>
          <w:tcPr>
            <w:tcW w:type="dxa" w:w="29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Encircles the mouth</w:t>
            </w:r>
          </w:p>
        </w:tc>
        <w:tc>
          <w:tcPr>
            <w:tcW w:type="dxa" w:w="52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Closes and purses the lips</w:t>
            </w:r>
            <w:r>
              <w:rPr>
                <w:sz w:val="19"/>
              </w:rPr>
              <w:t>; whistling, sucking, kissing — "the sphincter of the mouth"</w:t>
            </w:r>
          </w:p>
        </w:tc>
      </w:tr>
      <w:tr>
        <w:trPr>
          <w:cantSplit w:val="true"/>
        </w:trPr>
        <w:tc>
          <w:tcPr>
            <w:tcW w:type="dxa" w:w="22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Buccinator</w:t>
            </w:r>
          </w:p>
        </w:tc>
        <w:tc>
          <w:tcPr>
            <w:tcW w:type="dxa" w:w="29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muscle of the cheek</w:t>
            </w:r>
          </w:p>
        </w:tc>
        <w:tc>
          <w:tcPr>
            <w:tcW w:type="dxa" w:w="523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Blows out air</w:t>
            </w:r>
            <w:r>
              <w:rPr>
                <w:sz w:val="19"/>
              </w:rPr>
              <w:t>, keeps food between the teeth ("trumpeter's muscle")</w:t>
            </w:r>
          </w:p>
        </w:tc>
      </w:tr>
      <w:tr>
        <w:trPr>
          <w:cantSplit w:val="true"/>
        </w:trPr>
        <w:tc>
          <w:tcPr>
            <w:tcW w:type="dxa" w:w="22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Zygomaticus major</w:t>
            </w:r>
          </w:p>
        </w:tc>
        <w:tc>
          <w:tcPr>
            <w:tcW w:type="dxa" w:w="29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Cheek bone to angle of mouth</w:t>
            </w:r>
          </w:p>
        </w:tc>
        <w:tc>
          <w:tcPr>
            <w:tcW w:type="dxa" w:w="52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Draws the angle of the mouth upward and outward — </w:t>
            </w:r>
            <w:r>
              <w:rPr>
                <w:b/>
                <w:sz w:val="19"/>
              </w:rPr>
              <w:t>smiling and laughing</w:t>
            </w:r>
          </w:p>
        </w:tc>
      </w:tr>
      <w:tr>
        <w:trPr>
          <w:cantSplit w:val="true"/>
        </w:trPr>
        <w:tc>
          <w:tcPr>
            <w:tcW w:type="dxa" w:w="22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Levator labii superioris</w:t>
            </w:r>
          </w:p>
        </w:tc>
        <w:tc>
          <w:tcPr>
            <w:tcW w:type="dxa" w:w="29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Upper lip</w:t>
            </w:r>
          </w:p>
        </w:tc>
        <w:tc>
          <w:tcPr>
            <w:tcW w:type="dxa" w:w="523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Elevates the upper lip</w:t>
            </w:r>
          </w:p>
        </w:tc>
      </w:tr>
      <w:tr>
        <w:trPr>
          <w:cantSplit w:val="true"/>
        </w:trPr>
        <w:tc>
          <w:tcPr>
            <w:tcW w:type="dxa" w:w="22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Depressor anguli oris / triangularis</w:t>
            </w:r>
          </w:p>
        </w:tc>
        <w:tc>
          <w:tcPr>
            <w:tcW w:type="dxa" w:w="29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Angle of the mouth</w:t>
            </w:r>
          </w:p>
        </w:tc>
        <w:tc>
          <w:tcPr>
            <w:tcW w:type="dxa" w:w="52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Draws the angle down — sadness</w:t>
            </w:r>
          </w:p>
        </w:tc>
      </w:tr>
      <w:tr>
        <w:trPr>
          <w:cantSplit w:val="true"/>
        </w:trPr>
        <w:tc>
          <w:tcPr>
            <w:tcW w:type="dxa" w:w="22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Risorius</w:t>
            </w:r>
          </w:p>
        </w:tc>
        <w:tc>
          <w:tcPr>
            <w:tcW w:type="dxa" w:w="29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Cheek to angle of mouth</w:t>
            </w:r>
          </w:p>
        </w:tc>
        <w:tc>
          <w:tcPr>
            <w:tcW w:type="dxa" w:w="523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Retracts the angle — grinning</w:t>
            </w:r>
          </w:p>
        </w:tc>
      </w:tr>
      <w:tr>
        <w:trPr>
          <w:cantSplit w:val="true"/>
        </w:trPr>
        <w:tc>
          <w:tcPr>
            <w:tcW w:type="dxa" w:w="22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Mentalis</w:t>
            </w:r>
          </w:p>
        </w:tc>
        <w:tc>
          <w:tcPr>
            <w:tcW w:type="dxa" w:w="29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Chin</w:t>
            </w:r>
          </w:p>
        </w:tc>
        <w:tc>
          <w:tcPr>
            <w:tcW w:type="dxa" w:w="52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Protrudes the lower lip — pouting</w:t>
            </w:r>
          </w:p>
        </w:tc>
      </w:tr>
      <w:tr>
        <w:trPr>
          <w:cantSplit w:val="true"/>
        </w:trPr>
        <w:tc>
          <w:tcPr>
            <w:tcW w:type="dxa" w:w="22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Platysma</w:t>
            </w:r>
          </w:p>
        </w:tc>
        <w:tc>
          <w:tcPr>
            <w:tcW w:type="dxa" w:w="29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Superficial muscle of the neck</w:t>
            </w:r>
          </w:p>
        </w:tc>
        <w:tc>
          <w:tcPr>
            <w:tcW w:type="dxa" w:w="523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Draws the angle of the mouth down and wrinkles the neck</w:t>
            </w:r>
          </w:p>
        </w:tc>
      </w:tr>
      <w:tr>
        <w:trPr>
          <w:cantSplit w:val="true"/>
        </w:trPr>
        <w:tc>
          <w:tcPr>
            <w:tcW w:type="dxa" w:w="22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Corrugator supercilii</w:t>
            </w:r>
          </w:p>
        </w:tc>
        <w:tc>
          <w:tcPr>
            <w:tcW w:type="dxa" w:w="29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Between the eyebrows</w:t>
            </w:r>
          </w:p>
        </w:tc>
        <w:tc>
          <w:tcPr>
            <w:tcW w:type="dxa" w:w="52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Draws eyebrows together — </w:t>
            </w:r>
            <w:r>
              <w:rPr>
                <w:b/>
                <w:sz w:val="19"/>
              </w:rPr>
              <w:t>frowning</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1F8"/>
            <w:tcMar>
              <w:top w:w="90" w:type="dxa"/>
              <w:left w:w="130" w:type="dxa"/>
              <w:bottom w:w="95" w:type="dxa"/>
              <w:right w:w="130" w:type="dxa"/>
            </w:tcMar>
            <w:tcBorders>
              <w:left w:val="single" w:sz="22" w:space="0" w:color="2E6DA4"/>
              <w:top w:val="single" w:sz="4" w:space="0" w:color="2E6DA4"/>
              <w:bottom w:val="single" w:sz="4" w:space="0" w:color="2E6DA4"/>
              <w:right w:val="single" w:sz="4" w:space="0" w:color="2E6DA4"/>
            </w:tcBorders>
          </w:tcPr>
          <w:p>
            <w:pPr>
              <w:spacing w:after="60" w:before="0"/>
            </w:pPr>
            <w:r>
              <w:rPr>
                <w:b/>
                <w:color w:val="1F4E79"/>
                <w:sz w:val="19"/>
              </w:rPr>
              <w:t>FACIAL NERVE PALSY (BELL'S PALSY)</w:t>
            </w:r>
          </w:p>
          <w:p>
            <w:pPr>
              <w:pStyle w:val="NBoxBody"/>
              <w:spacing w:after="0"/>
            </w:pPr>
            <w:r>
              <w:t xml:space="preserve">Paralysis of the facial nerve causes </w:t>
            </w:r>
            <w:r>
              <w:rPr>
                <w:b/>
              </w:rPr>
              <w:t>loss of expression on one side</w:t>
            </w:r>
            <w:r>
              <w:t xml:space="preserve">, inability to close the eye or whistle, drooping of the angle of the mouth with dribbling, loss of the nasolabial fold, and loss of taste on the anterior two-thirds of the tongue. </w:t>
            </w:r>
            <w:r>
              <w:rPr>
                <w:b/>
              </w:rPr>
              <w:t>All</w:t>
            </w:r>
            <w:r>
              <w:t xml:space="preserve"> the muscles of expression are affected in a lower motor neurone lesion; only the </w:t>
            </w:r>
            <w:r>
              <w:rPr>
                <w:b/>
              </w:rPr>
              <w:t>lower half of the face</w:t>
            </w:r>
            <w:r>
              <w:t xml:space="preserve"> in an upper motor neurone lesion.</w:t>
            </w:r>
          </w:p>
        </w:tc>
      </w:tr>
    </w:tbl>
    <w:p>
      <w:pPr>
        <w:spacing w:after="0" w:before="0" w:line="140" w:lineRule="exact"/>
      </w:pPr>
    </w:p>
    <w:p>
      <w:pPr>
        <w:pStyle w:val="NH2"/>
        <w:pBdr>
          <w:bottom w:val="single" w:sz="8" w:space="2" w:color="A9C6CC"/>
        </w:pBdr>
        <w:keepNext w:val="1"/>
      </w:pPr>
      <w:r>
        <w:t>Muscles of Mastication (Chewing)</w:t>
      </w:r>
    </w:p>
    <w:p>
      <w:pPr>
        <w:pStyle w:val="NBul1"/>
        <w:ind w:hanging="198"/>
      </w:pPr>
      <w:r>
        <w:rPr>
          <w:b/>
          <w:color w:val="0B5563"/>
        </w:rPr>
        <w:t xml:space="preserve">▪  </w:t>
      </w:r>
      <w:r>
        <w:t xml:space="preserve">Four pairs, all supplied by the </w:t>
      </w:r>
      <w:r>
        <w:rPr>
          <w:b/>
        </w:rPr>
        <w:t>mandibular division of the trigeminal nerve (V₃)</w:t>
      </w:r>
      <w:r>
        <w:t xml:space="preserve"> and all developed from the </w:t>
      </w:r>
      <w:r>
        <w:rPr>
          <w:b/>
        </w:rPr>
        <w:t>first branchial arch</w:t>
      </w:r>
      <w:r>
        <w:t>.</w:t>
      </w:r>
    </w:p>
    <w:p>
      <w:pPr>
        <w:pStyle w:val="NCaption"/>
      </w:pPr>
      <w:r>
        <w:t>The four muscles of mastication</w:t>
      </w:r>
    </w:p>
    <w:tbl>
      <w:tblPr>
        <w:jc w:val="center"/>
        <w:tblLook w:firstColumn="1" w:firstRow="1" w:lastColumn="0" w:lastRow="0" w:noHBand="0" w:noVBand="1" w:val="04A0"/>
        <w:tblInd w:w="0" w:type="dxa"/>
        <w:tblLayout w:type="fixed"/>
        <w:tblW w:w="10466" w:type="dxa"/>
      </w:tblPr>
      <w:tblGrid>
        <w:gridCol w:w="2600"/>
        <w:gridCol w:w="7866"/>
      </w:tblGrid>
      <w:tr>
        <w:trPr>
          <w:tblHeader w:val="true"/>
          <w:cantSplit w:val="true"/>
        </w:trPr>
        <w:tc>
          <w:tcPr>
            <w:tcW w:type="dxa" w:w="260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786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r>
      <w:tr>
        <w:trPr>
          <w:cantSplit w:val="true"/>
        </w:trPr>
        <w:tc>
          <w:tcPr>
            <w:tcW w:type="dxa" w:w="26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Masseter</w:t>
            </w:r>
          </w:p>
        </w:tc>
        <w:tc>
          <w:tcPr>
            <w:tcW w:type="dxa" w:w="786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Elevates</w:t>
            </w:r>
            <w:r>
              <w:rPr>
                <w:sz w:val="19"/>
              </w:rPr>
              <w:t xml:space="preserve"> the mandible (closes the jaw); the </w:t>
            </w:r>
            <w:r>
              <w:rPr>
                <w:b/>
                <w:sz w:val="19"/>
              </w:rPr>
              <w:t>strongest muscle of the body</w:t>
            </w:r>
            <w:r>
              <w:rPr>
                <w:sz w:val="19"/>
              </w:rPr>
              <w:t xml:space="preserve"> for its size; easily felt when the teeth are clenched</w:t>
            </w:r>
          </w:p>
        </w:tc>
      </w:tr>
      <w:tr>
        <w:trPr>
          <w:cantSplit w:val="true"/>
        </w:trPr>
        <w:tc>
          <w:tcPr>
            <w:tcW w:type="dxa" w:w="26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Temporalis</w:t>
            </w:r>
          </w:p>
        </w:tc>
        <w:tc>
          <w:tcPr>
            <w:tcW w:type="dxa" w:w="786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Elevates and </w:t>
            </w:r>
            <w:r>
              <w:rPr>
                <w:b/>
                <w:sz w:val="19"/>
              </w:rPr>
              <w:t>retracts</w:t>
            </w:r>
            <w:r>
              <w:rPr>
                <w:sz w:val="19"/>
              </w:rPr>
              <w:t xml:space="preserve"> the mandible</w:t>
            </w:r>
          </w:p>
        </w:tc>
      </w:tr>
      <w:tr>
        <w:trPr>
          <w:cantSplit w:val="true"/>
        </w:trPr>
        <w:tc>
          <w:tcPr>
            <w:tcW w:type="dxa" w:w="26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Medial (internal) pterygoid</w:t>
            </w:r>
          </w:p>
        </w:tc>
        <w:tc>
          <w:tcPr>
            <w:tcW w:type="dxa" w:w="786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Elevates and protracts; side-to-side grinding</w:t>
            </w:r>
          </w:p>
        </w:tc>
      </w:tr>
      <w:tr>
        <w:trPr>
          <w:cantSplit w:val="true"/>
        </w:trPr>
        <w:tc>
          <w:tcPr>
            <w:tcW w:type="dxa" w:w="26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Lateral (external) pterygoid</w:t>
            </w:r>
          </w:p>
        </w:tc>
        <w:tc>
          <w:tcPr>
            <w:tcW w:type="dxa" w:w="786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Opens the mouth</w:t>
            </w:r>
            <w:r>
              <w:rPr>
                <w:sz w:val="19"/>
              </w:rPr>
              <w:t xml:space="preserve"> (depresses the mandible) and protrudes it; grinding</w:t>
            </w:r>
          </w:p>
        </w:tc>
      </w:tr>
    </w:tbl>
    <w:p>
      <w:pPr>
        <w:spacing w:after="0" w:before="0" w:line="140" w:lineRule="exact"/>
      </w:pPr>
    </w:p>
    <w:p>
      <w:pPr>
        <w:pStyle w:val="NBul1"/>
        <w:ind w:hanging="198"/>
      </w:pPr>
      <w:r>
        <w:rPr>
          <w:b/>
          <w:color w:val="0B5563"/>
        </w:rPr>
        <w:t xml:space="preserve">▪  </w:t>
      </w:r>
      <w:r>
        <w:t xml:space="preserve">The mouth is also </w:t>
      </w:r>
      <w:r>
        <w:rPr>
          <w:b/>
        </w:rPr>
        <w:t>opened</w:t>
      </w:r>
      <w:r>
        <w:t xml:space="preserve"> by gravity and the </w:t>
      </w:r>
      <w:r>
        <w:rPr>
          <w:b/>
        </w:rPr>
        <w:t>digastric, geniohyoid and mylohyoid</w:t>
      </w:r>
      <w:r>
        <w:t xml:space="preserve"> muscles (suprahyoid group).</w:t>
      </w:r>
    </w:p>
    <w:p>
      <w:pPr>
        <w:pStyle w:val="NH2"/>
        <w:pBdr>
          <w:bottom w:val="single" w:sz="8" w:space="2" w:color="A9C6CC"/>
        </w:pBdr>
        <w:keepNext w:val="1"/>
      </w:pPr>
      <w:r>
        <w:t>Muscles of the Tongue, Palate and Pharynx</w:t>
      </w:r>
    </w:p>
    <w:p>
      <w:pPr>
        <w:pStyle w:val="NBul1"/>
        <w:ind w:hanging="198"/>
      </w:pPr>
      <w:r>
        <w:rPr>
          <w:b/>
          <w:color w:val="0B5563"/>
        </w:rPr>
        <w:t xml:space="preserve">▪  </w:t>
      </w:r>
      <w:r>
        <w:rPr>
          <w:b/>
        </w:rPr>
        <w:t>Tongue muscles</w:t>
      </w:r>
      <w:r>
        <w:t xml:space="preserve"> are </w:t>
      </w:r>
      <w:r>
        <w:rPr>
          <w:b/>
        </w:rPr>
        <w:t>intrinsic</w:t>
      </w:r>
      <w:r>
        <w:t xml:space="preserve"> (alter the shape) and </w:t>
      </w:r>
      <w:r>
        <w:rPr>
          <w:b/>
        </w:rPr>
        <w:t>extrinsic</w:t>
      </w:r>
      <w:r>
        <w:t xml:space="preserve"> (alter the position — </w:t>
      </w:r>
      <w:r>
        <w:rPr>
          <w:b/>
        </w:rPr>
        <w:t>genioglossus, hyoglossus, styloglossus, palatoglossus</w:t>
      </w:r>
      <w:r>
        <w:t xml:space="preserve">). All are supplied by the </w:t>
      </w:r>
      <w:r>
        <w:rPr>
          <w:b/>
          <w:color w:val="07414C"/>
        </w:rPr>
        <w:t>hypoglossal nerve (XII)</w:t>
      </w:r>
      <w:r>
        <w:t xml:space="preserve"> </w:t>
      </w:r>
      <w:r>
        <w:rPr>
          <w:b/>
        </w:rPr>
        <w:t>except palatoglossus</w:t>
      </w:r>
      <w:r>
        <w:t xml:space="preserve"> (vagus). </w:t>
      </w:r>
      <w:r>
        <w:rPr>
          <w:b/>
        </w:rPr>
        <w:t>Genioglossus protrudes</w:t>
      </w:r>
      <w:r>
        <w:t xml:space="preserve"> the tongue.</w:t>
      </w:r>
    </w:p>
    <w:p>
      <w:pPr>
        <w:pStyle w:val="NBul1"/>
        <w:ind w:hanging="198"/>
      </w:pPr>
      <w:r>
        <w:rPr>
          <w:b/>
          <w:color w:val="0B5563"/>
        </w:rPr>
        <w:t xml:space="preserve">▪  </w:t>
      </w:r>
      <w:r>
        <w:rPr>
          <w:b/>
        </w:rPr>
        <w:t>Muscles of the soft palate</w:t>
      </w:r>
      <w:r>
        <w:t xml:space="preserve"> — levator veli palatini, tensor veli palatini, palatoglossus, palatopharyngeus, musculus uvulae. They close the nasopharynx in swallowing.</w:t>
      </w:r>
    </w:p>
    <w:p>
      <w:pPr>
        <w:pStyle w:val="NBul1"/>
        <w:ind w:hanging="198"/>
      </w:pPr>
      <w:r>
        <w:rPr>
          <w:b/>
          <w:color w:val="0B5563"/>
        </w:rPr>
        <w:t xml:space="preserve">▪  </w:t>
      </w:r>
      <w:r>
        <w:rPr>
          <w:b/>
        </w:rPr>
        <w:t>Pharyngeal muscles</w:t>
      </w:r>
      <w:r>
        <w:t xml:space="preserve"> — </w:t>
      </w:r>
      <w:r>
        <w:rPr>
          <w:b/>
        </w:rPr>
        <w:t>three constrictors</w:t>
      </w:r>
      <w:r>
        <w:t xml:space="preserve"> (superior, middle, inferior) with the stylopharyngeus, salpingopharyngeus and palatopharyngeus; they propel the bolus in </w:t>
      </w:r>
      <w:r>
        <w:rPr>
          <w:b/>
        </w:rPr>
        <w:t>swallowing (deglutition)</w:t>
      </w:r>
      <w:r>
        <w:t xml:space="preserve">. Supplied by the </w:t>
      </w:r>
      <w:r>
        <w:rPr>
          <w:b/>
        </w:rPr>
        <w:t>pharyngeal plexus (IX and X)</w:t>
      </w:r>
      <w:r>
        <w:t xml:space="preserve">; </w:t>
      </w:r>
      <w:r>
        <w:rPr>
          <w:b/>
        </w:rPr>
        <w:t>stylopharyngeus</w:t>
      </w:r>
      <w:r>
        <w:t xml:space="preserve"> is supplied by the </w:t>
      </w:r>
      <w:r>
        <w:rPr>
          <w:b/>
        </w:rPr>
        <w:t>glossopharyngeal (IX)</w:t>
      </w:r>
      <w:r>
        <w:t xml:space="preserve"> nerve — the only one.</w:t>
      </w:r>
    </w:p>
    <w:p>
      <w:pPr>
        <w:pStyle w:val="NH2"/>
        <w:pBdr>
          <w:bottom w:val="single" w:sz="8" w:space="2" w:color="A9C6CC"/>
        </w:pBdr>
        <w:keepNext w:val="1"/>
      </w:pPr>
      <w:r>
        <w:t>Muscles of the Neck</w:t>
      </w:r>
    </w:p>
    <w:p>
      <w:pPr>
        <w:pStyle w:val="NCaption"/>
      </w:pPr>
      <w:r>
        <w:t>Chief muscles of the neck</w:t>
      </w:r>
    </w:p>
    <w:tbl>
      <w:tblPr>
        <w:jc w:val="center"/>
        <w:tblLook w:firstColumn="1" w:firstRow="1" w:lastColumn="0" w:lastRow="0" w:noHBand="0" w:noVBand="1" w:val="04A0"/>
        <w:tblInd w:w="0" w:type="dxa"/>
        <w:tblLayout w:type="fixed"/>
        <w:tblW w:w="10466" w:type="dxa"/>
      </w:tblPr>
      <w:tblGrid>
        <w:gridCol w:w="3278"/>
        <w:gridCol w:w="2360"/>
        <w:gridCol w:w="3748"/>
        <w:gridCol w:w="1080"/>
      </w:tblGrid>
      <w:tr>
        <w:trPr>
          <w:tblHeader w:val="true"/>
          <w:cantSplit w:val="true"/>
        </w:trPr>
        <w:tc>
          <w:tcPr>
            <w:tcW w:type="dxa" w:w="327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236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Attachments</w:t>
            </w:r>
          </w:p>
        </w:tc>
        <w:tc>
          <w:tcPr>
            <w:tcW w:type="dxa" w:w="37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c>
          <w:tcPr>
            <w:tcW w:type="dxa" w:w="108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w:t>
            </w:r>
          </w:p>
        </w:tc>
      </w:tr>
      <w:tr>
        <w:trPr>
          <w:cantSplit w:val="true"/>
        </w:trPr>
        <w:tc>
          <w:tcPr>
            <w:tcW w:type="dxa" w:w="32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Sternocleidomastoid</w:t>
            </w:r>
          </w:p>
        </w:tc>
        <w:tc>
          <w:tcPr>
            <w:tcW w:type="dxa" w:w="23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Sternum and clavicle → mastoid process</w:t>
            </w:r>
          </w:p>
        </w:tc>
        <w:tc>
          <w:tcPr>
            <w:tcW w:type="dxa" w:w="37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One side: </w:t>
            </w:r>
            <w:r>
              <w:rPr>
                <w:b/>
                <w:sz w:val="19"/>
              </w:rPr>
              <w:t>rotates the head to the opposite side</w:t>
            </w:r>
            <w:r>
              <w:rPr>
                <w:sz w:val="19"/>
              </w:rPr>
              <w:t xml:space="preserve"> and flexes it laterally. Both: </w:t>
            </w:r>
            <w:r>
              <w:rPr>
                <w:b/>
                <w:sz w:val="19"/>
              </w:rPr>
              <w:t>flexes the neck</w:t>
            </w:r>
            <w:r>
              <w:rPr>
                <w:sz w:val="19"/>
              </w:rPr>
              <w:t xml:space="preserve"> and, when fixed, aids inspiration</w:t>
            </w:r>
          </w:p>
        </w:tc>
        <w:tc>
          <w:tcPr>
            <w:tcW w:type="dxa" w:w="10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Accessory (XI)</w:t>
            </w:r>
            <w:r>
              <w:rPr>
                <w:sz w:val="19"/>
              </w:rPr>
              <w:t xml:space="preserve"> + C2, C3</w:t>
            </w:r>
          </w:p>
        </w:tc>
      </w:tr>
      <w:tr>
        <w:trPr>
          <w:cantSplit w:val="true"/>
        </w:trPr>
        <w:tc>
          <w:tcPr>
            <w:tcW w:type="dxa" w:w="32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Trapezius</w:t>
            </w:r>
            <w:r>
              <w:rPr>
                <w:b/>
                <w:color w:val="07414C"/>
                <w:sz w:val="19"/>
              </w:rPr>
              <w:t xml:space="preserve"> (upper part)</w:t>
            </w:r>
          </w:p>
        </w:tc>
        <w:tc>
          <w:tcPr>
            <w:tcW w:type="dxa" w:w="23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Occiput and spines → clavicle, acromion, scapular spine</w:t>
            </w:r>
          </w:p>
        </w:tc>
        <w:tc>
          <w:tcPr>
            <w:tcW w:type="dxa" w:w="37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Elevates and braces the shoulder; extends the head</w:t>
            </w:r>
          </w:p>
        </w:tc>
        <w:tc>
          <w:tcPr>
            <w:tcW w:type="dxa" w:w="10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Accessory (XI)</w:t>
            </w:r>
            <w:r>
              <w:rPr>
                <w:sz w:val="19"/>
              </w:rPr>
              <w:t xml:space="preserve"> + C3, C4</w:t>
            </w:r>
          </w:p>
        </w:tc>
      </w:tr>
      <w:tr>
        <w:trPr>
          <w:cantSplit w:val="true"/>
        </w:trPr>
        <w:tc>
          <w:tcPr>
            <w:tcW w:type="dxa" w:w="32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Scalene muscles</w:t>
            </w:r>
            <w:r>
              <w:rPr>
                <w:b/>
                <w:color w:val="07414C"/>
                <w:sz w:val="19"/>
              </w:rPr>
              <w:t xml:space="preserve"> (anterior, middle, posterior)</w:t>
            </w:r>
          </w:p>
        </w:tc>
        <w:tc>
          <w:tcPr>
            <w:tcW w:type="dxa" w:w="23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Cervical vertebrae → 1st and 2nd ribs</w:t>
            </w:r>
          </w:p>
        </w:tc>
        <w:tc>
          <w:tcPr>
            <w:tcW w:type="dxa" w:w="37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Bend the neck; </w:t>
            </w:r>
            <w:r>
              <w:rPr>
                <w:b/>
                <w:sz w:val="19"/>
              </w:rPr>
              <w:t>accessory muscles of inspiration</w:t>
            </w:r>
            <w:r>
              <w:rPr>
                <w:sz w:val="19"/>
              </w:rPr>
              <w:t xml:space="preserve"> (raise the upper ribs)</w:t>
            </w:r>
          </w:p>
        </w:tc>
        <w:tc>
          <w:tcPr>
            <w:tcW w:type="dxa" w:w="10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Cervical nerves</w:t>
            </w:r>
          </w:p>
        </w:tc>
      </w:tr>
      <w:tr>
        <w:trPr>
          <w:cantSplit w:val="true"/>
        </w:trPr>
        <w:tc>
          <w:tcPr>
            <w:tcW w:type="dxa" w:w="32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Platysma</w:t>
            </w:r>
          </w:p>
        </w:tc>
        <w:tc>
          <w:tcPr>
            <w:tcW w:type="dxa" w:w="23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Fascia of chest → mandible</w:t>
            </w:r>
          </w:p>
        </w:tc>
        <w:tc>
          <w:tcPr>
            <w:tcW w:type="dxa" w:w="37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Depresses the angle of the mouth; wrinkles the neck</w:t>
            </w:r>
          </w:p>
        </w:tc>
        <w:tc>
          <w:tcPr>
            <w:tcW w:type="dxa" w:w="10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 (VII)</w:t>
            </w:r>
          </w:p>
        </w:tc>
      </w:tr>
      <w:tr>
        <w:trPr>
          <w:cantSplit w:val="true"/>
        </w:trPr>
        <w:tc>
          <w:tcPr>
            <w:tcW w:type="dxa" w:w="32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Suprahyoid group</w:t>
            </w:r>
            <w:r>
              <w:rPr>
                <w:b/>
                <w:color w:val="07414C"/>
                <w:sz w:val="19"/>
              </w:rPr>
              <w:t xml:space="preserve"> (digastric, stylohyoid, mylohyoid, geniohyoid)</w:t>
            </w:r>
          </w:p>
        </w:tc>
        <w:tc>
          <w:tcPr>
            <w:tcW w:type="dxa" w:w="23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Mandible/skull → hyoid</w:t>
            </w:r>
          </w:p>
        </w:tc>
        <w:tc>
          <w:tcPr>
            <w:tcW w:type="dxa" w:w="37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Elevate the hyoid and larynx in swallowing; </w:t>
            </w:r>
            <w:r>
              <w:rPr>
                <w:b/>
                <w:sz w:val="19"/>
              </w:rPr>
              <w:t>open the mouth</w:t>
            </w:r>
          </w:p>
        </w:tc>
        <w:tc>
          <w:tcPr>
            <w:tcW w:type="dxa" w:w="10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V₃, VII, C1</w:t>
            </w:r>
          </w:p>
        </w:tc>
      </w:tr>
      <w:tr>
        <w:trPr>
          <w:cantSplit w:val="true"/>
        </w:trPr>
        <w:tc>
          <w:tcPr>
            <w:tcW w:type="dxa" w:w="32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Infrahyoid (strap) group</w:t>
            </w:r>
            <w:r>
              <w:rPr>
                <w:b/>
                <w:color w:val="07414C"/>
                <w:sz w:val="19"/>
              </w:rPr>
              <w:t xml:space="preserve"> (sternohyoid, sternothyroid, thyrohyoid, omohyoid)</w:t>
            </w:r>
          </w:p>
        </w:tc>
        <w:tc>
          <w:tcPr>
            <w:tcW w:type="dxa" w:w="23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Sternum/scapula → hyoid, thyroid cartilage</w:t>
            </w:r>
          </w:p>
        </w:tc>
        <w:tc>
          <w:tcPr>
            <w:tcW w:type="dxa" w:w="37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Depress</w:t>
            </w:r>
            <w:r>
              <w:rPr>
                <w:sz w:val="19"/>
              </w:rPr>
              <w:t xml:space="preserve"> the hyoid and larynx after swallowing</w:t>
            </w:r>
          </w:p>
        </w:tc>
        <w:tc>
          <w:tcPr>
            <w:tcW w:type="dxa" w:w="10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Ansa cervicalis (C1–C3)</w:t>
            </w:r>
          </w:p>
        </w:tc>
      </w:tr>
      <w:tr>
        <w:trPr>
          <w:cantSplit w:val="true"/>
        </w:trPr>
        <w:tc>
          <w:tcPr>
            <w:tcW w:type="dxa" w:w="32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Longus colli / capitis, prevertebral group</w:t>
            </w:r>
          </w:p>
        </w:tc>
        <w:tc>
          <w:tcPr>
            <w:tcW w:type="dxa" w:w="23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 front of the vertebrae</w:t>
            </w:r>
          </w:p>
        </w:tc>
        <w:tc>
          <w:tcPr>
            <w:tcW w:type="dxa" w:w="37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 the neck</w:t>
            </w:r>
          </w:p>
        </w:tc>
        <w:tc>
          <w:tcPr>
            <w:tcW w:type="dxa" w:w="10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Cervical nerves</w:t>
            </w:r>
          </w:p>
        </w:tc>
      </w:tr>
      <w:tr>
        <w:trPr>
          <w:cantSplit w:val="true"/>
        </w:trPr>
        <w:tc>
          <w:tcPr>
            <w:tcW w:type="dxa" w:w="32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Splenius, semispinalis, erector spinae (cervical)</w:t>
            </w:r>
          </w:p>
        </w:tc>
        <w:tc>
          <w:tcPr>
            <w:tcW w:type="dxa" w:w="23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Behind</w:t>
            </w:r>
          </w:p>
        </w:tc>
        <w:tc>
          <w:tcPr>
            <w:tcW w:type="dxa" w:w="37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Extend</w:t>
            </w:r>
            <w:r>
              <w:rPr>
                <w:sz w:val="19"/>
              </w:rPr>
              <w:t xml:space="preserve"> the head and neck</w:t>
            </w:r>
          </w:p>
        </w:tc>
        <w:tc>
          <w:tcPr>
            <w:tcW w:type="dxa" w:w="10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Cervical nerves</w:t>
            </w:r>
          </w:p>
        </w:tc>
      </w:tr>
    </w:tbl>
    <w:p>
      <w:pPr>
        <w:spacing w:after="0" w:before="0" w:line="140" w:lineRule="exact"/>
      </w:pPr>
    </w:p>
    <w:p>
      <w:pPr>
        <w:pStyle w:val="NBul1"/>
        <w:ind w:hanging="198"/>
      </w:pPr>
      <w:r>
        <w:rPr>
          <w:b/>
          <w:color w:val="0B5563"/>
        </w:rPr>
        <w:t xml:space="preserve">▪  </w:t>
      </w:r>
      <w:r>
        <w:rPr>
          <w:b/>
        </w:rPr>
        <w:t>Torticollis (wry neck)</w:t>
      </w:r>
      <w:r>
        <w:t xml:space="preserve"> is spasm or contracture of the </w:t>
      </w:r>
      <w:r>
        <w:rPr>
          <w:b/>
        </w:rPr>
        <w:t>sternocleidomastoid</w:t>
      </w:r>
      <w:r>
        <w:t>.</w:t>
      </w:r>
    </w:p>
    <w:p>
      <w:pPr>
        <w:pStyle w:val="NH2"/>
        <w:pBdr>
          <w:bottom w:val="single" w:sz="8" w:space="2" w:color="A9C6CC"/>
        </w:pBdr>
        <w:keepNext w:val="1"/>
      </w:pPr>
      <w:r>
        <w:t>Muscles of the Trunk</w:t>
      </w:r>
    </w:p>
    <w:p>
      <w:pPr>
        <w:pStyle w:val="NH3"/>
      </w:pPr>
      <w:r>
        <w:t>Muscles of the thorax and respiration</w:t>
      </w:r>
    </w:p>
    <w:p>
      <w:pPr>
        <w:pStyle w:val="NCaption"/>
      </w:pPr>
      <w:r>
        <w:t>Muscles of respiration</w:t>
      </w:r>
    </w:p>
    <w:tbl>
      <w:tblPr>
        <w:jc w:val="center"/>
        <w:tblLook w:firstColumn="1" w:firstRow="1" w:lastColumn="0" w:lastRow="0" w:noHBand="0" w:noVBand="1" w:val="04A0"/>
        <w:tblInd w:w="0" w:type="dxa"/>
        <w:tblLayout w:type="fixed"/>
        <w:tblW w:w="10466" w:type="dxa"/>
      </w:tblPr>
      <w:tblGrid>
        <w:gridCol w:w="2037"/>
        <w:gridCol w:w="4885"/>
        <w:gridCol w:w="3544"/>
      </w:tblGrid>
      <w:tr>
        <w:trPr>
          <w:tblHeader w:val="true"/>
          <w:cantSplit w:val="true"/>
        </w:trPr>
        <w:tc>
          <w:tcPr>
            <w:tcW w:type="dxa" w:w="203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488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c>
          <w:tcPr>
            <w:tcW w:type="dxa" w:w="354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w:t>
            </w:r>
          </w:p>
        </w:tc>
      </w:tr>
      <w:tr>
        <w:trPr>
          <w:cantSplit w:val="true"/>
        </w:trPr>
        <w:tc>
          <w:tcPr>
            <w:tcW w:type="dxa" w:w="20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Diaphragm</w:t>
            </w:r>
          </w:p>
        </w:tc>
        <w:tc>
          <w:tcPr>
            <w:tcW w:type="dxa" w:w="48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chief (principal) muscle of inspiration</w:t>
            </w:r>
            <w:r>
              <w:rPr>
                <w:sz w:val="19"/>
              </w:rPr>
              <w:t xml:space="preserve">; dome-shaped; on contraction it descends and flattens, increasing the </w:t>
            </w:r>
            <w:r>
              <w:rPr>
                <w:b/>
                <w:sz w:val="19"/>
              </w:rPr>
              <w:t>vertical</w:t>
            </w:r>
            <w:r>
              <w:rPr>
                <w:sz w:val="19"/>
              </w:rPr>
              <w:t xml:space="preserve"> diameter of the thorax. Accounts for about </w:t>
            </w:r>
            <w:r>
              <w:rPr>
                <w:b/>
                <w:sz w:val="19"/>
              </w:rPr>
              <w:t>two-thirds of the tidal volume</w:t>
            </w:r>
          </w:p>
        </w:tc>
        <w:tc>
          <w:tcPr>
            <w:tcW w:type="dxa" w:w="35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Phrenic nerve (C3, C4, C5)</w:t>
            </w:r>
            <w:r>
              <w:rPr>
                <w:sz w:val="19"/>
              </w:rPr>
              <w:t xml:space="preserve"> — "C3-4-5 keeps the diaphragm alive"</w:t>
            </w:r>
          </w:p>
        </w:tc>
      </w:tr>
      <w:tr>
        <w:trPr>
          <w:cantSplit w:val="true"/>
        </w:trPr>
        <w:tc>
          <w:tcPr>
            <w:tcW w:type="dxa" w:w="20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External intercostals</w:t>
            </w:r>
            <w:r>
              <w:rPr>
                <w:b/>
                <w:color w:val="07414C"/>
                <w:sz w:val="19"/>
              </w:rPr>
              <w:t xml:space="preserve"> (11 pairs)</w:t>
            </w:r>
          </w:p>
        </w:tc>
        <w:tc>
          <w:tcPr>
            <w:tcW w:type="dxa" w:w="48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Elevate the ribs</w:t>
            </w:r>
            <w:r>
              <w:rPr>
                <w:sz w:val="19"/>
              </w:rPr>
              <w:t xml:space="preserve"> — inspiration; increase the antero-posterior and transverse diameters</w:t>
            </w:r>
          </w:p>
        </w:tc>
        <w:tc>
          <w:tcPr>
            <w:tcW w:type="dxa" w:w="35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Intercostal nerves</w:t>
            </w:r>
          </w:p>
        </w:tc>
      </w:tr>
      <w:tr>
        <w:trPr>
          <w:cantSplit w:val="true"/>
        </w:trPr>
        <w:tc>
          <w:tcPr>
            <w:tcW w:type="dxa" w:w="20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Internal and innermost intercostals</w:t>
            </w:r>
          </w:p>
        </w:tc>
        <w:tc>
          <w:tcPr>
            <w:tcW w:type="dxa" w:w="48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Depress the ribs</w:t>
            </w:r>
            <w:r>
              <w:rPr>
                <w:sz w:val="19"/>
              </w:rPr>
              <w:t xml:space="preserve"> — forced expiration</w:t>
            </w:r>
          </w:p>
        </w:tc>
        <w:tc>
          <w:tcPr>
            <w:tcW w:type="dxa" w:w="35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Intercostal nerves</w:t>
            </w:r>
          </w:p>
        </w:tc>
      </w:tr>
      <w:tr>
        <w:trPr>
          <w:cantSplit w:val="true"/>
        </w:trPr>
        <w:tc>
          <w:tcPr>
            <w:tcW w:type="dxa" w:w="20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Accessory muscles of inspiration</w:t>
            </w:r>
          </w:p>
        </w:tc>
        <w:tc>
          <w:tcPr>
            <w:tcW w:type="dxa" w:w="48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Sternocleidomastoid, scalenes, pectoralis major and minor, serratus anterior, trapezius, erector spinae</w:t>
            </w:r>
          </w:p>
        </w:tc>
        <w:tc>
          <w:tcPr>
            <w:tcW w:type="dxa" w:w="35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0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Muscles of forced expiration</w:t>
            </w:r>
          </w:p>
        </w:tc>
        <w:tc>
          <w:tcPr>
            <w:tcW w:type="dxa" w:w="48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Anterior abdominal wall muscles</w:t>
            </w:r>
            <w:r>
              <w:rPr>
                <w:sz w:val="19"/>
              </w:rPr>
              <w:t xml:space="preserve"> (rectus abdominis, obliques, transversus), internal intercostals, latissimus dorsi</w:t>
            </w:r>
          </w:p>
        </w:tc>
        <w:tc>
          <w:tcPr>
            <w:tcW w:type="dxa" w:w="35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p>
      <w:pPr>
        <w:pStyle w:val="NBul1"/>
        <w:ind w:hanging="198"/>
      </w:pPr>
      <w:r>
        <w:rPr>
          <w:b/>
          <w:color w:val="0B5563"/>
        </w:rPr>
        <w:t xml:space="preserve">▪  </w:t>
      </w:r>
      <w:r>
        <w:t xml:space="preserve">Quiet </w:t>
      </w:r>
      <w:r>
        <w:rPr>
          <w:b/>
        </w:rPr>
        <w:t>expiration is passive</w:t>
      </w:r>
      <w:r>
        <w:t xml:space="preserve"> — it depends on the </w:t>
      </w:r>
      <w:r>
        <w:rPr>
          <w:b/>
        </w:rPr>
        <w:t>elastic recoil</w:t>
      </w:r>
      <w:r>
        <w:t xml:space="preserve"> of the lungs and chest wall.</w:t>
      </w:r>
    </w:p>
    <w:p>
      <w:pPr>
        <w:pStyle w:val="NH3"/>
      </w:pPr>
      <w:r>
        <w:t>Muscles of the anterior abdominal wall</w:t>
      </w:r>
    </w:p>
    <w:p>
      <w:pPr>
        <w:pStyle w:val="NCaption"/>
      </w:pPr>
      <w:r>
        <w:t>The abdominal wall muscles (from superficial to deep, and their functions)</w:t>
      </w:r>
    </w:p>
    <w:tbl>
      <w:tblPr>
        <w:jc w:val="center"/>
        <w:tblLook w:firstColumn="1" w:firstRow="1" w:lastColumn="0" w:lastRow="0" w:noHBand="0" w:noVBand="1" w:val="04A0"/>
        <w:tblInd w:w="0" w:type="dxa"/>
        <w:tblLayout w:type="fixed"/>
        <w:tblW w:w="10466" w:type="dxa"/>
      </w:tblPr>
      <w:tblGrid>
        <w:gridCol w:w="2785"/>
        <w:gridCol w:w="3865"/>
        <w:gridCol w:w="3816"/>
      </w:tblGrid>
      <w:tr>
        <w:trPr>
          <w:tblHeader w:val="true"/>
          <w:cantSplit w:val="true"/>
        </w:trPr>
        <w:tc>
          <w:tcPr>
            <w:tcW w:type="dxa" w:w="278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38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Direction of fibres</w:t>
            </w:r>
          </w:p>
        </w:tc>
        <w:tc>
          <w:tcPr>
            <w:tcW w:type="dxa" w:w="381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Remarks</w:t>
            </w:r>
          </w:p>
        </w:tc>
      </w:tr>
      <w:tr>
        <w:trPr>
          <w:cantSplit w:val="true"/>
        </w:trPr>
        <w:tc>
          <w:tcPr>
            <w:tcW w:type="dxa" w:w="27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External oblique</w:t>
            </w:r>
          </w:p>
        </w:tc>
        <w:tc>
          <w:tcPr>
            <w:tcW w:type="dxa" w:w="38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Downwards and forwards</w:t>
            </w:r>
            <w:r>
              <w:rPr>
                <w:sz w:val="19"/>
              </w:rPr>
              <w:t xml:space="preserve"> ("hands in pockets")</w:t>
            </w:r>
          </w:p>
        </w:tc>
        <w:tc>
          <w:tcPr>
            <w:tcW w:type="dxa" w:w="38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most superficial; its lower border forms the </w:t>
            </w:r>
            <w:r>
              <w:rPr>
                <w:b/>
                <w:sz w:val="19"/>
              </w:rPr>
              <w:t>inguinal ligament</w:t>
            </w:r>
          </w:p>
        </w:tc>
      </w:tr>
      <w:tr>
        <w:trPr>
          <w:cantSplit w:val="true"/>
        </w:trPr>
        <w:tc>
          <w:tcPr>
            <w:tcW w:type="dxa" w:w="27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Internal oblique</w:t>
            </w:r>
          </w:p>
        </w:tc>
        <w:tc>
          <w:tcPr>
            <w:tcW w:type="dxa" w:w="38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Upwards and forwards</w:t>
            </w:r>
            <w:r>
              <w:rPr>
                <w:sz w:val="19"/>
              </w:rPr>
              <w:t xml:space="preserve"> (at right angles to the external)</w:t>
            </w:r>
          </w:p>
        </w:tc>
        <w:tc>
          <w:tcPr>
            <w:tcW w:type="dxa" w:w="38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Middle layer</w:t>
            </w:r>
          </w:p>
        </w:tc>
      </w:tr>
      <w:tr>
        <w:trPr>
          <w:cantSplit w:val="true"/>
        </w:trPr>
        <w:tc>
          <w:tcPr>
            <w:tcW w:type="dxa" w:w="27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Transversus abdominis</w:t>
            </w:r>
          </w:p>
        </w:tc>
        <w:tc>
          <w:tcPr>
            <w:tcW w:type="dxa" w:w="38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Transverse (horizontal)</w:t>
            </w:r>
          </w:p>
        </w:tc>
        <w:tc>
          <w:tcPr>
            <w:tcW w:type="dxa" w:w="38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deepest layer</w:t>
            </w:r>
          </w:p>
        </w:tc>
      </w:tr>
      <w:tr>
        <w:trPr>
          <w:cantSplit w:val="true"/>
        </w:trPr>
        <w:tc>
          <w:tcPr>
            <w:tcW w:type="dxa" w:w="27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Rectus abdominis</w:t>
            </w:r>
          </w:p>
        </w:tc>
        <w:tc>
          <w:tcPr>
            <w:tcW w:type="dxa" w:w="38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Vertical</w:t>
            </w:r>
            <w:r>
              <w:rPr>
                <w:sz w:val="19"/>
              </w:rPr>
              <w:t xml:space="preserve">, in the </w:t>
            </w:r>
            <w:r>
              <w:rPr>
                <w:b/>
                <w:sz w:val="19"/>
              </w:rPr>
              <w:t>rectus sheath</w:t>
            </w:r>
            <w:r>
              <w:rPr>
                <w:sz w:val="19"/>
              </w:rPr>
              <w:t>, crossed by 3 tendinous intersections</w:t>
            </w:r>
          </w:p>
        </w:tc>
        <w:tc>
          <w:tcPr>
            <w:tcW w:type="dxa" w:w="38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"Six-pack"; the two recti meet in the midline </w:t>
            </w:r>
            <w:r>
              <w:rPr>
                <w:b/>
                <w:sz w:val="19"/>
              </w:rPr>
              <w:t>linea alba</w:t>
            </w:r>
          </w:p>
        </w:tc>
      </w:tr>
      <w:tr>
        <w:trPr>
          <w:cantSplit w:val="true"/>
        </w:trPr>
        <w:tc>
          <w:tcPr>
            <w:tcW w:type="dxa" w:w="27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Pyramidalis</w:t>
            </w:r>
          </w:p>
        </w:tc>
        <w:tc>
          <w:tcPr>
            <w:tcW w:type="dxa" w:w="38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 triangular muscle in front of rectus</w:t>
            </w:r>
          </w:p>
        </w:tc>
        <w:tc>
          <w:tcPr>
            <w:tcW w:type="dxa" w:w="38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Tenses the linea alba</w:t>
            </w:r>
          </w:p>
        </w:tc>
      </w:tr>
      <w:tr>
        <w:trPr>
          <w:cantSplit w:val="true"/>
        </w:trPr>
        <w:tc>
          <w:tcPr>
            <w:tcW w:type="dxa" w:w="27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Quadratus lumborum &amp; psoas</w:t>
            </w:r>
            <w:r>
              <w:rPr>
                <w:b/>
                <w:color w:val="07414C"/>
                <w:sz w:val="19"/>
              </w:rPr>
              <w:t xml:space="preserve"> (posterior wall)</w:t>
            </w:r>
          </w:p>
        </w:tc>
        <w:tc>
          <w:tcPr>
            <w:tcW w:type="dxa" w:w="38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38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Lateral flexion of the trunk; psoas is also a hip flexor</w:t>
            </w:r>
          </w:p>
        </w:tc>
      </w:tr>
    </w:tbl>
    <w:p>
      <w:pPr>
        <w:spacing w:after="0" w:before="0" w:line="140" w:lineRule="exact"/>
      </w:pPr>
    </w:p>
    <w:p>
      <w:pPr>
        <w:pStyle w:val="NBul1"/>
        <w:ind w:hanging="198"/>
      </w:pPr>
      <w:r>
        <w:rPr>
          <w:b/>
          <w:color w:val="0B5563"/>
        </w:rPr>
        <w:t xml:space="preserve">▪  </w:t>
      </w:r>
      <w:r>
        <w:rPr>
          <w:b/>
        </w:rPr>
        <w:t>Functions of the abdominal muscles</w:t>
      </w:r>
      <w:r>
        <w:t xml:space="preserve">: support and compress the viscera; </w:t>
      </w:r>
      <w:r>
        <w:rPr>
          <w:b/>
        </w:rPr>
        <w:t>flex and rotate the trunk</w:t>
      </w:r>
      <w:r>
        <w:t xml:space="preserve">; produce forced expiration, coughing, sneezing, vomiting, </w:t>
      </w:r>
      <w:r>
        <w:rPr>
          <w:b/>
        </w:rPr>
        <w:t>micturition, defaecation and parturition</w:t>
      </w:r>
      <w:r>
        <w:t xml:space="preserve"> by raising intra-abdominal pressure (the </w:t>
      </w:r>
      <w:r>
        <w:rPr>
          <w:b/>
        </w:rPr>
        <w:t>Valsalva manoeuvre</w:t>
      </w:r>
      <w:r>
        <w:t>); maintain posture.</w:t>
      </w:r>
    </w:p>
    <w:p>
      <w:pPr>
        <w:pStyle w:val="NBul1"/>
        <w:ind w:hanging="198"/>
      </w:pPr>
      <w:r>
        <w:rPr>
          <w:b/>
          <w:color w:val="0B5563"/>
        </w:rPr>
        <w:t xml:space="preserve">▪  </w:t>
      </w:r>
      <w:r>
        <w:t xml:space="preserve">Nerve supply: the </w:t>
      </w:r>
      <w:r>
        <w:rPr>
          <w:b/>
        </w:rPr>
        <w:t>lower six intercostal (T7–T11), subcostal (T12), iliohypogastric and ilio-inguinal (L1)</w:t>
      </w:r>
      <w:r>
        <w:t xml:space="preserve"> nerves.</w:t>
      </w:r>
    </w:p>
    <w:p>
      <w:pPr>
        <w:pStyle w:val="NBul1"/>
        <w:ind w:hanging="198"/>
      </w:pPr>
      <w:r>
        <w:rPr>
          <w:b/>
          <w:color w:val="0B5563"/>
        </w:rPr>
        <w:t xml:space="preserve">▪  </w:t>
      </w:r>
      <w:r>
        <w:t xml:space="preserve">Weak points: the </w:t>
      </w:r>
      <w:r>
        <w:rPr>
          <w:b/>
        </w:rPr>
        <w:t>inguinal canal</w:t>
      </w:r>
      <w:r>
        <w:t xml:space="preserve"> (inguinal hernia — the commonest hernia, more frequent in males), the </w:t>
      </w:r>
      <w:r>
        <w:rPr>
          <w:b/>
        </w:rPr>
        <w:t>femoral ring</w:t>
      </w:r>
      <w:r>
        <w:t xml:space="preserve"> (femoral hernia, commoner in females), and the </w:t>
      </w:r>
      <w:r>
        <w:rPr>
          <w:b/>
        </w:rPr>
        <w:t>umbilicus</w:t>
      </w:r>
      <w:r>
        <w:t>.</w:t>
      </w:r>
    </w:p>
    <w:p>
      <w:pPr>
        <w:pStyle w:val="NH3"/>
      </w:pPr>
      <w:r>
        <w:t>Muscles of the back and the pelvic floor</w:t>
      </w:r>
    </w:p>
    <w:p>
      <w:pPr>
        <w:pStyle w:val="NBul1"/>
        <w:ind w:hanging="198"/>
      </w:pPr>
      <w:r>
        <w:rPr>
          <w:b/>
          <w:color w:val="0B5563"/>
        </w:rPr>
        <w:t xml:space="preserve">▪  </w:t>
      </w:r>
      <w:r>
        <w:rPr>
          <w:b/>
        </w:rPr>
        <w:t>Superficial back muscles</w:t>
      </w:r>
      <w:r>
        <w:t xml:space="preserve"> — </w:t>
      </w:r>
      <w:r>
        <w:rPr>
          <w:b/>
        </w:rPr>
        <w:t>trapezius, latissimus dorsi, levator scapulae, rhomboids</w:t>
      </w:r>
      <w:r>
        <w:t xml:space="preserve"> (they act on the shoulder girdle).</w:t>
      </w:r>
    </w:p>
    <w:p>
      <w:pPr>
        <w:pStyle w:val="NBul1"/>
        <w:ind w:hanging="198"/>
      </w:pPr>
      <w:r>
        <w:rPr>
          <w:b/>
          <w:color w:val="0B5563"/>
        </w:rPr>
        <w:t xml:space="preserve">▪  </w:t>
      </w:r>
      <w:r>
        <w:rPr>
          <w:b/>
        </w:rPr>
        <w:t>Deep back muscles</w:t>
      </w:r>
      <w:r>
        <w:t xml:space="preserve"> — the </w:t>
      </w:r>
      <w:r>
        <w:rPr>
          <w:b/>
        </w:rPr>
        <w:t>erector spinae (sacrospinalis)</w:t>
      </w:r>
      <w:r>
        <w:t xml:space="preserve"> group — </w:t>
      </w:r>
      <w:r>
        <w:rPr>
          <w:b/>
        </w:rPr>
        <w:t>iliocostalis, longissimus, spinalis</w:t>
      </w:r>
      <w:r>
        <w:t xml:space="preserve"> — with </w:t>
      </w:r>
      <w:r>
        <w:rPr>
          <w:b/>
        </w:rPr>
        <w:t>semispinalis, multifidus and the small rotators</w:t>
      </w:r>
      <w:r>
        <w:t xml:space="preserve">. They are the great </w:t>
      </w:r>
      <w:r>
        <w:rPr>
          <w:b/>
        </w:rPr>
        <w:t>extensors of the spine</w:t>
      </w:r>
      <w:r>
        <w:t xml:space="preserve"> and the chief </w:t>
      </w:r>
      <w:r>
        <w:rPr>
          <w:b/>
        </w:rPr>
        <w:t>antigravity muscles</w:t>
      </w:r>
      <w:r>
        <w:t xml:space="preserve"> of the trunk; supplied segmentally by the </w:t>
      </w:r>
      <w:r>
        <w:rPr>
          <w:b/>
        </w:rPr>
        <w:t>posterior rami</w:t>
      </w:r>
      <w:r>
        <w:t xml:space="preserve"> of the spinal nerves.</w:t>
      </w:r>
    </w:p>
    <w:p>
      <w:pPr>
        <w:pStyle w:val="NBul1"/>
        <w:ind w:hanging="198"/>
      </w:pPr>
      <w:r>
        <w:rPr>
          <w:b/>
          <w:color w:val="0B5563"/>
        </w:rPr>
        <w:t xml:space="preserve">▪  </w:t>
      </w:r>
      <w:r>
        <w:rPr>
          <w:b/>
        </w:rPr>
        <w:t>Pelvic floor (pelvic diaphragm)</w:t>
      </w:r>
      <w:r>
        <w:t xml:space="preserve"> — the </w:t>
      </w:r>
      <w:r>
        <w:rPr>
          <w:b/>
        </w:rPr>
        <w:t>levator ani</w:t>
      </w:r>
      <w:r>
        <w:t xml:space="preserve"> (with its pubococcygeus, iliococcygeus and puborectalis parts) and the </w:t>
      </w:r>
      <w:r>
        <w:rPr>
          <w:b/>
        </w:rPr>
        <w:t>coccygeus</w:t>
      </w:r>
      <w:r>
        <w:t xml:space="preserve">, supplied by </w:t>
      </w:r>
      <w:r>
        <w:rPr>
          <w:b/>
        </w:rPr>
        <w:t>S3, S4 and the pudendal nerve</w:t>
      </w:r>
      <w:r>
        <w:t xml:space="preserve">. They support the pelvic viscera, maintain continence and assist in defaecation and childbirth. Weakness causes </w:t>
      </w:r>
      <w:r>
        <w:rPr>
          <w:b/>
        </w:rPr>
        <w:t>prolapse</w:t>
      </w:r>
      <w:r>
        <w:t xml:space="preserve"> and </w:t>
      </w:r>
      <w:r>
        <w:rPr>
          <w:b/>
        </w:rPr>
        <w:t>stress incontinence</w:t>
      </w:r>
      <w:r>
        <w:t xml:space="preserve">; the </w:t>
      </w:r>
      <w:r>
        <w:rPr>
          <w:b/>
        </w:rPr>
        <w:t>perineal body</w:t>
      </w:r>
      <w:r>
        <w:t xml:space="preserve"> is the central fibromuscular mass torn in childbirth.</w:t>
      </w:r>
    </w:p>
    <w:p>
      <w:pPr>
        <w:pStyle w:val="NH2"/>
        <w:pBdr>
          <w:bottom w:val="single" w:sz="8" w:space="2" w:color="A9C6CC"/>
        </w:pBdr>
        <w:keepNext w:val="1"/>
      </w:pPr>
      <w:r>
        <w:t>Muscles of the Shoulder Girdle and Upper Limb</w:t>
      </w:r>
    </w:p>
    <w:p>
      <w:pPr>
        <w:pStyle w:val="NCaption"/>
      </w:pPr>
      <w:r>
        <w:t>Muscles moving the shoulder girdle and shoulder joint</w:t>
      </w:r>
    </w:p>
    <w:tbl>
      <w:tblPr>
        <w:jc w:val="center"/>
        <w:tblLook w:firstColumn="1" w:firstRow="1" w:lastColumn="0" w:lastRow="0" w:noHBand="0" w:noVBand="1" w:val="04A0"/>
        <w:tblInd w:w="0" w:type="dxa"/>
        <w:tblLayout w:type="fixed"/>
        <w:tblW w:w="10466" w:type="dxa"/>
      </w:tblPr>
      <w:tblGrid>
        <w:gridCol w:w="1856"/>
        <w:gridCol w:w="5128"/>
        <w:gridCol w:w="3482"/>
      </w:tblGrid>
      <w:tr>
        <w:trPr>
          <w:tblHeader w:val="true"/>
          <w:cantSplit w:val="true"/>
        </w:trPr>
        <w:tc>
          <w:tcPr>
            <w:tcW w:type="dxa" w:w="185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512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w:t>
            </w:r>
          </w:p>
        </w:tc>
        <w:tc>
          <w:tcPr>
            <w:tcW w:type="dxa" w:w="34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 supply</w:t>
            </w:r>
          </w:p>
        </w:tc>
      </w:tr>
      <w:tr>
        <w:trPr>
          <w:cantSplit w:val="true"/>
        </w:trPr>
        <w:tc>
          <w:tcPr>
            <w:tcW w:type="dxa" w:w="1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Trapezius</w:t>
            </w:r>
          </w:p>
        </w:tc>
        <w:tc>
          <w:tcPr>
            <w:tcW w:type="dxa" w:w="51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Elevates, retracts and rotates the scapula; braces the shoulder</w:t>
            </w:r>
          </w:p>
        </w:tc>
        <w:tc>
          <w:tcPr>
            <w:tcW w:type="dxa" w:w="34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Accessory (XI)</w:t>
            </w:r>
          </w:p>
        </w:tc>
      </w:tr>
      <w:tr>
        <w:trPr>
          <w:cantSplit w:val="true"/>
        </w:trPr>
        <w:tc>
          <w:tcPr>
            <w:tcW w:type="dxa" w:w="1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Latissimus dorsi</w:t>
            </w:r>
          </w:p>
        </w:tc>
        <w:tc>
          <w:tcPr>
            <w:tcW w:type="dxa" w:w="51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Adducts, extends and medially rotates</w:t>
            </w:r>
            <w:r>
              <w:rPr>
                <w:sz w:val="19"/>
              </w:rPr>
              <w:t xml:space="preserve"> the arm; the "climbing muscle"; the </w:t>
            </w:r>
            <w:r>
              <w:rPr>
                <w:b/>
                <w:sz w:val="19"/>
              </w:rPr>
              <w:t>broadest muscle of the back</w:t>
            </w:r>
          </w:p>
        </w:tc>
        <w:tc>
          <w:tcPr>
            <w:tcW w:type="dxa" w:w="34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Thoracodorsal (C6–C8)</w:t>
            </w:r>
          </w:p>
        </w:tc>
      </w:tr>
      <w:tr>
        <w:trPr>
          <w:cantSplit w:val="true"/>
        </w:trPr>
        <w:tc>
          <w:tcPr>
            <w:tcW w:type="dxa" w:w="1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Levator scapulae / Rhomboids</w:t>
            </w:r>
          </w:p>
        </w:tc>
        <w:tc>
          <w:tcPr>
            <w:tcW w:type="dxa" w:w="51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Elevate and retract the scapula</w:t>
            </w:r>
          </w:p>
        </w:tc>
        <w:tc>
          <w:tcPr>
            <w:tcW w:type="dxa" w:w="34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Dorsal scapular nerve, C3–C5</w:t>
            </w:r>
          </w:p>
        </w:tc>
      </w:tr>
      <w:tr>
        <w:trPr>
          <w:cantSplit w:val="true"/>
        </w:trPr>
        <w:tc>
          <w:tcPr>
            <w:tcW w:type="dxa" w:w="1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Serratus anterior</w:t>
            </w:r>
          </w:p>
        </w:tc>
        <w:tc>
          <w:tcPr>
            <w:tcW w:type="dxa" w:w="51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Protracts</w:t>
            </w:r>
            <w:r>
              <w:rPr>
                <w:sz w:val="19"/>
              </w:rPr>
              <w:t xml:space="preserve"> the scapula (pushing, punching) and rotates it upward for abduction above 90°; holds the scapula to the chest wall</w:t>
            </w:r>
          </w:p>
        </w:tc>
        <w:tc>
          <w:tcPr>
            <w:tcW w:type="dxa" w:w="34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Long thoracic nerve (C5–C7)</w:t>
            </w:r>
            <w:r>
              <w:rPr>
                <w:sz w:val="19"/>
              </w:rPr>
              <w:t xml:space="preserve"> — injury causes </w:t>
            </w:r>
            <w:r>
              <w:rPr>
                <w:b/>
                <w:sz w:val="19"/>
              </w:rPr>
              <w:t>winged scapula</w:t>
            </w:r>
          </w:p>
        </w:tc>
      </w:tr>
      <w:tr>
        <w:trPr>
          <w:cantSplit w:val="true"/>
        </w:trPr>
        <w:tc>
          <w:tcPr>
            <w:tcW w:type="dxa" w:w="1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Pectoralis major</w:t>
            </w:r>
          </w:p>
        </w:tc>
        <w:tc>
          <w:tcPr>
            <w:tcW w:type="dxa" w:w="51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Adducts and medially rotates</w:t>
            </w:r>
            <w:r>
              <w:rPr>
                <w:sz w:val="19"/>
              </w:rPr>
              <w:t xml:space="preserve"> the arm; flexes it</w:t>
            </w:r>
          </w:p>
        </w:tc>
        <w:tc>
          <w:tcPr>
            <w:tcW w:type="dxa" w:w="34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Medial and lateral pectoral nerves</w:t>
            </w:r>
          </w:p>
        </w:tc>
      </w:tr>
      <w:tr>
        <w:trPr>
          <w:cantSplit w:val="true"/>
        </w:trPr>
        <w:tc>
          <w:tcPr>
            <w:tcW w:type="dxa" w:w="1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Pectoralis minor</w:t>
            </w:r>
          </w:p>
        </w:tc>
        <w:tc>
          <w:tcPr>
            <w:tcW w:type="dxa" w:w="51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Depresses the shoulder; draws the scapula forward</w:t>
            </w:r>
          </w:p>
        </w:tc>
        <w:tc>
          <w:tcPr>
            <w:tcW w:type="dxa" w:w="34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Medial pectoral nerve</w:t>
            </w:r>
          </w:p>
        </w:tc>
      </w:tr>
      <w:tr>
        <w:trPr>
          <w:cantSplit w:val="true"/>
        </w:trPr>
        <w:tc>
          <w:tcPr>
            <w:tcW w:type="dxa" w:w="1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Deltoid</w:t>
            </w:r>
          </w:p>
        </w:tc>
        <w:tc>
          <w:tcPr>
            <w:tcW w:type="dxa" w:w="51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Abducts the arm (after the first 15–20°)</w:t>
            </w:r>
            <w:r>
              <w:rPr>
                <w:sz w:val="19"/>
              </w:rPr>
              <w:t>; its anterior fibres flex, posterior fibres extend</w:t>
            </w:r>
          </w:p>
        </w:tc>
        <w:tc>
          <w:tcPr>
            <w:tcW w:type="dxa" w:w="34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Axillary nerve (C5, C6)</w:t>
            </w:r>
            <w:r>
              <w:rPr>
                <w:sz w:val="19"/>
              </w:rPr>
              <w:t xml:space="preserve"> — the site of intramuscular injection</w:t>
            </w:r>
          </w:p>
        </w:tc>
      </w:tr>
      <w:tr>
        <w:trPr>
          <w:cantSplit w:val="true"/>
        </w:trPr>
        <w:tc>
          <w:tcPr>
            <w:tcW w:type="dxa" w:w="1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Supraspinatus</w:t>
            </w:r>
          </w:p>
        </w:tc>
        <w:tc>
          <w:tcPr>
            <w:tcW w:type="dxa" w:w="51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Initiates abduction</w:t>
            </w:r>
            <w:r>
              <w:rPr>
                <w:sz w:val="19"/>
              </w:rPr>
              <w:t xml:space="preserve"> (first 15–20°)</w:t>
            </w:r>
          </w:p>
        </w:tc>
        <w:tc>
          <w:tcPr>
            <w:tcW w:type="dxa" w:w="34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Suprascapular nerve</w:t>
            </w:r>
          </w:p>
        </w:tc>
      </w:tr>
      <w:tr>
        <w:trPr>
          <w:cantSplit w:val="true"/>
        </w:trPr>
        <w:tc>
          <w:tcPr>
            <w:tcW w:type="dxa" w:w="1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Infraspinatus, Teres minor</w:t>
            </w:r>
          </w:p>
        </w:tc>
        <w:tc>
          <w:tcPr>
            <w:tcW w:type="dxa" w:w="51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Lateral rotation</w:t>
            </w:r>
            <w:r>
              <w:rPr>
                <w:sz w:val="19"/>
              </w:rPr>
              <w:t xml:space="preserve"> of the arm</w:t>
            </w:r>
          </w:p>
        </w:tc>
        <w:tc>
          <w:tcPr>
            <w:tcW w:type="dxa" w:w="34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Suprascapular / axillary</w:t>
            </w:r>
          </w:p>
        </w:tc>
      </w:tr>
      <w:tr>
        <w:trPr>
          <w:cantSplit w:val="true"/>
        </w:trPr>
        <w:tc>
          <w:tcPr>
            <w:tcW w:type="dxa" w:w="1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Subscapularis</w:t>
            </w:r>
          </w:p>
        </w:tc>
        <w:tc>
          <w:tcPr>
            <w:tcW w:type="dxa" w:w="51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Medial rotation</w:t>
            </w:r>
          </w:p>
        </w:tc>
        <w:tc>
          <w:tcPr>
            <w:tcW w:type="dxa" w:w="34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Subscapular nerves</w:t>
            </w:r>
          </w:p>
        </w:tc>
      </w:tr>
      <w:tr>
        <w:trPr>
          <w:cantSplit w:val="true"/>
        </w:trPr>
        <w:tc>
          <w:tcPr>
            <w:tcW w:type="dxa" w:w="1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Teres major</w:t>
            </w:r>
          </w:p>
        </w:tc>
        <w:tc>
          <w:tcPr>
            <w:tcW w:type="dxa" w:w="51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Adduction and medial rotation</w:t>
            </w:r>
          </w:p>
        </w:tc>
        <w:tc>
          <w:tcPr>
            <w:tcW w:type="dxa" w:w="34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Lower subscapular</w:t>
            </w:r>
          </w:p>
        </w:tc>
      </w:tr>
      <w:tr>
        <w:trPr>
          <w:cantSplit w:val="true"/>
        </w:trPr>
        <w:tc>
          <w:tcPr>
            <w:tcW w:type="dxa" w:w="1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Coracobrachialis</w:t>
            </w:r>
          </w:p>
        </w:tc>
        <w:tc>
          <w:tcPr>
            <w:tcW w:type="dxa" w:w="51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Flexes and adducts the arm</w:t>
            </w:r>
          </w:p>
        </w:tc>
        <w:tc>
          <w:tcPr>
            <w:tcW w:type="dxa" w:w="34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Musculocutaneous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THE ROTATOR CUFF</w:t>
            </w:r>
          </w:p>
          <w:p>
            <w:pPr>
              <w:pStyle w:val="NBoxBody"/>
              <w:spacing w:after="0"/>
            </w:pPr>
            <w:r>
              <w:rPr>
                <w:b/>
              </w:rPr>
              <w:t>"SITS"</w:t>
            </w:r>
            <w:r>
              <w:t xml:space="preserve"> — </w:t>
            </w:r>
            <w:r>
              <w:rPr>
                <w:b/>
              </w:rPr>
              <w:t>S</w:t>
            </w:r>
            <w:r>
              <w:t xml:space="preserve">upraspinatus, </w:t>
            </w:r>
            <w:r>
              <w:rPr>
                <w:b/>
              </w:rPr>
              <w:t>I</w:t>
            </w:r>
            <w:r>
              <w:t xml:space="preserve">nfraspinatus, </w:t>
            </w:r>
            <w:r>
              <w:rPr>
                <w:b/>
              </w:rPr>
              <w:t>T</w:t>
            </w:r>
            <w:r>
              <w:t xml:space="preserve">eres minor, </w:t>
            </w:r>
            <w:r>
              <w:rPr>
                <w:b/>
              </w:rPr>
              <w:t>S</w:t>
            </w:r>
            <w:r>
              <w:t xml:space="preserve">ubscapularis. Three of them rotate laterally/medially; only </w:t>
            </w:r>
            <w:r>
              <w:rPr>
                <w:b/>
              </w:rPr>
              <w:t>subscapularis</w:t>
            </w:r>
            <w:r>
              <w:t xml:space="preserve"> is a </w:t>
            </w:r>
            <w:r>
              <w:rPr>
                <w:b/>
              </w:rPr>
              <w:t>medial</w:t>
            </w:r>
            <w:r>
              <w:t xml:space="preserve"> rotator, and </w:t>
            </w:r>
            <w:r>
              <w:rPr>
                <w:b/>
              </w:rPr>
              <w:t>supraspinatus</w:t>
            </w:r>
            <w:r>
              <w:t xml:space="preserve"> starts abduction. The </w:t>
            </w:r>
            <w:r>
              <w:rPr>
                <w:b/>
              </w:rPr>
              <w:t>supraspinatus tendon</w:t>
            </w:r>
            <w:r>
              <w:t xml:space="preserve"> is the one commonly torn or inflamed.</w:t>
            </w:r>
          </w:p>
        </w:tc>
      </w:tr>
    </w:tbl>
    <w:p>
      <w:pPr>
        <w:spacing w:after="0" w:before="0" w:line="140" w:lineRule="exact"/>
      </w:pPr>
    </w:p>
    <w:p>
      <w:pPr>
        <w:pStyle w:val="NCaption"/>
      </w:pPr>
      <w:r>
        <w:t>Muscles of the arm, forearm and hand</w:t>
      </w:r>
    </w:p>
    <w:tbl>
      <w:tblPr>
        <w:jc w:val="center"/>
        <w:tblLook w:firstColumn="1" w:firstRow="1" w:lastColumn="0" w:lastRow="0" w:noHBand="0" w:noVBand="1" w:val="04A0"/>
        <w:tblInd w:w="0" w:type="dxa"/>
        <w:tblLayout w:type="fixed"/>
        <w:tblW w:w="10466" w:type="dxa"/>
      </w:tblPr>
      <w:tblGrid>
        <w:gridCol w:w="1669"/>
        <w:gridCol w:w="3010"/>
        <w:gridCol w:w="2777"/>
        <w:gridCol w:w="3010"/>
      </w:tblGrid>
      <w:tr>
        <w:trPr>
          <w:tblHeader w:val="true"/>
          <w:cantSplit w:val="true"/>
        </w:trPr>
        <w:tc>
          <w:tcPr>
            <w:tcW w:type="dxa" w:w="16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301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Muscles</w:t>
            </w:r>
          </w:p>
        </w:tc>
        <w:tc>
          <w:tcPr>
            <w:tcW w:type="dxa" w:w="277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c>
          <w:tcPr>
            <w:tcW w:type="dxa" w:w="301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w:t>
            </w:r>
          </w:p>
        </w:tc>
      </w:tr>
      <w:tr>
        <w:trPr>
          <w:cantSplit w:val="true"/>
        </w:trPr>
        <w:tc>
          <w:tcPr>
            <w:tcW w:type="dxa" w:w="16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Front of the arm (flexors)</w:t>
            </w:r>
          </w:p>
        </w:tc>
        <w:tc>
          <w:tcPr>
            <w:tcW w:type="dxa" w:w="3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Biceps brachii</w:t>
            </w:r>
            <w:r>
              <w:rPr>
                <w:sz w:val="19"/>
              </w:rPr>
              <w:t xml:space="preserve"> (2 heads), </w:t>
            </w:r>
            <w:r>
              <w:rPr>
                <w:b/>
                <w:sz w:val="19"/>
              </w:rPr>
              <w:t>brachialis</w:t>
            </w:r>
            <w:r>
              <w:rPr>
                <w:sz w:val="19"/>
              </w:rPr>
              <w:t xml:space="preserve">, </w:t>
            </w:r>
            <w:r>
              <w:rPr>
                <w:b/>
                <w:sz w:val="19"/>
              </w:rPr>
              <w:t>coracobrachialis</w:t>
            </w:r>
          </w:p>
        </w:tc>
        <w:tc>
          <w:tcPr>
            <w:tcW w:type="dxa" w:w="27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Flex the elbow</w:t>
            </w:r>
            <w:r>
              <w:rPr>
                <w:sz w:val="19"/>
              </w:rPr>
              <w:t xml:space="preserve">; biceps is also the chief </w:t>
            </w:r>
            <w:r>
              <w:rPr>
                <w:b/>
                <w:sz w:val="19"/>
              </w:rPr>
              <w:t>supinator</w:t>
            </w:r>
          </w:p>
        </w:tc>
        <w:tc>
          <w:tcPr>
            <w:tcW w:type="dxa" w:w="3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Musculocutaneous (C5–C7)</w:t>
            </w:r>
          </w:p>
        </w:tc>
      </w:tr>
      <w:tr>
        <w:trPr>
          <w:cantSplit w:val="true"/>
        </w:trPr>
        <w:tc>
          <w:tcPr>
            <w:tcW w:type="dxa" w:w="16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Back of the arm (extensor)</w:t>
            </w:r>
          </w:p>
        </w:tc>
        <w:tc>
          <w:tcPr>
            <w:tcW w:type="dxa" w:w="30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Triceps brachii</w:t>
            </w:r>
            <w:r>
              <w:rPr>
                <w:sz w:val="19"/>
              </w:rPr>
              <w:t xml:space="preserve"> (3 heads)</w:t>
            </w:r>
          </w:p>
        </w:tc>
        <w:tc>
          <w:tcPr>
            <w:tcW w:type="dxa" w:w="27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Extends the elbow</w:t>
            </w:r>
          </w:p>
        </w:tc>
        <w:tc>
          <w:tcPr>
            <w:tcW w:type="dxa" w:w="30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Radial (C6–C8)</w:t>
            </w:r>
          </w:p>
        </w:tc>
      </w:tr>
      <w:tr>
        <w:trPr>
          <w:cantSplit w:val="true"/>
        </w:trPr>
        <w:tc>
          <w:tcPr>
            <w:tcW w:type="dxa" w:w="16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Front of the forearm (flexor/pronator group)</w:t>
            </w:r>
          </w:p>
        </w:tc>
        <w:tc>
          <w:tcPr>
            <w:tcW w:type="dxa" w:w="3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Pronator teres, flexor carpi radialis, palmaris longus, flexor carpi ulnaris, flexor digitorum superficialis and profundus, flexor pollicis longus, pronator quadratus</w:t>
            </w:r>
          </w:p>
        </w:tc>
        <w:tc>
          <w:tcPr>
            <w:tcW w:type="dxa" w:w="27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Flex the wrist and fingers; pronate</w:t>
            </w:r>
            <w:r>
              <w:rPr>
                <w:sz w:val="19"/>
              </w:rPr>
              <w:t xml:space="preserve"> the forearm</w:t>
            </w:r>
          </w:p>
        </w:tc>
        <w:tc>
          <w:tcPr>
            <w:tcW w:type="dxa" w:w="3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Median</w:t>
            </w:r>
            <w:r>
              <w:rPr>
                <w:sz w:val="19"/>
              </w:rPr>
              <w:t xml:space="preserve"> (chiefly), with </w:t>
            </w:r>
            <w:r>
              <w:rPr>
                <w:b/>
                <w:sz w:val="19"/>
              </w:rPr>
              <w:t>ulnar</w:t>
            </w:r>
            <w:r>
              <w:rPr>
                <w:sz w:val="19"/>
              </w:rPr>
              <w:t xml:space="preserve"> supplying flexor carpi ulnaris and half of flexor digitorum profundus</w:t>
            </w:r>
          </w:p>
        </w:tc>
      </w:tr>
      <w:tr>
        <w:trPr>
          <w:cantSplit w:val="true"/>
        </w:trPr>
        <w:tc>
          <w:tcPr>
            <w:tcW w:type="dxa" w:w="16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Back of the forearm (extensor/supinator group)</w:t>
            </w:r>
          </w:p>
        </w:tc>
        <w:tc>
          <w:tcPr>
            <w:tcW w:type="dxa" w:w="30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Brachioradialis, extensor carpi radialis longus and brevis, extensor digitorum, extensor carpi ulnaris, supinator, the three thumb extensors/abductor</w:t>
            </w:r>
          </w:p>
        </w:tc>
        <w:tc>
          <w:tcPr>
            <w:tcW w:type="dxa" w:w="27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Extend the wrist and fingers; supinate</w:t>
            </w:r>
          </w:p>
        </w:tc>
        <w:tc>
          <w:tcPr>
            <w:tcW w:type="dxa" w:w="30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Radial nerve and its posterior interosseous branch</w:t>
            </w:r>
          </w:p>
        </w:tc>
      </w:tr>
      <w:tr>
        <w:trPr>
          <w:cantSplit w:val="true"/>
        </w:trPr>
        <w:tc>
          <w:tcPr>
            <w:tcW w:type="dxa" w:w="16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Thenar muscles (thumb)</w:t>
            </w:r>
          </w:p>
        </w:tc>
        <w:tc>
          <w:tcPr>
            <w:tcW w:type="dxa" w:w="3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Abductor pollicis brevis, flexor pollicis brevis, </w:t>
            </w:r>
            <w:r>
              <w:rPr>
                <w:b/>
                <w:sz w:val="19"/>
              </w:rPr>
              <w:t>opponens pollicis</w:t>
            </w:r>
            <w:r>
              <w:rPr>
                <w:sz w:val="19"/>
              </w:rPr>
              <w:t xml:space="preserve"> (+ adductor pollicis)</w:t>
            </w:r>
          </w:p>
        </w:tc>
        <w:tc>
          <w:tcPr>
            <w:tcW w:type="dxa" w:w="27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Movements of the thumb, especially </w:t>
            </w:r>
            <w:r>
              <w:rPr>
                <w:b/>
                <w:sz w:val="19"/>
              </w:rPr>
              <w:t>opposition</w:t>
            </w:r>
          </w:p>
        </w:tc>
        <w:tc>
          <w:tcPr>
            <w:tcW w:type="dxa" w:w="3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Median</w:t>
            </w:r>
            <w:r>
              <w:rPr>
                <w:sz w:val="19"/>
              </w:rPr>
              <w:t xml:space="preserve"> (adductor pollicis by </w:t>
            </w:r>
            <w:r>
              <w:rPr>
                <w:b/>
                <w:sz w:val="19"/>
              </w:rPr>
              <w:t>ulnar</w:t>
            </w:r>
            <w:r>
              <w:rPr>
                <w:sz w:val="19"/>
              </w:rPr>
              <w:t>)</w:t>
            </w:r>
          </w:p>
        </w:tc>
      </w:tr>
      <w:tr>
        <w:trPr>
          <w:cantSplit w:val="true"/>
        </w:trPr>
        <w:tc>
          <w:tcPr>
            <w:tcW w:type="dxa" w:w="16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Hypothenar muscles (little finger)</w:t>
            </w:r>
          </w:p>
        </w:tc>
        <w:tc>
          <w:tcPr>
            <w:tcW w:type="dxa" w:w="30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Abductor, flexor and opponens digiti minimi</w:t>
            </w:r>
          </w:p>
        </w:tc>
        <w:tc>
          <w:tcPr>
            <w:tcW w:type="dxa" w:w="27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Movements of the little finger</w:t>
            </w:r>
          </w:p>
        </w:tc>
        <w:tc>
          <w:tcPr>
            <w:tcW w:type="dxa" w:w="30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Ulnar</w:t>
            </w:r>
          </w:p>
        </w:tc>
      </w:tr>
      <w:tr>
        <w:trPr>
          <w:cantSplit w:val="true"/>
        </w:trPr>
        <w:tc>
          <w:tcPr>
            <w:tcW w:type="dxa" w:w="16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Interossei (8) and lumbricals (4)</w:t>
            </w:r>
          </w:p>
        </w:tc>
        <w:tc>
          <w:tcPr>
            <w:tcW w:type="dxa" w:w="3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27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Abduct/adduct the fingers; flex the MCP and extend the IP joints</w:t>
            </w:r>
            <w:r>
              <w:rPr>
                <w:sz w:val="19"/>
              </w:rPr>
              <w:t xml:space="preserve"> (fine movements)</w:t>
            </w:r>
          </w:p>
        </w:tc>
        <w:tc>
          <w:tcPr>
            <w:tcW w:type="dxa" w:w="3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Ulnar</w:t>
            </w:r>
            <w:r>
              <w:rPr>
                <w:sz w:val="19"/>
              </w:rPr>
              <w:t xml:space="preserve"> (lumbricals 1 and 2 by median)</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NERVE INJURIES OF THE UPPER LIMB</w:t>
            </w:r>
          </w:p>
          <w:tbl>
            <w:tblPr>
              <w:jc w:val="center"/>
              <w:tblLook w:firstColumn="1" w:firstRow="1" w:lastColumn="0" w:lastRow="0" w:noHBand="0" w:noVBand="1" w:val="04A0"/>
              <w:tblInd w:w="0" w:type="dxa"/>
              <w:tblLayout w:type="fixed"/>
              <w:tblW w:w="10206" w:type="dxa"/>
            </w:tblPr>
            <w:tblGrid>
              <w:gridCol w:w="1321"/>
              <w:gridCol w:w="4484"/>
              <w:gridCol w:w="4401"/>
            </w:tblGrid>
            <w:tr>
              <w:trPr>
                <w:tblHeader w:val="true"/>
                <w:cantSplit w:val="true"/>
              </w:trPr>
              <w:tc>
                <w:tcPr>
                  <w:tcW w:type="dxa" w:w="13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w:t>
                  </w:r>
                </w:p>
              </w:tc>
              <w:tc>
                <w:tcPr>
                  <w:tcW w:type="dxa" w:w="448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Deformity / sign</w:t>
                  </w:r>
                </w:p>
              </w:tc>
              <w:tc>
                <w:tcPr>
                  <w:tcW w:type="dxa" w:w="440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Cause</w:t>
                  </w:r>
                </w:p>
              </w:tc>
            </w:tr>
            <w:tr>
              <w:trPr>
                <w:cantSplit w:val="true"/>
              </w:trPr>
              <w:tc>
                <w:tcPr>
                  <w:tcW w:type="dxa" w:w="1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Radial</w:t>
                  </w:r>
                </w:p>
              </w:tc>
              <w:tc>
                <w:tcPr>
                  <w:tcW w:type="dxa" w:w="44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Wrist drop</w:t>
                  </w:r>
                  <w:r>
                    <w:rPr>
                      <w:sz w:val="19"/>
                    </w:rPr>
                    <w:t>; loss of extension of wrist and fingers</w:t>
                  </w:r>
                </w:p>
              </w:tc>
              <w:tc>
                <w:tcPr>
                  <w:tcW w:type="dxa" w:w="44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Fracture of the shaft of the humerus (spiral groove); crutch palsy; "Saturday-night palsy"</w:t>
                  </w:r>
                </w:p>
              </w:tc>
            </w:tr>
            <w:tr>
              <w:trPr>
                <w:cantSplit w:val="true"/>
              </w:trPr>
              <w:tc>
                <w:tcPr>
                  <w:tcW w:type="dxa" w:w="1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Ulnar</w:t>
                  </w:r>
                </w:p>
              </w:tc>
              <w:tc>
                <w:tcPr>
                  <w:tcW w:type="dxa" w:w="44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Claw hand</w:t>
                  </w:r>
                  <w:r>
                    <w:rPr>
                      <w:sz w:val="19"/>
                    </w:rPr>
                    <w:t>; wasting of the hypothenar eminence; loss of adduction of the thumb</w:t>
                  </w:r>
                </w:p>
              </w:tc>
              <w:tc>
                <w:tcPr>
                  <w:tcW w:type="dxa" w:w="44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Injury behind the </w:t>
                  </w:r>
                  <w:r>
                    <w:rPr>
                      <w:b/>
                      <w:sz w:val="19"/>
                    </w:rPr>
                    <w:t>medial epicondyle</w:t>
                  </w:r>
                  <w:r>
                    <w:rPr>
                      <w:sz w:val="19"/>
                    </w:rPr>
                    <w:t>; fracture of the medial epicondyle</w:t>
                  </w:r>
                </w:p>
              </w:tc>
            </w:tr>
            <w:tr>
              <w:trPr>
                <w:cantSplit w:val="true"/>
              </w:trPr>
              <w:tc>
                <w:tcPr>
                  <w:tcW w:type="dxa" w:w="1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Median</w:t>
                  </w:r>
                </w:p>
              </w:tc>
              <w:tc>
                <w:tcPr>
                  <w:tcW w:type="dxa" w:w="44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Ape thumb / pointing index</w:t>
                  </w:r>
                  <w:r>
                    <w:rPr>
                      <w:sz w:val="19"/>
                    </w:rPr>
                    <w:t xml:space="preserve">; loss of </w:t>
                  </w:r>
                  <w:r>
                    <w:rPr>
                      <w:b/>
                      <w:sz w:val="19"/>
                    </w:rPr>
                    <w:t>opposition</w:t>
                  </w:r>
                  <w:r>
                    <w:rPr>
                      <w:sz w:val="19"/>
                    </w:rPr>
                    <w:t xml:space="preserve">; wasting of the thenar eminence; </w:t>
                  </w:r>
                  <w:r>
                    <w:rPr>
                      <w:b/>
                      <w:sz w:val="19"/>
                    </w:rPr>
                    <w:t>carpal tunnel syndrome</w:t>
                  </w:r>
                </w:p>
              </w:tc>
              <w:tc>
                <w:tcPr>
                  <w:tcW w:type="dxa" w:w="44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Wrist laceration; supracondylar fracture; compression under the flexor retinaculum</w:t>
                  </w:r>
                </w:p>
              </w:tc>
            </w:tr>
            <w:tr>
              <w:trPr>
                <w:cantSplit w:val="true"/>
              </w:trPr>
              <w:tc>
                <w:tcPr>
                  <w:tcW w:type="dxa" w:w="1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Axillary</w:t>
                  </w:r>
                </w:p>
              </w:tc>
              <w:tc>
                <w:tcPr>
                  <w:tcW w:type="dxa" w:w="44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Loss of </w:t>
                  </w:r>
                  <w:r>
                    <w:rPr>
                      <w:b/>
                      <w:sz w:val="19"/>
                    </w:rPr>
                    <w:t>abduction</w:t>
                  </w:r>
                  <w:r>
                    <w:rPr>
                      <w:sz w:val="19"/>
                    </w:rPr>
                    <w:t xml:space="preserve"> (deltoid paralysis); loss of sensation over the shoulder</w:t>
                  </w:r>
                </w:p>
              </w:tc>
              <w:tc>
                <w:tcPr>
                  <w:tcW w:type="dxa" w:w="44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Fracture of the </w:t>
                  </w:r>
                  <w:r>
                    <w:rPr>
                      <w:b/>
                      <w:sz w:val="19"/>
                    </w:rPr>
                    <w:t>surgical neck of the humerus</w:t>
                  </w:r>
                  <w:r>
                    <w:rPr>
                      <w:sz w:val="19"/>
                    </w:rPr>
                    <w:t>; shoulder dislocation</w:t>
                  </w:r>
                </w:p>
              </w:tc>
            </w:tr>
            <w:tr>
              <w:trPr>
                <w:cantSplit w:val="true"/>
              </w:trPr>
              <w:tc>
                <w:tcPr>
                  <w:tcW w:type="dxa" w:w="1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 thoracic</w:t>
                  </w:r>
                </w:p>
              </w:tc>
              <w:tc>
                <w:tcPr>
                  <w:tcW w:type="dxa" w:w="44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Winged scapula</w:t>
                  </w:r>
                </w:p>
              </w:tc>
              <w:tc>
                <w:tcPr>
                  <w:tcW w:type="dxa" w:w="44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Surgery in the axilla; mastectomy</w:t>
                  </w:r>
                </w:p>
              </w:tc>
            </w:tr>
            <w:tr>
              <w:trPr>
                <w:cantSplit w:val="true"/>
              </w:trPr>
              <w:tc>
                <w:tcPr>
                  <w:tcW w:type="dxa" w:w="1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Erb's palsy (C5, C6)</w:t>
                  </w:r>
                </w:p>
              </w:tc>
              <w:tc>
                <w:tcPr>
                  <w:tcW w:type="dxa" w:w="44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"Waiter's tip"</w:t>
                  </w:r>
                  <w:r>
                    <w:rPr>
                      <w:sz w:val="19"/>
                    </w:rPr>
                    <w:t xml:space="preserve"> deformity — arm adducted, medially rotated, forearm pronated</w:t>
                  </w:r>
                </w:p>
              </w:tc>
              <w:tc>
                <w:tcPr>
                  <w:tcW w:type="dxa" w:w="44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Excessive traction on the head at birth</w:t>
                  </w:r>
                </w:p>
              </w:tc>
            </w:tr>
            <w:tr>
              <w:trPr>
                <w:cantSplit w:val="true"/>
              </w:trPr>
              <w:tc>
                <w:tcPr>
                  <w:tcW w:type="dxa" w:w="1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Klumpke's palsy (C8, T1)</w:t>
                  </w:r>
                </w:p>
              </w:tc>
              <w:tc>
                <w:tcPr>
                  <w:tcW w:type="dxa" w:w="44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Claw hand</w:t>
                  </w:r>
                  <w:r>
                    <w:rPr>
                      <w:sz w:val="19"/>
                    </w:rPr>
                    <w:t xml:space="preserve"> with Horner's syndrome</w:t>
                  </w:r>
                </w:p>
              </w:tc>
              <w:tc>
                <w:tcPr>
                  <w:tcW w:type="dxa" w:w="44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Excessive traction on the arm (breech delivery)</w:t>
                  </w:r>
                </w:p>
              </w:tc>
            </w:tr>
          </w:tbl>
          <w:p>
            <w:pPr>
              <w:spacing w:after="0" w:before="0" w:line="140" w:lineRule="exact"/>
            </w:pPr>
          </w:p>
        </w:tc>
      </w:tr>
    </w:tbl>
    <w:p>
      <w:pPr>
        <w:spacing w:after="0" w:before="0" w:line="140" w:lineRule="exact"/>
      </w:pPr>
    </w:p>
    <w:p>
      <w:pPr>
        <w:pStyle w:val="NH2"/>
        <w:pBdr>
          <w:bottom w:val="single" w:sz="8" w:space="2" w:color="A9C6CC"/>
        </w:pBdr>
        <w:keepNext w:val="1"/>
      </w:pPr>
      <w:r>
        <w:t>Muscles of the Lower Limb</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220000" cy="4298824"/>
                  <wp:docPr id="16" name="Picture 16"/>
                  <wp:cNvGraphicFramePr>
                    <a:graphicFrameLocks noChangeAspect="1"/>
                  </wp:cNvGraphicFramePr>
                  <a:graphic>
                    <a:graphicData uri="http://schemas.openxmlformats.org/drawingml/2006/picture">
                      <pic:pic>
                        <pic:nvPicPr>
                          <pic:cNvPr id="0" name="gluteus_maximus.png"/>
                          <pic:cNvPicPr/>
                        </pic:nvPicPr>
                        <pic:blipFill>
                          <a:blip r:embed="rId26"/>
                          <a:stretch>
                            <a:fillRect/>
                          </a:stretch>
                        </pic:blipFill>
                        <pic:spPr>
                          <a:xfrm>
                            <a:off x="0" y="0"/>
                            <a:ext cx="5220000" cy="4298824"/>
                          </a:xfrm>
                          <a:prstGeom prst="rect"/>
                        </pic:spPr>
                      </pic:pic>
                    </a:graphicData>
                  </a:graphic>
                </wp:inline>
              </w:drawing>
            </w:r>
          </w:p>
          <w:p>
            <w:pPr>
              <w:pStyle w:val="NFigureCaption"/>
              <w:keepLines/>
            </w:pPr>
            <w:r>
              <w:rPr>
                <w:b/>
                <w:color w:val="9C2A2A"/>
              </w:rPr>
              <w:t xml:space="preserve">FIGURE  •  </w:t>
            </w:r>
            <w:r>
              <w:t>Gluteus maximus—the largest muscle, its location, action and safe intramuscular injection quadrant</w:t>
            </w:r>
          </w:p>
        </w:tc>
      </w:tr>
    </w:tbl>
    <w:p>
      <w:pPr>
        <w:spacing w:after="0" w:before="0" w:line="140" w:lineRule="exact"/>
      </w:pPr>
    </w:p>
    <w:p>
      <w:pPr>
        <w:pStyle w:val="NCaption"/>
      </w:pPr>
      <w:r>
        <w:t>Muscles of the gluteal region and hip</w:t>
      </w:r>
    </w:p>
    <w:tbl>
      <w:tblPr>
        <w:jc w:val="center"/>
        <w:tblLook w:firstColumn="1" w:firstRow="1" w:lastColumn="0" w:lastRow="0" w:noHBand="0" w:noVBand="1" w:val="04A0"/>
        <w:tblInd w:w="0" w:type="dxa"/>
        <w:tblLayout w:type="fixed"/>
        <w:tblW w:w="10466" w:type="dxa"/>
      </w:tblPr>
      <w:tblGrid>
        <w:gridCol w:w="3176"/>
        <w:gridCol w:w="5515"/>
        <w:gridCol w:w="1775"/>
      </w:tblGrid>
      <w:tr>
        <w:trPr>
          <w:tblHeader w:val="true"/>
          <w:cantSplit w:val="true"/>
        </w:trPr>
        <w:tc>
          <w:tcPr>
            <w:tcW w:type="dxa" w:w="317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551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c>
          <w:tcPr>
            <w:tcW w:type="dxa" w:w="177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w:t>
            </w:r>
          </w:p>
        </w:tc>
      </w:tr>
      <w:tr>
        <w:trPr>
          <w:cantSplit w:val="true"/>
        </w:trPr>
        <w:tc>
          <w:tcPr>
            <w:tcW w:type="dxa" w:w="31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Gluteus maximus</w:t>
            </w:r>
          </w:p>
        </w:tc>
        <w:tc>
          <w:tcPr>
            <w:tcW w:type="dxa" w:w="55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Extends and laterally rotates</w:t>
            </w:r>
            <w:r>
              <w:rPr>
                <w:sz w:val="19"/>
              </w:rPr>
              <w:t xml:space="preserve"> the thigh; the chief muscle of </w:t>
            </w:r>
            <w:r>
              <w:rPr>
                <w:b/>
                <w:sz w:val="19"/>
              </w:rPr>
              <w:t>climbing and rising from sitting</w:t>
            </w:r>
            <w:r>
              <w:rPr>
                <w:sz w:val="19"/>
              </w:rPr>
              <w:t xml:space="preserve">; the </w:t>
            </w:r>
            <w:r>
              <w:rPr>
                <w:b/>
                <w:sz w:val="19"/>
              </w:rPr>
              <w:t>largest and heaviest muscle in the body</w:t>
            </w:r>
          </w:p>
        </w:tc>
        <w:tc>
          <w:tcPr>
            <w:tcW w:type="dxa" w:w="17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Inferior gluteal (L5, S1, S2)</w:t>
            </w:r>
          </w:p>
        </w:tc>
      </w:tr>
      <w:tr>
        <w:trPr>
          <w:cantSplit w:val="true"/>
        </w:trPr>
        <w:tc>
          <w:tcPr>
            <w:tcW w:type="dxa" w:w="31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Gluteus medius and minimus</w:t>
            </w:r>
          </w:p>
        </w:tc>
        <w:tc>
          <w:tcPr>
            <w:tcW w:type="dxa" w:w="55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Abduct and medially rotate</w:t>
            </w:r>
            <w:r>
              <w:rPr>
                <w:sz w:val="19"/>
              </w:rPr>
              <w:t xml:space="preserve"> the thigh; </w:t>
            </w:r>
            <w:r>
              <w:rPr>
                <w:b/>
                <w:sz w:val="19"/>
              </w:rPr>
              <w:t>steady the pelvis during walking</w:t>
            </w:r>
            <w:r>
              <w:rPr>
                <w:sz w:val="19"/>
              </w:rPr>
              <w:t xml:space="preserve"> (their paralysis gives a waddling gait and a positive </w:t>
            </w:r>
            <w:r>
              <w:rPr>
                <w:b/>
                <w:sz w:val="19"/>
              </w:rPr>
              <w:t>Trendelenburg sign</w:t>
            </w:r>
            <w:r>
              <w:rPr>
                <w:sz w:val="19"/>
              </w:rPr>
              <w:t>)</w:t>
            </w:r>
          </w:p>
        </w:tc>
        <w:tc>
          <w:tcPr>
            <w:tcW w:type="dxa" w:w="17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Superior gluteal (L4, L5, S1)</w:t>
            </w:r>
          </w:p>
        </w:tc>
      </w:tr>
      <w:tr>
        <w:trPr>
          <w:cantSplit w:val="true"/>
        </w:trPr>
        <w:tc>
          <w:tcPr>
            <w:tcW w:type="dxa" w:w="31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Tensor fasciae latae</w:t>
            </w:r>
          </w:p>
        </w:tc>
        <w:tc>
          <w:tcPr>
            <w:tcW w:type="dxa" w:w="55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Tenses the fascia lata / iliotibial tract; abducts and medially rotates</w:t>
            </w:r>
          </w:p>
        </w:tc>
        <w:tc>
          <w:tcPr>
            <w:tcW w:type="dxa" w:w="17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Superior gluteal</w:t>
            </w:r>
          </w:p>
        </w:tc>
      </w:tr>
      <w:tr>
        <w:trPr>
          <w:cantSplit w:val="true"/>
        </w:trPr>
        <w:tc>
          <w:tcPr>
            <w:tcW w:type="dxa" w:w="31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Piriformis, obturators, gemelli, quadratus femoris</w:t>
            </w:r>
          </w:p>
        </w:tc>
        <w:tc>
          <w:tcPr>
            <w:tcW w:type="dxa" w:w="55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Lateral rotation</w:t>
            </w:r>
            <w:r>
              <w:rPr>
                <w:sz w:val="19"/>
              </w:rPr>
              <w:t xml:space="preserve"> of the thigh</w:t>
            </w:r>
          </w:p>
        </w:tc>
        <w:tc>
          <w:tcPr>
            <w:tcW w:type="dxa" w:w="17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Sacral plexus branches</w:t>
            </w:r>
          </w:p>
        </w:tc>
      </w:tr>
      <w:tr>
        <w:trPr>
          <w:cantSplit w:val="true"/>
        </w:trPr>
        <w:tc>
          <w:tcPr>
            <w:tcW w:type="dxa" w:w="31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Iliopsoas (iliacus + psoas major)</w:t>
            </w:r>
          </w:p>
        </w:tc>
        <w:tc>
          <w:tcPr>
            <w:tcW w:type="dxa" w:w="55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chief flexor of the hip</w:t>
            </w:r>
          </w:p>
        </w:tc>
        <w:tc>
          <w:tcPr>
            <w:tcW w:type="dxa" w:w="17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Femoral nerve and L1–L3</w:t>
            </w:r>
          </w:p>
        </w:tc>
      </w:tr>
    </w:tbl>
    <w:p>
      <w:pPr>
        <w:spacing w:after="0" w:before="0" w:line="140" w:lineRule="exact"/>
      </w:pPr>
    </w:p>
    <w:p>
      <w:pPr>
        <w:pStyle w:val="NBul1"/>
        <w:ind w:hanging="198"/>
      </w:pPr>
      <w:r>
        <w:rPr>
          <w:b/>
          <w:color w:val="0B5563"/>
        </w:rPr>
        <w:t xml:space="preserve">▪  </w:t>
      </w:r>
      <w:r>
        <w:t xml:space="preserve">The </w:t>
      </w:r>
      <w:r>
        <w:rPr>
          <w:b/>
        </w:rPr>
        <w:t>gluteus maximus</w:t>
      </w:r>
      <w:r>
        <w:t xml:space="preserve"> is the standard site for a </w:t>
      </w:r>
      <w:r>
        <w:rPr>
          <w:b/>
        </w:rPr>
        <w:t>deep intramuscular injection</w:t>
      </w:r>
      <w:r>
        <w:t xml:space="preserve"> — given in the </w:t>
      </w:r>
      <w:r>
        <w:rPr>
          <w:b/>
        </w:rPr>
        <w:t>upper outer quadrant</w:t>
      </w:r>
      <w:r>
        <w:t xml:space="preserve"> of the buttock to avoid the </w:t>
      </w:r>
      <w:r>
        <w:rPr>
          <w:b/>
        </w:rPr>
        <w:t>sciatic nerve</w:t>
      </w:r>
      <w:r>
        <w:t>.</w:t>
      </w:r>
    </w:p>
    <w:p>
      <w:pPr>
        <w:pStyle w:val="NCaption"/>
      </w:pPr>
      <w:r>
        <w:t>Muscles of the thigh, leg and foot</w:t>
      </w:r>
    </w:p>
    <w:tbl>
      <w:tblPr>
        <w:jc w:val="center"/>
        <w:tblLook w:firstColumn="1" w:firstRow="1" w:lastColumn="0" w:lastRow="0" w:noHBand="0" w:noVBand="1" w:val="04A0"/>
        <w:tblInd w:w="0" w:type="dxa"/>
        <w:tblLayout w:type="fixed"/>
        <w:tblW w:w="10466" w:type="dxa"/>
      </w:tblPr>
      <w:tblGrid>
        <w:gridCol w:w="1459"/>
        <w:gridCol w:w="3546"/>
        <w:gridCol w:w="3521"/>
        <w:gridCol w:w="1940"/>
      </w:tblGrid>
      <w:tr>
        <w:trPr>
          <w:tblHeader w:val="true"/>
          <w:cantSplit w:val="true"/>
        </w:trPr>
        <w:tc>
          <w:tcPr>
            <w:tcW w:type="dxa" w:w="145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Compartment</w:t>
            </w:r>
          </w:p>
        </w:tc>
        <w:tc>
          <w:tcPr>
            <w:tcW w:type="dxa" w:w="35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Muscles</w:t>
            </w:r>
          </w:p>
        </w:tc>
        <w:tc>
          <w:tcPr>
            <w:tcW w:type="dxa" w:w="35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c>
          <w:tcPr>
            <w:tcW w:type="dxa" w:w="19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w:t>
            </w:r>
          </w:p>
        </w:tc>
      </w:tr>
      <w:tr>
        <w:trPr>
          <w:cantSplit w:val="true"/>
        </w:trPr>
        <w:tc>
          <w:tcPr>
            <w:tcW w:type="dxa" w:w="14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Anterior thigh (extensors)</w:t>
            </w:r>
          </w:p>
        </w:tc>
        <w:tc>
          <w:tcPr>
            <w:tcW w:type="dxa" w:w="35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Quadriceps femoris</w:t>
            </w:r>
            <w:r>
              <w:rPr>
                <w:sz w:val="19"/>
              </w:rPr>
              <w:t xml:space="preserve"> = rectus femoris + vastus lateralis, medialis and intermedius; </w:t>
            </w:r>
            <w:r>
              <w:rPr>
                <w:b/>
                <w:sz w:val="19"/>
              </w:rPr>
              <w:t>sartorius</w:t>
            </w:r>
          </w:p>
        </w:tc>
        <w:tc>
          <w:tcPr>
            <w:tcW w:type="dxa" w:w="35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Extend the knee</w:t>
            </w:r>
            <w:r>
              <w:rPr>
                <w:sz w:val="19"/>
              </w:rPr>
              <w:t xml:space="preserve"> (quadriceps is the most powerful extensor; inserted by the patellar ligament). Sartorius (the </w:t>
            </w:r>
            <w:r>
              <w:rPr>
                <w:b/>
                <w:sz w:val="19"/>
              </w:rPr>
              <w:t>longest muscle in the body</w:t>
            </w:r>
            <w:r>
              <w:rPr>
                <w:sz w:val="19"/>
              </w:rPr>
              <w:t>) flexes hip and knee — the "tailor's muscle"</w:t>
            </w:r>
          </w:p>
        </w:tc>
        <w:tc>
          <w:tcPr>
            <w:tcW w:type="dxa" w:w="19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Femoral (L2–L4)</w:t>
            </w:r>
          </w:p>
        </w:tc>
      </w:tr>
      <w:tr>
        <w:trPr>
          <w:cantSplit w:val="true"/>
        </w:trPr>
        <w:tc>
          <w:tcPr>
            <w:tcW w:type="dxa" w:w="14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Medial thigh (adductors)</w:t>
            </w:r>
          </w:p>
        </w:tc>
        <w:tc>
          <w:tcPr>
            <w:tcW w:type="dxa" w:w="35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Adductor longus, brevis and magnus, </w:t>
            </w:r>
            <w:r>
              <w:rPr>
                <w:b/>
                <w:sz w:val="19"/>
              </w:rPr>
              <w:t>gracilis</w:t>
            </w:r>
            <w:r>
              <w:rPr>
                <w:sz w:val="19"/>
              </w:rPr>
              <w:t>, pectineus</w:t>
            </w:r>
          </w:p>
        </w:tc>
        <w:tc>
          <w:tcPr>
            <w:tcW w:type="dxa" w:w="35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Adduct the thigh</w:t>
            </w:r>
            <w:r>
              <w:rPr>
                <w:sz w:val="19"/>
              </w:rPr>
              <w:t xml:space="preserve"> (used in horse-riding)</w:t>
            </w:r>
          </w:p>
        </w:tc>
        <w:tc>
          <w:tcPr>
            <w:tcW w:type="dxa" w:w="19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Obturator (L2–L4)</w:t>
            </w:r>
          </w:p>
        </w:tc>
      </w:tr>
      <w:tr>
        <w:trPr>
          <w:cantSplit w:val="true"/>
        </w:trPr>
        <w:tc>
          <w:tcPr>
            <w:tcW w:type="dxa" w:w="14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Posterior thigh (hamstrings)</w:t>
            </w:r>
          </w:p>
        </w:tc>
        <w:tc>
          <w:tcPr>
            <w:tcW w:type="dxa" w:w="35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Biceps femoris, semitendinosus, semimembranosus</w:t>
            </w:r>
          </w:p>
        </w:tc>
        <w:tc>
          <w:tcPr>
            <w:tcW w:type="dxa" w:w="35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Flex the knee</w:t>
            </w:r>
            <w:r>
              <w:rPr>
                <w:sz w:val="19"/>
              </w:rPr>
              <w:t xml:space="preserve"> and extend the hip</w:t>
            </w:r>
          </w:p>
        </w:tc>
        <w:tc>
          <w:tcPr>
            <w:tcW w:type="dxa" w:w="19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Sciatic (tibial part)</w:t>
            </w:r>
          </w:p>
        </w:tc>
      </w:tr>
      <w:tr>
        <w:trPr>
          <w:cantSplit w:val="true"/>
        </w:trPr>
        <w:tc>
          <w:tcPr>
            <w:tcW w:type="dxa" w:w="14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Anterior leg</w:t>
            </w:r>
          </w:p>
        </w:tc>
        <w:tc>
          <w:tcPr>
            <w:tcW w:type="dxa" w:w="35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Tibialis anterior</w:t>
            </w:r>
            <w:r>
              <w:rPr>
                <w:sz w:val="19"/>
              </w:rPr>
              <w:t>, extensor hallucis longus, extensor digitorum longus, peroneus tertius</w:t>
            </w:r>
          </w:p>
        </w:tc>
        <w:tc>
          <w:tcPr>
            <w:tcW w:type="dxa" w:w="35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Dorsiflexion</w:t>
            </w:r>
            <w:r>
              <w:rPr>
                <w:sz w:val="19"/>
              </w:rPr>
              <w:t xml:space="preserve"> and inversion of the foot; extension of the toes</w:t>
            </w:r>
          </w:p>
        </w:tc>
        <w:tc>
          <w:tcPr>
            <w:tcW w:type="dxa" w:w="19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Deep peroneal (fibular)</w:t>
            </w:r>
            <w:r>
              <w:rPr>
                <w:sz w:val="19"/>
              </w:rPr>
              <w:t xml:space="preserve"> — injury gives </w:t>
            </w:r>
            <w:r>
              <w:rPr>
                <w:b/>
                <w:sz w:val="19"/>
              </w:rPr>
              <w:t>foot drop</w:t>
            </w:r>
          </w:p>
        </w:tc>
      </w:tr>
      <w:tr>
        <w:trPr>
          <w:cantSplit w:val="true"/>
        </w:trPr>
        <w:tc>
          <w:tcPr>
            <w:tcW w:type="dxa" w:w="14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Lateral leg</w:t>
            </w:r>
          </w:p>
        </w:tc>
        <w:tc>
          <w:tcPr>
            <w:tcW w:type="dxa" w:w="35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Peroneus (fibularis) longus and brevis</w:t>
            </w:r>
          </w:p>
        </w:tc>
        <w:tc>
          <w:tcPr>
            <w:tcW w:type="dxa" w:w="35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Eversion</w:t>
            </w:r>
            <w:r>
              <w:rPr>
                <w:sz w:val="19"/>
              </w:rPr>
              <w:t xml:space="preserve"> of the foot</w:t>
            </w:r>
          </w:p>
        </w:tc>
        <w:tc>
          <w:tcPr>
            <w:tcW w:type="dxa" w:w="19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Superficial peroneal</w:t>
            </w:r>
          </w:p>
        </w:tc>
      </w:tr>
      <w:tr>
        <w:trPr>
          <w:cantSplit w:val="true"/>
        </w:trPr>
        <w:tc>
          <w:tcPr>
            <w:tcW w:type="dxa" w:w="14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Posterior leg (calf)</w:t>
            </w:r>
          </w:p>
        </w:tc>
        <w:tc>
          <w:tcPr>
            <w:tcW w:type="dxa" w:w="35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Gastrocnemius</w:t>
            </w:r>
            <w:r>
              <w:rPr>
                <w:sz w:val="19"/>
              </w:rPr>
              <w:t xml:space="preserve"> (2 heads) and </w:t>
            </w:r>
            <w:r>
              <w:rPr>
                <w:b/>
                <w:sz w:val="19"/>
              </w:rPr>
              <w:t>soleus</w:t>
            </w:r>
            <w:r>
              <w:rPr>
                <w:sz w:val="19"/>
              </w:rPr>
              <w:t xml:space="preserve"> = </w:t>
            </w:r>
            <w:r>
              <w:rPr>
                <w:b/>
                <w:sz w:val="19"/>
              </w:rPr>
              <w:t>triceps surae</w:t>
            </w:r>
            <w:r>
              <w:rPr>
                <w:sz w:val="19"/>
              </w:rPr>
              <w:t xml:space="preserve">, inserted by the </w:t>
            </w:r>
            <w:r>
              <w:rPr>
                <w:b/>
                <w:sz w:val="19"/>
              </w:rPr>
              <w:t>tendo calcaneus (Achilles tendon — the strongest tendon in the body)</w:t>
            </w:r>
            <w:r>
              <w:rPr>
                <w:sz w:val="19"/>
              </w:rPr>
              <w:t>; also popliteus, tibialis posterior, flexor hallucis and digitorum longus</w:t>
            </w:r>
          </w:p>
        </w:tc>
        <w:tc>
          <w:tcPr>
            <w:tcW w:type="dxa" w:w="35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Plantar flexion</w:t>
            </w:r>
            <w:r>
              <w:rPr>
                <w:sz w:val="19"/>
              </w:rPr>
              <w:t xml:space="preserve"> — walking, running, standing on tip-toe; the "</w:t>
            </w:r>
            <w:r>
              <w:rPr>
                <w:b/>
                <w:sz w:val="19"/>
              </w:rPr>
              <w:t>peripheral heart</w:t>
            </w:r>
            <w:r>
              <w:rPr>
                <w:sz w:val="19"/>
              </w:rPr>
              <w:t>" pumping venous blood upward</w:t>
            </w:r>
          </w:p>
        </w:tc>
        <w:tc>
          <w:tcPr>
            <w:tcW w:type="dxa" w:w="19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Tibial nerve</w:t>
            </w:r>
          </w:p>
        </w:tc>
      </w:tr>
      <w:tr>
        <w:trPr>
          <w:cantSplit w:val="true"/>
        </w:trPr>
        <w:tc>
          <w:tcPr>
            <w:tcW w:type="dxa" w:w="14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Muscles of the sole (4 layers)</w:t>
            </w:r>
          </w:p>
        </w:tc>
        <w:tc>
          <w:tcPr>
            <w:tcW w:type="dxa" w:w="35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Flexor digitorum brevis, abductor hallucis, interossei, lumbricals etc.</w:t>
            </w:r>
          </w:p>
        </w:tc>
        <w:tc>
          <w:tcPr>
            <w:tcW w:type="dxa" w:w="35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Support the </w:t>
            </w:r>
            <w:r>
              <w:rPr>
                <w:b/>
                <w:sz w:val="19"/>
              </w:rPr>
              <w:t>arches</w:t>
            </w:r>
            <w:r>
              <w:rPr>
                <w:sz w:val="19"/>
              </w:rPr>
              <w:t xml:space="preserve"> and move the toes</w:t>
            </w:r>
          </w:p>
        </w:tc>
        <w:tc>
          <w:tcPr>
            <w:tcW w:type="dxa" w:w="19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Medial and lateral plantar nerves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ACTIONS TO REMEMBER</w:t>
            </w:r>
          </w:p>
          <w:p>
            <w:pPr>
              <w:pStyle w:val="NBul1"/>
              <w:ind w:hanging="198"/>
            </w:pPr>
            <w:r>
              <w:rPr>
                <w:b/>
                <w:color w:val="0B5563"/>
              </w:rPr>
              <w:t xml:space="preserve">▪  </w:t>
            </w:r>
            <w:r>
              <w:rPr>
                <w:b/>
              </w:rPr>
              <w:t>Quadriceps extends the knee; hamstrings flex it.</w:t>
            </w:r>
            <w:r>
              <w:t xml:space="preserve"> (Q for "quit bending" = extension.)</w:t>
            </w:r>
          </w:p>
          <w:p>
            <w:pPr>
              <w:pStyle w:val="NBul1"/>
              <w:ind w:hanging="198"/>
            </w:pPr>
            <w:r>
              <w:rPr>
                <w:b/>
                <w:color w:val="0B5563"/>
              </w:rPr>
              <w:t xml:space="preserve">▪  </w:t>
            </w:r>
            <w:r>
              <w:rPr>
                <w:b/>
              </w:rPr>
              <w:t>Deltoid abducts, pectoralis major adducts</w:t>
            </w:r>
            <w:r>
              <w:t xml:space="preserve"> the arm.</w:t>
            </w:r>
          </w:p>
          <w:p>
            <w:pPr>
              <w:pStyle w:val="NBul1"/>
              <w:ind w:hanging="198"/>
            </w:pPr>
            <w:r>
              <w:rPr>
                <w:b/>
                <w:color w:val="0B5563"/>
              </w:rPr>
              <w:t xml:space="preserve">▪  </w:t>
            </w:r>
            <w:r>
              <w:rPr>
                <w:b/>
              </w:rPr>
              <w:t>Tibialis anterior dorsiflexes; gastrocnemius plantar flexes.</w:t>
            </w:r>
          </w:p>
          <w:p>
            <w:pPr>
              <w:pStyle w:val="NBul1"/>
              <w:ind w:hanging="198"/>
            </w:pPr>
            <w:r>
              <w:rPr>
                <w:b/>
                <w:color w:val="0B5563"/>
              </w:rPr>
              <w:t xml:space="preserve">▪  </w:t>
            </w:r>
            <w:r>
              <w:rPr>
                <w:b/>
              </w:rPr>
              <w:t>Gluteus maximus extends, gluteus medius abducts</w:t>
            </w:r>
            <w:r>
              <w:t xml:space="preserve"> the thigh.</w:t>
            </w:r>
          </w:p>
          <w:p>
            <w:pPr>
              <w:pStyle w:val="NBul1"/>
              <w:spacing w:after="0"/>
              <w:ind w:hanging="198"/>
            </w:pPr>
            <w:r>
              <w:rPr>
                <w:b/>
                <w:color w:val="0B5563"/>
              </w:rPr>
              <w:t xml:space="preserve">▪  </w:t>
            </w:r>
            <w:r>
              <w:t xml:space="preserve">Peroneus </w:t>
            </w:r>
            <w:r>
              <w:rPr>
                <w:b/>
              </w:rPr>
              <w:t>e</w:t>
            </w:r>
            <w:r>
              <w:t xml:space="preserve">verts (both start with the sound "ee"), tibialis </w:t>
            </w:r>
            <w:r>
              <w:rPr>
                <w:b/>
              </w:rPr>
              <w:t>in</w:t>
            </w:r>
            <w:r>
              <w:t>verts.</w:t>
            </w:r>
          </w:p>
        </w:tc>
      </w:tr>
    </w:tbl>
    <w:p>
      <w:pPr>
        <w:spacing w:after="0" w:before="0" w:line="140" w:lineRule="exact"/>
      </w:pPr>
    </w:p>
    <w:p>
      <w:pPr>
        <w:pStyle w:val="NH2"/>
        <w:pBdr>
          <w:bottom w:val="single" w:sz="8" w:space="2" w:color="A9C6CC"/>
        </w:pBdr>
        <w:keepNext w:val="1"/>
      </w:pPr>
      <w:r>
        <w:t>Summary Tables for Rapid Revision</w:t>
      </w:r>
    </w:p>
    <w:p>
      <w:pPr>
        <w:pStyle w:val="NCaption"/>
      </w:pPr>
      <w:r>
        <w:t>"Which muscle performs this movement?"</w:t>
      </w:r>
    </w:p>
    <w:tbl>
      <w:tblPr>
        <w:jc w:val="center"/>
        <w:tblLook w:firstColumn="1" w:firstRow="1" w:lastColumn="0" w:lastRow="0" w:noHBand="0" w:noVBand="1" w:val="04A0"/>
        <w:tblInd w:w="0" w:type="dxa"/>
        <w:tblLayout w:type="fixed"/>
        <w:tblW w:w="10466" w:type="dxa"/>
      </w:tblPr>
      <w:tblGrid>
        <w:gridCol w:w="4874"/>
        <w:gridCol w:w="5592"/>
      </w:tblGrid>
      <w:tr>
        <w:trPr>
          <w:tblHeader w:val="true"/>
          <w:cantSplit w:val="true"/>
        </w:trPr>
        <w:tc>
          <w:tcPr>
            <w:tcW w:type="dxa" w:w="487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Movement</w:t>
            </w:r>
          </w:p>
        </w:tc>
        <w:tc>
          <w:tcPr>
            <w:tcW w:type="dxa" w:w="559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muscle(s)</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Closing the eye</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Orbicularis oculi</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Closing the lips / whistling</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Orbicularis oris</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Smiling</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Zygomaticus major</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Chewing (closing the jaw)</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Masseter</w:t>
            </w:r>
            <w:r>
              <w:rPr>
                <w:sz w:val="19"/>
              </w:rPr>
              <w:t>, temporalis, medial pterygoid</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Opening the jaw</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Lateral pterygoid</w:t>
            </w:r>
            <w:r>
              <w:rPr>
                <w:sz w:val="19"/>
              </w:rPr>
              <w:t xml:space="preserve"> + digastric</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Protruding the tongue</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Genioglossus</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Swallowing</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Pharyngeal constrictors, suprahyoid muscles</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Turning the head to the opposite side</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Sternocleidomastoid</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Inspiration (quiet)</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Diaphragm</w:t>
            </w:r>
            <w:r>
              <w:rPr>
                <w:sz w:val="19"/>
              </w:rPr>
              <w:t xml:space="preserve"> + external intercostals</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Forced expiration</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Abdominal muscles + internal intercostals</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Flexing the trunk</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Rectus abdominis</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Extending the spine</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Erector spinae</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Shrugging the shoulders</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Trapezius</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Starting abduction of the arm</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Supraspinatus</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Abducting the arm</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Deltoid</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Adducting the arm</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Pectoralis major, latissimus dorsi</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Flexing the elbow</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Biceps brachii</w:t>
            </w:r>
            <w:r>
              <w:rPr>
                <w:sz w:val="19"/>
              </w:rPr>
              <w:t>, brachialis</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Extending the elbow</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Triceps brachii</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Supination</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Biceps + supinator</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Pronation</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Pronator teres and quadratus</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Opposition of the thumb</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Opponens pollicis</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Flexing the hip</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Iliopsoas</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Extending the hip</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Gluteus maximus</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Abducting the thigh</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Gluteus medius and minimus</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Adducting the thigh</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Adductor group</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Extending the knee</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Quadriceps femoris</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Flexing the knee</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Hamstrings</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Dorsiflexion of the foot</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Tibialis anterior</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Plantar flexion (tip-toe)</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Gastrocnemius and soleus</w:t>
            </w:r>
          </w:p>
        </w:tc>
      </w:tr>
      <w:tr>
        <w:trPr>
          <w:cantSplit w:val="true"/>
        </w:trPr>
        <w:tc>
          <w:tcPr>
            <w:tcW w:type="dxa" w:w="4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Inversion of the foot</w:t>
            </w:r>
          </w:p>
        </w:tc>
        <w:tc>
          <w:tcPr>
            <w:tcW w:type="dxa" w:w="5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Tibialis anterior and posterior</w:t>
            </w:r>
          </w:p>
        </w:tc>
      </w:tr>
      <w:tr>
        <w:trPr>
          <w:cantSplit w:val="true"/>
        </w:trPr>
        <w:tc>
          <w:tcPr>
            <w:tcW w:type="dxa" w:w="4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Eversion of the foot</w:t>
            </w:r>
          </w:p>
        </w:tc>
        <w:tc>
          <w:tcPr>
            <w:tcW w:type="dxa" w:w="5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Peroneus longus and brevis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MUSCLES — MOST ASKED FACTS</w:t>
            </w:r>
          </w:p>
          <w:p>
            <w:pPr>
              <w:pStyle w:val="NBul1"/>
              <w:ind w:hanging="198"/>
            </w:pPr>
            <w:r>
              <w:rPr>
                <w:b/>
                <w:color w:val="0B5563"/>
              </w:rPr>
              <w:t xml:space="preserve">▪  </w:t>
            </w:r>
            <w:r>
              <w:t xml:space="preserve">Largest muscle — </w:t>
            </w:r>
            <w:r>
              <w:rPr>
                <w:b/>
              </w:rPr>
              <w:t>gluteus maximus</w:t>
            </w:r>
            <w:r>
              <w:t xml:space="preserve">; smallest — </w:t>
            </w:r>
            <w:r>
              <w:rPr>
                <w:b/>
              </w:rPr>
              <w:t>stapedius</w:t>
            </w:r>
            <w:r>
              <w:t xml:space="preserve">; longest — </w:t>
            </w:r>
            <w:r>
              <w:rPr>
                <w:b/>
              </w:rPr>
              <w:t>sartorius</w:t>
            </w:r>
            <w:r>
              <w:t xml:space="preserve">; strongest (for size) — </w:t>
            </w:r>
            <w:r>
              <w:rPr>
                <w:b/>
              </w:rPr>
              <w:t>masseter</w:t>
            </w:r>
            <w:r>
              <w:t xml:space="preserve">; broadest — </w:t>
            </w:r>
            <w:r>
              <w:rPr>
                <w:b/>
              </w:rPr>
              <w:t>latissimus dorsi</w:t>
            </w:r>
            <w:r>
              <w:t xml:space="preserve">; strongest tendon — </w:t>
            </w:r>
            <w:r>
              <w:rPr>
                <w:b/>
              </w:rPr>
              <w:t>Achilles</w:t>
            </w:r>
            <w:r>
              <w:t>.</w:t>
            </w:r>
          </w:p>
          <w:p>
            <w:pPr>
              <w:pStyle w:val="NBul1"/>
              <w:ind w:hanging="198"/>
            </w:pPr>
            <w:r>
              <w:rPr>
                <w:b/>
                <w:color w:val="0B5563"/>
              </w:rPr>
              <w:t xml:space="preserve">▪  </w:t>
            </w:r>
            <w:r>
              <w:t xml:space="preserve">Chief muscle of respiration — </w:t>
            </w:r>
            <w:r>
              <w:rPr>
                <w:b/>
              </w:rPr>
              <w:t>diaphragm</w:t>
            </w:r>
            <w:r>
              <w:t xml:space="preserve">, supplied by the </w:t>
            </w:r>
            <w:r>
              <w:rPr>
                <w:b/>
              </w:rPr>
              <w:t>phrenic nerve (C3, C4, C5)</w:t>
            </w:r>
            <w:r>
              <w:t>.</w:t>
            </w:r>
          </w:p>
          <w:p>
            <w:pPr>
              <w:pStyle w:val="NBul1"/>
              <w:ind w:hanging="198"/>
            </w:pPr>
            <w:r>
              <w:rPr>
                <w:b/>
                <w:color w:val="0B5563"/>
              </w:rPr>
              <w:t xml:space="preserve">▪  </w:t>
            </w:r>
            <w:r>
              <w:t xml:space="preserve">Muscles of facial expression — </w:t>
            </w:r>
            <w:r>
              <w:rPr>
                <w:b/>
              </w:rPr>
              <w:t>facial nerve (VII)</w:t>
            </w:r>
            <w:r>
              <w:t xml:space="preserve">; muscles of mastication — </w:t>
            </w:r>
            <w:r>
              <w:rPr>
                <w:b/>
              </w:rPr>
              <w:t>trigeminal (V₃)</w:t>
            </w:r>
            <w:r>
              <w:t xml:space="preserve">; muscles of the tongue — </w:t>
            </w:r>
            <w:r>
              <w:rPr>
                <w:b/>
              </w:rPr>
              <w:t>hypoglossal (XII)</w:t>
            </w:r>
            <w:r>
              <w:t xml:space="preserve">; sternocleidomastoid and trapezius — </w:t>
            </w:r>
            <w:r>
              <w:rPr>
                <w:b/>
              </w:rPr>
              <w:t>accessory (XI)</w:t>
            </w:r>
            <w:r>
              <w:t>.</w:t>
            </w:r>
          </w:p>
          <w:p>
            <w:pPr>
              <w:pStyle w:val="NBul1"/>
              <w:ind w:hanging="198"/>
            </w:pPr>
            <w:r>
              <w:rPr>
                <w:b/>
                <w:color w:val="0B5563"/>
              </w:rPr>
              <w:t xml:space="preserve">▪  </w:t>
            </w:r>
            <w:r>
              <w:t xml:space="preserve">Site of intramuscular injection: </w:t>
            </w:r>
            <w:r>
              <w:rPr>
                <w:b/>
              </w:rPr>
              <w:t>deltoid</w:t>
            </w:r>
            <w:r>
              <w:t xml:space="preserve"> (small volume), </w:t>
            </w:r>
            <w:r>
              <w:rPr>
                <w:b/>
              </w:rPr>
              <w:t>gluteus maximus — upper outer quadrant</w:t>
            </w:r>
            <w:r>
              <w:t xml:space="preserve"> (large volume), </w:t>
            </w:r>
            <w:r>
              <w:rPr>
                <w:b/>
              </w:rPr>
              <w:t>vastus lateralis</w:t>
            </w:r>
            <w:r>
              <w:t xml:space="preserve"> (infants).</w:t>
            </w:r>
          </w:p>
          <w:p>
            <w:pPr>
              <w:pStyle w:val="NBul1"/>
              <w:ind w:hanging="198"/>
            </w:pPr>
            <w:r>
              <w:rPr>
                <w:b/>
                <w:color w:val="0B5563"/>
              </w:rPr>
              <w:t xml:space="preserve">▪  </w:t>
            </w:r>
            <w:r>
              <w:rPr>
                <w:b/>
              </w:rPr>
              <w:t>Winged scapula</w:t>
            </w:r>
            <w:r>
              <w:t xml:space="preserve"> — serratus anterior (long thoracic nerve); </w:t>
            </w:r>
            <w:r>
              <w:rPr>
                <w:b/>
              </w:rPr>
              <w:t>wrist drop</w:t>
            </w:r>
            <w:r>
              <w:t xml:space="preserve"> — radial; </w:t>
            </w:r>
            <w:r>
              <w:rPr>
                <w:b/>
              </w:rPr>
              <w:t>claw hand</w:t>
            </w:r>
            <w:r>
              <w:t xml:space="preserve"> — ulnar; </w:t>
            </w:r>
            <w:r>
              <w:rPr>
                <w:b/>
              </w:rPr>
              <w:t>foot drop</w:t>
            </w:r>
            <w:r>
              <w:t xml:space="preserve"> — common peroneal.</w:t>
            </w:r>
          </w:p>
          <w:p>
            <w:pPr>
              <w:pStyle w:val="NBul1"/>
              <w:spacing w:after="0"/>
              <w:ind w:hanging="198"/>
            </w:pPr>
            <w:r>
              <w:rPr>
                <w:b/>
                <w:color w:val="0B5563"/>
              </w:rPr>
              <w:t xml:space="preserve">▪  </w:t>
            </w:r>
            <w:r>
              <w:t xml:space="preserve">The </w:t>
            </w:r>
            <w:r>
              <w:rPr>
                <w:b/>
              </w:rPr>
              <w:t>rotator cuff</w:t>
            </w:r>
            <w:r>
              <w:t xml:space="preserve"> = SITS muscles; it stabilises the </w:t>
            </w:r>
            <w:r>
              <w:rPr>
                <w:b/>
              </w:rPr>
              <w:t>shoulder</w:t>
            </w:r>
            <w:r>
              <w:t>.</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12</w:t>
            </w:r>
          </w:p>
          <w:p>
            <w:bookmarkStart w:id="1012" w:name="ch12"/>
            <w:pPr>
              <w:pStyle w:val="NChapTitle"/>
            </w:pPr>
            <w:bookmarkEnd w:id="1012"/>
            <w:r>
              <w:t>The Blood</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General Characters, Composition and Functions   |   Plasma and the Plasma Proteins   |   The Red Blood Cells (Erythrocytes)   |   The White Blood Cells (Leucocytes)   |   The Platelets (Thrombocytes)   |   Haemostasis and Blood Coagulation   |   Blood Groups and Transfusion</w:t>
            </w:r>
          </w:p>
        </w:tc>
      </w:tr>
    </w:tbl>
    <w:p>
      <w:pPr>
        <w:spacing w:after="0" w:before="0" w:line="160" w:lineRule="exact"/>
      </w:pPr>
    </w:p>
    <w:p>
      <w:pPr>
        <w:pStyle w:val="NBody"/>
      </w:pPr>
      <w:r>
        <w:t xml:space="preserve">Blood is a </w:t>
      </w:r>
      <w:r>
        <w:rPr>
          <w:b/>
        </w:rPr>
        <w:t>fluid connective tissue</w:t>
      </w:r>
      <w:r>
        <w:t xml:space="preserve"> circulating in a closed system of vessels. It is the transport medium of the body — "the river of life".</w:t>
      </w:r>
    </w:p>
    <w:p>
      <w:pPr>
        <w:pStyle w:val="NH2"/>
        <w:pBdr>
          <w:bottom w:val="single" w:sz="8" w:space="2" w:color="A9C6CC"/>
        </w:pBdr>
        <w:keepNext w:val="1"/>
      </w:pPr>
      <w:r>
        <w:t>General Characters, Composition and Functions</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17" name="Picture 17"/>
                  <wp:cNvGraphicFramePr>
                    <a:graphicFrameLocks noChangeAspect="1"/>
                  </wp:cNvGraphicFramePr>
                  <a:graphic>
                    <a:graphicData uri="http://schemas.openxmlformats.org/drawingml/2006/picture">
                      <pic:pic>
                        <pic:nvPicPr>
                          <pic:cNvPr id="0" name="blood_components.png"/>
                          <pic:cNvPicPr/>
                        </pic:nvPicPr>
                        <pic:blipFill>
                          <a:blip r:embed="rId27"/>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Centrifuged blood—plasma, buffy coat and red cells, with the three formed elements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BLOOD — BASIC VALUES</w:t>
            </w:r>
          </w:p>
          <w:p>
            <w:pPr>
              <w:pStyle w:val="NBul1"/>
              <w:ind w:hanging="198"/>
            </w:pPr>
            <w:r>
              <w:rPr>
                <w:b/>
                <w:color w:val="0B5563"/>
              </w:rPr>
              <w:t xml:space="preserve">▪  </w:t>
            </w:r>
            <w:r>
              <w:rPr>
                <w:b/>
              </w:rPr>
              <w:t>Total volume</w:t>
            </w:r>
            <w:r>
              <w:t xml:space="preserve">: about </w:t>
            </w:r>
            <w:r>
              <w:rPr>
                <w:b/>
              </w:rPr>
              <w:t>5–6 litres</w:t>
            </w:r>
            <w:r>
              <w:t xml:space="preserve"> in an adult male, </w:t>
            </w:r>
            <w:r>
              <w:rPr>
                <w:b/>
              </w:rPr>
              <w:t>4–5 litres</w:t>
            </w:r>
            <w:r>
              <w:t xml:space="preserve"> in the female; roughly </w:t>
            </w:r>
            <w:r>
              <w:rPr>
                <w:b/>
              </w:rPr>
              <w:t>8% of body weight</w:t>
            </w:r>
            <w:r>
              <w:t xml:space="preserve"> (about </w:t>
            </w:r>
            <w:r>
              <w:rPr>
                <w:b/>
              </w:rPr>
              <w:t>70–80 mL/kg</w:t>
            </w:r>
            <w:r>
              <w:t xml:space="preserve">; in the newborn about </w:t>
            </w:r>
            <w:r>
              <w:rPr>
                <w:b/>
              </w:rPr>
              <w:t>85 mL/kg</w:t>
            </w:r>
            <w:r>
              <w:t>).</w:t>
            </w:r>
          </w:p>
          <w:p>
            <w:pPr>
              <w:pStyle w:val="NBul1"/>
              <w:ind w:hanging="198"/>
            </w:pPr>
            <w:r>
              <w:rPr>
                <w:b/>
                <w:color w:val="0B5563"/>
              </w:rPr>
              <w:t xml:space="preserve">▪  </w:t>
            </w:r>
            <w:r>
              <w:rPr>
                <w:b/>
              </w:rPr>
              <w:t>Colour</w:t>
            </w:r>
            <w:r>
              <w:t xml:space="preserve">: </w:t>
            </w:r>
            <w:r>
              <w:rPr>
                <w:b/>
              </w:rPr>
              <w:t>scarlet red</w:t>
            </w:r>
            <w:r>
              <w:t xml:space="preserve"> (arterial, oxygenated) or </w:t>
            </w:r>
            <w:r>
              <w:rPr>
                <w:b/>
              </w:rPr>
              <w:t>purplish/bluish red</w:t>
            </w:r>
            <w:r>
              <w:t xml:space="preserve"> (venous, deoxygenated).</w:t>
            </w:r>
          </w:p>
          <w:p>
            <w:pPr>
              <w:pStyle w:val="NBul1"/>
              <w:ind w:hanging="198"/>
            </w:pPr>
            <w:r>
              <w:rPr>
                <w:b/>
                <w:color w:val="0B5563"/>
              </w:rPr>
              <w:t xml:space="preserve">▪  </w:t>
            </w:r>
            <w:r>
              <w:rPr>
                <w:b/>
              </w:rPr>
              <w:t>Reaction</w:t>
            </w:r>
            <w:r>
              <w:t xml:space="preserve">: slightly </w:t>
            </w:r>
            <w:r>
              <w:rPr>
                <w:b/>
              </w:rPr>
              <w:t>alkaline, pH 7.35–7.45</w:t>
            </w:r>
            <w:r>
              <w:t xml:space="preserve"> (average </w:t>
            </w:r>
            <w:r>
              <w:rPr>
                <w:b/>
              </w:rPr>
              <w:t>7.4</w:t>
            </w:r>
            <w:r>
              <w:t>).</w:t>
            </w:r>
          </w:p>
          <w:p>
            <w:pPr>
              <w:pStyle w:val="NBul1"/>
              <w:ind w:hanging="198"/>
            </w:pPr>
            <w:r>
              <w:rPr>
                <w:b/>
                <w:color w:val="0B5563"/>
              </w:rPr>
              <w:t xml:space="preserve">▪  </w:t>
            </w:r>
            <w:r>
              <w:rPr>
                <w:b/>
              </w:rPr>
              <w:t>Specific gravity</w:t>
            </w:r>
            <w:r>
              <w:t xml:space="preserve">: whole blood </w:t>
            </w:r>
            <w:r>
              <w:rPr>
                <w:b/>
              </w:rPr>
              <w:t>1.055–1.060</w:t>
            </w:r>
            <w:r>
              <w:t xml:space="preserve">; plasma </w:t>
            </w:r>
            <w:r>
              <w:rPr>
                <w:b/>
              </w:rPr>
              <w:t>1.026</w:t>
            </w:r>
            <w:r>
              <w:t xml:space="preserve">; cells </w:t>
            </w:r>
            <w:r>
              <w:rPr>
                <w:b/>
              </w:rPr>
              <w:t>1.090</w:t>
            </w:r>
            <w:r>
              <w:t>.</w:t>
            </w:r>
          </w:p>
          <w:p>
            <w:pPr>
              <w:pStyle w:val="NBul1"/>
              <w:ind w:hanging="198"/>
            </w:pPr>
            <w:r>
              <w:rPr>
                <w:b/>
                <w:color w:val="0B5563"/>
              </w:rPr>
              <w:t xml:space="preserve">▪  </w:t>
            </w:r>
            <w:r>
              <w:rPr>
                <w:b/>
              </w:rPr>
              <w:t>Viscosity</w:t>
            </w:r>
            <w:r>
              <w:t xml:space="preserve">: about </w:t>
            </w:r>
            <w:r>
              <w:rPr>
                <w:b/>
              </w:rPr>
              <w:t>5 times</w:t>
            </w:r>
            <w:r>
              <w:t xml:space="preserve"> that of water.</w:t>
            </w:r>
          </w:p>
          <w:p>
            <w:pPr>
              <w:pStyle w:val="NBul1"/>
              <w:ind w:hanging="198"/>
            </w:pPr>
            <w:r>
              <w:rPr>
                <w:b/>
                <w:color w:val="0B5563"/>
              </w:rPr>
              <w:t xml:space="preserve">▪  </w:t>
            </w:r>
            <w:r>
              <w:rPr>
                <w:b/>
              </w:rPr>
              <w:t>Temperature</w:t>
            </w:r>
            <w:r>
              <w:t xml:space="preserve">: about </w:t>
            </w:r>
            <w:r>
              <w:rPr>
                <w:b/>
              </w:rPr>
              <w:t>38 °C</w:t>
            </w:r>
            <w:r>
              <w:t xml:space="preserve"> (slightly higher than body surface temperature).</w:t>
            </w:r>
          </w:p>
          <w:p>
            <w:pPr>
              <w:pStyle w:val="NBul1"/>
              <w:ind w:hanging="198"/>
            </w:pPr>
            <w:r>
              <w:rPr>
                <w:b/>
                <w:color w:val="0B5563"/>
              </w:rPr>
              <w:t xml:space="preserve">▪  </w:t>
            </w:r>
            <w:r>
              <w:rPr>
                <w:b/>
              </w:rPr>
              <w:t>Taste</w:t>
            </w:r>
            <w:r>
              <w:t xml:space="preserve">: saltish. Blood is </w:t>
            </w:r>
            <w:r>
              <w:rPr>
                <w:b/>
              </w:rPr>
              <w:t>opaque</w:t>
            </w:r>
            <w:r>
              <w:t>, not transparent.</w:t>
            </w:r>
          </w:p>
          <w:p>
            <w:pPr>
              <w:pStyle w:val="NBul1"/>
              <w:spacing w:after="0"/>
              <w:ind w:hanging="198"/>
            </w:pPr>
            <w:r>
              <w:rPr>
                <w:b/>
                <w:color w:val="0B5563"/>
              </w:rPr>
              <w:t xml:space="preserve">▪  </w:t>
            </w:r>
            <w:r>
              <w:rPr>
                <w:b/>
              </w:rPr>
              <w:t>Composition by volume</w:t>
            </w:r>
            <w:r>
              <w:t xml:space="preserve">: </w:t>
            </w:r>
            <w:r>
              <w:rPr>
                <w:b/>
              </w:rPr>
              <w:t>plasma 55%</w:t>
            </w:r>
            <w:r>
              <w:t xml:space="preserve"> and </w:t>
            </w:r>
            <w:r>
              <w:rPr>
                <w:b/>
              </w:rPr>
              <w:t>cells (formed elements) 45%</w:t>
            </w:r>
            <w:r>
              <w:t xml:space="preserve"> — the cell volume is the </w:t>
            </w:r>
            <w:r>
              <w:rPr>
                <w:b/>
              </w:rPr>
              <w:t>haematocrit / packed cell volume (PCV)</w:t>
            </w:r>
            <w:r>
              <w:t>.</w:t>
            </w:r>
          </w:p>
        </w:tc>
      </w:tr>
    </w:tbl>
    <w:p>
      <w:pPr>
        <w:spacing w:after="0" w:before="0" w:line="140" w:lineRule="exact"/>
      </w:pPr>
    </w:p>
    <w:p>
      <w:pPr>
        <w:pStyle w:val="NH3"/>
      </w:pPr>
      <w:r>
        <w:t>Composition of blood</w:t>
      </w:r>
    </w:p>
    <w:p>
      <w:pPr>
        <w:pStyle w:val="NBul1"/>
        <w:ind w:hanging="198"/>
      </w:pPr>
      <w:r>
        <w:rPr>
          <w:b/>
          <w:color w:val="0B5563"/>
        </w:rPr>
        <w:t xml:space="preserve">▪  </w:t>
      </w:r>
      <w:r>
        <w:rPr>
          <w:b/>
        </w:rPr>
        <w:t>Plasma (55%)</w:t>
      </w:r>
      <w:r>
        <w:t xml:space="preserve"> — the fluid part: </w:t>
      </w:r>
      <w:r>
        <w:rPr>
          <w:b/>
        </w:rPr>
        <w:t>water 90–92%</w:t>
      </w:r>
      <w:r>
        <w:t xml:space="preserve">, </w:t>
      </w:r>
      <w:r>
        <w:rPr>
          <w:b/>
        </w:rPr>
        <w:t>plasma proteins 6–8%</w:t>
      </w:r>
      <w:r>
        <w:t xml:space="preserve">, and </w:t>
      </w:r>
      <w:r>
        <w:rPr>
          <w:b/>
        </w:rPr>
        <w:t>other solutes about 2%</w:t>
      </w:r>
      <w:r>
        <w:t xml:space="preserve"> (inorganic salts, nutrients, waste products, hormones, enzymes, gases, antibodies).</w:t>
      </w:r>
    </w:p>
    <w:p>
      <w:pPr>
        <w:pStyle w:val="NBul1"/>
        <w:ind w:hanging="198"/>
      </w:pPr>
      <w:r>
        <w:rPr>
          <w:b/>
          <w:color w:val="0B5563"/>
        </w:rPr>
        <w:t xml:space="preserve">▪  </w:t>
      </w:r>
      <w:r>
        <w:rPr>
          <w:b/>
        </w:rPr>
        <w:t>Formed elements (45%)</w:t>
      </w:r>
      <w:r>
        <w:t>:</w:t>
      </w:r>
    </w:p>
    <w:p>
      <w:pPr>
        <w:pStyle w:val="NBul2"/>
        <w:ind w:hanging="198"/>
      </w:pPr>
      <w:r>
        <w:rPr>
          <w:b/>
          <w:color w:val="9C2A2A"/>
        </w:rPr>
        <w:t xml:space="preserve">–  </w:t>
      </w:r>
      <w:r>
        <w:rPr>
          <w:b/>
        </w:rPr>
        <w:t>Erythrocytes (red blood cells)</w:t>
      </w:r>
    </w:p>
    <w:p>
      <w:pPr>
        <w:pStyle w:val="NBul2"/>
        <w:ind w:hanging="198"/>
      </w:pPr>
      <w:r>
        <w:rPr>
          <w:b/>
          <w:color w:val="9C2A2A"/>
        </w:rPr>
        <w:t xml:space="preserve">–  </w:t>
      </w:r>
      <w:r>
        <w:rPr>
          <w:b/>
        </w:rPr>
        <w:t>Leucocytes (white blood cells)</w:t>
      </w:r>
    </w:p>
    <w:p>
      <w:pPr>
        <w:pStyle w:val="NBul2"/>
        <w:ind w:hanging="198"/>
      </w:pPr>
      <w:r>
        <w:rPr>
          <w:b/>
          <w:color w:val="9C2A2A"/>
        </w:rPr>
        <w:t xml:space="preserve">–  </w:t>
      </w:r>
      <w:r>
        <w:rPr>
          <w:b/>
        </w:rPr>
        <w:t>Thrombocytes (platelets)</w:t>
      </w:r>
    </w:p>
    <w:p>
      <w:pPr>
        <w:pStyle w:val="NBul1"/>
        <w:ind w:hanging="198"/>
      </w:pPr>
      <w:r>
        <w:rPr>
          <w:b/>
          <w:color w:val="0B5563"/>
        </w:rPr>
        <w:t xml:space="preserve">▪  </w:t>
      </w:r>
      <w:r>
        <w:rPr>
          <w:b/>
        </w:rPr>
        <w:t>Serum</w:t>
      </w:r>
      <w:r>
        <w:t xml:space="preserve"> = plasma </w:t>
      </w:r>
      <w:r>
        <w:rPr>
          <w:b/>
        </w:rPr>
        <w:t>minus fibrinogen</w:t>
      </w:r>
      <w:r>
        <w:t xml:space="preserve"> (and the other clotting factors used up in clotting); serum does not clot.</w:t>
      </w:r>
    </w:p>
    <w:p>
      <w:pPr>
        <w:pStyle w:val="NH3"/>
      </w:pPr>
      <w:r>
        <w:t>Functions of blood</w:t>
      </w:r>
    </w:p>
    <w:p>
      <w:pPr>
        <w:pStyle w:val="NNum"/>
        <w:ind w:hanging="397"/>
      </w:pPr>
      <w:r>
        <w:rPr>
          <w:b/>
          <w:color w:val="0B5563"/>
        </w:rPr>
        <w:t xml:space="preserve">1. </w:t>
      </w:r>
      <w:r>
        <w:rPr>
          <w:b/>
        </w:rPr>
        <w:t>Transport of respiratory gases</w:t>
      </w:r>
      <w:r>
        <w:t xml:space="preserve"> — O₂ from lungs to tissues, CO₂ from tissues to lungs.</w:t>
      </w:r>
    </w:p>
    <w:p>
      <w:pPr>
        <w:pStyle w:val="NNum"/>
        <w:ind w:hanging="397"/>
      </w:pPr>
      <w:r>
        <w:rPr>
          <w:b/>
          <w:color w:val="0B5563"/>
        </w:rPr>
        <w:t xml:space="preserve">2. </w:t>
      </w:r>
      <w:r>
        <w:rPr>
          <w:b/>
        </w:rPr>
        <w:t>Transport of nutrients</w:t>
      </w:r>
      <w:r>
        <w:t xml:space="preserve"> — glucose, amino acids, fats, vitamins, minerals from the gut and liver.</w:t>
      </w:r>
    </w:p>
    <w:p>
      <w:pPr>
        <w:pStyle w:val="NNum"/>
        <w:ind w:hanging="397"/>
      </w:pPr>
      <w:r>
        <w:rPr>
          <w:b/>
          <w:color w:val="0B5563"/>
        </w:rPr>
        <w:t xml:space="preserve">3. </w:t>
      </w:r>
      <w:r>
        <w:rPr>
          <w:b/>
        </w:rPr>
        <w:t>Transport of waste</w:t>
      </w:r>
      <w:r>
        <w:t xml:space="preserve"> — urea, uric acid, creatinine to the kidney; bilirubin to the liver.</w:t>
      </w:r>
    </w:p>
    <w:p>
      <w:pPr>
        <w:pStyle w:val="NNum"/>
        <w:ind w:hanging="397"/>
      </w:pPr>
      <w:r>
        <w:rPr>
          <w:b/>
          <w:color w:val="0B5563"/>
        </w:rPr>
        <w:t xml:space="preserve">4. </w:t>
      </w:r>
      <w:r>
        <w:rPr>
          <w:b/>
        </w:rPr>
        <w:t>Transport of hormones and enzymes</w:t>
      </w:r>
      <w:r>
        <w:t xml:space="preserve"> from glands to target organs.</w:t>
      </w:r>
    </w:p>
    <w:p>
      <w:pPr>
        <w:pStyle w:val="NNum"/>
        <w:ind w:hanging="397"/>
      </w:pPr>
      <w:r>
        <w:rPr>
          <w:b/>
          <w:color w:val="0B5563"/>
        </w:rPr>
        <w:t xml:space="preserve">5. </w:t>
      </w:r>
      <w:r>
        <w:rPr>
          <w:b/>
        </w:rPr>
        <w:t>Regulation of water and electrolyte balance</w:t>
      </w:r>
      <w:r>
        <w:t>.</w:t>
      </w:r>
    </w:p>
    <w:p>
      <w:pPr>
        <w:pStyle w:val="NNum"/>
        <w:ind w:hanging="397"/>
      </w:pPr>
      <w:r>
        <w:rPr>
          <w:b/>
          <w:color w:val="0B5563"/>
        </w:rPr>
        <w:t xml:space="preserve">6. </w:t>
      </w:r>
      <w:r>
        <w:rPr>
          <w:b/>
        </w:rPr>
        <w:t>Regulation of acid–base balance (pH)</w:t>
      </w:r>
      <w:r>
        <w:t xml:space="preserve"> by its buffers.</w:t>
      </w:r>
    </w:p>
    <w:p>
      <w:pPr>
        <w:pStyle w:val="NNum"/>
        <w:ind w:hanging="397"/>
      </w:pPr>
      <w:r>
        <w:rPr>
          <w:b/>
          <w:color w:val="0B5563"/>
        </w:rPr>
        <w:t xml:space="preserve">7. </w:t>
      </w:r>
      <w:r>
        <w:rPr>
          <w:b/>
        </w:rPr>
        <w:t>Regulation of body temperature</w:t>
      </w:r>
      <w:r>
        <w:t xml:space="preserve"> — carries heat from the core to the skin.</w:t>
      </w:r>
    </w:p>
    <w:p>
      <w:pPr>
        <w:pStyle w:val="NNum"/>
        <w:ind w:hanging="397"/>
      </w:pPr>
      <w:r>
        <w:rPr>
          <w:b/>
          <w:color w:val="0B5563"/>
        </w:rPr>
        <w:t xml:space="preserve">8. </w:t>
      </w:r>
      <w:r>
        <w:rPr>
          <w:b/>
        </w:rPr>
        <w:t>Defence</w:t>
      </w:r>
      <w:r>
        <w:t xml:space="preserve"> — leucocytes phagocytose; lymphocytes and antibodies give immunity.</w:t>
      </w:r>
    </w:p>
    <w:p>
      <w:pPr>
        <w:pStyle w:val="NNum"/>
        <w:ind w:hanging="397"/>
      </w:pPr>
      <w:r>
        <w:rPr>
          <w:b/>
          <w:color w:val="0B5563"/>
        </w:rPr>
        <w:t xml:space="preserve">9. </w:t>
      </w:r>
      <w:r>
        <w:rPr>
          <w:b/>
        </w:rPr>
        <w:t>Prevention of haemorrhage — clotting</w:t>
      </w:r>
      <w:r>
        <w:t xml:space="preserve"> (platelets and clotting factors).</w:t>
      </w:r>
    </w:p>
    <w:p>
      <w:pPr>
        <w:pStyle w:val="NNum"/>
        <w:ind w:hanging="397"/>
      </w:pPr>
      <w:r>
        <w:rPr>
          <w:b/>
          <w:color w:val="0B5563"/>
        </w:rPr>
        <w:t xml:space="preserve">10. </w:t>
      </w:r>
      <w:r>
        <w:rPr>
          <w:b/>
        </w:rPr>
        <w:t>Maintenance of blood pressure and of osmotic pressure</w:t>
      </w:r>
      <w:r>
        <w:t xml:space="preserve"> (plasma proteins).</w:t>
      </w:r>
    </w:p>
    <w:p>
      <w:pPr>
        <w:pStyle w:val="NH2"/>
        <w:pBdr>
          <w:bottom w:val="single" w:sz="8" w:space="2" w:color="A9C6CC"/>
        </w:pBdr>
        <w:keepNext w:val="1"/>
      </w:pPr>
      <w:r>
        <w:t>Plasma and the Plasma Proteins</w:t>
      </w:r>
    </w:p>
    <w:p>
      <w:pPr>
        <w:pStyle w:val="NCaption"/>
      </w:pPr>
      <w:r>
        <w:t>The plasma proteins</w:t>
      </w:r>
    </w:p>
    <w:tbl>
      <w:tblPr>
        <w:jc w:val="center"/>
        <w:tblLook w:firstColumn="1" w:firstRow="1" w:lastColumn="0" w:lastRow="0" w:noHBand="0" w:noVBand="1" w:val="04A0"/>
        <w:tblInd w:w="0" w:type="dxa"/>
        <w:tblLayout w:type="fixed"/>
        <w:tblW w:w="10466" w:type="dxa"/>
      </w:tblPr>
      <w:tblGrid>
        <w:gridCol w:w="1357"/>
        <w:gridCol w:w="1859"/>
        <w:gridCol w:w="2548"/>
        <w:gridCol w:w="4702"/>
      </w:tblGrid>
      <w:tr>
        <w:trPr>
          <w:tblHeader w:val="true"/>
          <w:cantSplit w:val="true"/>
        </w:trPr>
        <w:tc>
          <w:tcPr>
            <w:tcW w:type="dxa" w:w="135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Protein</w:t>
            </w:r>
          </w:p>
        </w:tc>
        <w:tc>
          <w:tcPr>
            <w:tcW w:type="dxa" w:w="185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Normal value</w:t>
            </w:r>
          </w:p>
        </w:tc>
        <w:tc>
          <w:tcPr>
            <w:tcW w:type="dxa" w:w="25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 of formation</w:t>
            </w:r>
          </w:p>
        </w:tc>
        <w:tc>
          <w:tcPr>
            <w:tcW w:type="dxa" w:w="470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r>
      <w:tr>
        <w:trPr>
          <w:cantSplit w:val="true"/>
        </w:trPr>
        <w:tc>
          <w:tcPr>
            <w:tcW w:type="dxa" w:w="13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Albumin</w:t>
            </w:r>
          </w:p>
        </w:tc>
        <w:tc>
          <w:tcPr>
            <w:tcW w:type="dxa" w:w="18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3.5–5.5 g/dL</w:t>
            </w:r>
            <w:r>
              <w:rPr>
                <w:sz w:val="19"/>
              </w:rPr>
              <w:t xml:space="preserve"> (the most abundant)</w:t>
            </w:r>
          </w:p>
        </w:tc>
        <w:tc>
          <w:tcPr>
            <w:tcW w:type="dxa" w:w="25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Liver</w:t>
            </w:r>
          </w:p>
        </w:tc>
        <w:tc>
          <w:tcPr>
            <w:tcW w:type="dxa" w:w="47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Maintains </w:t>
            </w:r>
            <w:r>
              <w:rPr>
                <w:b/>
                <w:sz w:val="19"/>
              </w:rPr>
              <w:t>colloid osmotic (oncotic) pressure</w:t>
            </w:r>
            <w:r>
              <w:rPr>
                <w:sz w:val="19"/>
              </w:rPr>
              <w:t xml:space="preserve"> — about 25 mmHg; transports bilirubin, hormones, drugs, calcium</w:t>
            </w:r>
          </w:p>
        </w:tc>
      </w:tr>
      <w:tr>
        <w:trPr>
          <w:cantSplit w:val="true"/>
        </w:trPr>
        <w:tc>
          <w:tcPr>
            <w:tcW w:type="dxa" w:w="13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Globulins</w:t>
            </w:r>
            <w:r>
              <w:rPr>
                <w:b/>
                <w:color w:val="07414C"/>
                <w:sz w:val="19"/>
              </w:rPr>
              <w:t xml:space="preserve"> (α, β, γ)</w:t>
            </w:r>
          </w:p>
        </w:tc>
        <w:tc>
          <w:tcPr>
            <w:tcW w:type="dxa" w:w="18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2–3.5 g/dL</w:t>
            </w:r>
          </w:p>
        </w:tc>
        <w:tc>
          <w:tcPr>
            <w:tcW w:type="dxa" w:w="25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Liver (α, β) and </w:t>
            </w:r>
            <w:r>
              <w:rPr>
                <w:b/>
                <w:sz w:val="19"/>
              </w:rPr>
              <w:t>lymphoid tissue/plasma cells (γ)</w:t>
            </w:r>
          </w:p>
        </w:tc>
        <w:tc>
          <w:tcPr>
            <w:tcW w:type="dxa" w:w="47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γ-globulins are the antibodies (immunoglobulins)</w:t>
            </w:r>
            <w:r>
              <w:rPr>
                <w:sz w:val="19"/>
              </w:rPr>
              <w:t>; α and β transport iron (transferrin), copper, lipids, hormones</w:t>
            </w:r>
          </w:p>
        </w:tc>
      </w:tr>
      <w:tr>
        <w:trPr>
          <w:cantSplit w:val="true"/>
        </w:trPr>
        <w:tc>
          <w:tcPr>
            <w:tcW w:type="dxa" w:w="13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Fibrinogen</w:t>
            </w:r>
          </w:p>
        </w:tc>
        <w:tc>
          <w:tcPr>
            <w:tcW w:type="dxa" w:w="18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200–400 mg/dL</w:t>
            </w:r>
          </w:p>
        </w:tc>
        <w:tc>
          <w:tcPr>
            <w:tcW w:type="dxa" w:w="25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Liver</w:t>
            </w:r>
          </w:p>
        </w:tc>
        <w:tc>
          <w:tcPr>
            <w:tcW w:type="dxa" w:w="47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Converted to </w:t>
            </w:r>
            <w:r>
              <w:rPr>
                <w:b/>
                <w:sz w:val="19"/>
              </w:rPr>
              <w:t>fibrin</w:t>
            </w:r>
            <w:r>
              <w:rPr>
                <w:sz w:val="19"/>
              </w:rPr>
              <w:t xml:space="preserve"> in clotting — essential for coagulation; its absence in serum</w:t>
            </w:r>
          </w:p>
        </w:tc>
      </w:tr>
      <w:tr>
        <w:trPr>
          <w:cantSplit w:val="true"/>
        </w:trPr>
        <w:tc>
          <w:tcPr>
            <w:tcW w:type="dxa" w:w="13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Prothrombin</w:t>
            </w:r>
          </w:p>
        </w:tc>
        <w:tc>
          <w:tcPr>
            <w:tcW w:type="dxa" w:w="18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25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Liver (needs </w:t>
            </w:r>
            <w:r>
              <w:rPr>
                <w:b/>
                <w:sz w:val="19"/>
              </w:rPr>
              <w:t>vitamin K</w:t>
            </w:r>
            <w:r>
              <w:rPr>
                <w:sz w:val="19"/>
              </w:rPr>
              <w:t>)</w:t>
            </w:r>
          </w:p>
        </w:tc>
        <w:tc>
          <w:tcPr>
            <w:tcW w:type="dxa" w:w="47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Clotting factor II</w:t>
            </w:r>
          </w:p>
        </w:tc>
      </w:tr>
    </w:tbl>
    <w:p>
      <w:pPr>
        <w:spacing w:after="0" w:before="0" w:line="140" w:lineRule="exact"/>
      </w:pPr>
    </w:p>
    <w:p>
      <w:pPr>
        <w:pStyle w:val="NBul1"/>
        <w:ind w:hanging="198"/>
      </w:pPr>
      <w:r>
        <w:rPr>
          <w:b/>
          <w:color w:val="0B5563"/>
        </w:rPr>
        <w:t xml:space="preserve">▪  </w:t>
      </w:r>
      <w:r>
        <w:rPr>
          <w:b/>
        </w:rPr>
        <w:t>Total plasma protein: 6–8 g/dL</w:t>
      </w:r>
      <w:r>
        <w:t xml:space="preserve">. Normal </w:t>
      </w:r>
      <w:r>
        <w:rPr>
          <w:b/>
        </w:rPr>
        <w:t>albumin : globulin (A : G) ratio = 2 : 1</w:t>
      </w:r>
      <w:r>
        <w:t xml:space="preserve"> (1.7–2.2 : 1).</w:t>
      </w:r>
    </w:p>
    <w:p>
      <w:pPr>
        <w:pStyle w:val="NBul1"/>
        <w:ind w:hanging="198"/>
      </w:pPr>
      <w:r>
        <w:rPr>
          <w:b/>
          <w:color w:val="0B5563"/>
        </w:rPr>
        <w:t xml:space="preserve">▪  </w:t>
      </w:r>
      <w:r>
        <w:t>Functions of plasma proteins: osmotic pressure, buffering, viscosity (helps maintain BP), transport, immunity, clotting, and a reserve of protein.</w:t>
      </w:r>
    </w:p>
    <w:p>
      <w:pPr>
        <w:pStyle w:val="NBul1"/>
        <w:ind w:hanging="198"/>
      </w:pPr>
      <w:r>
        <w:rPr>
          <w:b/>
          <w:color w:val="0B5563"/>
        </w:rPr>
        <w:t xml:space="preserve">▪  </w:t>
      </w:r>
      <w:r>
        <w:t xml:space="preserve">Low albumin (liver disease, nephrotic syndrome, malnutrition) causes </w:t>
      </w:r>
      <w:r>
        <w:rPr>
          <w:b/>
        </w:rPr>
        <w:t>oedema</w:t>
      </w:r>
      <w:r>
        <w:t xml:space="preserve"> and </w:t>
      </w:r>
      <w:r>
        <w:rPr>
          <w:b/>
        </w:rPr>
        <w:t>ascites</w:t>
      </w:r>
      <w:r>
        <w:t>.</w:t>
      </w:r>
    </w:p>
    <w:p>
      <w:pPr>
        <w:pStyle w:val="NBul1"/>
        <w:ind w:hanging="198"/>
      </w:pPr>
      <w:r>
        <w:rPr>
          <w:b/>
          <w:color w:val="0B5563"/>
        </w:rPr>
        <w:t xml:space="preserve">▪  </w:t>
      </w:r>
      <w:r>
        <w:rPr>
          <w:b/>
        </w:rPr>
        <w:t>Plasma expanders</w:t>
      </w:r>
      <w:r>
        <w:t>: dextran, human albumin, gelatin, hydroxyethyl starch.</w:t>
      </w:r>
    </w:p>
    <w:p>
      <w:pPr>
        <w:pStyle w:val="NH2"/>
        <w:pBdr>
          <w:bottom w:val="single" w:sz="8" w:space="2" w:color="A9C6CC"/>
        </w:pBdr>
        <w:keepNext w:val="1"/>
      </w:pPr>
      <w:r>
        <w:t>The Red Blood Cells (Erythrocytes)</w:t>
      </w:r>
    </w:p>
    <w:p>
      <w:pPr>
        <w:pStyle w:val="NH3"/>
      </w:pPr>
      <w:r>
        <w:t>Structure and values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RED CELL</w:t>
            </w:r>
          </w:p>
          <w:p>
            <w:pPr>
              <w:pStyle w:val="NBul1"/>
              <w:ind w:hanging="198"/>
            </w:pPr>
            <w:r>
              <w:rPr>
                <w:b/>
                <w:color w:val="0B5563"/>
              </w:rPr>
              <w:t xml:space="preserve">▪  </w:t>
            </w:r>
            <w:r>
              <w:rPr>
                <w:b/>
              </w:rPr>
              <w:t>Count</w:t>
            </w:r>
            <w:r>
              <w:t xml:space="preserve">: male </w:t>
            </w:r>
            <w:r>
              <w:rPr>
                <w:b/>
              </w:rPr>
              <w:t>5–5.5 million/mm³</w:t>
            </w:r>
            <w:r>
              <w:t xml:space="preserve"> (4.5–6.5); female </w:t>
            </w:r>
            <w:r>
              <w:rPr>
                <w:b/>
              </w:rPr>
              <w:t>4.5–5 million/mm³</w:t>
            </w:r>
            <w:r>
              <w:t xml:space="preserve"> (3.8–5.8); newborn </w:t>
            </w:r>
            <w:r>
              <w:rPr>
                <w:b/>
              </w:rPr>
              <w:t>6–7 million/mm³</w:t>
            </w:r>
            <w:r>
              <w:t>.</w:t>
            </w:r>
          </w:p>
          <w:p>
            <w:pPr>
              <w:pStyle w:val="NBul1"/>
              <w:ind w:hanging="198"/>
            </w:pPr>
            <w:r>
              <w:rPr>
                <w:b/>
                <w:color w:val="0B5563"/>
              </w:rPr>
              <w:t xml:space="preserve">▪  </w:t>
            </w:r>
            <w:r>
              <w:rPr>
                <w:b/>
              </w:rPr>
              <w:t>Shape</w:t>
            </w:r>
            <w:r>
              <w:t xml:space="preserve">: </w:t>
            </w:r>
            <w:r>
              <w:rPr>
                <w:b/>
              </w:rPr>
              <w:t>circular, biconcave disc</w:t>
            </w:r>
            <w:r>
              <w:t xml:space="preserve"> without a nucleus (biconcavity gives a large surface area for gas exchange and flexibility to pass through capillaries).</w:t>
            </w:r>
          </w:p>
          <w:p>
            <w:pPr>
              <w:pStyle w:val="NBul1"/>
              <w:ind w:hanging="198"/>
            </w:pPr>
            <w:r>
              <w:rPr>
                <w:b/>
                <w:color w:val="0B5563"/>
              </w:rPr>
              <w:t xml:space="preserve">▪  </w:t>
            </w:r>
            <w:r>
              <w:rPr>
                <w:b/>
              </w:rPr>
              <w:t>Diameter 7.2 µm</w:t>
            </w:r>
            <w:r>
              <w:t xml:space="preserve"> (6.5–8.0); thickness 2.2 µm at the rim, 1 µm at the centre; volume ≈ 90 fL.</w:t>
            </w:r>
          </w:p>
          <w:p>
            <w:pPr>
              <w:pStyle w:val="NBul1"/>
              <w:ind w:hanging="198"/>
            </w:pPr>
            <w:r>
              <w:rPr>
                <w:b/>
                <w:color w:val="0B5563"/>
              </w:rPr>
              <w:t xml:space="preserve">▪  </w:t>
            </w:r>
            <w:r>
              <w:rPr>
                <w:b/>
              </w:rPr>
              <w:t>Life span: 120 days</w:t>
            </w:r>
            <w:r>
              <w:t xml:space="preserve"> (about 4 months); destroyed in the </w:t>
            </w:r>
            <w:r>
              <w:rPr>
                <w:b/>
              </w:rPr>
              <w:t>spleen, liver and bone marrow</w:t>
            </w:r>
            <w:r>
              <w:t xml:space="preserve"> by macrophages — the spleen is the "</w:t>
            </w:r>
            <w:r>
              <w:rPr>
                <w:b/>
              </w:rPr>
              <w:t>graveyard of red cells</w:t>
            </w:r>
            <w:r>
              <w:t>".</w:t>
            </w:r>
          </w:p>
          <w:p>
            <w:pPr>
              <w:pStyle w:val="NBul1"/>
              <w:ind w:hanging="198"/>
            </w:pPr>
            <w:r>
              <w:rPr>
                <w:b/>
                <w:color w:val="0B5563"/>
              </w:rPr>
              <w:t xml:space="preserve">▪  </w:t>
            </w:r>
            <w:r>
              <w:rPr>
                <w:b/>
              </w:rPr>
              <w:t>Haemoglobin</w:t>
            </w:r>
            <w:r>
              <w:t xml:space="preserve">: male </w:t>
            </w:r>
            <w:r>
              <w:rPr>
                <w:b/>
              </w:rPr>
              <w:t>14–18 g/dL</w:t>
            </w:r>
            <w:r>
              <w:t xml:space="preserve">, female </w:t>
            </w:r>
            <w:r>
              <w:rPr>
                <w:b/>
              </w:rPr>
              <w:t>12–16 g/dL</w:t>
            </w:r>
            <w:r>
              <w:t xml:space="preserve">, newborn </w:t>
            </w:r>
            <w:r>
              <w:rPr>
                <w:b/>
              </w:rPr>
              <w:t>18–20 g/dL</w:t>
            </w:r>
            <w:r>
              <w:t>; child 11–14 g/dL.</w:t>
            </w:r>
          </w:p>
          <w:p>
            <w:pPr>
              <w:pStyle w:val="NBul1"/>
              <w:ind w:hanging="198"/>
            </w:pPr>
            <w:r>
              <w:rPr>
                <w:b/>
                <w:color w:val="0B5563"/>
              </w:rPr>
              <w:t xml:space="preserve">▪  </w:t>
            </w:r>
            <w:r>
              <w:rPr>
                <w:b/>
              </w:rPr>
              <w:t>PCV (haematocrit)</w:t>
            </w:r>
            <w:r>
              <w:t xml:space="preserve">: male </w:t>
            </w:r>
            <w:r>
              <w:rPr>
                <w:b/>
              </w:rPr>
              <w:t>40–54%</w:t>
            </w:r>
            <w:r>
              <w:t xml:space="preserve">, female </w:t>
            </w:r>
            <w:r>
              <w:rPr>
                <w:b/>
              </w:rPr>
              <w:t>36–47%</w:t>
            </w:r>
            <w:r>
              <w:t>.</w:t>
            </w:r>
          </w:p>
          <w:p>
            <w:pPr>
              <w:pStyle w:val="NBul1"/>
              <w:ind w:hanging="198"/>
            </w:pPr>
            <w:r>
              <w:rPr>
                <w:b/>
                <w:color w:val="0B5563"/>
              </w:rPr>
              <w:t xml:space="preserve">▪  </w:t>
            </w:r>
            <w:r>
              <w:rPr>
                <w:b/>
              </w:rPr>
              <w:t>ESR (Westergren)</w:t>
            </w:r>
            <w:r>
              <w:t xml:space="preserve">: male </w:t>
            </w:r>
            <w:r>
              <w:rPr>
                <w:b/>
              </w:rPr>
              <w:t>0–9 mm/hour</w:t>
            </w:r>
            <w:r>
              <w:t xml:space="preserve">, female </w:t>
            </w:r>
            <w:r>
              <w:rPr>
                <w:b/>
              </w:rPr>
              <w:t>0–20 mm/hour</w:t>
            </w:r>
            <w:r>
              <w:t>.</w:t>
            </w:r>
          </w:p>
          <w:p>
            <w:pPr>
              <w:pStyle w:val="NBul1"/>
              <w:ind w:hanging="198"/>
            </w:pPr>
            <w:r>
              <w:rPr>
                <w:b/>
                <w:color w:val="0B5563"/>
              </w:rPr>
              <w:t xml:space="preserve">▪  </w:t>
            </w:r>
            <w:r>
              <w:rPr>
                <w:b/>
              </w:rPr>
              <w:t>Reticulocytes</w:t>
            </w:r>
            <w:r>
              <w:t xml:space="preserve">: </w:t>
            </w:r>
            <w:r>
              <w:rPr>
                <w:b/>
              </w:rPr>
              <w:t>0.5–1.5%</w:t>
            </w:r>
            <w:r>
              <w:t xml:space="preserve"> of red cells (raised when the marrow is active).</w:t>
            </w:r>
          </w:p>
          <w:p>
            <w:pPr>
              <w:pStyle w:val="NBul1"/>
              <w:ind w:hanging="198"/>
            </w:pPr>
            <w:r>
              <w:rPr>
                <w:b/>
                <w:color w:val="0B5563"/>
              </w:rPr>
              <w:t xml:space="preserve">▪  </w:t>
            </w:r>
            <w:r>
              <w:rPr>
                <w:b/>
              </w:rPr>
              <w:t>MCV 78–98 fL; MCH 27–32 pg; MCHC 32–36%</w:t>
            </w:r>
            <w:r>
              <w:t>.</w:t>
            </w:r>
          </w:p>
          <w:p>
            <w:pPr>
              <w:pStyle w:val="NBul1"/>
              <w:spacing w:after="0"/>
              <w:ind w:hanging="198"/>
            </w:pPr>
            <w:r>
              <w:rPr>
                <w:b/>
                <w:color w:val="0B5563"/>
              </w:rPr>
              <w:t xml:space="preserve">▪  </w:t>
            </w:r>
            <w:r>
              <w:t xml:space="preserve">Total red cell surface area ≈ 3000 m²; about </w:t>
            </w:r>
            <w:r>
              <w:rPr>
                <w:b/>
              </w:rPr>
              <w:t>2.4 million red cells are formed and destroyed every second</w:t>
            </w:r>
            <w:r>
              <w:t>.</w:t>
            </w:r>
          </w:p>
        </w:tc>
      </w:tr>
    </w:tbl>
    <w:p>
      <w:pPr>
        <w:spacing w:after="0" w:before="0" w:line="140" w:lineRule="exact"/>
      </w:pPr>
    </w:p>
    <w:p>
      <w:pPr>
        <w:pStyle w:val="NBul1"/>
        <w:ind w:hanging="198"/>
      </w:pPr>
      <w:r>
        <w:rPr>
          <w:b/>
          <w:color w:val="0B5563"/>
        </w:rPr>
        <w:t xml:space="preserve">▪  </w:t>
      </w:r>
      <w:r>
        <w:t xml:space="preserve">The red cell has </w:t>
      </w:r>
      <w:r>
        <w:rPr>
          <w:b/>
        </w:rPr>
        <w:t>no nucleus, no mitochondria and no ribosomes</w:t>
      </w:r>
      <w:r>
        <w:t xml:space="preserve"> in mammals; it therefore relies on </w:t>
      </w:r>
      <w:r>
        <w:rPr>
          <w:b/>
        </w:rPr>
        <w:t>anaerobic glycolysis</w:t>
      </w:r>
      <w:r>
        <w:t xml:space="preserve"> for energy and </w:t>
      </w:r>
      <w:r>
        <w:rPr>
          <w:b/>
        </w:rPr>
        <w:t>cannot divide or repair itself</w:t>
      </w:r>
      <w:r>
        <w:t>.</w:t>
      </w:r>
    </w:p>
    <w:p>
      <w:pPr>
        <w:pStyle w:val="NBul1"/>
        <w:ind w:hanging="198"/>
      </w:pPr>
      <w:r>
        <w:rPr>
          <w:b/>
          <w:color w:val="0B5563"/>
        </w:rPr>
        <w:t xml:space="preserve">▪  </w:t>
      </w:r>
      <w:r>
        <w:rPr>
          <w:b/>
        </w:rPr>
        <w:t>Haemoglobin (Hb)</w:t>
      </w:r>
      <w:r>
        <w:t xml:space="preserve"> — a </w:t>
      </w:r>
      <w:r>
        <w:rPr>
          <w:b/>
        </w:rPr>
        <w:t>conjugated protein (chromoprotein)</w:t>
      </w:r>
      <w:r>
        <w:t xml:space="preserve">: </w:t>
      </w:r>
      <w:r>
        <w:rPr>
          <w:b/>
        </w:rPr>
        <w:t>globin</w:t>
      </w:r>
      <w:r>
        <w:t xml:space="preserve"> (4 polypeptide chains, normally 2 α and 2 β in HbA) + </w:t>
      </w:r>
      <w:r>
        <w:rPr>
          <w:b/>
        </w:rPr>
        <w:t>4 haem</w:t>
      </w:r>
      <w:r>
        <w:t xml:space="preserve"> groups, each containing </w:t>
      </w:r>
      <w:r>
        <w:rPr>
          <w:b/>
        </w:rPr>
        <w:t>ferrous iron (Fe²⁺)</w:t>
      </w:r>
      <w:r>
        <w:t>.</w:t>
      </w:r>
    </w:p>
    <w:p>
      <w:pPr>
        <w:pStyle w:val="NBul2"/>
        <w:ind w:hanging="198"/>
      </w:pPr>
      <w:r>
        <w:rPr>
          <w:b/>
          <w:color w:val="9C2A2A"/>
        </w:rPr>
        <w:t xml:space="preserve">–  </w:t>
      </w:r>
      <w:r>
        <w:rPr>
          <w:b/>
        </w:rPr>
        <w:t>1 gram of haemoglobin carries about 1.34 mL of oxygen</w:t>
      </w:r>
      <w:r>
        <w:t xml:space="preserve">; 100 mL of blood carries about </w:t>
      </w:r>
      <w:r>
        <w:rPr>
          <w:b/>
        </w:rPr>
        <w:t>20 mL O₂</w:t>
      </w:r>
      <w:r>
        <w:t>.</w:t>
      </w:r>
    </w:p>
    <w:p>
      <w:pPr>
        <w:pStyle w:val="NBul2"/>
        <w:ind w:hanging="198"/>
      </w:pPr>
      <w:r>
        <w:rPr>
          <w:b/>
          <w:color w:val="9C2A2A"/>
        </w:rPr>
        <w:t xml:space="preserve">–  </w:t>
      </w:r>
      <w:r>
        <w:t xml:space="preserve">One haemoglobin molecule binds </w:t>
      </w:r>
      <w:r>
        <w:rPr>
          <w:b/>
        </w:rPr>
        <w:t>4 molecules of oxygen</w:t>
      </w:r>
      <w:r>
        <w:t xml:space="preserve"> to form </w:t>
      </w:r>
      <w:r>
        <w:rPr>
          <w:b/>
        </w:rPr>
        <w:t>oxyhaemoglobin</w:t>
      </w:r>
      <w:r>
        <w:t>.</w:t>
      </w:r>
    </w:p>
    <w:p>
      <w:pPr>
        <w:pStyle w:val="NBul2"/>
        <w:ind w:hanging="198"/>
      </w:pPr>
      <w:r>
        <w:rPr>
          <w:b/>
          <w:color w:val="9C2A2A"/>
        </w:rPr>
        <w:t xml:space="preserve">–  </w:t>
      </w:r>
      <w:r>
        <w:t xml:space="preserve">Molecular weight about </w:t>
      </w:r>
      <w:r>
        <w:rPr>
          <w:b/>
        </w:rPr>
        <w:t>68 000</w:t>
      </w:r>
      <w:r>
        <w:t xml:space="preserve">. Types: </w:t>
      </w:r>
      <w:r>
        <w:rPr>
          <w:b/>
        </w:rPr>
        <w:t>HbA (adult, α₂β₂)</w:t>
      </w:r>
      <w:r>
        <w:t xml:space="preserve">, </w:t>
      </w:r>
      <w:r>
        <w:rPr>
          <w:b/>
        </w:rPr>
        <w:t>HbA₂ (α₂δ₂)</w:t>
      </w:r>
      <w:r>
        <w:t xml:space="preserve">, </w:t>
      </w:r>
      <w:r>
        <w:rPr>
          <w:b/>
        </w:rPr>
        <w:t>HbF (fetal, α₂γ₂ — has a greater affinity for oxygen)</w:t>
      </w:r>
      <w:r>
        <w:t xml:space="preserve">, </w:t>
      </w:r>
      <w:r>
        <w:rPr>
          <w:b/>
        </w:rPr>
        <w:t>HbS (sickle cell)</w:t>
      </w:r>
      <w:r>
        <w:t>.</w:t>
      </w:r>
    </w:p>
    <w:p>
      <w:pPr>
        <w:pStyle w:val="NBul2"/>
        <w:ind w:hanging="198"/>
      </w:pPr>
      <w:r>
        <w:rPr>
          <w:b/>
          <w:color w:val="9C2A2A"/>
        </w:rPr>
        <w:t xml:space="preserve">–  </w:t>
      </w:r>
      <w:r>
        <w:t xml:space="preserve">Abnormal compounds: </w:t>
      </w:r>
      <w:r>
        <w:rPr>
          <w:b/>
        </w:rPr>
        <w:t>carboxyhaemoglobin</w:t>
      </w:r>
      <w:r>
        <w:t xml:space="preserve"> (with CO — cherry-red), </w:t>
      </w:r>
      <w:r>
        <w:rPr>
          <w:b/>
        </w:rPr>
        <w:t>methaemoglobin</w:t>
      </w:r>
      <w:r>
        <w:t xml:space="preserve"> (iron in the ferric state — brown), </w:t>
      </w:r>
      <w:r>
        <w:rPr>
          <w:b/>
        </w:rPr>
        <w:t>sulphaemoglobin</w:t>
      </w:r>
      <w:r>
        <w:t>.</w:t>
      </w:r>
    </w:p>
    <w:p>
      <w:pPr>
        <w:pStyle w:val="NH3"/>
      </w:pPr>
      <w:r>
        <w:t>Erythropoiesis (formation of red cells)</w:t>
      </w:r>
    </w:p>
    <w:p>
      <w:pPr>
        <w:pStyle w:val="NBul1"/>
        <w:ind w:hanging="198"/>
      </w:pPr>
      <w:r>
        <w:rPr>
          <w:b/>
          <w:color w:val="0B5563"/>
        </w:rPr>
        <w:t xml:space="preserve">▪  </w:t>
      </w:r>
      <w:r>
        <w:rPr>
          <w:b/>
        </w:rPr>
        <w:t>Sites</w:t>
      </w:r>
      <w:r>
        <w:t xml:space="preserve">: in the </w:t>
      </w:r>
      <w:r>
        <w:rPr>
          <w:b/>
        </w:rPr>
        <w:t>fetus</w:t>
      </w:r>
      <w:r>
        <w:t xml:space="preserve"> — yolk sac (first 2 months) → </w:t>
      </w:r>
      <w:r>
        <w:rPr>
          <w:b/>
        </w:rPr>
        <w:t>liver and spleen</w:t>
      </w:r>
      <w:r>
        <w:t xml:space="preserve"> (mid-trimester) → </w:t>
      </w:r>
      <w:r>
        <w:rPr>
          <w:b/>
        </w:rPr>
        <w:t>bone marrow</w:t>
      </w:r>
      <w:r>
        <w:t xml:space="preserve"> (from the 5th month). After birth and in the adult — </w:t>
      </w:r>
      <w:r>
        <w:rPr>
          <w:b/>
        </w:rPr>
        <w:t>red bone marrow</w:t>
      </w:r>
      <w:r>
        <w:t xml:space="preserve"> only (sternum, ribs, vertebrae, iliac crest, skull, ends of long bones).</w:t>
      </w:r>
    </w:p>
    <w:p>
      <w:pPr>
        <w:pStyle w:val="NBul1"/>
        <w:ind w:hanging="198"/>
      </w:pPr>
      <w:r>
        <w:rPr>
          <w:b/>
          <w:color w:val="0B5563"/>
        </w:rPr>
        <w:t xml:space="preserve">▪  </w:t>
      </w:r>
      <w:r>
        <w:rPr>
          <w:b/>
        </w:rPr>
        <w:t>Stages</w:t>
      </w:r>
      <w:r>
        <w:t xml:space="preserve">: haemocytoblast (stem cell) → proerythroblast → early and late </w:t>
      </w:r>
      <w:r>
        <w:rPr>
          <w:b/>
        </w:rPr>
        <w:t>normoblast</w:t>
      </w:r>
      <w:r>
        <w:t xml:space="preserve"> → </w:t>
      </w:r>
      <w:r>
        <w:rPr>
          <w:b/>
        </w:rPr>
        <w:t>reticulocyte</w:t>
      </w:r>
      <w:r>
        <w:t xml:space="preserve"> (the only immature form normally found in blood) → </w:t>
      </w:r>
      <w:r>
        <w:rPr>
          <w:b/>
        </w:rPr>
        <w:t>mature erythrocyte</w:t>
      </w:r>
      <w:r>
        <w:t xml:space="preserve">. The </w:t>
      </w:r>
      <w:r>
        <w:rPr>
          <w:b/>
        </w:rPr>
        <w:t>nucleus is lost</w:t>
      </w:r>
      <w:r>
        <w:t xml:space="preserve"> at the late normoblast stage. The whole process takes about </w:t>
      </w:r>
      <w:r>
        <w:rPr>
          <w:b/>
        </w:rPr>
        <w:t>5–7 days</w:t>
      </w:r>
      <w:r>
        <w:t>.</w:t>
      </w:r>
    </w:p>
    <w:p>
      <w:pPr>
        <w:pStyle w:val="NBul1"/>
        <w:ind w:hanging="198"/>
      </w:pPr>
      <w:r>
        <w:rPr>
          <w:b/>
          <w:color w:val="0B5563"/>
        </w:rPr>
        <w:t xml:space="preserve">▪  </w:t>
      </w:r>
      <w:r>
        <w:rPr>
          <w:b/>
        </w:rPr>
        <w:t>Requirements</w:t>
      </w:r>
      <w:r>
        <w:t xml:space="preserve">: </w:t>
      </w:r>
      <w:r>
        <w:rPr>
          <w:b/>
        </w:rPr>
        <w:t>iron</w:t>
      </w:r>
      <w:r>
        <w:t xml:space="preserve">, </w:t>
      </w:r>
      <w:r>
        <w:rPr>
          <w:b/>
        </w:rPr>
        <w:t>vitamin B₁₂ (cyanocobalamin)</w:t>
      </w:r>
      <w:r>
        <w:t xml:space="preserve"> and </w:t>
      </w:r>
      <w:r>
        <w:rPr>
          <w:b/>
        </w:rPr>
        <w:t>folic acid</w:t>
      </w:r>
      <w:r>
        <w:t xml:space="preserve"> (for DNA synthesis), </w:t>
      </w:r>
      <w:r>
        <w:rPr>
          <w:b/>
        </w:rPr>
        <w:t>protein</w:t>
      </w:r>
      <w:r>
        <w:t xml:space="preserve">, </w:t>
      </w:r>
      <w:r>
        <w:rPr>
          <w:b/>
        </w:rPr>
        <w:t>vitamin C</w:t>
      </w:r>
      <w:r>
        <w:t xml:space="preserve">, </w:t>
      </w:r>
      <w:r>
        <w:rPr>
          <w:b/>
        </w:rPr>
        <w:t>vitamin B₆</w:t>
      </w:r>
      <w:r>
        <w:t xml:space="preserve">, </w:t>
      </w:r>
      <w:r>
        <w:rPr>
          <w:b/>
        </w:rPr>
        <w:t>copper</w:t>
      </w:r>
      <w:r>
        <w:t xml:space="preserve">, </w:t>
      </w:r>
      <w:r>
        <w:rPr>
          <w:b/>
        </w:rPr>
        <w:t>cobalt</w:t>
      </w:r>
      <w:r>
        <w:t xml:space="preserve">, and the hormone </w:t>
      </w:r>
      <w:r>
        <w:rPr>
          <w:b/>
        </w:rPr>
        <w:t>erythropoietin</w:t>
      </w:r>
      <w:r>
        <w:t>.</w:t>
      </w:r>
    </w:p>
    <w:p>
      <w:pPr>
        <w:pStyle w:val="NBul1"/>
        <w:ind w:hanging="198"/>
      </w:pPr>
      <w:r>
        <w:rPr>
          <w:b/>
          <w:color w:val="0B5563"/>
        </w:rPr>
        <w:t xml:space="preserve">▪  </w:t>
      </w:r>
      <w:r>
        <w:rPr>
          <w:b/>
          <w:color w:val="07414C"/>
        </w:rPr>
        <w:t>Erythropoietin</w:t>
      </w:r>
      <w:r>
        <w:t xml:space="preserve"> is secreted mainly by the </w:t>
      </w:r>
      <w:r>
        <w:rPr>
          <w:b/>
        </w:rPr>
        <w:t>kidney</w:t>
      </w:r>
      <w:r>
        <w:t xml:space="preserve"> (85–90%; the rest by the liver) in response to </w:t>
      </w:r>
      <w:r>
        <w:rPr>
          <w:b/>
        </w:rPr>
        <w:t>hypoxia</w:t>
      </w:r>
      <w:r>
        <w:t xml:space="preserve">, and stimulates the marrow. This is why anaemia is a feature of </w:t>
      </w:r>
      <w:r>
        <w:rPr>
          <w:b/>
        </w:rPr>
        <w:t>chronic renal failure</w:t>
      </w:r>
      <w:r>
        <w:t xml:space="preserve"> and why the red cell count rises at </w:t>
      </w:r>
      <w:r>
        <w:rPr>
          <w:b/>
        </w:rPr>
        <w:t>high altitude</w:t>
      </w:r>
      <w:r>
        <w:t>.</w:t>
      </w:r>
    </w:p>
    <w:p>
      <w:pPr>
        <w:pStyle w:val="NBul1"/>
        <w:ind w:hanging="198"/>
      </w:pPr>
      <w:r>
        <w:rPr>
          <w:b/>
          <w:color w:val="0B5563"/>
        </w:rPr>
        <w:t xml:space="preserve">▪  </w:t>
      </w:r>
      <w:r>
        <w:rPr>
          <w:b/>
        </w:rPr>
        <w:t>Intrinsic factor</w:t>
      </w:r>
      <w:r>
        <w:t xml:space="preserve"> of the gastric parietal cells is needed for the absorption of </w:t>
      </w:r>
      <w:r>
        <w:rPr>
          <w:b/>
        </w:rPr>
        <w:t>vitamin B₁₂</w:t>
      </w:r>
      <w:r>
        <w:t xml:space="preserve"> in the </w:t>
      </w:r>
      <w:r>
        <w:rPr>
          <w:b/>
        </w:rPr>
        <w:t>terminal ileum</w:t>
      </w:r>
      <w:r>
        <w:t xml:space="preserve">; its absence causes </w:t>
      </w:r>
      <w:r>
        <w:rPr>
          <w:b/>
        </w:rPr>
        <w:t>pernicious anaemia</w:t>
      </w:r>
      <w:r>
        <w:t>.</w:t>
      </w:r>
    </w:p>
    <w:p>
      <w:pPr>
        <w:pStyle w:val="NH3"/>
      </w:pPr>
      <w:r>
        <w:t>Fate of red cells and the bile pigments</w:t>
      </w:r>
    </w:p>
    <w:p>
      <w:pPr>
        <w:pStyle w:val="NBul1"/>
        <w:ind w:hanging="198"/>
      </w:pPr>
      <w:r>
        <w:rPr>
          <w:b/>
          <w:color w:val="0B5563"/>
        </w:rPr>
        <w:t xml:space="preserve">▪  </w:t>
      </w:r>
      <w:r>
        <w:t xml:space="preserve">Old cells are engulfed by macrophages of the </w:t>
      </w:r>
      <w:r>
        <w:rPr>
          <w:b/>
        </w:rPr>
        <w:t>reticulo-endothelial system</w:t>
      </w:r>
      <w:r>
        <w:t xml:space="preserve"> (spleen, liver, marrow).</w:t>
      </w:r>
    </w:p>
    <w:p>
      <w:pPr>
        <w:pStyle w:val="NBul1"/>
        <w:ind w:hanging="198"/>
      </w:pPr>
      <w:r>
        <w:rPr>
          <w:b/>
          <w:color w:val="0B5563"/>
        </w:rPr>
        <w:t xml:space="preserve">▪  </w:t>
      </w:r>
      <w:r>
        <w:t xml:space="preserve">Haemoglobin is split into </w:t>
      </w:r>
      <w:r>
        <w:rPr>
          <w:b/>
        </w:rPr>
        <w:t>globin</w:t>
      </w:r>
      <w:r>
        <w:t xml:space="preserve"> (reused as amino acids), </w:t>
      </w:r>
      <w:r>
        <w:rPr>
          <w:b/>
        </w:rPr>
        <w:t>iron</w:t>
      </w:r>
      <w:r>
        <w:t xml:space="preserve"> (stored as </w:t>
      </w:r>
      <w:r>
        <w:rPr>
          <w:b/>
        </w:rPr>
        <w:t>ferritin</w:t>
      </w:r>
      <w:r>
        <w:t xml:space="preserve"> and </w:t>
      </w:r>
      <w:r>
        <w:rPr>
          <w:b/>
        </w:rPr>
        <w:t>haemosiderin</w:t>
      </w:r>
      <w:r>
        <w:t xml:space="preserve"> and reused — the body conserves iron carefully) and </w:t>
      </w:r>
      <w:r>
        <w:rPr>
          <w:b/>
        </w:rPr>
        <w:t>haem</w:t>
      </w:r>
      <w:r>
        <w:t xml:space="preserve">, which becomes </w:t>
      </w:r>
      <w:r>
        <w:rPr>
          <w:b/>
        </w:rPr>
        <w:t>biliverdin → bilirubin</w:t>
      </w:r>
      <w:r>
        <w:t>.</w:t>
      </w:r>
    </w:p>
    <w:p>
      <w:pPr>
        <w:pStyle w:val="NBul1"/>
        <w:ind w:hanging="198"/>
      </w:pPr>
      <w:r>
        <w:rPr>
          <w:b/>
          <w:color w:val="0B5563"/>
        </w:rPr>
        <w:t xml:space="preserve">▪  </w:t>
      </w:r>
      <w:r>
        <w:rPr>
          <w:b/>
        </w:rPr>
        <w:t>Bilirubin</w:t>
      </w:r>
      <w:r>
        <w:t xml:space="preserve"> is carried to the liver bound to albumin (unconjugated), conjugated with glucuronic acid and excreted in </w:t>
      </w:r>
      <w:r>
        <w:rPr>
          <w:b/>
        </w:rPr>
        <w:t>bile</w:t>
      </w:r>
      <w:r>
        <w:t xml:space="preserve">; in the gut it becomes </w:t>
      </w:r>
      <w:r>
        <w:rPr>
          <w:b/>
        </w:rPr>
        <w:t>stercobilin</w:t>
      </w:r>
      <w:r>
        <w:t xml:space="preserve"> (colour of faeces) and </w:t>
      </w:r>
      <w:r>
        <w:rPr>
          <w:b/>
        </w:rPr>
        <w:t>urobilinogen</w:t>
      </w:r>
      <w:r>
        <w:t xml:space="preserve"> (partly reabsorbed and excreted in urine as urobilin).</w:t>
      </w:r>
    </w:p>
    <w:p>
      <w:pPr>
        <w:pStyle w:val="NBul1"/>
        <w:ind w:hanging="198"/>
      </w:pPr>
      <w:r>
        <w:rPr>
          <w:b/>
          <w:color w:val="0B5563"/>
        </w:rPr>
        <w:t xml:space="preserve">▪  </w:t>
      </w:r>
      <w:r>
        <w:t xml:space="preserve">Excess bilirubin in blood causes </w:t>
      </w:r>
      <w:r>
        <w:rPr>
          <w:b/>
        </w:rPr>
        <w:t>jaundice</w:t>
      </w:r>
      <w:r>
        <w:t xml:space="preserve"> (visible above about </w:t>
      </w:r>
      <w:r>
        <w:rPr>
          <w:b/>
        </w:rPr>
        <w:t>2 mg/dL</w:t>
      </w:r>
      <w:r>
        <w:t xml:space="preserve">; normal total bilirubin </w:t>
      </w:r>
      <w:r>
        <w:rPr>
          <w:b/>
        </w:rPr>
        <w:t>0.3–1.0 mg/dL</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ANAEMIA</w:t>
            </w:r>
          </w:p>
          <w:p>
            <w:pPr>
              <w:pStyle w:val="NBoxBody"/>
            </w:pPr>
            <w:r>
              <w:t>Anaemia = a fall in haemoglobin, red cell count or PCV below normal for age and sex.</w:t>
            </w:r>
          </w:p>
          <w:tbl>
            <w:tblPr>
              <w:jc w:val="center"/>
              <w:tblLook w:firstColumn="1" w:firstRow="1" w:lastColumn="0" w:lastRow="0" w:noHBand="0" w:noVBand="1" w:val="04A0"/>
              <w:tblInd w:w="0" w:type="dxa"/>
              <w:tblLayout w:type="fixed"/>
              <w:tblW w:w="10206" w:type="dxa"/>
            </w:tblPr>
            <w:tblGrid>
              <w:gridCol w:w="3294"/>
              <w:gridCol w:w="6912"/>
            </w:tblGrid>
            <w:tr>
              <w:trPr>
                <w:tblHeader w:val="true"/>
                <w:cantSplit w:val="true"/>
              </w:trPr>
              <w:tc>
                <w:tcPr>
                  <w:tcW w:type="dxa" w:w="329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691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Cause / features</w:t>
                  </w:r>
                </w:p>
              </w:tc>
            </w:tr>
            <w:tr>
              <w:trPr>
                <w:cantSplit w:val="true"/>
              </w:trPr>
              <w:tc>
                <w:tcPr>
                  <w:tcW w:type="dxa" w:w="32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Iron deficiency (microcytic hypochromic)</w:t>
                  </w:r>
                </w:p>
              </w:tc>
              <w:tc>
                <w:tcPr>
                  <w:tcW w:type="dxa" w:w="69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commonest anaemia; blood loss, poor diet, hookworm, pregnancy; low MCV, MCH and serum ferritin; </w:t>
                  </w:r>
                  <w:r>
                    <w:rPr>
                      <w:b/>
                      <w:sz w:val="19"/>
                    </w:rPr>
                    <w:t>koilonychia</w:t>
                  </w:r>
                  <w:r>
                    <w:rPr>
                      <w:sz w:val="19"/>
                    </w:rPr>
                    <w:t>, glossitis</w:t>
                  </w:r>
                </w:p>
              </w:tc>
            </w:tr>
            <w:tr>
              <w:trPr>
                <w:cantSplit w:val="true"/>
              </w:trPr>
              <w:tc>
                <w:tcPr>
                  <w:tcW w:type="dxa" w:w="32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Megaloblastic (macrocytic)</w:t>
                  </w:r>
                </w:p>
              </w:tc>
              <w:tc>
                <w:tcPr>
                  <w:tcW w:type="dxa" w:w="69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Vitamin B₁₂ or folic acid</w:t>
                  </w:r>
                  <w:r>
                    <w:rPr>
                      <w:sz w:val="19"/>
                    </w:rPr>
                    <w:t xml:space="preserve"> deficiency; large oval red cells; </w:t>
                  </w:r>
                  <w:r>
                    <w:rPr>
                      <w:b/>
                      <w:sz w:val="19"/>
                    </w:rPr>
                    <w:t>pernicious anaemia</w:t>
                  </w:r>
                  <w:r>
                    <w:rPr>
                      <w:sz w:val="19"/>
                    </w:rPr>
                    <w:t xml:space="preserve"> = B₁₂ deficiency from lack of </w:t>
                  </w:r>
                  <w:r>
                    <w:rPr>
                      <w:b/>
                      <w:sz w:val="19"/>
                    </w:rPr>
                    <w:t>intrinsic factor</w:t>
                  </w:r>
                  <w:r>
                    <w:rPr>
                      <w:sz w:val="19"/>
                    </w:rPr>
                    <w:t>, with glossitis and neurological signs</w:t>
                  </w:r>
                </w:p>
              </w:tc>
            </w:tr>
            <w:tr>
              <w:trPr>
                <w:cantSplit w:val="true"/>
              </w:trPr>
              <w:tc>
                <w:tcPr>
                  <w:tcW w:type="dxa" w:w="32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Aplastic</w:t>
                  </w:r>
                </w:p>
              </w:tc>
              <w:tc>
                <w:tcPr>
                  <w:tcW w:type="dxa" w:w="69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Marrow failure — pancytopenia; drugs, radiation, benzene, idiopathic</w:t>
                  </w:r>
                </w:p>
              </w:tc>
            </w:tr>
            <w:tr>
              <w:trPr>
                <w:cantSplit w:val="true"/>
              </w:trPr>
              <w:tc>
                <w:tcPr>
                  <w:tcW w:type="dxa" w:w="32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Haemolytic</w:t>
                  </w:r>
                </w:p>
              </w:tc>
              <w:tc>
                <w:tcPr>
                  <w:tcW w:type="dxa" w:w="69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Increased destruction — </w:t>
                  </w:r>
                  <w:r>
                    <w:rPr>
                      <w:b/>
                      <w:sz w:val="19"/>
                    </w:rPr>
                    <w:t>thalassaemia, sickle cell disease, G6PD deficiency, hereditary spherocytosis</w:t>
                  </w:r>
                  <w:r>
                    <w:rPr>
                      <w:sz w:val="19"/>
                    </w:rPr>
                    <w:t>, malaria, incompatible transfusion, Rh disease of the newborn; jaundice and splenomegaly</w:t>
                  </w:r>
                </w:p>
              </w:tc>
            </w:tr>
            <w:tr>
              <w:trPr>
                <w:cantSplit w:val="true"/>
              </w:trPr>
              <w:tc>
                <w:tcPr>
                  <w:tcW w:type="dxa" w:w="32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Haemorrhagic</w:t>
                  </w:r>
                </w:p>
              </w:tc>
              <w:tc>
                <w:tcPr>
                  <w:tcW w:type="dxa" w:w="69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Acute or chronic blood loss</w:t>
                  </w:r>
                </w:p>
              </w:tc>
            </w:tr>
            <w:tr>
              <w:trPr>
                <w:cantSplit w:val="true"/>
              </w:trPr>
              <w:tc>
                <w:tcPr>
                  <w:tcW w:type="dxa" w:w="32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Of chronic disease / renal failure</w:t>
                  </w:r>
                </w:p>
              </w:tc>
              <w:tc>
                <w:tcPr>
                  <w:tcW w:type="dxa" w:w="69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Lack of </w:t>
                  </w:r>
                  <w:r>
                    <w:rPr>
                      <w:b/>
                      <w:sz w:val="19"/>
                    </w:rPr>
                    <w:t>erythropoietin</w:t>
                  </w:r>
                  <w:r>
                    <w:rPr>
                      <w:sz w:val="19"/>
                    </w:rPr>
                    <w:t>, chronic infection, malignancy</w:t>
                  </w:r>
                </w:p>
              </w:tc>
            </w:tr>
          </w:tbl>
          <w:p>
            <w:pPr>
              <w:spacing w:after="0" w:before="0" w:line="140" w:lineRule="exact"/>
            </w:pPr>
          </w:p>
          <w:p>
            <w:pPr>
              <w:pStyle w:val="NBoxBody"/>
              <w:spacing w:after="0"/>
            </w:pPr>
            <w:r>
              <w:t xml:space="preserve">Related terms: </w:t>
            </w:r>
            <w:r>
              <w:rPr>
                <w:b/>
              </w:rPr>
              <w:t>polycythaemia</w:t>
            </w:r>
            <w:r>
              <w:t xml:space="preserve"> (raised red cell count — at altitude, in polycythaemia vera); </w:t>
            </w:r>
            <w:r>
              <w:rPr>
                <w:b/>
              </w:rPr>
              <w:t>anisocytosis</w:t>
            </w:r>
            <w:r>
              <w:t xml:space="preserve"> (unequal size), </w:t>
            </w:r>
            <w:r>
              <w:rPr>
                <w:b/>
              </w:rPr>
              <w:t>poikilocytosis</w:t>
            </w:r>
            <w:r>
              <w:t xml:space="preserve"> (abnormal shapes), </w:t>
            </w:r>
            <w:r>
              <w:rPr>
                <w:b/>
              </w:rPr>
              <w:t>haemolysis</w:t>
            </w:r>
            <w:r>
              <w:t xml:space="preserve"> (destruction of red cells), </w:t>
            </w:r>
            <w:r>
              <w:rPr>
                <w:b/>
              </w:rPr>
              <w:t>haemoglobinuria</w:t>
            </w:r>
            <w:r>
              <w:t>.</w:t>
            </w:r>
          </w:p>
        </w:tc>
      </w:tr>
    </w:tbl>
    <w:p>
      <w:pPr>
        <w:spacing w:after="0" w:before="0" w:line="140" w:lineRule="exact"/>
      </w:pPr>
    </w:p>
    <w:p>
      <w:pPr>
        <w:pStyle w:val="NH2"/>
        <w:pBdr>
          <w:bottom w:val="single" w:sz="8" w:space="2" w:color="A9C6CC"/>
        </w:pBdr>
        <w:keepNext w:val="1"/>
      </w:pPr>
      <w:r>
        <w:t>The White Blood Cells (Leucocytes)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LEUCOCYTES</w:t>
            </w:r>
          </w:p>
          <w:p>
            <w:pPr>
              <w:pStyle w:val="NBul1"/>
              <w:ind w:hanging="198"/>
            </w:pPr>
            <w:r>
              <w:rPr>
                <w:b/>
                <w:color w:val="0B5563"/>
              </w:rPr>
              <w:t xml:space="preserve">▪  </w:t>
            </w:r>
            <w:r>
              <w:rPr>
                <w:b/>
              </w:rPr>
              <w:t>Total count (TLC): 4000–11 000 per mm³</w:t>
            </w:r>
            <w:r>
              <w:t xml:space="preserve"> (average 7000–8000); newborn 10 000–25 000.</w:t>
            </w:r>
          </w:p>
          <w:p>
            <w:pPr>
              <w:pStyle w:val="NBul1"/>
              <w:ind w:hanging="198"/>
            </w:pPr>
            <w:r>
              <w:rPr>
                <w:b/>
                <w:color w:val="0B5563"/>
              </w:rPr>
              <w:t xml:space="preserve">▪  </w:t>
            </w:r>
            <w:r>
              <w:rPr>
                <w:b/>
              </w:rPr>
              <w:t>Leucocytosis</w:t>
            </w:r>
            <w:r>
              <w:t xml:space="preserve"> = count above 11 000 (infection, leukaemia, exercise, pregnancy). </w:t>
            </w:r>
            <w:r>
              <w:rPr>
                <w:b/>
              </w:rPr>
              <w:t>Leucopenia</w:t>
            </w:r>
            <w:r>
              <w:t xml:space="preserve"> = count below 4000 (typhoid, viral fever, aplastic anaemia, drugs, radiation).</w:t>
            </w:r>
          </w:p>
          <w:p>
            <w:pPr>
              <w:pStyle w:val="NBul1"/>
              <w:ind w:hanging="198"/>
            </w:pPr>
            <w:r>
              <w:rPr>
                <w:b/>
                <w:color w:val="0B5563"/>
              </w:rPr>
              <w:t xml:space="preserve">▪  </w:t>
            </w:r>
            <w:r>
              <w:rPr>
                <w:b/>
              </w:rPr>
              <w:t>Differential count (DLC)</w:t>
            </w:r>
            <w:r>
              <w:t>:</w:t>
            </w:r>
          </w:p>
          <w:p>
            <w:pPr>
              <w:pStyle w:val="NBul2"/>
              <w:ind w:hanging="198"/>
            </w:pPr>
            <w:r>
              <w:rPr>
                <w:b/>
                <w:color w:val="9C2A2A"/>
              </w:rPr>
              <w:t xml:space="preserve">–  </w:t>
            </w:r>
            <w:r>
              <w:rPr>
                <w:b/>
              </w:rPr>
              <w:t>Neutrophils (polymorphs) 40–75%</w:t>
            </w:r>
            <w:r>
              <w:t xml:space="preserve"> (average 60–65%) — the most numerous</w:t>
            </w:r>
          </w:p>
          <w:p>
            <w:pPr>
              <w:pStyle w:val="NBul2"/>
              <w:ind w:hanging="198"/>
            </w:pPr>
            <w:r>
              <w:rPr>
                <w:b/>
                <w:color w:val="9C2A2A"/>
              </w:rPr>
              <w:t xml:space="preserve">–  </w:t>
            </w:r>
            <w:r>
              <w:rPr>
                <w:b/>
              </w:rPr>
              <w:t>Lymphocytes 20–45%</w:t>
            </w:r>
            <w:r>
              <w:t xml:space="preserve"> (average 25–30%) — most numerous in children</w:t>
            </w:r>
          </w:p>
          <w:p>
            <w:pPr>
              <w:pStyle w:val="NBul2"/>
              <w:ind w:hanging="198"/>
            </w:pPr>
            <w:r>
              <w:rPr>
                <w:b/>
                <w:color w:val="9C2A2A"/>
              </w:rPr>
              <w:t xml:space="preserve">–  </w:t>
            </w:r>
            <w:r>
              <w:rPr>
                <w:b/>
              </w:rPr>
              <w:t>Monocytes 2–10%</w:t>
            </w:r>
            <w:r>
              <w:t xml:space="preserve"> (average 5%) — the </w:t>
            </w:r>
            <w:r>
              <w:rPr>
                <w:b/>
              </w:rPr>
              <w:t>largest</w:t>
            </w:r>
            <w:r>
              <w:t xml:space="preserve"> white cell</w:t>
            </w:r>
          </w:p>
          <w:p>
            <w:pPr>
              <w:pStyle w:val="NBul2"/>
              <w:ind w:hanging="198"/>
            </w:pPr>
            <w:r>
              <w:rPr>
                <w:b/>
                <w:color w:val="9C2A2A"/>
              </w:rPr>
              <w:t xml:space="preserve">–  </w:t>
            </w:r>
            <w:r>
              <w:rPr>
                <w:b/>
              </w:rPr>
              <w:t>Eosinophils 1–6%</w:t>
            </w:r>
          </w:p>
          <w:p>
            <w:pPr>
              <w:pStyle w:val="NBul2"/>
              <w:ind w:hanging="198"/>
            </w:pPr>
            <w:r>
              <w:rPr>
                <w:b/>
                <w:color w:val="9C2A2A"/>
              </w:rPr>
              <w:t xml:space="preserve">–  </w:t>
            </w:r>
            <w:r>
              <w:rPr>
                <w:b/>
              </w:rPr>
              <w:t>Basophils 0–1%</w:t>
            </w:r>
            <w:r>
              <w:t xml:space="preserve"> — the </w:t>
            </w:r>
            <w:r>
              <w:rPr>
                <w:b/>
              </w:rPr>
              <w:t>least numerous</w:t>
            </w:r>
            <w:r>
              <w:t xml:space="preserve"> white cell</w:t>
            </w:r>
          </w:p>
          <w:p>
            <w:pPr>
              <w:pStyle w:val="NBul1"/>
              <w:spacing w:after="0"/>
              <w:ind w:hanging="198"/>
            </w:pPr>
            <w:r>
              <w:rPr>
                <w:b/>
                <w:color w:val="0B5563"/>
              </w:rPr>
              <w:t xml:space="preserve">▪  </w:t>
            </w:r>
            <w:r>
              <w:t xml:space="preserve">Life span: granulocytes </w:t>
            </w:r>
            <w:r>
              <w:rPr>
                <w:b/>
              </w:rPr>
              <w:t>hours to a few days (6 hours–5 days)</w:t>
            </w:r>
            <w:r>
              <w:t>; monocytes months; lymphocytes days to years (memory cells for life).</w:t>
            </w:r>
          </w:p>
        </w:tc>
      </w:tr>
    </w:tbl>
    <w:p>
      <w:pPr>
        <w:spacing w:after="0" w:before="0" w:line="140" w:lineRule="exact"/>
      </w:pPr>
    </w:p>
    <w:p>
      <w:pPr>
        <w:pStyle w:val="NCaption"/>
      </w:pPr>
      <w:r>
        <w:t>The white blood cells — structure and function</w:t>
      </w:r>
    </w:p>
    <w:tbl>
      <w:tblPr>
        <w:jc w:val="center"/>
        <w:tblLook w:firstColumn="1" w:firstRow="1" w:lastColumn="0" w:lastRow="0" w:noHBand="0" w:noVBand="1" w:val="04A0"/>
        <w:tblInd w:w="0" w:type="dxa"/>
        <w:tblLayout w:type="fixed"/>
        <w:tblW w:w="10466" w:type="dxa"/>
      </w:tblPr>
      <w:tblGrid>
        <w:gridCol w:w="1327"/>
        <w:gridCol w:w="2324"/>
        <w:gridCol w:w="3509"/>
        <w:gridCol w:w="3306"/>
      </w:tblGrid>
      <w:tr>
        <w:trPr>
          <w:tblHeader w:val="true"/>
          <w:cantSplit w:val="true"/>
        </w:trPr>
        <w:tc>
          <w:tcPr>
            <w:tcW w:type="dxa" w:w="132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Cell</w:t>
            </w:r>
          </w:p>
        </w:tc>
        <w:tc>
          <w:tcPr>
            <w:tcW w:type="dxa" w:w="232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Nucleus and granules</w:t>
            </w:r>
          </w:p>
        </w:tc>
        <w:tc>
          <w:tcPr>
            <w:tcW w:type="dxa" w:w="350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functions</w:t>
            </w:r>
          </w:p>
        </w:tc>
        <w:tc>
          <w:tcPr>
            <w:tcW w:type="dxa" w:w="330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Increased in</w:t>
            </w:r>
          </w:p>
        </w:tc>
      </w:tr>
      <w:tr>
        <w:trPr>
          <w:cantSplit w:val="true"/>
        </w:trPr>
        <w:tc>
          <w:tcPr>
            <w:tcW w:type="dxa" w:w="13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Neutrophil (polymorph)</w:t>
            </w:r>
          </w:p>
        </w:tc>
        <w:tc>
          <w:tcPr>
            <w:tcW w:type="dxa" w:w="23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3–5 lobed nucleus; fine lilac (neutral) granules</w:t>
            </w:r>
          </w:p>
        </w:tc>
        <w:tc>
          <w:tcPr>
            <w:tcW w:type="dxa" w:w="35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Phagocytosis</w:t>
            </w:r>
            <w:r>
              <w:rPr>
                <w:sz w:val="19"/>
              </w:rPr>
              <w:t xml:space="preserve"> of bacteria — the first line of cellular defence; forms </w:t>
            </w:r>
            <w:r>
              <w:rPr>
                <w:b/>
                <w:sz w:val="19"/>
              </w:rPr>
              <w:t>pus</w:t>
            </w:r>
            <w:r>
              <w:rPr>
                <w:sz w:val="19"/>
              </w:rPr>
              <w:t xml:space="preserve">; shows </w:t>
            </w:r>
            <w:r>
              <w:rPr>
                <w:b/>
                <w:sz w:val="19"/>
              </w:rPr>
              <w:t>amoeboid movement and chemotaxis</w:t>
            </w:r>
          </w:p>
        </w:tc>
        <w:tc>
          <w:tcPr>
            <w:tcW w:type="dxa" w:w="33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Acute bacterial infection, appendicitis, abscess</w:t>
            </w:r>
          </w:p>
        </w:tc>
      </w:tr>
      <w:tr>
        <w:trPr>
          <w:cantSplit w:val="true"/>
        </w:trPr>
        <w:tc>
          <w:tcPr>
            <w:tcW w:type="dxa" w:w="13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Eosinophil</w:t>
            </w:r>
          </w:p>
        </w:tc>
        <w:tc>
          <w:tcPr>
            <w:tcW w:type="dxa" w:w="23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Bilobed ("spectacle") nucleus; coarse </w:t>
            </w:r>
            <w:r>
              <w:rPr>
                <w:b/>
                <w:sz w:val="19"/>
              </w:rPr>
              <w:t>red/orange</w:t>
            </w:r>
            <w:r>
              <w:rPr>
                <w:sz w:val="19"/>
              </w:rPr>
              <w:t xml:space="preserve"> granules</w:t>
            </w:r>
          </w:p>
        </w:tc>
        <w:tc>
          <w:tcPr>
            <w:tcW w:type="dxa" w:w="35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Combats </w:t>
            </w:r>
            <w:r>
              <w:rPr>
                <w:b/>
                <w:sz w:val="19"/>
              </w:rPr>
              <w:t>parasites (worms)</w:t>
            </w:r>
            <w:r>
              <w:rPr>
                <w:sz w:val="19"/>
              </w:rPr>
              <w:t xml:space="preserve">; controls </w:t>
            </w:r>
            <w:r>
              <w:rPr>
                <w:b/>
                <w:sz w:val="19"/>
              </w:rPr>
              <w:t>allergic</w:t>
            </w:r>
            <w:r>
              <w:rPr>
                <w:sz w:val="19"/>
              </w:rPr>
              <w:t xml:space="preserve"> reactions; detoxifies histamine</w:t>
            </w:r>
          </w:p>
        </w:tc>
        <w:tc>
          <w:tcPr>
            <w:tcW w:type="dxa" w:w="33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Allergy, asthma, worm infestation</w:t>
            </w:r>
            <w:r>
              <w:rPr>
                <w:sz w:val="19"/>
              </w:rPr>
              <w:t>, skin disease</w:t>
            </w:r>
          </w:p>
        </w:tc>
      </w:tr>
      <w:tr>
        <w:trPr>
          <w:cantSplit w:val="true"/>
        </w:trPr>
        <w:tc>
          <w:tcPr>
            <w:tcW w:type="dxa" w:w="13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Basophil</w:t>
            </w:r>
          </w:p>
        </w:tc>
        <w:tc>
          <w:tcPr>
            <w:tcW w:type="dxa" w:w="23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Indented nucleus; large </w:t>
            </w:r>
            <w:r>
              <w:rPr>
                <w:b/>
                <w:sz w:val="19"/>
              </w:rPr>
              <w:t>blue/purple</w:t>
            </w:r>
            <w:r>
              <w:rPr>
                <w:sz w:val="19"/>
              </w:rPr>
              <w:t xml:space="preserve"> granules</w:t>
            </w:r>
          </w:p>
        </w:tc>
        <w:tc>
          <w:tcPr>
            <w:tcW w:type="dxa" w:w="35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Contains </w:t>
            </w:r>
            <w:r>
              <w:rPr>
                <w:b/>
                <w:sz w:val="19"/>
              </w:rPr>
              <w:t>heparin, histamine and serotonin</w:t>
            </w:r>
            <w:r>
              <w:rPr>
                <w:sz w:val="19"/>
              </w:rPr>
              <w:t>; involved in immediate hypersensitivity</w:t>
            </w:r>
          </w:p>
        </w:tc>
        <w:tc>
          <w:tcPr>
            <w:tcW w:type="dxa" w:w="33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Chronic myeloid leukaemia, hypersensitivity</w:t>
            </w:r>
          </w:p>
        </w:tc>
      </w:tr>
      <w:tr>
        <w:trPr>
          <w:cantSplit w:val="true"/>
        </w:trPr>
        <w:tc>
          <w:tcPr>
            <w:tcW w:type="dxa" w:w="13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Lymphocyte</w:t>
            </w:r>
          </w:p>
        </w:tc>
        <w:tc>
          <w:tcPr>
            <w:tcW w:type="dxa" w:w="23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Large round nucleus, scanty clear cytoplasm; </w:t>
            </w:r>
            <w:r>
              <w:rPr>
                <w:b/>
                <w:sz w:val="19"/>
              </w:rPr>
              <w:t>non-granular</w:t>
            </w:r>
          </w:p>
        </w:tc>
        <w:tc>
          <w:tcPr>
            <w:tcW w:type="dxa" w:w="35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Immunity</w:t>
            </w:r>
            <w:r>
              <w:rPr>
                <w:sz w:val="19"/>
              </w:rPr>
              <w:t xml:space="preserve"> — </w:t>
            </w:r>
            <w:r>
              <w:rPr>
                <w:b/>
                <w:sz w:val="19"/>
              </w:rPr>
              <w:t>T cells</w:t>
            </w:r>
            <w:r>
              <w:rPr>
                <w:sz w:val="19"/>
              </w:rPr>
              <w:t xml:space="preserve"> for cell-mediated immunity (killer, helper, suppressor), </w:t>
            </w:r>
            <w:r>
              <w:rPr>
                <w:b/>
                <w:sz w:val="19"/>
              </w:rPr>
              <w:t>B cells</w:t>
            </w:r>
            <w:r>
              <w:rPr>
                <w:sz w:val="19"/>
              </w:rPr>
              <w:t xml:space="preserve"> become </w:t>
            </w:r>
            <w:r>
              <w:rPr>
                <w:b/>
                <w:sz w:val="19"/>
              </w:rPr>
              <w:t>plasma cells</w:t>
            </w:r>
            <w:r>
              <w:rPr>
                <w:sz w:val="19"/>
              </w:rPr>
              <w:t xml:space="preserve"> producing </w:t>
            </w:r>
            <w:r>
              <w:rPr>
                <w:b/>
                <w:sz w:val="19"/>
              </w:rPr>
              <w:t>antibodies</w:t>
            </w:r>
          </w:p>
        </w:tc>
        <w:tc>
          <w:tcPr>
            <w:tcW w:type="dxa" w:w="33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Chronic infection, </w:t>
            </w:r>
            <w:r>
              <w:rPr>
                <w:b/>
                <w:sz w:val="19"/>
              </w:rPr>
              <w:t>tuberculosis</w:t>
            </w:r>
            <w:r>
              <w:rPr>
                <w:sz w:val="19"/>
              </w:rPr>
              <w:t>, whooping cough, viral illness, lymphocytic leukaemia</w:t>
            </w:r>
          </w:p>
        </w:tc>
      </w:tr>
      <w:tr>
        <w:trPr>
          <w:cantSplit w:val="true"/>
        </w:trPr>
        <w:tc>
          <w:tcPr>
            <w:tcW w:type="dxa" w:w="13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Monocyte</w:t>
            </w:r>
          </w:p>
        </w:tc>
        <w:tc>
          <w:tcPr>
            <w:tcW w:type="dxa" w:w="23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Large kidney-shaped nucleus; the </w:t>
            </w:r>
            <w:r>
              <w:rPr>
                <w:b/>
                <w:sz w:val="19"/>
              </w:rPr>
              <w:t>largest</w:t>
            </w:r>
            <w:r>
              <w:rPr>
                <w:sz w:val="19"/>
              </w:rPr>
              <w:t xml:space="preserve"> leucocyte</w:t>
            </w:r>
          </w:p>
        </w:tc>
        <w:tc>
          <w:tcPr>
            <w:tcW w:type="dxa" w:w="35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Becomes a </w:t>
            </w:r>
            <w:r>
              <w:rPr>
                <w:b/>
                <w:sz w:val="19"/>
              </w:rPr>
              <w:t>macrophage</w:t>
            </w:r>
            <w:r>
              <w:rPr>
                <w:sz w:val="19"/>
              </w:rPr>
              <w:t xml:space="preserve"> in the tissues; phagocytosis, antigen presentation</w:t>
            </w:r>
          </w:p>
        </w:tc>
        <w:tc>
          <w:tcPr>
            <w:tcW w:type="dxa" w:w="33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Tuberculosis, typhoid, malaria, kala-azar, monocytic leukaemia</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LEUCOCYTES IN ORDER OF FREQUENCY</w:t>
            </w:r>
          </w:p>
          <w:p>
            <w:pPr>
              <w:pStyle w:val="NBoxBody"/>
              <w:spacing w:after="0"/>
            </w:pPr>
            <w:r>
              <w:rPr>
                <w:b/>
              </w:rPr>
              <w:t>"Never Let Monkeys Eat Bananas"</w:t>
            </w:r>
            <w:r>
              <w:t xml:space="preserve"> — </w:t>
            </w:r>
            <w:r>
              <w:rPr>
                <w:b/>
              </w:rPr>
              <w:t>N</w:t>
            </w:r>
            <w:r>
              <w:t xml:space="preserve">eutrophils &gt; </w:t>
            </w:r>
            <w:r>
              <w:rPr>
                <w:b/>
              </w:rPr>
              <w:t>L</w:t>
            </w:r>
            <w:r>
              <w:t xml:space="preserve">ymphocytes &gt; </w:t>
            </w:r>
            <w:r>
              <w:rPr>
                <w:b/>
              </w:rPr>
              <w:t>M</w:t>
            </w:r>
            <w:r>
              <w:t xml:space="preserve">onocytes &gt; </w:t>
            </w:r>
            <w:r>
              <w:rPr>
                <w:b/>
              </w:rPr>
              <w:t>E</w:t>
            </w:r>
            <w:r>
              <w:t xml:space="preserve">osinophils &gt; </w:t>
            </w:r>
            <w:r>
              <w:rPr>
                <w:b/>
              </w:rPr>
              <w:t>B</w:t>
            </w:r>
            <w:r>
              <w:t>asophils.</w:t>
            </w:r>
          </w:p>
        </w:tc>
      </w:tr>
    </w:tbl>
    <w:p>
      <w:pPr>
        <w:spacing w:after="0" w:before="0" w:line="140" w:lineRule="exact"/>
      </w:pPr>
    </w:p>
    <w:p>
      <w:pPr>
        <w:pStyle w:val="NBul1"/>
        <w:ind w:hanging="198"/>
      </w:pPr>
      <w:r>
        <w:rPr>
          <w:b/>
          <w:color w:val="0B5563"/>
        </w:rPr>
        <w:t xml:space="preserve">▪  </w:t>
      </w:r>
      <w:r>
        <w:rPr>
          <w:b/>
        </w:rPr>
        <w:t>Granulocytes</w:t>
      </w:r>
      <w:r>
        <w:t xml:space="preserve"> (neutrophil, eosinophil, basophil) are formed in the </w:t>
      </w:r>
      <w:r>
        <w:rPr>
          <w:b/>
        </w:rPr>
        <w:t>red bone marrow</w:t>
      </w:r>
      <w:r>
        <w:t xml:space="preserve">; </w:t>
      </w:r>
      <w:r>
        <w:rPr>
          <w:b/>
        </w:rPr>
        <w:t>agranulocytes</w:t>
      </w:r>
      <w:r>
        <w:t xml:space="preserve"> (lymphocyte, monocyte) in bone marrow and </w:t>
      </w:r>
      <w:r>
        <w:rPr>
          <w:b/>
        </w:rPr>
        <w:t>lymphoid tissue</w:t>
      </w:r>
      <w:r>
        <w:t xml:space="preserve"> (thymus, lymph nodes, spleen, tonsils).</w:t>
      </w:r>
    </w:p>
    <w:p>
      <w:pPr>
        <w:pStyle w:val="NBul1"/>
        <w:ind w:hanging="198"/>
      </w:pPr>
      <w:r>
        <w:rPr>
          <w:b/>
          <w:color w:val="0B5563"/>
        </w:rPr>
        <w:t xml:space="preserve">▪  </w:t>
      </w:r>
      <w:r>
        <w:t xml:space="preserve">Properties of leucocytes: </w:t>
      </w:r>
      <w:r>
        <w:rPr>
          <w:b/>
        </w:rPr>
        <w:t>amoeboid movement</w:t>
      </w:r>
      <w:r>
        <w:t xml:space="preserve">, </w:t>
      </w:r>
      <w:r>
        <w:rPr>
          <w:b/>
        </w:rPr>
        <w:t>chemotaxis</w:t>
      </w:r>
      <w:r>
        <w:t xml:space="preserve"> (attraction to chemicals from bacteria), </w:t>
      </w:r>
      <w:r>
        <w:rPr>
          <w:b/>
        </w:rPr>
        <w:t>diapedesis</w:t>
      </w:r>
      <w:r>
        <w:t xml:space="preserve"> (passing through the capillary wall) and </w:t>
      </w:r>
      <w:r>
        <w:rPr>
          <w:b/>
        </w:rPr>
        <w:t>phagocytosis</w:t>
      </w:r>
      <w:r>
        <w:t>.</w:t>
      </w:r>
    </w:p>
    <w:p>
      <w:pPr>
        <w:pStyle w:val="NBul1"/>
        <w:ind w:hanging="198"/>
      </w:pPr>
      <w:r>
        <w:rPr>
          <w:b/>
          <w:color w:val="0B5563"/>
        </w:rPr>
        <w:t xml:space="preserve">▪  </w:t>
      </w:r>
      <w:r>
        <w:rPr>
          <w:b/>
        </w:rPr>
        <w:t>Pus</w:t>
      </w:r>
      <w:r>
        <w:t xml:space="preserve"> is dead tissue, bacteria and dead neutrophils.</w:t>
      </w:r>
    </w:p>
    <w:p>
      <w:pPr>
        <w:pStyle w:val="NH2"/>
        <w:pBdr>
          <w:bottom w:val="single" w:sz="8" w:space="2" w:color="A9C6CC"/>
        </w:pBdr>
        <w:keepNext w:val="1"/>
      </w:pPr>
      <w:r>
        <w:t>The Platelets (Thrombocytes)</w:t>
      </w:r>
    </w:p>
    <w:p>
      <w:pPr>
        <w:pStyle w:val="NBul1"/>
        <w:ind w:hanging="198"/>
      </w:pPr>
      <w:r>
        <w:rPr>
          <w:b/>
          <w:color w:val="0B5563"/>
        </w:rPr>
        <w:t xml:space="preserve">▪  </w:t>
      </w:r>
      <w:r>
        <w:t xml:space="preserve">Small, </w:t>
      </w:r>
      <w:r>
        <w:rPr>
          <w:b/>
        </w:rPr>
        <w:t>non-nucleated, irregular</w:t>
      </w:r>
      <w:r>
        <w:t xml:space="preserve"> fragments of the cytoplasm of </w:t>
      </w:r>
      <w:r>
        <w:rPr>
          <w:b/>
        </w:rPr>
        <w:t>megakaryocytes</w:t>
      </w:r>
      <w:r>
        <w:t xml:space="preserve"> in the bone marrow.</w:t>
      </w:r>
    </w:p>
    <w:p>
      <w:pPr>
        <w:pStyle w:val="NBul1"/>
        <w:ind w:hanging="198"/>
      </w:pPr>
      <w:r>
        <w:rPr>
          <w:b/>
          <w:color w:val="0B5563"/>
        </w:rPr>
        <w:t xml:space="preserve">▪  </w:t>
      </w:r>
      <w:r>
        <w:rPr>
          <w:b/>
        </w:rPr>
        <w:t>Count: 150 000–400 000 per mm³</w:t>
      </w:r>
      <w:r>
        <w:t xml:space="preserve"> (average 250 000); </w:t>
      </w:r>
      <w:r>
        <w:rPr>
          <w:b/>
        </w:rPr>
        <w:t>size 2–4 µm</w:t>
      </w:r>
      <w:r>
        <w:t xml:space="preserve"> — the smallest formed element.</w:t>
      </w:r>
    </w:p>
    <w:p>
      <w:pPr>
        <w:pStyle w:val="NBul1"/>
        <w:ind w:hanging="198"/>
      </w:pPr>
      <w:r>
        <w:rPr>
          <w:b/>
          <w:color w:val="0B5563"/>
        </w:rPr>
        <w:t xml:space="preserve">▪  </w:t>
      </w:r>
      <w:r>
        <w:rPr>
          <w:b/>
        </w:rPr>
        <w:t>Life span: 8–12 days</w:t>
      </w:r>
      <w:r>
        <w:t xml:space="preserve">; destroyed in the spleen. Formation is stimulated by </w:t>
      </w:r>
      <w:r>
        <w:rPr>
          <w:b/>
        </w:rPr>
        <w:t>thrombopoietin</w:t>
      </w:r>
      <w:r>
        <w:t>.</w:t>
      </w:r>
    </w:p>
    <w:p>
      <w:pPr>
        <w:pStyle w:val="NBul1"/>
        <w:ind w:hanging="198"/>
      </w:pPr>
      <w:r>
        <w:rPr>
          <w:b/>
          <w:color w:val="0B5563"/>
        </w:rPr>
        <w:t xml:space="preserve">▪  </w:t>
      </w:r>
      <w:r>
        <w:t xml:space="preserve">Functions: </w:t>
      </w:r>
      <w:r>
        <w:rPr>
          <w:b/>
        </w:rPr>
        <w:t>haemostasis</w:t>
      </w:r>
      <w:r>
        <w:t xml:space="preserve"> — they adhere to the injured vessel wall, aggregate to form the </w:t>
      </w:r>
      <w:r>
        <w:rPr>
          <w:b/>
        </w:rPr>
        <w:t>platelet plug</w:t>
      </w:r>
      <w:r>
        <w:t xml:space="preserve">, secrete serotonin (vasoconstriction) and </w:t>
      </w:r>
      <w:r>
        <w:rPr>
          <w:b/>
        </w:rPr>
        <w:t>platelet factor 3</w:t>
      </w:r>
      <w:r>
        <w:t xml:space="preserve">, release </w:t>
      </w:r>
      <w:r>
        <w:rPr>
          <w:b/>
        </w:rPr>
        <w:t>thromboxane A₂</w:t>
      </w:r>
      <w:r>
        <w:t xml:space="preserve">, and provide the surface for coagulation; they also help </w:t>
      </w:r>
      <w:r>
        <w:rPr>
          <w:b/>
        </w:rPr>
        <w:t>clot retraction</w:t>
      </w:r>
      <w:r>
        <w:t xml:space="preserve"> and vessel repair (platelet-derived growth factor).</w:t>
      </w:r>
    </w:p>
    <w:p>
      <w:pPr>
        <w:pStyle w:val="NBul1"/>
        <w:ind w:hanging="198"/>
      </w:pPr>
      <w:r>
        <w:rPr>
          <w:b/>
          <w:color w:val="0B5563"/>
        </w:rPr>
        <w:t xml:space="preserve">▪  </w:t>
      </w:r>
      <w:r>
        <w:rPr>
          <w:b/>
        </w:rPr>
        <w:t>Thrombocytopenia</w:t>
      </w:r>
      <w:r>
        <w:t xml:space="preserve"> (low count) causes </w:t>
      </w:r>
      <w:r>
        <w:rPr>
          <w:b/>
        </w:rPr>
        <w:t>purpura, petechiae and bleeding</w:t>
      </w:r>
      <w:r>
        <w:t xml:space="preserve">; a count below </w:t>
      </w:r>
      <w:r>
        <w:rPr>
          <w:b/>
        </w:rPr>
        <w:t>50 000</w:t>
      </w:r>
      <w:r>
        <w:t xml:space="preserve"> risks spontaneous bleeding, below </w:t>
      </w:r>
      <w:r>
        <w:rPr>
          <w:b/>
        </w:rPr>
        <w:t>20 000</w:t>
      </w:r>
      <w:r>
        <w:t xml:space="preserve"> is dangerous. </w:t>
      </w:r>
      <w:r>
        <w:rPr>
          <w:b/>
        </w:rPr>
        <w:t>Thrombocytosis</w:t>
      </w:r>
      <w:r>
        <w:t xml:space="preserve"> predisposes to thrombosis. </w:t>
      </w:r>
      <w:r>
        <w:rPr>
          <w:b/>
        </w:rPr>
        <w:t>Aspirin</w:t>
      </w:r>
      <w:r>
        <w:t xml:space="preserve"> inhibits platelet function.</w:t>
      </w:r>
    </w:p>
    <w:p>
      <w:pPr>
        <w:pStyle w:val="NH2"/>
        <w:pBdr>
          <w:bottom w:val="single" w:sz="8" w:space="2" w:color="A9C6CC"/>
        </w:pBdr>
        <w:keepNext w:val="1"/>
      </w:pPr>
      <w:r>
        <w:t>Haemostasis and Blood Coagulation</w:t>
      </w:r>
    </w:p>
    <w:p>
      <w:pPr>
        <w:pStyle w:val="NH3"/>
      </w:pPr>
      <w:r>
        <w:t>Stages of haemostasis</w:t>
      </w:r>
    </w:p>
    <w:p>
      <w:pPr>
        <w:pStyle w:val="NNum"/>
        <w:ind w:hanging="397"/>
      </w:pPr>
      <w:r>
        <w:rPr>
          <w:b/>
          <w:color w:val="0B5563"/>
        </w:rPr>
        <w:t xml:space="preserve">1. </w:t>
      </w:r>
      <w:r>
        <w:rPr>
          <w:b/>
        </w:rPr>
        <w:t>Vascular spasm</w:t>
      </w:r>
      <w:r>
        <w:t xml:space="preserve"> — immediate reflex constriction of the injured vessel.</w:t>
      </w:r>
    </w:p>
    <w:p>
      <w:pPr>
        <w:pStyle w:val="NNum"/>
        <w:ind w:hanging="397"/>
      </w:pPr>
      <w:r>
        <w:rPr>
          <w:b/>
          <w:color w:val="0B5563"/>
        </w:rPr>
        <w:t xml:space="preserve">2. </w:t>
      </w:r>
      <w:r>
        <w:rPr>
          <w:b/>
        </w:rPr>
        <w:t>Platelet plug formation</w:t>
      </w:r>
      <w:r>
        <w:t xml:space="preserve"> — adhesion, activation and aggregation of platelets (temporary plug).</w:t>
      </w:r>
    </w:p>
    <w:p>
      <w:pPr>
        <w:pStyle w:val="NNum"/>
        <w:ind w:hanging="397"/>
      </w:pPr>
      <w:r>
        <w:rPr>
          <w:b/>
          <w:color w:val="0B5563"/>
        </w:rPr>
        <w:t xml:space="preserve">3. </w:t>
      </w:r>
      <w:r>
        <w:rPr>
          <w:b/>
        </w:rPr>
        <w:t>Coagulation (clotting)</w:t>
      </w:r>
      <w:r>
        <w:t xml:space="preserve"> — the plug is reinforced by a mesh of </w:t>
      </w:r>
      <w:r>
        <w:rPr>
          <w:b/>
        </w:rPr>
        <w:t>fibrin</w:t>
      </w:r>
      <w:r>
        <w:t>.</w:t>
      </w:r>
    </w:p>
    <w:p>
      <w:pPr>
        <w:pStyle w:val="NNum"/>
        <w:ind w:hanging="397"/>
      </w:pPr>
      <w:r>
        <w:rPr>
          <w:b/>
          <w:color w:val="0B5563"/>
        </w:rPr>
        <w:t xml:space="preserve">4. </w:t>
      </w:r>
      <w:r>
        <w:rPr>
          <w:b/>
        </w:rPr>
        <w:t>Clot retraction and fibrinolysis</w:t>
      </w:r>
      <w:r>
        <w:t xml:space="preserve"> — the clot shrinks, squeezing out </w:t>
      </w:r>
      <w:r>
        <w:rPr>
          <w:b/>
        </w:rPr>
        <w:t>serum</w:t>
      </w:r>
      <w:r>
        <w:t xml:space="preserve">, and is finally dissolved by </w:t>
      </w:r>
      <w:r>
        <w:rPr>
          <w:b/>
        </w:rPr>
        <w:t>plasmin (fibrinolysin)</w:t>
      </w:r>
      <w:r>
        <w:t>, activated from plasminogen.</w:t>
      </w:r>
    </w:p>
    <w:p>
      <w:pPr>
        <w:pStyle w:val="NH3"/>
      </w:pPr>
      <w:r>
        <w:t>The clotting factors</w:t>
      </w:r>
    </w:p>
    <w:p>
      <w:pPr>
        <w:pStyle w:val="NCaption"/>
      </w:pPr>
      <w:r>
        <w:t>The coagulation factors</w:t>
      </w:r>
    </w:p>
    <w:tbl>
      <w:tblPr>
        <w:jc w:val="center"/>
        <w:tblLook w:firstColumn="1" w:firstRow="1" w:lastColumn="0" w:lastRow="0" w:noHBand="0" w:noVBand="1" w:val="04A0"/>
        <w:tblInd w:w="0" w:type="dxa"/>
        <w:tblLayout w:type="fixed"/>
        <w:tblW w:w="10466" w:type="dxa"/>
      </w:tblPr>
      <w:tblGrid>
        <w:gridCol w:w="831"/>
        <w:gridCol w:w="4110"/>
        <w:gridCol w:w="5525"/>
      </w:tblGrid>
      <w:tr>
        <w:trPr>
          <w:tblHeader w:val="true"/>
          <w:cantSplit w:val="true"/>
        </w:trPr>
        <w:tc>
          <w:tcPr>
            <w:tcW w:type="dxa" w:w="8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No.</w:t>
            </w:r>
          </w:p>
        </w:tc>
        <w:tc>
          <w:tcPr>
            <w:tcW w:type="dxa" w:w="411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Name</w:t>
            </w:r>
          </w:p>
        </w:tc>
        <w:tc>
          <w:tcPr>
            <w:tcW w:type="dxa" w:w="552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Note</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w:t>
            </w:r>
          </w:p>
        </w:tc>
        <w:tc>
          <w:tcPr>
            <w:tcW w:type="dxa" w:w="4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Fibrinogen</w:t>
            </w:r>
          </w:p>
        </w:tc>
        <w:tc>
          <w:tcPr>
            <w:tcW w:type="dxa" w:w="55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Converted to fibrin</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II</w:t>
            </w:r>
          </w:p>
        </w:tc>
        <w:tc>
          <w:tcPr>
            <w:tcW w:type="dxa" w:w="41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Prothrombin</w:t>
            </w:r>
          </w:p>
        </w:tc>
        <w:tc>
          <w:tcPr>
            <w:tcW w:type="dxa" w:w="55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Needs </w:t>
            </w:r>
            <w:r>
              <w:rPr>
                <w:b/>
                <w:sz w:val="19"/>
              </w:rPr>
              <w:t>vitamin K</w:t>
            </w:r>
            <w:r>
              <w:rPr>
                <w:sz w:val="19"/>
              </w:rPr>
              <w:t>; made in liver</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III</w:t>
            </w:r>
          </w:p>
        </w:tc>
        <w:tc>
          <w:tcPr>
            <w:tcW w:type="dxa" w:w="4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Tissue factor (thromboplastin)</w:t>
            </w:r>
          </w:p>
        </w:tc>
        <w:tc>
          <w:tcPr>
            <w:tcW w:type="dxa" w:w="55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From damaged tissue</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IV</w:t>
            </w:r>
          </w:p>
        </w:tc>
        <w:tc>
          <w:tcPr>
            <w:tcW w:type="dxa" w:w="41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Calcium ions</w:t>
            </w:r>
          </w:p>
        </w:tc>
        <w:tc>
          <w:tcPr>
            <w:tcW w:type="dxa" w:w="55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Essential at several steps</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w:t>
            </w:r>
          </w:p>
        </w:tc>
        <w:tc>
          <w:tcPr>
            <w:tcW w:type="dxa" w:w="4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Labile factor (proaccelerin)</w:t>
            </w:r>
          </w:p>
        </w:tc>
        <w:tc>
          <w:tcPr>
            <w:tcW w:type="dxa" w:w="55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VII</w:t>
            </w:r>
          </w:p>
        </w:tc>
        <w:tc>
          <w:tcPr>
            <w:tcW w:type="dxa" w:w="41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Stable factor (proconvertin)</w:t>
            </w:r>
          </w:p>
        </w:tc>
        <w:tc>
          <w:tcPr>
            <w:tcW w:type="dxa" w:w="55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Vitamin K</w:t>
            </w:r>
            <w:r>
              <w:rPr>
                <w:sz w:val="19"/>
              </w:rPr>
              <w:t xml:space="preserve"> dependent</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VIII</w:t>
            </w:r>
          </w:p>
        </w:tc>
        <w:tc>
          <w:tcPr>
            <w:tcW w:type="dxa" w:w="4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Antihaemophilic factor A</w:t>
            </w:r>
          </w:p>
        </w:tc>
        <w:tc>
          <w:tcPr>
            <w:tcW w:type="dxa" w:w="55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Deficient in </w:t>
            </w:r>
            <w:r>
              <w:rPr>
                <w:b/>
                <w:sz w:val="19"/>
              </w:rPr>
              <w:t>haemophilia A</w:t>
            </w:r>
            <w:r>
              <w:rPr>
                <w:sz w:val="19"/>
              </w:rPr>
              <w:t xml:space="preserve"> (X-linked, males)</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IX</w:t>
            </w:r>
          </w:p>
        </w:tc>
        <w:tc>
          <w:tcPr>
            <w:tcW w:type="dxa" w:w="41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Christmas factor</w:t>
            </w:r>
          </w:p>
        </w:tc>
        <w:tc>
          <w:tcPr>
            <w:tcW w:type="dxa" w:w="55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Deficient in </w:t>
            </w:r>
            <w:r>
              <w:rPr>
                <w:b/>
                <w:sz w:val="19"/>
              </w:rPr>
              <w:t>haemophilia B</w:t>
            </w:r>
            <w:r>
              <w:rPr>
                <w:sz w:val="19"/>
              </w:rPr>
              <w:t>; vitamin K dependent</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w:t>
            </w:r>
          </w:p>
        </w:tc>
        <w:tc>
          <w:tcPr>
            <w:tcW w:type="dxa" w:w="4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Stuart–Prower factor</w:t>
            </w:r>
          </w:p>
        </w:tc>
        <w:tc>
          <w:tcPr>
            <w:tcW w:type="dxa" w:w="55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Vitamin K</w:t>
            </w:r>
            <w:r>
              <w:rPr>
                <w:sz w:val="19"/>
              </w:rPr>
              <w:t xml:space="preserve"> dependent</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XI</w:t>
            </w:r>
          </w:p>
        </w:tc>
        <w:tc>
          <w:tcPr>
            <w:tcW w:type="dxa" w:w="41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Plasma thromboplastin antecedent</w:t>
            </w:r>
          </w:p>
        </w:tc>
        <w:tc>
          <w:tcPr>
            <w:tcW w:type="dxa" w:w="55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Haemophilia C</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XII</w:t>
            </w:r>
          </w:p>
        </w:tc>
        <w:tc>
          <w:tcPr>
            <w:tcW w:type="dxa" w:w="4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Hageman factor</w:t>
            </w:r>
          </w:p>
        </w:tc>
        <w:tc>
          <w:tcPr>
            <w:tcW w:type="dxa" w:w="55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Starts the intrinsic pathway on contact</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XIII</w:t>
            </w:r>
          </w:p>
        </w:tc>
        <w:tc>
          <w:tcPr>
            <w:tcW w:type="dxa" w:w="41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Fibrin-stabilising factor</w:t>
            </w:r>
          </w:p>
        </w:tc>
        <w:tc>
          <w:tcPr>
            <w:tcW w:type="dxa" w:w="55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Cross-links fibrin</w:t>
            </w:r>
          </w:p>
        </w:tc>
      </w:tr>
    </w:tbl>
    <w:p>
      <w:pPr>
        <w:spacing w:after="0" w:before="0" w:line="140" w:lineRule="exact"/>
      </w:pPr>
    </w:p>
    <w:p>
      <w:pPr>
        <w:pStyle w:val="NBody"/>
      </w:pPr>
      <w:r>
        <w:t xml:space="preserve">There is no factor VI. Factors </w:t>
      </w:r>
      <w:r>
        <w:rPr>
          <w:b/>
        </w:rPr>
        <w:t>II, VII, IX and X</w:t>
      </w:r>
      <w:r>
        <w:t xml:space="preserve"> require </w:t>
      </w:r>
      <w:r>
        <w:rPr>
          <w:b/>
        </w:rPr>
        <w:t>vitamin K</w:t>
      </w:r>
      <w:r>
        <w:t xml:space="preserve"> — mnemonic </w:t>
      </w:r>
      <w:r>
        <w:rPr>
          <w:b/>
        </w:rPr>
        <w:t>"1972"</w:t>
      </w:r>
      <w:r>
        <w:t>.</w:t>
      </w:r>
    </w:p>
    <w:p>
      <w:pPr>
        <w:pStyle w:val="NH3"/>
      </w:pPr>
      <w:r>
        <w:t>The mechanism of clotting</w:t>
      </w:r>
    </w:p>
    <w:p>
      <w:pPr>
        <w:pStyle w:val="NBul1"/>
        <w:ind w:hanging="198"/>
      </w:pPr>
      <w:r>
        <w:rPr>
          <w:b/>
          <w:color w:val="0B5563"/>
        </w:rPr>
        <w:t xml:space="preserve">▪  </w:t>
      </w:r>
      <w:r>
        <w:rPr>
          <w:b/>
        </w:rPr>
        <w:t>Intrinsic pathway</w:t>
      </w:r>
      <w:r>
        <w:t xml:space="preserve"> — triggered by contact of blood with a damaged surface (factor XII); slower; measured by the </w:t>
      </w:r>
      <w:r>
        <w:rPr>
          <w:b/>
        </w:rPr>
        <w:t>APTT / clotting time</w:t>
      </w:r>
      <w:r>
        <w:t>.</w:t>
      </w:r>
    </w:p>
    <w:p>
      <w:pPr>
        <w:pStyle w:val="NBul1"/>
        <w:ind w:hanging="198"/>
      </w:pPr>
      <w:r>
        <w:rPr>
          <w:b/>
          <w:color w:val="0B5563"/>
        </w:rPr>
        <w:t xml:space="preserve">▪  </w:t>
      </w:r>
      <w:r>
        <w:rPr>
          <w:b/>
        </w:rPr>
        <w:t>Extrinsic pathway</w:t>
      </w:r>
      <w:r>
        <w:t xml:space="preserve"> — triggered by </w:t>
      </w:r>
      <w:r>
        <w:rPr>
          <w:b/>
        </w:rPr>
        <w:t>tissue thromboplastin</w:t>
      </w:r>
      <w:r>
        <w:t xml:space="preserve"> released from injured tissue; fast; measured by the </w:t>
      </w:r>
      <w:r>
        <w:rPr>
          <w:b/>
        </w:rPr>
        <w:t>prothrombin time (PT/INR)</w:t>
      </w:r>
      <w:r>
        <w:t>.</w:t>
      </w:r>
    </w:p>
    <w:p>
      <w:pPr>
        <w:pStyle w:val="NBul1"/>
        <w:ind w:hanging="198"/>
      </w:pPr>
      <w:r>
        <w:rPr>
          <w:b/>
          <w:color w:val="0B5563"/>
        </w:rPr>
        <w:t xml:space="preserve">▪  </w:t>
      </w:r>
      <w:r>
        <w:t xml:space="preserve">Both meet in the </w:t>
      </w:r>
      <w:r>
        <w:rPr>
          <w:b/>
        </w:rPr>
        <w:t>common pathway</w:t>
      </w:r>
      <w:r>
        <w:t xml:space="preserve">: </w:t>
      </w:r>
      <w:r>
        <w:rPr>
          <w:b/>
        </w:rPr>
        <w:t>Prothrombin activator + prothrombin (II) → thrombin</w:t>
      </w:r>
      <w:r>
        <w:t xml:space="preserve">, then </w:t>
      </w:r>
      <w:r>
        <w:rPr>
          <w:b/>
        </w:rPr>
        <w:t>thrombin + fibrinogen (I) → fibrin</w:t>
      </w:r>
      <w:r>
        <w:t xml:space="preserve">, which forms the mesh of the clot. </w:t>
      </w:r>
      <w:r>
        <w:rPr>
          <w:b/>
        </w:rPr>
        <w:t>Calcium</w:t>
      </w:r>
      <w:r>
        <w:t xml:space="preserve"> is needed throughout.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HAEMOSTASIS — NORMAL TIMES</w:t>
            </w:r>
          </w:p>
          <w:p>
            <w:pPr>
              <w:pStyle w:val="NBul1"/>
              <w:ind w:hanging="198"/>
            </w:pPr>
            <w:r>
              <w:rPr>
                <w:b/>
                <w:color w:val="0B5563"/>
              </w:rPr>
              <w:t xml:space="preserve">▪  </w:t>
            </w:r>
            <w:r>
              <w:rPr>
                <w:b/>
              </w:rPr>
              <w:t>Bleeding time: 1–6 minutes</w:t>
            </w:r>
            <w:r>
              <w:t xml:space="preserve"> (Duke 1–3 min; Ivy 2–7 min) — tests </w:t>
            </w:r>
            <w:r>
              <w:rPr>
                <w:b/>
              </w:rPr>
              <w:t>platelets and vessels</w:t>
            </w:r>
            <w:r>
              <w:t>.</w:t>
            </w:r>
          </w:p>
          <w:p>
            <w:pPr>
              <w:pStyle w:val="NBul1"/>
              <w:ind w:hanging="198"/>
            </w:pPr>
            <w:r>
              <w:rPr>
                <w:b/>
                <w:color w:val="0B5563"/>
              </w:rPr>
              <w:t xml:space="preserve">▪  </w:t>
            </w:r>
            <w:r>
              <w:rPr>
                <w:b/>
              </w:rPr>
              <w:t>Clotting (coagulation) time: 5–10 minutes</w:t>
            </w:r>
            <w:r>
              <w:t xml:space="preserve"> — tests the </w:t>
            </w:r>
            <w:r>
              <w:rPr>
                <w:b/>
              </w:rPr>
              <w:t>clotting factors</w:t>
            </w:r>
            <w:r>
              <w:t>.</w:t>
            </w:r>
          </w:p>
          <w:p>
            <w:pPr>
              <w:pStyle w:val="NBul1"/>
              <w:ind w:hanging="198"/>
            </w:pPr>
            <w:r>
              <w:rPr>
                <w:b/>
                <w:color w:val="0B5563"/>
              </w:rPr>
              <w:t xml:space="preserve">▪  </w:t>
            </w:r>
            <w:r>
              <w:rPr>
                <w:b/>
              </w:rPr>
              <w:t>Prothrombin time: 11–16 seconds</w:t>
            </w:r>
            <w:r>
              <w:t xml:space="preserve"> (INR 0.9–1.2) — tests the </w:t>
            </w:r>
            <w:r>
              <w:rPr>
                <w:b/>
              </w:rPr>
              <w:t>extrinsic</w:t>
            </w:r>
            <w:r>
              <w:t xml:space="preserve"> pathway.</w:t>
            </w:r>
          </w:p>
          <w:p>
            <w:pPr>
              <w:pStyle w:val="NBul1"/>
              <w:ind w:hanging="198"/>
            </w:pPr>
            <w:r>
              <w:rPr>
                <w:b/>
                <w:color w:val="0B5563"/>
              </w:rPr>
              <w:t xml:space="preserve">▪  </w:t>
            </w:r>
            <w:r>
              <w:rPr>
                <w:b/>
              </w:rPr>
              <w:t>APTT: 30–40 seconds</w:t>
            </w:r>
            <w:r>
              <w:t xml:space="preserve"> — tests the </w:t>
            </w:r>
            <w:r>
              <w:rPr>
                <w:b/>
              </w:rPr>
              <w:t>intrinsic</w:t>
            </w:r>
            <w:r>
              <w:t xml:space="preserve"> pathway.</w:t>
            </w:r>
          </w:p>
          <w:p>
            <w:pPr>
              <w:pStyle w:val="NBul1"/>
              <w:spacing w:after="0"/>
              <w:ind w:hanging="198"/>
            </w:pPr>
            <w:r>
              <w:rPr>
                <w:b/>
                <w:color w:val="0B5563"/>
              </w:rPr>
              <w:t xml:space="preserve">▪  </w:t>
            </w:r>
            <w:r>
              <w:rPr>
                <w:b/>
              </w:rPr>
              <w:t>Fibrinogen 200–400 mg/dL</w:t>
            </w:r>
            <w:r>
              <w:t>; platelet count 1.5–4 lakh/mm³.</w:t>
            </w:r>
          </w:p>
        </w:tc>
      </w:tr>
    </w:tbl>
    <w:p>
      <w:pPr>
        <w:spacing w:after="0" w:before="0" w:line="140" w:lineRule="exact"/>
      </w:pPr>
    </w:p>
    <w:p>
      <w:pPr>
        <w:pStyle w:val="NBul1"/>
        <w:ind w:hanging="198"/>
      </w:pPr>
      <w:r>
        <w:rPr>
          <w:b/>
          <w:color w:val="0B5563"/>
        </w:rPr>
        <w:t xml:space="preserve">▪  </w:t>
      </w:r>
      <w:r>
        <w:rPr>
          <w:b/>
        </w:rPr>
        <w:t>Anticoagulants</w:t>
      </w:r>
      <w:r>
        <w:t xml:space="preserve">: </w:t>
      </w:r>
      <w:r>
        <w:rPr>
          <w:b/>
        </w:rPr>
        <w:t>heparin</w:t>
      </w:r>
      <w:r>
        <w:t xml:space="preserve"> (immediate, given by injection, acts via antithrombin III; antidote </w:t>
      </w:r>
      <w:r>
        <w:rPr>
          <w:b/>
        </w:rPr>
        <w:t>protamine sulphate</w:t>
      </w:r>
      <w:r>
        <w:t xml:space="preserve">); </w:t>
      </w:r>
      <w:r>
        <w:rPr>
          <w:b/>
        </w:rPr>
        <w:t>warfarin/dicoumarol</w:t>
      </w:r>
      <w:r>
        <w:t xml:space="preserve"> (oral, blocks </w:t>
      </w:r>
      <w:r>
        <w:rPr>
          <w:b/>
        </w:rPr>
        <w:t>vitamin K</w:t>
      </w:r>
      <w:r>
        <w:t xml:space="preserve">; antidote </w:t>
      </w:r>
      <w:r>
        <w:rPr>
          <w:b/>
        </w:rPr>
        <w:t>vitamin K</w:t>
      </w:r>
      <w:r>
        <w:t xml:space="preserve">); </w:t>
      </w:r>
      <w:r>
        <w:rPr>
          <w:b/>
        </w:rPr>
        <w:t>sodium citrate, oxalate and EDTA</w:t>
      </w:r>
      <w:r>
        <w:t xml:space="preserve"> (in vitro — they remove </w:t>
      </w:r>
      <w:r>
        <w:rPr>
          <w:b/>
        </w:rPr>
        <w:t>calcium</w:t>
      </w:r>
      <w:r>
        <w:t xml:space="preserve">). </w:t>
      </w:r>
      <w:r>
        <w:rPr>
          <w:b/>
        </w:rPr>
        <w:t>Aspirin</w:t>
      </w:r>
      <w:r>
        <w:t xml:space="preserve"> is an anti-platelet, not an anticoagulant.</w:t>
      </w:r>
    </w:p>
    <w:p>
      <w:pPr>
        <w:pStyle w:val="NBul1"/>
        <w:ind w:hanging="198"/>
      </w:pPr>
      <w:r>
        <w:rPr>
          <w:b/>
          <w:color w:val="0B5563"/>
        </w:rPr>
        <w:t xml:space="preserve">▪  </w:t>
      </w:r>
      <w:r>
        <w:t xml:space="preserve">Natural prevention of intravascular clotting: the smooth </w:t>
      </w:r>
      <w:r>
        <w:rPr>
          <w:b/>
        </w:rPr>
        <w:t>endothelium</w:t>
      </w:r>
      <w:r>
        <w:t xml:space="preserve">, the </w:t>
      </w:r>
      <w:r>
        <w:rPr>
          <w:b/>
        </w:rPr>
        <w:t>heparin</w:t>
      </w:r>
      <w:r>
        <w:t xml:space="preserve"> of mast cells and basophils, </w:t>
      </w:r>
      <w:r>
        <w:rPr>
          <w:b/>
        </w:rPr>
        <w:t>antithrombin III</w:t>
      </w:r>
      <w:r>
        <w:t xml:space="preserve">, </w:t>
      </w:r>
      <w:r>
        <w:rPr>
          <w:b/>
        </w:rPr>
        <w:t>protein C</w:t>
      </w:r>
      <w:r>
        <w:t>, and rapid blood flow.</w:t>
      </w:r>
    </w:p>
    <w:p>
      <w:pPr>
        <w:pStyle w:val="NBul1"/>
        <w:ind w:hanging="198"/>
      </w:pPr>
      <w:r>
        <w:rPr>
          <w:b/>
          <w:color w:val="0B5563"/>
        </w:rPr>
        <w:t xml:space="preserve">▪  </w:t>
      </w:r>
      <w:r>
        <w:rPr>
          <w:b/>
        </w:rPr>
        <w:t>Thrombus</w:t>
      </w:r>
      <w:r>
        <w:t xml:space="preserve"> = a clot formed inside a vessel; </w:t>
      </w:r>
      <w:r>
        <w:rPr>
          <w:b/>
        </w:rPr>
        <w:t>embolus</w:t>
      </w:r>
      <w:r>
        <w:t xml:space="preserve"> = any detached mass travelling in the blood. </w:t>
      </w:r>
      <w:r>
        <w:rPr>
          <w:b/>
        </w:rPr>
        <w:t>Virchow's triad</w:t>
      </w:r>
      <w:r>
        <w:t xml:space="preserve"> of thrombosis: endothelial injury, stasis, hypercoagulability.</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BLEEDING DISORDERS</w:t>
            </w:r>
          </w:p>
          <w:p>
            <w:pPr>
              <w:pStyle w:val="NBul1"/>
              <w:ind w:hanging="198"/>
            </w:pPr>
            <w:r>
              <w:rPr>
                <w:b/>
                <w:color w:val="0B5563"/>
              </w:rPr>
              <w:t xml:space="preserve">▪  </w:t>
            </w:r>
            <w:r>
              <w:rPr>
                <w:b/>
              </w:rPr>
              <w:t>Haemophilia A</w:t>
            </w:r>
            <w:r>
              <w:t xml:space="preserve"> — deficiency of </w:t>
            </w:r>
            <w:r>
              <w:rPr>
                <w:b/>
              </w:rPr>
              <w:t>factor VIII</w:t>
            </w:r>
            <w:r>
              <w:t xml:space="preserve">; </w:t>
            </w:r>
            <w:r>
              <w:rPr>
                <w:b/>
              </w:rPr>
              <w:t>X-linked recessive</w:t>
            </w:r>
            <w:r>
              <w:t xml:space="preserve">, affects </w:t>
            </w:r>
            <w:r>
              <w:rPr>
                <w:b/>
              </w:rPr>
              <w:t>males</w:t>
            </w:r>
            <w:r>
              <w:t>, carried by females; bleeding into joints (</w:t>
            </w:r>
            <w:r>
              <w:rPr>
                <w:b/>
              </w:rPr>
              <w:t>haemarthrosis</w:t>
            </w:r>
            <w:r>
              <w:t xml:space="preserve">) and muscles; </w:t>
            </w:r>
            <w:r>
              <w:rPr>
                <w:b/>
              </w:rPr>
              <w:t>normal bleeding time but prolonged clotting time/APTT</w:t>
            </w:r>
            <w:r>
              <w:t>.</w:t>
            </w:r>
          </w:p>
          <w:p>
            <w:pPr>
              <w:pStyle w:val="NBul1"/>
              <w:ind w:hanging="198"/>
            </w:pPr>
            <w:r>
              <w:rPr>
                <w:b/>
                <w:color w:val="0B5563"/>
              </w:rPr>
              <w:t xml:space="preserve">▪  </w:t>
            </w:r>
            <w:r>
              <w:rPr>
                <w:b/>
              </w:rPr>
              <w:t>Von Willebrand's disease</w:t>
            </w:r>
            <w:r>
              <w:t xml:space="preserve"> — the commonest inherited bleeding disorder; defective platelet adhesion.</w:t>
            </w:r>
          </w:p>
          <w:p>
            <w:pPr>
              <w:pStyle w:val="NBul1"/>
              <w:ind w:hanging="198"/>
            </w:pPr>
            <w:r>
              <w:rPr>
                <w:b/>
                <w:color w:val="0B5563"/>
              </w:rPr>
              <w:t xml:space="preserve">▪  </w:t>
            </w:r>
            <w:r>
              <w:rPr>
                <w:b/>
              </w:rPr>
              <w:t>Purpura (ITP)</w:t>
            </w:r>
            <w:r>
              <w:t xml:space="preserve"> — low platelets; petechiae; prolonged </w:t>
            </w:r>
            <w:r>
              <w:rPr>
                <w:b/>
              </w:rPr>
              <w:t>bleeding time</w:t>
            </w:r>
            <w:r>
              <w:t>.</w:t>
            </w:r>
          </w:p>
          <w:p>
            <w:pPr>
              <w:pStyle w:val="NBul1"/>
              <w:ind w:hanging="198"/>
            </w:pPr>
            <w:r>
              <w:rPr>
                <w:b/>
                <w:color w:val="0B5563"/>
              </w:rPr>
              <w:t xml:space="preserve">▪  </w:t>
            </w:r>
            <w:r>
              <w:rPr>
                <w:b/>
              </w:rPr>
              <w:t>Vitamin K deficiency</w:t>
            </w:r>
            <w:r>
              <w:t xml:space="preserve"> — obstructive jaundice, newborn (</w:t>
            </w:r>
            <w:r>
              <w:rPr>
                <w:b/>
              </w:rPr>
              <w:t>haemorrhagic disease of the newborn</w:t>
            </w:r>
            <w:r>
              <w:t xml:space="preserve"> — prevented by vitamin K at birth); prolonged </w:t>
            </w:r>
            <w:r>
              <w:rPr>
                <w:b/>
              </w:rPr>
              <w:t>prothrombin time</w:t>
            </w:r>
            <w:r>
              <w:t>.</w:t>
            </w:r>
          </w:p>
          <w:p>
            <w:pPr>
              <w:pStyle w:val="NBul1"/>
              <w:ind w:hanging="198"/>
            </w:pPr>
            <w:r>
              <w:rPr>
                <w:b/>
                <w:color w:val="0B5563"/>
              </w:rPr>
              <w:t xml:space="preserve">▪  </w:t>
            </w:r>
            <w:r>
              <w:rPr>
                <w:b/>
              </w:rPr>
              <w:t>DIC</w:t>
            </w:r>
            <w:r>
              <w:t xml:space="preserve"> — widespread clotting with consumption of factors, then bleeding.</w:t>
            </w:r>
          </w:p>
          <w:p>
            <w:pPr>
              <w:pStyle w:val="NBul1"/>
              <w:spacing w:after="0"/>
              <w:ind w:hanging="198"/>
            </w:pPr>
            <w:r>
              <w:rPr>
                <w:b/>
                <w:color w:val="0B5563"/>
              </w:rPr>
              <w:t xml:space="preserve">▪  </w:t>
            </w:r>
            <w:r>
              <w:rPr>
                <w:b/>
              </w:rPr>
              <w:t>Scurvy</w:t>
            </w:r>
            <w:r>
              <w:t xml:space="preserve"> — vitamin C deficiency with capillary fragility and bleeding gums.</w:t>
            </w:r>
          </w:p>
        </w:tc>
      </w:tr>
    </w:tbl>
    <w:p>
      <w:pPr>
        <w:spacing w:after="0" w:before="0" w:line="140" w:lineRule="exact"/>
      </w:pPr>
    </w:p>
    <w:p>
      <w:pPr>
        <w:pStyle w:val="NH2"/>
        <w:pBdr>
          <w:bottom w:val="single" w:sz="8" w:space="2" w:color="A9C6CC"/>
        </w:pBdr>
        <w:keepNext w:val="1"/>
      </w:pPr>
      <w:r>
        <w:t>Blood Groups and Transfusion</w:t>
      </w:r>
    </w:p>
    <w:p>
      <w:pPr>
        <w:pStyle w:val="NH3"/>
      </w:pPr>
      <w:r>
        <w:t>The ABO system</w:t>
      </w:r>
    </w:p>
    <w:p>
      <w:pPr>
        <w:pStyle w:val="NBul1"/>
        <w:ind w:hanging="198"/>
      </w:pPr>
      <w:r>
        <w:rPr>
          <w:b/>
          <w:color w:val="0B5563"/>
        </w:rPr>
        <w:t xml:space="preserve">▪  </w:t>
      </w:r>
      <w:r>
        <w:t xml:space="preserve">Discovered by </w:t>
      </w:r>
      <w:r>
        <w:rPr>
          <w:b/>
        </w:rPr>
        <w:t>Karl Landsteiner (1900–1901)</w:t>
      </w:r>
      <w:r>
        <w:t xml:space="preserve">, who received the Nobel Prize; based on </w:t>
      </w:r>
      <w:r>
        <w:rPr>
          <w:b/>
        </w:rPr>
        <w:t>antigens (agglutinogens) A and B</w:t>
      </w:r>
      <w:r>
        <w:t xml:space="preserve"> on the red cell and </w:t>
      </w:r>
      <w:r>
        <w:rPr>
          <w:b/>
        </w:rPr>
        <w:t>antibodies (agglutinins) anti-A and anti-B</w:t>
      </w:r>
      <w:r>
        <w:t xml:space="preserve"> in the plasma.</w:t>
      </w:r>
    </w:p>
    <w:p>
      <w:pPr>
        <w:pStyle w:val="NCaption"/>
      </w:pPr>
      <w:r>
        <w:t>The ABO blood groups</w:t>
      </w:r>
    </w:p>
    <w:tbl>
      <w:tblPr>
        <w:jc w:val="center"/>
        <w:tblLook w:firstColumn="1" w:firstRow="1" w:lastColumn="0" w:lastRow="0" w:noHBand="0" w:noVBand="1" w:val="04A0"/>
        <w:tblInd w:w="0" w:type="dxa"/>
        <w:tblLayout w:type="fixed"/>
        <w:tblW w:w="10466" w:type="dxa"/>
      </w:tblPr>
      <w:tblGrid>
        <w:gridCol w:w="831"/>
        <w:gridCol w:w="1742"/>
        <w:gridCol w:w="1751"/>
        <w:gridCol w:w="1789"/>
        <w:gridCol w:w="2008"/>
        <w:gridCol w:w="2345"/>
      </w:tblGrid>
      <w:tr>
        <w:trPr>
          <w:tblHeader w:val="true"/>
          <w:cantSplit w:val="true"/>
        </w:trPr>
        <w:tc>
          <w:tcPr>
            <w:tcW w:type="dxa" w:w="8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174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Antigen on red cell</w:t>
            </w:r>
          </w:p>
        </w:tc>
        <w:tc>
          <w:tcPr>
            <w:tcW w:type="dxa" w:w="17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Antibody in plasma</w:t>
            </w:r>
          </w:p>
        </w:tc>
        <w:tc>
          <w:tcPr>
            <w:tcW w:type="dxa" w:w="178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Can donate to</w:t>
            </w:r>
          </w:p>
        </w:tc>
        <w:tc>
          <w:tcPr>
            <w:tcW w:type="dxa" w:w="20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Can receive from</w:t>
            </w:r>
          </w:p>
        </w:tc>
        <w:tc>
          <w:tcPr>
            <w:tcW w:type="dxa" w:w="234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Frequency (India, approx.)</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w:t>
            </w:r>
          </w:p>
        </w:tc>
        <w:tc>
          <w:tcPr>
            <w:tcW w:type="dxa" w:w="17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w:t>
            </w:r>
          </w:p>
        </w:tc>
        <w:tc>
          <w:tcPr>
            <w:tcW w:type="dxa" w:w="17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anti-B</w:t>
            </w:r>
          </w:p>
        </w:tc>
        <w:tc>
          <w:tcPr>
            <w:tcW w:type="dxa" w:w="178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AB</w:t>
            </w:r>
          </w:p>
        </w:tc>
        <w:tc>
          <w:tcPr>
            <w:tcW w:type="dxa" w:w="20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O</w:t>
            </w:r>
          </w:p>
        </w:tc>
        <w:tc>
          <w:tcPr>
            <w:tcW w:type="dxa" w:w="23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22%</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w:t>
            </w:r>
          </w:p>
        </w:tc>
        <w:tc>
          <w:tcPr>
            <w:tcW w:type="dxa" w:w="174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w:t>
            </w:r>
          </w:p>
        </w:tc>
        <w:tc>
          <w:tcPr>
            <w:tcW w:type="dxa" w:w="17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anti-A</w:t>
            </w:r>
          </w:p>
        </w:tc>
        <w:tc>
          <w:tcPr>
            <w:tcW w:type="dxa" w:w="178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 AB</w:t>
            </w:r>
          </w:p>
        </w:tc>
        <w:tc>
          <w:tcPr>
            <w:tcW w:type="dxa" w:w="20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 O</w:t>
            </w:r>
          </w:p>
        </w:tc>
        <w:tc>
          <w:tcPr>
            <w:tcW w:type="dxa" w:w="23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33% — commonest in India</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w:t>
            </w:r>
          </w:p>
        </w:tc>
        <w:tc>
          <w:tcPr>
            <w:tcW w:type="dxa" w:w="17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and B</w:t>
            </w:r>
          </w:p>
        </w:tc>
        <w:tc>
          <w:tcPr>
            <w:tcW w:type="dxa" w:w="17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None</w:t>
            </w:r>
          </w:p>
        </w:tc>
        <w:tc>
          <w:tcPr>
            <w:tcW w:type="dxa" w:w="178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 only</w:t>
            </w:r>
          </w:p>
        </w:tc>
        <w:tc>
          <w:tcPr>
            <w:tcW w:type="dxa" w:w="20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All (universal recipient)</w:t>
            </w:r>
          </w:p>
        </w:tc>
        <w:tc>
          <w:tcPr>
            <w:tcW w:type="dxa" w:w="23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w:t>
            </w:r>
          </w:p>
        </w:tc>
        <w:tc>
          <w:tcPr>
            <w:tcW w:type="dxa" w:w="174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None (H substance)</w:t>
            </w:r>
          </w:p>
        </w:tc>
        <w:tc>
          <w:tcPr>
            <w:tcW w:type="dxa" w:w="17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anti-A and anti-B</w:t>
            </w:r>
          </w:p>
        </w:tc>
        <w:tc>
          <w:tcPr>
            <w:tcW w:type="dxa" w:w="178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All (universal donor)</w:t>
            </w:r>
          </w:p>
        </w:tc>
        <w:tc>
          <w:tcPr>
            <w:tcW w:type="dxa" w:w="20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 only</w:t>
            </w:r>
          </w:p>
        </w:tc>
        <w:tc>
          <w:tcPr>
            <w:tcW w:type="dxa" w:w="23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37%</w:t>
            </w:r>
          </w:p>
        </w:tc>
      </w:tr>
    </w:tbl>
    <w:p>
      <w:pPr>
        <w:spacing w:after="0" w:before="0" w:line="140" w:lineRule="exact"/>
      </w:pPr>
    </w:p>
    <w:p>
      <w:pPr>
        <w:pStyle w:val="NBul1"/>
        <w:ind w:hanging="198"/>
      </w:pPr>
      <w:r>
        <w:rPr>
          <w:b/>
          <w:color w:val="0B5563"/>
        </w:rPr>
        <w:t xml:space="preserve">▪  </w:t>
      </w:r>
      <w:r>
        <w:rPr>
          <w:b/>
        </w:rPr>
        <w:t>Group O negative</w:t>
      </w:r>
      <w:r>
        <w:t xml:space="preserve"> is the </w:t>
      </w:r>
      <w:r>
        <w:rPr>
          <w:b/>
        </w:rPr>
        <w:t>universal donor</w:t>
      </w:r>
      <w:r>
        <w:t xml:space="preserve">; </w:t>
      </w:r>
      <w:r>
        <w:rPr>
          <w:b/>
        </w:rPr>
        <w:t>AB positive</w:t>
      </w:r>
      <w:r>
        <w:t xml:space="preserve"> the </w:t>
      </w:r>
      <w:r>
        <w:rPr>
          <w:b/>
        </w:rPr>
        <w:t>universal recipient</w:t>
      </w:r>
      <w:r>
        <w:t xml:space="preserve">. Worldwide, </w:t>
      </w:r>
      <w:r>
        <w:rPr>
          <w:b/>
        </w:rPr>
        <w:t>O</w:t>
      </w:r>
      <w:r>
        <w:t xml:space="preserve"> is the commonest group; in India </w:t>
      </w:r>
      <w:r>
        <w:rPr>
          <w:b/>
        </w:rPr>
        <w:t>B</w:t>
      </w:r>
      <w:r>
        <w:t xml:space="preserve"> is very common.</w:t>
      </w:r>
    </w:p>
    <w:p>
      <w:pPr>
        <w:pStyle w:val="NBul1"/>
        <w:ind w:hanging="198"/>
      </w:pPr>
      <w:r>
        <w:rPr>
          <w:b/>
          <w:color w:val="0B5563"/>
        </w:rPr>
        <w:t xml:space="preserve">▪  </w:t>
      </w:r>
      <w:r>
        <w:t xml:space="preserve">Blood group is inherited; </w:t>
      </w:r>
      <w:r>
        <w:rPr>
          <w:b/>
        </w:rPr>
        <w:t>A and B are dominant, O is recessive</w:t>
      </w:r>
      <w:r>
        <w:t>. Blood grouping is used in paternity disputes and in forensic work.</w:t>
      </w:r>
    </w:p>
    <w:p>
      <w:pPr>
        <w:pStyle w:val="NH3"/>
      </w:pPr>
      <w:r>
        <w:t>The Rhesus (Rh) system</w:t>
      </w:r>
    </w:p>
    <w:p>
      <w:pPr>
        <w:pStyle w:val="NBul1"/>
        <w:ind w:hanging="198"/>
      </w:pPr>
      <w:r>
        <w:rPr>
          <w:b/>
          <w:color w:val="0B5563"/>
        </w:rPr>
        <w:t xml:space="preserve">▪  </w:t>
      </w:r>
      <w:r>
        <w:t xml:space="preserve">Named after the </w:t>
      </w:r>
      <w:r>
        <w:rPr>
          <w:b/>
        </w:rPr>
        <w:t>rhesus monkey</w:t>
      </w:r>
      <w:r>
        <w:t xml:space="preserve">; the important antigen is </w:t>
      </w:r>
      <w:r>
        <w:rPr>
          <w:b/>
        </w:rPr>
        <w:t>D</w:t>
      </w:r>
      <w:r>
        <w:t xml:space="preserve">. About </w:t>
      </w:r>
      <w:r>
        <w:rPr>
          <w:b/>
        </w:rPr>
        <w:t>85% of people are Rh positive</w:t>
      </w:r>
      <w:r>
        <w:t>, 15% negative (in India about 93–95% positive).</w:t>
      </w:r>
    </w:p>
    <w:p>
      <w:pPr>
        <w:pStyle w:val="NBul1"/>
        <w:ind w:hanging="198"/>
      </w:pPr>
      <w:r>
        <w:rPr>
          <w:b/>
          <w:color w:val="0B5563"/>
        </w:rPr>
        <w:t xml:space="preserve">▪  </w:t>
      </w:r>
      <w:r>
        <w:t xml:space="preserve">An Rh-negative person does </w:t>
      </w:r>
      <w:r>
        <w:rPr>
          <w:b/>
        </w:rPr>
        <w:t>not</w:t>
      </w:r>
      <w:r>
        <w:t xml:space="preserve"> normally have anti-D antibodies but </w:t>
      </w:r>
      <w:r>
        <w:rPr>
          <w:b/>
        </w:rPr>
        <w:t>forms them</w:t>
      </w:r>
      <w:r>
        <w:t xml:space="preserve"> if exposed to Rh-positive blood (by transfusion or by carrying an Rh-positive fetus) — this is </w:t>
      </w:r>
      <w:r>
        <w:rPr>
          <w:b/>
        </w:rPr>
        <w:t>sensitisation</w:t>
      </w:r>
      <w:r>
        <w:t>.</w:t>
      </w:r>
    </w:p>
    <w:p>
      <w:pPr>
        <w:pStyle w:val="NBul1"/>
        <w:ind w:hanging="198"/>
      </w:pPr>
      <w:r>
        <w:rPr>
          <w:b/>
          <w:color w:val="0B5563"/>
        </w:rPr>
        <w:t xml:space="preserve">▪  </w:t>
      </w:r>
      <w:r>
        <w:rPr>
          <w:b/>
        </w:rPr>
        <w:t>Haemolytic disease of the newborn (erythroblastosis fetalis)</w:t>
      </w:r>
      <w:r>
        <w:t xml:space="preserve">: an Rh-negative mother carrying an Rh-positive fetus; the </w:t>
      </w:r>
      <w:r>
        <w:rPr>
          <w:b/>
        </w:rPr>
        <w:t>first</w:t>
      </w:r>
      <w:r>
        <w:t xml:space="preserve"> child usually escapes; later children may develop haemolysis, anaemia, jaundice (</w:t>
      </w:r>
      <w:r>
        <w:rPr>
          <w:b/>
        </w:rPr>
        <w:t>kernicterus</w:t>
      </w:r>
      <w:r>
        <w:t xml:space="preserve">) and hydrops. Prevented by giving </w:t>
      </w:r>
      <w:r>
        <w:rPr>
          <w:b/>
        </w:rPr>
        <w:t>anti-D immunoglobulin</w:t>
      </w:r>
      <w:r>
        <w:t xml:space="preserve"> to the mother within </w:t>
      </w:r>
      <w:r>
        <w:rPr>
          <w:b/>
        </w:rPr>
        <w:t>72 hours</w:t>
      </w:r>
      <w:r>
        <w:t xml:space="preserve"> of delivery, abortion or amniocentesis.</w:t>
      </w:r>
    </w:p>
    <w:p>
      <w:pPr>
        <w:pStyle w:val="NH3"/>
      </w:pPr>
      <w:r>
        <w:t>Blood transfusion</w:t>
      </w:r>
    </w:p>
    <w:p>
      <w:pPr>
        <w:pStyle w:val="NBul1"/>
        <w:ind w:hanging="198"/>
      </w:pPr>
      <w:r>
        <w:rPr>
          <w:b/>
          <w:color w:val="0B5563"/>
        </w:rPr>
        <w:t xml:space="preserve">▪  </w:t>
      </w:r>
      <w:r>
        <w:t xml:space="preserve">Before transfusion: </w:t>
      </w:r>
      <w:r>
        <w:rPr>
          <w:b/>
        </w:rPr>
        <w:t>grouping, Rh typing and cross-matching</w:t>
      </w:r>
      <w:r>
        <w:t xml:space="preserve"> are essential; the unit is checked for name, number, group, expiry date and colour.</w:t>
      </w:r>
    </w:p>
    <w:p>
      <w:pPr>
        <w:pStyle w:val="NBul1"/>
        <w:ind w:hanging="198"/>
      </w:pPr>
      <w:r>
        <w:rPr>
          <w:b/>
          <w:color w:val="0B5563"/>
        </w:rPr>
        <w:t xml:space="preserve">▪  </w:t>
      </w:r>
      <w:r>
        <w:t xml:space="preserve">Blood is stored at </w:t>
      </w:r>
      <w:r>
        <w:rPr>
          <w:b/>
        </w:rPr>
        <w:t>2–6 °C</w:t>
      </w:r>
      <w:r>
        <w:t xml:space="preserve"> with the anticoagulant </w:t>
      </w:r>
      <w:r>
        <w:rPr>
          <w:b/>
        </w:rPr>
        <w:t>CPD-A (citrate-phosphate-dextrose-adenine)</w:t>
      </w:r>
      <w:r>
        <w:t xml:space="preserve">, which keeps it for </w:t>
      </w:r>
      <w:r>
        <w:rPr>
          <w:b/>
        </w:rPr>
        <w:t>35 days</w:t>
      </w:r>
      <w:r>
        <w:t xml:space="preserve"> (ACD for 21 days). Platelets are stored at 20–24 °C for 5 days; fresh-frozen plasma at −30 °C for 1 year.</w:t>
      </w:r>
    </w:p>
    <w:p>
      <w:pPr>
        <w:pStyle w:val="NBul1"/>
        <w:ind w:hanging="198"/>
      </w:pPr>
      <w:r>
        <w:rPr>
          <w:b/>
          <w:color w:val="0B5563"/>
        </w:rPr>
        <w:t xml:space="preserve">▪  </w:t>
      </w:r>
      <w:r>
        <w:rPr>
          <w:b/>
        </w:rPr>
        <w:t>Hazards</w:t>
      </w:r>
      <w:r>
        <w:t xml:space="preserve">: haemolytic reaction from incompatibility (fever, loin pain, haemoglobinuria, shock), febrile and allergic reactions, </w:t>
      </w:r>
      <w:r>
        <w:rPr>
          <w:b/>
        </w:rPr>
        <w:t>circulatory overload</w:t>
      </w:r>
      <w:r>
        <w:t xml:space="preserve">, air embolism, </w:t>
      </w:r>
      <w:r>
        <w:rPr>
          <w:b/>
        </w:rPr>
        <w:t>transmission of infection (HIV, hepatitis B and C, malaria, syphilis)</w:t>
      </w:r>
      <w:r>
        <w:t>, citrate toxicity and hypocalcaemia, hyperkalaemia, and hypothermia with massive transfusion.</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BLOOD — RAPID REVISION</w:t>
            </w:r>
          </w:p>
          <w:p>
            <w:pPr>
              <w:pStyle w:val="NBul1"/>
              <w:ind w:hanging="198"/>
            </w:pPr>
            <w:r>
              <w:rPr>
                <w:b/>
                <w:color w:val="0B5563"/>
              </w:rPr>
              <w:t xml:space="preserve">▪  </w:t>
            </w:r>
            <w:r>
              <w:t xml:space="preserve">Blood volume </w:t>
            </w:r>
            <w:r>
              <w:rPr>
                <w:b/>
              </w:rPr>
              <w:t>5–6 L (8% of body weight)</w:t>
            </w:r>
            <w:r>
              <w:t xml:space="preserve">; plasma </w:t>
            </w:r>
            <w:r>
              <w:rPr>
                <w:b/>
              </w:rPr>
              <w:t>55%</w:t>
            </w:r>
            <w:r>
              <w:t xml:space="preserve">, cells </w:t>
            </w:r>
            <w:r>
              <w:rPr>
                <w:b/>
              </w:rPr>
              <w:t>45%</w:t>
            </w:r>
            <w:r>
              <w:t xml:space="preserve">; pH </w:t>
            </w:r>
            <w:r>
              <w:rPr>
                <w:b/>
              </w:rPr>
              <w:t>7.4</w:t>
            </w:r>
            <w:r>
              <w:t>.</w:t>
            </w:r>
          </w:p>
          <w:p>
            <w:pPr>
              <w:pStyle w:val="NBul1"/>
              <w:ind w:hanging="198"/>
            </w:pPr>
            <w:r>
              <w:rPr>
                <w:b/>
                <w:color w:val="0B5563"/>
              </w:rPr>
              <w:t xml:space="preserve">▪  </w:t>
            </w:r>
            <w:r>
              <w:t xml:space="preserve">RBC life span </w:t>
            </w:r>
            <w:r>
              <w:rPr>
                <w:b/>
              </w:rPr>
              <w:t>120 days</w:t>
            </w:r>
            <w:r>
              <w:t xml:space="preserve">; platelet </w:t>
            </w:r>
            <w:r>
              <w:rPr>
                <w:b/>
              </w:rPr>
              <w:t>8–12 days</w:t>
            </w:r>
            <w:r>
              <w:t xml:space="preserve">; formed in </w:t>
            </w:r>
            <w:r>
              <w:rPr>
                <w:b/>
              </w:rPr>
              <w:t>red bone marrow</w:t>
            </w:r>
            <w:r>
              <w:t>.</w:t>
            </w:r>
          </w:p>
          <w:p>
            <w:pPr>
              <w:pStyle w:val="NBul1"/>
              <w:ind w:hanging="198"/>
            </w:pPr>
            <w:r>
              <w:rPr>
                <w:b/>
                <w:color w:val="0B5563"/>
              </w:rPr>
              <w:t xml:space="preserve">▪  </w:t>
            </w:r>
            <w:r>
              <w:t xml:space="preserve">Hb male </w:t>
            </w:r>
            <w:r>
              <w:rPr>
                <w:b/>
              </w:rPr>
              <w:t>14–18</w:t>
            </w:r>
            <w:r>
              <w:t xml:space="preserve">, female </w:t>
            </w:r>
            <w:r>
              <w:rPr>
                <w:b/>
              </w:rPr>
              <w:t>12–16 g/dL</w:t>
            </w:r>
            <w:r>
              <w:t xml:space="preserve">; 1 g Hb carries </w:t>
            </w:r>
            <w:r>
              <w:rPr>
                <w:b/>
              </w:rPr>
              <w:t>1.34 mL O₂</w:t>
            </w:r>
            <w:r>
              <w:t xml:space="preserve">; iron is in the </w:t>
            </w:r>
            <w:r>
              <w:rPr>
                <w:b/>
              </w:rPr>
              <w:t>ferrous</w:t>
            </w:r>
            <w:r>
              <w:t xml:space="preserve"> state.</w:t>
            </w:r>
          </w:p>
          <w:p>
            <w:pPr>
              <w:pStyle w:val="NBul1"/>
              <w:ind w:hanging="198"/>
            </w:pPr>
            <w:r>
              <w:rPr>
                <w:b/>
                <w:color w:val="0B5563"/>
              </w:rPr>
              <w:t xml:space="preserve">▪  </w:t>
            </w:r>
            <w:r>
              <w:t xml:space="preserve">Erythropoietin from the </w:t>
            </w:r>
            <w:r>
              <w:rPr>
                <w:b/>
              </w:rPr>
              <w:t>kidney</w:t>
            </w:r>
            <w:r>
              <w:t xml:space="preserve">; intrinsic factor from the </w:t>
            </w:r>
            <w:r>
              <w:rPr>
                <w:b/>
              </w:rPr>
              <w:t>stomach</w:t>
            </w:r>
            <w:r>
              <w:t xml:space="preserve"> for </w:t>
            </w:r>
            <w:r>
              <w:rPr>
                <w:b/>
              </w:rPr>
              <w:t>vitamin B₁₂</w:t>
            </w:r>
            <w:r>
              <w:t xml:space="preserve"> absorbed in the </w:t>
            </w:r>
            <w:r>
              <w:rPr>
                <w:b/>
              </w:rPr>
              <w:t>ileum</w:t>
            </w:r>
            <w:r>
              <w:t>.</w:t>
            </w:r>
          </w:p>
          <w:p>
            <w:pPr>
              <w:pStyle w:val="NBul1"/>
              <w:ind w:hanging="198"/>
            </w:pPr>
            <w:r>
              <w:rPr>
                <w:b/>
                <w:color w:val="0B5563"/>
              </w:rPr>
              <w:t xml:space="preserve">▪  </w:t>
            </w:r>
            <w:r>
              <w:t xml:space="preserve">Most numerous WBC — </w:t>
            </w:r>
            <w:r>
              <w:rPr>
                <w:b/>
              </w:rPr>
              <w:t>neutrophil</w:t>
            </w:r>
            <w:r>
              <w:t xml:space="preserve">; largest WBC — </w:t>
            </w:r>
            <w:r>
              <w:rPr>
                <w:b/>
              </w:rPr>
              <w:t>monocyte</w:t>
            </w:r>
            <w:r>
              <w:t xml:space="preserve">; least — </w:t>
            </w:r>
            <w:r>
              <w:rPr>
                <w:b/>
              </w:rPr>
              <w:t>basophil</w:t>
            </w:r>
            <w:r>
              <w:t xml:space="preserve">; WBC raised in allergy — </w:t>
            </w:r>
            <w:r>
              <w:rPr>
                <w:b/>
              </w:rPr>
              <w:t>eosinophil</w:t>
            </w:r>
            <w:r>
              <w:t xml:space="preserve">; cell of immunity — </w:t>
            </w:r>
            <w:r>
              <w:rPr>
                <w:b/>
              </w:rPr>
              <w:t>lymphocyte</w:t>
            </w:r>
            <w:r>
              <w:t>.</w:t>
            </w:r>
          </w:p>
          <w:p>
            <w:pPr>
              <w:pStyle w:val="NBul1"/>
              <w:ind w:hanging="198"/>
            </w:pPr>
            <w:r>
              <w:rPr>
                <w:b/>
                <w:color w:val="0B5563"/>
              </w:rPr>
              <w:t xml:space="preserve">▪  </w:t>
            </w:r>
            <w:r>
              <w:t xml:space="preserve">Universal donor </w:t>
            </w:r>
            <w:r>
              <w:rPr>
                <w:b/>
              </w:rPr>
              <w:t>O negative</w:t>
            </w:r>
            <w:r>
              <w:t xml:space="preserve">; universal recipient </w:t>
            </w:r>
            <w:r>
              <w:rPr>
                <w:b/>
              </w:rPr>
              <w:t>AB positive</w:t>
            </w:r>
            <w:r>
              <w:t xml:space="preserve">; discovered by </w:t>
            </w:r>
            <w:r>
              <w:rPr>
                <w:b/>
              </w:rPr>
              <w:t>Landsteiner</w:t>
            </w:r>
            <w:r>
              <w:t>.</w:t>
            </w:r>
          </w:p>
          <w:p>
            <w:pPr>
              <w:pStyle w:val="NBul1"/>
              <w:ind w:hanging="198"/>
            </w:pPr>
            <w:r>
              <w:rPr>
                <w:b/>
                <w:color w:val="0B5563"/>
              </w:rPr>
              <w:t xml:space="preserve">▪  </w:t>
            </w:r>
            <w:r>
              <w:t xml:space="preserve">Clotting factors needing </w:t>
            </w:r>
            <w:r>
              <w:rPr>
                <w:b/>
              </w:rPr>
              <w:t>vitamin K</w:t>
            </w:r>
            <w:r>
              <w:t xml:space="preserve">: </w:t>
            </w:r>
            <w:r>
              <w:rPr>
                <w:b/>
              </w:rPr>
              <w:t>II, VII, IX, X</w:t>
            </w:r>
            <w:r>
              <w:t xml:space="preserve">. Haemophilia A = factor </w:t>
            </w:r>
            <w:r>
              <w:rPr>
                <w:b/>
              </w:rPr>
              <w:t>VIII</w:t>
            </w:r>
            <w:r>
              <w:t>.</w:t>
            </w:r>
          </w:p>
          <w:p>
            <w:pPr>
              <w:pStyle w:val="NBul1"/>
              <w:ind w:hanging="198"/>
            </w:pPr>
            <w:r>
              <w:rPr>
                <w:b/>
                <w:color w:val="0B5563"/>
              </w:rPr>
              <w:t xml:space="preserve">▪  </w:t>
            </w:r>
            <w:r>
              <w:t xml:space="preserve">Anticoagulant in the body = </w:t>
            </w:r>
            <w:r>
              <w:rPr>
                <w:b/>
              </w:rPr>
              <w:t>heparin</w:t>
            </w:r>
            <w:r>
              <w:t xml:space="preserve">; in the blood bank = </w:t>
            </w:r>
            <w:r>
              <w:rPr>
                <w:b/>
              </w:rPr>
              <w:t>CPD-A / citrate</w:t>
            </w:r>
            <w:r>
              <w:t xml:space="preserve">; the ion essential for clotting = </w:t>
            </w:r>
            <w:r>
              <w:rPr>
                <w:b/>
              </w:rPr>
              <w:t>calcium</w:t>
            </w:r>
            <w:r>
              <w:t>.</w:t>
            </w:r>
          </w:p>
          <w:p>
            <w:pPr>
              <w:pStyle w:val="NBul1"/>
              <w:spacing w:after="0"/>
              <w:ind w:hanging="198"/>
            </w:pPr>
            <w:r>
              <w:rPr>
                <w:b/>
                <w:color w:val="0B5563"/>
              </w:rPr>
              <w:t xml:space="preserve">▪  </w:t>
            </w:r>
            <w:r>
              <w:rPr>
                <w:b/>
              </w:rPr>
              <w:t>Serum = plasma without fibrinogen.</w:t>
            </w:r>
            <w:r>
              <w:t xml:space="preserve"> The spleen is the </w:t>
            </w:r>
            <w:r>
              <w:rPr>
                <w:b/>
              </w:rPr>
              <w:t>graveyard of red cells</w:t>
            </w:r>
            <w:r>
              <w:t>.</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13</w:t>
            </w:r>
          </w:p>
          <w:p>
            <w:bookmarkStart w:id="1013" w:name="ch13"/>
            <w:pPr>
              <w:pStyle w:val="NChapTitle"/>
            </w:pPr>
            <w:bookmarkEnd w:id="1013"/>
            <w:r>
              <w:t>The Heart and Blood Vessels</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Heart — Position, Size and Coverings   |   The Chambers and Valves of the Heart   |   The Conducting System of the Heart   |   The Cardiac Cycle   |   Blood Supply and Nerve Supply of the Heart   |   The Blood Vessels   |   Exchange at the Capillary and the Formation of Tissue Fluid   |   Blood Pressure and Pulse</w:t>
            </w:r>
          </w:p>
        </w:tc>
      </w:tr>
    </w:tbl>
    <w:p>
      <w:pPr>
        <w:spacing w:after="0" w:before="0" w:line="160" w:lineRule="exact"/>
      </w:pPr>
    </w:p>
    <w:p>
      <w:pPr>
        <w:pStyle w:val="NH2"/>
        <w:pBdr>
          <w:bottom w:val="single" w:sz="8" w:space="2" w:color="A9C6CC"/>
        </w:pBdr>
        <w:keepNext w:val="1"/>
      </w:pPr>
      <w:r>
        <w:t>The Heart — Position, Size and Coverings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HEART — BASIC FACTS</w:t>
            </w:r>
          </w:p>
          <w:p>
            <w:pPr>
              <w:pStyle w:val="NBul1"/>
              <w:ind w:hanging="198"/>
            </w:pPr>
            <w:r>
              <w:rPr>
                <w:b/>
                <w:color w:val="0B5563"/>
              </w:rPr>
              <w:t xml:space="preserve">▪  </w:t>
            </w:r>
            <w:r>
              <w:rPr>
                <w:b/>
              </w:rPr>
              <w:t>Shape</w:t>
            </w:r>
            <w:r>
              <w:t xml:space="preserve">: hollow, cone-shaped muscular pump, about the size of the person's </w:t>
            </w:r>
            <w:r>
              <w:rPr>
                <w:b/>
              </w:rPr>
              <w:t>closed fist</w:t>
            </w:r>
            <w:r>
              <w:t>.</w:t>
            </w:r>
          </w:p>
          <w:p>
            <w:pPr>
              <w:pStyle w:val="NBul1"/>
              <w:ind w:hanging="198"/>
            </w:pPr>
            <w:r>
              <w:rPr>
                <w:b/>
                <w:color w:val="0B5563"/>
              </w:rPr>
              <w:t xml:space="preserve">▪  </w:t>
            </w:r>
            <w:r>
              <w:rPr>
                <w:b/>
              </w:rPr>
              <w:t>Size</w:t>
            </w:r>
            <w:r>
              <w:t xml:space="preserve">: about </w:t>
            </w:r>
            <w:r>
              <w:rPr>
                <w:b/>
              </w:rPr>
              <w:t>12 cm long, 9 cm broad, 6 cm thick</w:t>
            </w:r>
            <w:r>
              <w:t>.</w:t>
            </w:r>
          </w:p>
          <w:p>
            <w:pPr>
              <w:pStyle w:val="NBul1"/>
              <w:ind w:hanging="198"/>
            </w:pPr>
            <w:r>
              <w:rPr>
                <w:b/>
                <w:color w:val="0B5563"/>
              </w:rPr>
              <w:t xml:space="preserve">▪  </w:t>
            </w:r>
            <w:r>
              <w:rPr>
                <w:b/>
              </w:rPr>
              <w:t>Weight</w:t>
            </w:r>
            <w:r>
              <w:t xml:space="preserve">: </w:t>
            </w:r>
            <w:r>
              <w:rPr>
                <w:b/>
              </w:rPr>
              <w:t>250–300 g</w:t>
            </w:r>
            <w:r>
              <w:t xml:space="preserve"> in the male, </w:t>
            </w:r>
            <w:r>
              <w:rPr>
                <w:b/>
              </w:rPr>
              <w:t>225–275 g</w:t>
            </w:r>
            <w:r>
              <w:t xml:space="preserve"> in the female (about </w:t>
            </w:r>
            <w:r>
              <w:rPr>
                <w:b/>
              </w:rPr>
              <w:t>0.5% of body weight</w:t>
            </w:r>
            <w:r>
              <w:t>).</w:t>
            </w:r>
          </w:p>
          <w:p>
            <w:pPr>
              <w:pStyle w:val="NBul1"/>
              <w:ind w:hanging="198"/>
            </w:pPr>
            <w:r>
              <w:rPr>
                <w:b/>
                <w:color w:val="0B5563"/>
              </w:rPr>
              <w:t xml:space="preserve">▪  </w:t>
            </w:r>
            <w:r>
              <w:rPr>
                <w:b/>
              </w:rPr>
              <w:t>Position</w:t>
            </w:r>
            <w:r>
              <w:t xml:space="preserve">: in the </w:t>
            </w:r>
            <w:r>
              <w:rPr>
                <w:b/>
              </w:rPr>
              <w:t>middle mediastinum</w:t>
            </w:r>
            <w:r>
              <w:t xml:space="preserve">, behind the body of the sternum, between the lungs, above the diaphragm — </w:t>
            </w:r>
            <w:r>
              <w:rPr>
                <w:b/>
              </w:rPr>
              <w:t>two-thirds to the left</w:t>
            </w:r>
            <w:r>
              <w:t xml:space="preserve"> of the median plane.</w:t>
            </w:r>
          </w:p>
          <w:p>
            <w:pPr>
              <w:pStyle w:val="NBul1"/>
              <w:ind w:hanging="198"/>
            </w:pPr>
            <w:r>
              <w:rPr>
                <w:b/>
                <w:color w:val="0B5563"/>
              </w:rPr>
              <w:t xml:space="preserve">▪  </w:t>
            </w:r>
            <w:r>
              <w:t xml:space="preserve">Extends from the </w:t>
            </w:r>
            <w:r>
              <w:rPr>
                <w:b/>
              </w:rPr>
              <w:t>2nd to the 5th intercostal space</w:t>
            </w:r>
            <w:r>
              <w:t>, and from the right border of the sternum to within 9 cm of the midline on the left.</w:t>
            </w:r>
          </w:p>
          <w:p>
            <w:pPr>
              <w:pStyle w:val="NBul1"/>
              <w:ind w:hanging="198"/>
            </w:pPr>
            <w:r>
              <w:rPr>
                <w:b/>
                <w:color w:val="0B5563"/>
              </w:rPr>
              <w:t xml:space="preserve">▪  </w:t>
            </w:r>
            <w:r>
              <w:t xml:space="preserve">The </w:t>
            </w:r>
            <w:r>
              <w:rPr>
                <w:b/>
              </w:rPr>
              <w:t>apex</w:t>
            </w:r>
            <w:r>
              <w:t xml:space="preserve"> is formed by the </w:t>
            </w:r>
            <w:r>
              <w:rPr>
                <w:b/>
              </w:rPr>
              <w:t>left ventricle</w:t>
            </w:r>
            <w:r>
              <w:t xml:space="preserve"> and lies in the </w:t>
            </w:r>
            <w:r>
              <w:rPr>
                <w:b/>
              </w:rPr>
              <w:t>5th left intercostal space about 9 cm from the midline</w:t>
            </w:r>
            <w:r>
              <w:t xml:space="preserve">, just medial to the mid-clavicular line (the site of the </w:t>
            </w:r>
            <w:r>
              <w:rPr>
                <w:b/>
              </w:rPr>
              <w:t>apex beat</w:t>
            </w:r>
            <w:r>
              <w:t>).</w:t>
            </w:r>
          </w:p>
          <w:p>
            <w:pPr>
              <w:pStyle w:val="NBul1"/>
              <w:spacing w:after="0"/>
              <w:ind w:hanging="198"/>
            </w:pPr>
            <w:r>
              <w:rPr>
                <w:b/>
                <w:color w:val="0B5563"/>
              </w:rPr>
              <w:t xml:space="preserve">▪  </w:t>
            </w:r>
            <w:r>
              <w:t xml:space="preserve">The </w:t>
            </w:r>
            <w:r>
              <w:rPr>
                <w:b/>
              </w:rPr>
              <w:t>base</w:t>
            </w:r>
            <w:r>
              <w:t xml:space="preserve"> is directed upwards, backwards and to the right, and is formed mainly by the </w:t>
            </w:r>
            <w:r>
              <w:rPr>
                <w:b/>
              </w:rPr>
              <w:t>left atrium</w:t>
            </w:r>
            <w:r>
              <w:t>.</w:t>
            </w:r>
          </w:p>
        </w:tc>
      </w:tr>
    </w:tbl>
    <w:p>
      <w:pPr>
        <w:spacing w:after="0" w:before="0" w:line="140" w:lineRule="exact"/>
      </w:pPr>
    </w:p>
    <w:p>
      <w:pPr>
        <w:pStyle w:val="NH3"/>
      </w:pPr>
      <w:r>
        <w:t>The pericardium</w:t>
      </w:r>
    </w:p>
    <w:p>
      <w:pPr>
        <w:pStyle w:val="NBul1"/>
        <w:ind w:hanging="198"/>
      </w:pPr>
      <w:r>
        <w:rPr>
          <w:b/>
          <w:color w:val="0B5563"/>
        </w:rPr>
        <w:t xml:space="preserve">▪  </w:t>
      </w:r>
      <w:r>
        <w:t>A double-walled sac with two parts:</w:t>
      </w:r>
    </w:p>
    <w:p>
      <w:pPr>
        <w:pStyle w:val="NBul2"/>
        <w:ind w:hanging="198"/>
      </w:pPr>
      <w:r>
        <w:rPr>
          <w:b/>
          <w:color w:val="9C2A2A"/>
        </w:rPr>
        <w:t xml:space="preserve">–  </w:t>
      </w:r>
      <w:r>
        <w:rPr>
          <w:b/>
        </w:rPr>
        <w:t>Fibrous pericardium</w:t>
      </w:r>
      <w:r>
        <w:t xml:space="preserve"> — tough outer sac, attached to the diaphragm and great vessels; prevents over-distension.</w:t>
      </w:r>
    </w:p>
    <w:p>
      <w:pPr>
        <w:pStyle w:val="NBul2"/>
        <w:ind w:hanging="198"/>
      </w:pPr>
      <w:r>
        <w:rPr>
          <w:b/>
          <w:color w:val="9C2A2A"/>
        </w:rPr>
        <w:t xml:space="preserve">–  </w:t>
      </w:r>
      <w:r>
        <w:rPr>
          <w:b/>
        </w:rPr>
        <w:t>Serous pericardium</w:t>
      </w:r>
      <w:r>
        <w:t xml:space="preserve"> — with a </w:t>
      </w:r>
      <w:r>
        <w:rPr>
          <w:b/>
        </w:rPr>
        <w:t>parietal</w:t>
      </w:r>
      <w:r>
        <w:t xml:space="preserve"> layer lining the fibrous sac and a </w:t>
      </w:r>
      <w:r>
        <w:rPr>
          <w:b/>
        </w:rPr>
        <w:t>visceral</w:t>
      </w:r>
      <w:r>
        <w:t xml:space="preserve"> layer (the </w:t>
      </w:r>
      <w:r>
        <w:rPr>
          <w:b/>
        </w:rPr>
        <w:t>epicardium</w:t>
      </w:r>
      <w:r>
        <w:t>) on the heart itself.</w:t>
      </w:r>
    </w:p>
    <w:p>
      <w:pPr>
        <w:pStyle w:val="NBul1"/>
        <w:ind w:hanging="198"/>
      </w:pPr>
      <w:r>
        <w:rPr>
          <w:b/>
          <w:color w:val="0B5563"/>
        </w:rPr>
        <w:t xml:space="preserve">▪  </w:t>
      </w:r>
      <w:r>
        <w:t xml:space="preserve">Between the two serous layers is the </w:t>
      </w:r>
      <w:r>
        <w:rPr>
          <w:b/>
        </w:rPr>
        <w:t>pericardial cavity</w:t>
      </w:r>
      <w:r>
        <w:t xml:space="preserve"> containing </w:t>
      </w:r>
      <w:r>
        <w:rPr>
          <w:b/>
        </w:rPr>
        <w:t>10–20 mL (about 15–50 mL) of serous pericardial fluid</w:t>
      </w:r>
      <w:r>
        <w:t>, which prevents friction.</w:t>
      </w:r>
    </w:p>
    <w:p>
      <w:pPr>
        <w:pStyle w:val="NBul1"/>
        <w:ind w:hanging="198"/>
      </w:pPr>
      <w:r>
        <w:rPr>
          <w:b/>
          <w:color w:val="0B5563"/>
        </w:rPr>
        <w:t xml:space="preserve">▪  </w:t>
      </w:r>
      <w:r>
        <w:t>Excess fluid (</w:t>
      </w:r>
      <w:r>
        <w:rPr>
          <w:b/>
        </w:rPr>
        <w:t>pericardial effusion</w:t>
      </w:r>
      <w:r>
        <w:t>) or blood (</w:t>
      </w:r>
      <w:r>
        <w:rPr>
          <w:b/>
        </w:rPr>
        <w:t>haemopericardium</w:t>
      </w:r>
      <w:r>
        <w:t xml:space="preserve">) compresses the heart — </w:t>
      </w:r>
      <w:r>
        <w:rPr>
          <w:b/>
        </w:rPr>
        <w:t>cardiac tamponade</w:t>
      </w:r>
      <w:r>
        <w:t>.</w:t>
      </w:r>
    </w:p>
    <w:p>
      <w:pPr>
        <w:pStyle w:val="NH3"/>
      </w:pPr>
      <w:r>
        <w:t>The walls of the heart — three layers</w:t>
      </w:r>
    </w:p>
    <w:p>
      <w:pPr>
        <w:pStyle w:val="NNum"/>
        <w:ind w:hanging="397"/>
      </w:pPr>
      <w:r>
        <w:rPr>
          <w:b/>
          <w:color w:val="0B5563"/>
        </w:rPr>
        <w:t xml:space="preserve">1. </w:t>
      </w:r>
      <w:r>
        <w:rPr>
          <w:b/>
        </w:rPr>
        <w:t>Epicardium</w:t>
      </w:r>
      <w:r>
        <w:t xml:space="preserve"> — the visceral serous pericardium (mesothelium + fat, carrying the coronary vessels).</w:t>
      </w:r>
    </w:p>
    <w:p>
      <w:pPr>
        <w:pStyle w:val="NNum"/>
        <w:ind w:hanging="397"/>
      </w:pPr>
      <w:r>
        <w:rPr>
          <w:b/>
          <w:color w:val="0B5563"/>
        </w:rPr>
        <w:t xml:space="preserve">2. </w:t>
      </w:r>
      <w:r>
        <w:rPr>
          <w:b/>
        </w:rPr>
        <w:t>Myocardium</w:t>
      </w:r>
      <w:r>
        <w:t xml:space="preserve"> — </w:t>
      </w:r>
      <w:r>
        <w:rPr>
          <w:b/>
        </w:rPr>
        <w:t>cardiac muscle</w:t>
      </w:r>
      <w:r>
        <w:t xml:space="preserve">; the thickest layer; thickest in the </w:t>
      </w:r>
      <w:r>
        <w:rPr>
          <w:b/>
        </w:rPr>
        <w:t>left ventricle</w:t>
      </w:r>
      <w:r>
        <w:t xml:space="preserve"> (12–15 mm; right ventricle 3–5 mm; atria 2–3 mm) because it pumps against systemic resistance.</w:t>
      </w:r>
    </w:p>
    <w:p>
      <w:pPr>
        <w:pStyle w:val="NNum"/>
        <w:ind w:hanging="397"/>
      </w:pPr>
      <w:r>
        <w:rPr>
          <w:b/>
          <w:color w:val="0B5563"/>
        </w:rPr>
        <w:t xml:space="preserve">3. </w:t>
      </w:r>
      <w:r>
        <w:rPr>
          <w:b/>
        </w:rPr>
        <w:t>Endocardium</w:t>
      </w:r>
      <w:r>
        <w:t xml:space="preserve"> — a smooth endothelial lining continuous with the endothelium of the vessels; it also covers the valves. Its inflammation is </w:t>
      </w:r>
      <w:r>
        <w:rPr>
          <w:b/>
        </w:rPr>
        <w:t>endocarditis</w:t>
      </w:r>
      <w:r>
        <w:t>.</w:t>
      </w:r>
    </w:p>
    <w:p>
      <w:pPr>
        <w:pStyle w:val="NH2"/>
        <w:pBdr>
          <w:bottom w:val="single" w:sz="8" w:space="2" w:color="A9C6CC"/>
        </w:pBdr>
        <w:keepNext w:val="1"/>
      </w:pPr>
      <w:r>
        <w:t>The Chambers and Valves of the Heart</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72000" cy="4256000"/>
                  <wp:docPr id="18" name="Picture 18"/>
                  <wp:cNvGraphicFramePr>
                    <a:graphicFrameLocks noChangeAspect="1"/>
                  </wp:cNvGraphicFramePr>
                  <a:graphic>
                    <a:graphicData uri="http://schemas.openxmlformats.org/drawingml/2006/picture">
                      <pic:pic>
                        <pic:nvPicPr>
                          <pic:cNvPr id="0" name="heart_chambers.png"/>
                          <pic:cNvPicPr/>
                        </pic:nvPicPr>
                        <pic:blipFill>
                          <a:blip r:embed="rId28"/>
                          <a:stretch>
                            <a:fillRect/>
                          </a:stretch>
                        </pic:blipFill>
                        <pic:spPr>
                          <a:xfrm>
                            <a:off x="0" y="0"/>
                            <a:ext cx="5472000" cy="4256000"/>
                          </a:xfrm>
                          <a:prstGeom prst="rect"/>
                        </pic:spPr>
                      </pic:pic>
                    </a:graphicData>
                  </a:graphic>
                </wp:inline>
              </w:drawing>
            </w:r>
          </w:p>
          <w:p>
            <w:pPr>
              <w:pStyle w:val="NFigureCaption"/>
              <w:keepLines/>
            </w:pPr>
            <w:r>
              <w:rPr>
                <w:b/>
                <w:color w:val="9C2A2A"/>
              </w:rPr>
              <w:t xml:space="preserve">FIGURE  •  </w:t>
            </w:r>
            <w:r>
              <w:t>Heart chambers, valves, great vessels and the complete direction of blood flow</w:t>
            </w:r>
          </w:p>
        </w:tc>
      </w:tr>
    </w:tbl>
    <w:p>
      <w:pPr>
        <w:spacing w:after="0" w:before="0" w:line="140" w:lineRule="exact"/>
      </w:pPr>
    </w:p>
    <w:p>
      <w:pPr>
        <w:pStyle w:val="NBul1"/>
        <w:ind w:hanging="198"/>
      </w:pPr>
      <w:r>
        <w:rPr>
          <w:b/>
          <w:color w:val="0B5563"/>
        </w:rPr>
        <w:t xml:space="preserve">▪  </w:t>
      </w:r>
      <w:r>
        <w:t xml:space="preserve">The heart has </w:t>
      </w:r>
      <w:r>
        <w:rPr>
          <w:b/>
        </w:rPr>
        <w:t>four chambers</w:t>
      </w:r>
      <w:r>
        <w:t xml:space="preserve"> — two upper </w:t>
      </w:r>
      <w:r>
        <w:rPr>
          <w:b/>
        </w:rPr>
        <w:t>atria</w:t>
      </w:r>
      <w:r>
        <w:t xml:space="preserve"> (thin-walled receiving chambers) and two lower </w:t>
      </w:r>
      <w:r>
        <w:rPr>
          <w:b/>
        </w:rPr>
        <w:t>ventricles</w:t>
      </w:r>
      <w:r>
        <w:t xml:space="preserve"> (thick-walled pumping chambers), separated by the </w:t>
      </w:r>
      <w:r>
        <w:rPr>
          <w:b/>
        </w:rPr>
        <w:t>interatrial</w:t>
      </w:r>
      <w:r>
        <w:t xml:space="preserve"> and </w:t>
      </w:r>
      <w:r>
        <w:rPr>
          <w:b/>
        </w:rPr>
        <w:t>interventricular septa</w:t>
      </w:r>
      <w:r>
        <w:t xml:space="preserve">; the </w:t>
      </w:r>
      <w:r>
        <w:rPr>
          <w:b/>
        </w:rPr>
        <w:t>coronary (atrioventricular) sulcus</w:t>
      </w:r>
      <w:r>
        <w:t xml:space="preserve"> and the interventricular grooves mark the divisions on the surface.</w:t>
      </w:r>
    </w:p>
    <w:p>
      <w:pPr>
        <w:pStyle w:val="NCaption"/>
      </w:pPr>
      <w:r>
        <w:t>The chambers of the heart</w:t>
      </w:r>
    </w:p>
    <w:tbl>
      <w:tblPr>
        <w:jc w:val="center"/>
        <w:tblLook w:firstColumn="1" w:firstRow="1" w:lastColumn="0" w:lastRow="0" w:noHBand="0" w:noVBand="1" w:val="04A0"/>
        <w:tblInd w:w="0" w:type="dxa"/>
        <w:tblLayout w:type="fixed"/>
        <w:tblW w:w="10466" w:type="dxa"/>
      </w:tblPr>
      <w:tblGrid>
        <w:gridCol w:w="1023"/>
        <w:gridCol w:w="3238"/>
        <w:gridCol w:w="1754"/>
        <w:gridCol w:w="4451"/>
      </w:tblGrid>
      <w:tr>
        <w:trPr>
          <w:tblHeader w:val="true"/>
          <w:cantSplit w:val="true"/>
        </w:trPr>
        <w:tc>
          <w:tcPr>
            <w:tcW w:type="dxa" w:w="102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Chamber</w:t>
            </w:r>
          </w:p>
        </w:tc>
        <w:tc>
          <w:tcPr>
            <w:tcW w:type="dxa" w:w="32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Receives blood from</w:t>
            </w:r>
          </w:p>
        </w:tc>
        <w:tc>
          <w:tcPr>
            <w:tcW w:type="dxa" w:w="175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Pumps blood into</w:t>
            </w:r>
          </w:p>
        </w:tc>
        <w:tc>
          <w:tcPr>
            <w:tcW w:type="dxa" w:w="44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10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Right atrium</w:t>
            </w:r>
          </w:p>
        </w:tc>
        <w:tc>
          <w:tcPr>
            <w:tcW w:type="dxa" w:w="32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Superior and inferior vena cava</w:t>
            </w:r>
            <w:r>
              <w:rPr>
                <w:sz w:val="19"/>
              </w:rPr>
              <w:t xml:space="preserve"> and the </w:t>
            </w:r>
            <w:r>
              <w:rPr>
                <w:b/>
                <w:sz w:val="19"/>
              </w:rPr>
              <w:t>coronary sinus</w:t>
            </w:r>
          </w:p>
        </w:tc>
        <w:tc>
          <w:tcPr>
            <w:tcW w:type="dxa" w:w="17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Right ventricle</w:t>
            </w:r>
          </w:p>
        </w:tc>
        <w:tc>
          <w:tcPr>
            <w:tcW w:type="dxa" w:w="44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Contains the </w:t>
            </w:r>
            <w:r>
              <w:rPr>
                <w:b/>
                <w:sz w:val="19"/>
              </w:rPr>
              <w:t>SA node</w:t>
            </w:r>
            <w:r>
              <w:rPr>
                <w:sz w:val="19"/>
              </w:rPr>
              <w:t xml:space="preserve">, the AV node, the </w:t>
            </w:r>
            <w:r>
              <w:rPr>
                <w:b/>
                <w:sz w:val="19"/>
              </w:rPr>
              <w:t>fossa ovalis</w:t>
            </w:r>
            <w:r>
              <w:rPr>
                <w:sz w:val="19"/>
              </w:rPr>
              <w:t xml:space="preserve"> (remnant of foramen ovale), the opening of the coronary sinus</w:t>
            </w:r>
          </w:p>
        </w:tc>
      </w:tr>
      <w:tr>
        <w:trPr>
          <w:cantSplit w:val="true"/>
        </w:trPr>
        <w:tc>
          <w:tcPr>
            <w:tcW w:type="dxa" w:w="10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Right ventricle</w:t>
            </w:r>
          </w:p>
        </w:tc>
        <w:tc>
          <w:tcPr>
            <w:tcW w:type="dxa" w:w="32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Right atrium (through the </w:t>
            </w:r>
            <w:r>
              <w:rPr>
                <w:b/>
                <w:sz w:val="19"/>
              </w:rPr>
              <w:t>tricuspid valve</w:t>
            </w:r>
            <w:r>
              <w:rPr>
                <w:sz w:val="19"/>
              </w:rPr>
              <w:t>)</w:t>
            </w:r>
          </w:p>
        </w:tc>
        <w:tc>
          <w:tcPr>
            <w:tcW w:type="dxa" w:w="17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Pulmonary artery / trunk</w:t>
            </w:r>
            <w:r>
              <w:rPr>
                <w:sz w:val="19"/>
              </w:rPr>
              <w:t xml:space="preserve"> → lungs</w:t>
            </w:r>
          </w:p>
        </w:tc>
        <w:tc>
          <w:tcPr>
            <w:tcW w:type="dxa" w:w="44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Thin wall; trabeculae carneae; papillary muscles with chordae tendineae; </w:t>
            </w:r>
            <w:r>
              <w:rPr>
                <w:b/>
                <w:sz w:val="19"/>
              </w:rPr>
              <w:t>crescentic</w:t>
            </w:r>
            <w:r>
              <w:rPr>
                <w:sz w:val="19"/>
              </w:rPr>
              <w:t xml:space="preserve"> on section</w:t>
            </w:r>
          </w:p>
        </w:tc>
      </w:tr>
      <w:tr>
        <w:trPr>
          <w:cantSplit w:val="true"/>
        </w:trPr>
        <w:tc>
          <w:tcPr>
            <w:tcW w:type="dxa" w:w="10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Left atrium</w:t>
            </w:r>
          </w:p>
        </w:tc>
        <w:tc>
          <w:tcPr>
            <w:tcW w:type="dxa" w:w="32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Four pulmonary veins</w:t>
            </w:r>
            <w:r>
              <w:rPr>
                <w:sz w:val="19"/>
              </w:rPr>
              <w:t xml:space="preserve"> (two from each lung) — </w:t>
            </w:r>
            <w:r>
              <w:rPr>
                <w:b/>
                <w:sz w:val="19"/>
              </w:rPr>
              <w:t>oxygenated</w:t>
            </w:r>
            <w:r>
              <w:rPr>
                <w:sz w:val="19"/>
              </w:rPr>
              <w:t xml:space="preserve"> blood</w:t>
            </w:r>
          </w:p>
        </w:tc>
        <w:tc>
          <w:tcPr>
            <w:tcW w:type="dxa" w:w="17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Left ventricle</w:t>
            </w:r>
          </w:p>
        </w:tc>
        <w:tc>
          <w:tcPr>
            <w:tcW w:type="dxa" w:w="44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Smooth-walled; forms most of the base of the heart</w:t>
            </w:r>
          </w:p>
        </w:tc>
      </w:tr>
      <w:tr>
        <w:trPr>
          <w:cantSplit w:val="true"/>
        </w:trPr>
        <w:tc>
          <w:tcPr>
            <w:tcW w:type="dxa" w:w="10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Left ventricle</w:t>
            </w:r>
          </w:p>
        </w:tc>
        <w:tc>
          <w:tcPr>
            <w:tcW w:type="dxa" w:w="32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Left atrium (through the </w:t>
            </w:r>
            <w:r>
              <w:rPr>
                <w:b/>
                <w:sz w:val="19"/>
              </w:rPr>
              <w:t>mitral / bicuspid valve</w:t>
            </w:r>
            <w:r>
              <w:rPr>
                <w:sz w:val="19"/>
              </w:rPr>
              <w:t>)</w:t>
            </w:r>
          </w:p>
        </w:tc>
        <w:tc>
          <w:tcPr>
            <w:tcW w:type="dxa" w:w="17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Aorta</w:t>
            </w:r>
            <w:r>
              <w:rPr>
                <w:sz w:val="19"/>
              </w:rPr>
              <w:t xml:space="preserve"> → whole body</w:t>
            </w:r>
          </w:p>
        </w:tc>
        <w:tc>
          <w:tcPr>
            <w:tcW w:type="dxa" w:w="44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Thickest wall</w:t>
            </w:r>
            <w:r>
              <w:rPr>
                <w:sz w:val="19"/>
              </w:rPr>
              <w:t xml:space="preserve"> — 3 times that of the right; circular on section; forms the </w:t>
            </w:r>
            <w:r>
              <w:rPr>
                <w:b/>
                <w:sz w:val="19"/>
              </w:rPr>
              <w:t>apex</w:t>
            </w:r>
          </w:p>
        </w:tc>
      </w:tr>
    </w:tbl>
    <w:p>
      <w:pPr>
        <w:spacing w:after="0" w:before="0" w:line="140" w:lineRule="exact"/>
      </w:pPr>
    </w:p>
    <w:p>
      <w:pPr>
        <w:pStyle w:val="NCaption"/>
      </w:pPr>
      <w:r>
        <w:t>The four valves of the heart</w:t>
      </w:r>
    </w:p>
    <w:tbl>
      <w:tblPr>
        <w:jc w:val="center"/>
        <w:tblLook w:firstColumn="1" w:firstRow="1" w:lastColumn="0" w:lastRow="0" w:noHBand="0" w:noVBand="1" w:val="04A0"/>
        <w:tblInd w:w="0" w:type="dxa"/>
        <w:tblLayout w:type="fixed"/>
        <w:tblW w:w="10466" w:type="dxa"/>
      </w:tblPr>
      <w:tblGrid>
        <w:gridCol w:w="1582"/>
        <w:gridCol w:w="2450"/>
        <w:gridCol w:w="1133"/>
        <w:gridCol w:w="5301"/>
      </w:tblGrid>
      <w:tr>
        <w:trPr>
          <w:tblHeader w:val="true"/>
          <w:cantSplit w:val="true"/>
        </w:trPr>
        <w:tc>
          <w:tcPr>
            <w:tcW w:type="dxa" w:w="15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Valve</w:t>
            </w:r>
          </w:p>
        </w:tc>
        <w:tc>
          <w:tcPr>
            <w:tcW w:type="dxa" w:w="24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11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 of cusps</w:t>
            </w:r>
          </w:p>
        </w:tc>
        <w:tc>
          <w:tcPr>
            <w:tcW w:type="dxa" w:w="530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Opens / prevents</w:t>
            </w:r>
          </w:p>
        </w:tc>
      </w:tr>
      <w:tr>
        <w:trPr>
          <w:cantSplit w:val="true"/>
        </w:trPr>
        <w:tc>
          <w:tcPr>
            <w:tcW w:type="dxa" w:w="15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Tricuspid (right AV)</w:t>
            </w:r>
          </w:p>
        </w:tc>
        <w:tc>
          <w:tcPr>
            <w:tcW w:type="dxa" w:w="24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Between right atrium and right ventricle</w:t>
            </w:r>
          </w:p>
        </w:tc>
        <w:tc>
          <w:tcPr>
            <w:tcW w:type="dxa" w:w="1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w:t>
            </w:r>
          </w:p>
        </w:tc>
        <w:tc>
          <w:tcPr>
            <w:tcW w:type="dxa" w:w="53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Prevents backflow into the right atrium during ventricular systole</w:t>
            </w:r>
          </w:p>
        </w:tc>
      </w:tr>
      <w:tr>
        <w:trPr>
          <w:cantSplit w:val="true"/>
        </w:trPr>
        <w:tc>
          <w:tcPr>
            <w:tcW w:type="dxa" w:w="15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Mitral (bicuspid, left AV)</w:t>
            </w:r>
          </w:p>
        </w:tc>
        <w:tc>
          <w:tcPr>
            <w:tcW w:type="dxa" w:w="24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Between left atrium and left ventricle</w:t>
            </w:r>
          </w:p>
        </w:tc>
        <w:tc>
          <w:tcPr>
            <w:tcW w:type="dxa" w:w="11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w:t>
            </w:r>
          </w:p>
        </w:tc>
        <w:tc>
          <w:tcPr>
            <w:tcW w:type="dxa" w:w="53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Prevents backflow into the left atrium; the valve most often diseased in rheumatic fever</w:t>
            </w:r>
          </w:p>
        </w:tc>
      </w:tr>
      <w:tr>
        <w:trPr>
          <w:cantSplit w:val="true"/>
        </w:trPr>
        <w:tc>
          <w:tcPr>
            <w:tcW w:type="dxa" w:w="15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Pulmonary (semilunar)</w:t>
            </w:r>
          </w:p>
        </w:tc>
        <w:tc>
          <w:tcPr>
            <w:tcW w:type="dxa" w:w="24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At the opening of the pulmonary trunk</w:t>
            </w:r>
          </w:p>
        </w:tc>
        <w:tc>
          <w:tcPr>
            <w:tcW w:type="dxa" w:w="1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w:t>
            </w:r>
          </w:p>
        </w:tc>
        <w:tc>
          <w:tcPr>
            <w:tcW w:type="dxa" w:w="53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Prevents backflow from the pulmonary artery into the right ventricle</w:t>
            </w:r>
          </w:p>
        </w:tc>
      </w:tr>
      <w:tr>
        <w:trPr>
          <w:cantSplit w:val="true"/>
        </w:trPr>
        <w:tc>
          <w:tcPr>
            <w:tcW w:type="dxa" w:w="15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Aortic (semilunar)</w:t>
            </w:r>
          </w:p>
        </w:tc>
        <w:tc>
          <w:tcPr>
            <w:tcW w:type="dxa" w:w="24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At the opening of the aorta</w:t>
            </w:r>
          </w:p>
        </w:tc>
        <w:tc>
          <w:tcPr>
            <w:tcW w:type="dxa" w:w="11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w:t>
            </w:r>
          </w:p>
        </w:tc>
        <w:tc>
          <w:tcPr>
            <w:tcW w:type="dxa" w:w="53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Prevents backflow from the aorta into the left ventricle; the coronary arteries arise just above it</w:t>
            </w:r>
          </w:p>
        </w:tc>
      </w:tr>
    </w:tbl>
    <w:p>
      <w:pPr>
        <w:spacing w:after="0" w:before="0" w:line="140" w:lineRule="exact"/>
      </w:pPr>
    </w:p>
    <w:p>
      <w:pPr>
        <w:pStyle w:val="NBul1"/>
        <w:ind w:hanging="198"/>
      </w:pPr>
      <w:r>
        <w:rPr>
          <w:b/>
          <w:color w:val="0B5563"/>
        </w:rPr>
        <w:t xml:space="preserve">▪  </w:t>
      </w:r>
      <w:r>
        <w:t xml:space="preserve">The </w:t>
      </w:r>
      <w:r>
        <w:rPr>
          <w:b/>
        </w:rPr>
        <w:t>atrioventricular valves</w:t>
      </w:r>
      <w:r>
        <w:t xml:space="preserve"> are anchored by </w:t>
      </w:r>
      <w:r>
        <w:rPr>
          <w:b/>
        </w:rPr>
        <w:t>chordae tendineae</w:t>
      </w:r>
      <w:r>
        <w:t xml:space="preserve"> to the </w:t>
      </w:r>
      <w:r>
        <w:rPr>
          <w:b/>
        </w:rPr>
        <w:t>papillary muscles</w:t>
      </w:r>
      <w:r>
        <w:t>, which prevent the cusps from turning inside out during systole.</w:t>
      </w:r>
    </w:p>
    <w:p>
      <w:pPr>
        <w:pStyle w:val="NBul1"/>
        <w:ind w:hanging="198"/>
      </w:pPr>
      <w:r>
        <w:rPr>
          <w:b/>
          <w:color w:val="0B5563"/>
        </w:rPr>
        <w:t xml:space="preserve">▪  </w:t>
      </w:r>
      <w:r>
        <w:t xml:space="preserve">The </w:t>
      </w:r>
      <w:r>
        <w:rPr>
          <w:b/>
        </w:rPr>
        <w:t>semilunar valves</w:t>
      </w:r>
      <w:r>
        <w:t xml:space="preserve"> have no chordae; the pockets behind their cusps are the </w:t>
      </w:r>
      <w:r>
        <w:rPr>
          <w:b/>
        </w:rPr>
        <w:t>sinuses</w:t>
      </w:r>
      <w:r>
        <w:t>.</w:t>
      </w:r>
    </w:p>
    <w:p>
      <w:pPr>
        <w:pStyle w:val="NBul1"/>
        <w:ind w:hanging="198"/>
      </w:pPr>
      <w:r>
        <w:rPr>
          <w:b/>
          <w:color w:val="0B5563"/>
        </w:rPr>
        <w:t xml:space="preserve">▪  </w:t>
      </w:r>
      <w:r>
        <w:t xml:space="preserve">Valves are formed of </w:t>
      </w:r>
      <w:r>
        <w:rPr>
          <w:b/>
        </w:rPr>
        <w:t>fibrous tissue covered with endothelium</w:t>
      </w:r>
      <w:r>
        <w:t xml:space="preserve">; they are </w:t>
      </w:r>
      <w:r>
        <w:rPr>
          <w:b/>
        </w:rPr>
        <w:t>avascular</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AUSCULTATION AREAS OF THE HEART VALVES</w:t>
            </w:r>
          </w:p>
          <w:tbl>
            <w:tblPr>
              <w:jc w:val="center"/>
              <w:tblLook w:firstColumn="1" w:firstRow="1" w:lastColumn="0" w:lastRow="0" w:noHBand="0" w:noVBand="1" w:val="04A0"/>
              <w:tblInd w:w="0" w:type="dxa"/>
              <w:tblLayout w:type="fixed"/>
              <w:tblW w:w="10206" w:type="dxa"/>
            </w:tblPr>
            <w:tblGrid>
              <w:gridCol w:w="2035"/>
              <w:gridCol w:w="8171"/>
            </w:tblGrid>
            <w:tr>
              <w:trPr>
                <w:tblHeader w:val="true"/>
                <w:cantSplit w:val="true"/>
              </w:trPr>
              <w:tc>
                <w:tcPr>
                  <w:tcW w:type="dxa" w:w="203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Valve</w:t>
                  </w:r>
                </w:p>
              </w:tc>
              <w:tc>
                <w:tcPr>
                  <w:tcW w:type="dxa" w:w="817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Where best heard</w:t>
                  </w:r>
                </w:p>
              </w:tc>
            </w:tr>
            <w:tr>
              <w:trPr>
                <w:cantSplit w:val="true"/>
              </w:trPr>
              <w:tc>
                <w:tcPr>
                  <w:tcW w:type="dxa" w:w="20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Mitral</w:t>
                  </w:r>
                </w:p>
              </w:tc>
              <w:tc>
                <w:tcPr>
                  <w:tcW w:type="dxa" w:w="81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Apex</w:t>
                  </w:r>
                  <w:r>
                    <w:rPr>
                      <w:sz w:val="19"/>
                    </w:rPr>
                    <w:t xml:space="preserve"> — 5th left intercostal space, mid-clavicular line</w:t>
                  </w:r>
                </w:p>
              </w:tc>
            </w:tr>
            <w:tr>
              <w:trPr>
                <w:cantSplit w:val="true"/>
              </w:trPr>
              <w:tc>
                <w:tcPr>
                  <w:tcW w:type="dxa" w:w="20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Tricuspid</w:t>
                  </w:r>
                </w:p>
              </w:tc>
              <w:tc>
                <w:tcPr>
                  <w:tcW w:type="dxa" w:w="81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Lower left sternal border, 4th–5th space</w:t>
                  </w:r>
                </w:p>
              </w:tc>
            </w:tr>
            <w:tr>
              <w:trPr>
                <w:cantSplit w:val="true"/>
              </w:trPr>
              <w:tc>
                <w:tcPr>
                  <w:tcW w:type="dxa" w:w="20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Aortic</w:t>
                  </w:r>
                </w:p>
              </w:tc>
              <w:tc>
                <w:tcPr>
                  <w:tcW w:type="dxa" w:w="81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2nd right</w:t>
                  </w:r>
                  <w:r>
                    <w:rPr>
                      <w:sz w:val="19"/>
                    </w:rPr>
                    <w:t xml:space="preserve"> intercostal space, close to the sternum</w:t>
                  </w:r>
                </w:p>
              </w:tc>
            </w:tr>
            <w:tr>
              <w:trPr>
                <w:cantSplit w:val="true"/>
              </w:trPr>
              <w:tc>
                <w:tcPr>
                  <w:tcW w:type="dxa" w:w="20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Pulmonary</w:t>
                  </w:r>
                </w:p>
              </w:tc>
              <w:tc>
                <w:tcPr>
                  <w:tcW w:type="dxa" w:w="81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2nd left</w:t>
                  </w:r>
                  <w:r>
                    <w:rPr>
                      <w:sz w:val="19"/>
                    </w:rPr>
                    <w:t xml:space="preserve"> intercostal space</w:t>
                  </w:r>
                </w:p>
              </w:tc>
            </w:tr>
          </w:tbl>
          <w:p>
            <w:pPr>
              <w:spacing w:after="0" w:before="0" w:line="140" w:lineRule="exact"/>
            </w:pPr>
          </w:p>
          <w:p>
            <w:pPr>
              <w:pStyle w:val="NBoxBody"/>
              <w:spacing w:after="0"/>
            </w:pPr>
            <w:r>
              <w:t xml:space="preserve">Heart sounds: </w:t>
            </w:r>
            <w:r>
              <w:rPr>
                <w:b/>
              </w:rPr>
              <w:t>first sound "LUB"</w:t>
            </w:r>
            <w:r>
              <w:t xml:space="preserve"> — closure of the </w:t>
            </w:r>
            <w:r>
              <w:rPr>
                <w:b/>
              </w:rPr>
              <w:t>mitral and tricuspid</w:t>
            </w:r>
            <w:r>
              <w:t xml:space="preserve"> valves at the </w:t>
            </w:r>
            <w:r>
              <w:rPr>
                <w:b/>
              </w:rPr>
              <w:t>beginning of ventricular systole</w:t>
            </w:r>
            <w:r>
              <w:t xml:space="preserve"> (long, dull, low-pitched); </w:t>
            </w:r>
            <w:r>
              <w:rPr>
                <w:b/>
              </w:rPr>
              <w:t>second sound "DUP"</w:t>
            </w:r>
            <w:r>
              <w:t xml:space="preserve"> — closure of the </w:t>
            </w:r>
            <w:r>
              <w:rPr>
                <w:b/>
              </w:rPr>
              <w:t>aortic and pulmonary</w:t>
            </w:r>
            <w:r>
              <w:t xml:space="preserve"> valves at the </w:t>
            </w:r>
            <w:r>
              <w:rPr>
                <w:b/>
              </w:rPr>
              <w:t>end of systole</w:t>
            </w:r>
            <w:r>
              <w:t xml:space="preserve"> (short, sharp, high-pitched). A third and fourth sound may be heard in some normal and some abnormal states. A </w:t>
            </w:r>
            <w:r>
              <w:rPr>
                <w:b/>
              </w:rPr>
              <w:t>murmur</w:t>
            </w:r>
            <w:r>
              <w:t xml:space="preserve"> is an abnormal sound caused by turbulent flow through a narrowed (stenosed) or leaking (incompetent) valve.</w:t>
            </w:r>
          </w:p>
        </w:tc>
      </w:tr>
    </w:tbl>
    <w:p>
      <w:pPr>
        <w:spacing w:after="0" w:before="0" w:line="140" w:lineRule="exact"/>
      </w:pPr>
    </w:p>
    <w:p>
      <w:pPr>
        <w:pStyle w:val="NH2"/>
        <w:pBdr>
          <w:bottom w:val="single" w:sz="8" w:space="2" w:color="A9C6CC"/>
        </w:pBdr>
        <w:keepNext w:val="1"/>
      </w:pPr>
      <w:r>
        <w:t>The Conducting System of the Heart</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19" name="Picture 19"/>
                  <wp:cNvGraphicFramePr>
                    <a:graphicFrameLocks noChangeAspect="1"/>
                  </wp:cNvGraphicFramePr>
                  <a:graphic>
                    <a:graphicData uri="http://schemas.openxmlformats.org/drawingml/2006/picture">
                      <pic:pic>
                        <pic:nvPicPr>
                          <pic:cNvPr id="0" name="cardiac_conduction.png"/>
                          <pic:cNvPicPr/>
                        </pic:nvPicPr>
                        <pic:blipFill>
                          <a:blip r:embed="rId29"/>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Cardiac impulse pathway—SA node to AV node, bundle of His, bundle branches and Purkinje fibres</w:t>
            </w:r>
          </w:p>
        </w:tc>
      </w:tr>
    </w:tbl>
    <w:p>
      <w:pPr>
        <w:spacing w:after="0" w:before="0" w:line="140" w:lineRule="exact"/>
      </w:pPr>
    </w:p>
    <w:p>
      <w:pPr>
        <w:pStyle w:val="NBul1"/>
        <w:ind w:hanging="198"/>
      </w:pPr>
      <w:r>
        <w:rPr>
          <w:b/>
          <w:color w:val="0B5563"/>
        </w:rPr>
        <w:t xml:space="preserve">▪  </w:t>
      </w:r>
      <w:r>
        <w:t xml:space="preserve">Cardiac muscle possesses </w:t>
      </w:r>
      <w:r>
        <w:rPr>
          <w:b/>
        </w:rPr>
        <w:t>autorhythmicity</w:t>
      </w:r>
      <w:r>
        <w:t xml:space="preserve"> — it generates its own impulse. The specialised conducting tissue consists of:</w:t>
      </w:r>
    </w:p>
    <w:p>
      <w:pPr>
        <w:pStyle w:val="NCaption"/>
      </w:pPr>
      <w:r>
        <w:t>Components of the conducting system</w:t>
      </w:r>
    </w:p>
    <w:tbl>
      <w:tblPr>
        <w:jc w:val="center"/>
        <w:tblLook w:firstColumn="1" w:firstRow="1" w:lastColumn="0" w:lastRow="0" w:noHBand="0" w:noVBand="1" w:val="04A0"/>
        <w:tblInd w:w="0" w:type="dxa"/>
        <w:tblLayout w:type="fixed"/>
        <w:tblW w:w="10466" w:type="dxa"/>
      </w:tblPr>
      <w:tblGrid>
        <w:gridCol w:w="2335"/>
        <w:gridCol w:w="4213"/>
        <w:gridCol w:w="3918"/>
      </w:tblGrid>
      <w:tr>
        <w:trPr>
          <w:tblHeader w:val="true"/>
          <w:cantSplit w:val="true"/>
        </w:trPr>
        <w:tc>
          <w:tcPr>
            <w:tcW w:type="dxa" w:w="233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421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391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Rate of impulse generation</w:t>
            </w:r>
          </w:p>
        </w:tc>
      </w:tr>
      <w:tr>
        <w:trPr>
          <w:cantSplit w:val="true"/>
        </w:trPr>
        <w:tc>
          <w:tcPr>
            <w:tcW w:type="dxa" w:w="23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Sino-atrial (SA) node</w:t>
            </w:r>
            <w:r>
              <w:rPr>
                <w:b/>
                <w:color w:val="07414C"/>
                <w:sz w:val="19"/>
              </w:rPr>
              <w:t xml:space="preserve"> — the </w:t>
            </w:r>
            <w:r>
              <w:rPr>
                <w:b/>
                <w:color w:val="07414C"/>
                <w:sz w:val="19"/>
              </w:rPr>
              <w:t>pacemaker</w:t>
            </w:r>
          </w:p>
        </w:tc>
        <w:tc>
          <w:tcPr>
            <w:tcW w:type="dxa" w:w="42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 the wall of the </w:t>
            </w:r>
            <w:r>
              <w:rPr>
                <w:b/>
                <w:sz w:val="19"/>
              </w:rPr>
              <w:t>right atrium</w:t>
            </w:r>
            <w:r>
              <w:rPr>
                <w:sz w:val="19"/>
              </w:rPr>
              <w:t>, near the opening of the superior vena cava</w:t>
            </w:r>
          </w:p>
        </w:tc>
        <w:tc>
          <w:tcPr>
            <w:tcW w:type="dxa" w:w="39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70–80 (60–100) per minute</w:t>
            </w:r>
            <w:r>
              <w:rPr>
                <w:sz w:val="19"/>
              </w:rPr>
              <w:t xml:space="preserve"> — the fastest, so it sets the rate</w:t>
            </w:r>
          </w:p>
        </w:tc>
      </w:tr>
      <w:tr>
        <w:trPr>
          <w:cantSplit w:val="true"/>
        </w:trPr>
        <w:tc>
          <w:tcPr>
            <w:tcW w:type="dxa" w:w="23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Atrioventricular (AV) node</w:t>
            </w:r>
          </w:p>
        </w:tc>
        <w:tc>
          <w:tcPr>
            <w:tcW w:type="dxa" w:w="42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Lower part of the </w:t>
            </w:r>
            <w:r>
              <w:rPr>
                <w:b/>
                <w:sz w:val="19"/>
              </w:rPr>
              <w:t>interatrial septum</w:t>
            </w:r>
            <w:r>
              <w:rPr>
                <w:sz w:val="19"/>
              </w:rPr>
              <w:t>, near the tricuspid valve</w:t>
            </w:r>
          </w:p>
        </w:tc>
        <w:tc>
          <w:tcPr>
            <w:tcW w:type="dxa" w:w="39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40–60 per minute; it </w:t>
            </w:r>
            <w:r>
              <w:rPr>
                <w:b/>
                <w:sz w:val="19"/>
              </w:rPr>
              <w:t>delays</w:t>
            </w:r>
            <w:r>
              <w:rPr>
                <w:sz w:val="19"/>
              </w:rPr>
              <w:t xml:space="preserve"> the impulse (0.1 s) to let the atria empty</w:t>
            </w:r>
          </w:p>
        </w:tc>
      </w:tr>
      <w:tr>
        <w:trPr>
          <w:cantSplit w:val="true"/>
        </w:trPr>
        <w:tc>
          <w:tcPr>
            <w:tcW w:type="dxa" w:w="23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Bundle of His (AV bundle)</w:t>
            </w:r>
          </w:p>
        </w:tc>
        <w:tc>
          <w:tcPr>
            <w:tcW w:type="dxa" w:w="42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 the interventricular septum</w:t>
            </w:r>
          </w:p>
        </w:tc>
        <w:tc>
          <w:tcPr>
            <w:tcW w:type="dxa" w:w="39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only</w:t>
            </w:r>
            <w:r>
              <w:rPr>
                <w:sz w:val="19"/>
              </w:rPr>
              <w:t xml:space="preserve"> muscular connection between atria and ventricles</w:t>
            </w:r>
          </w:p>
        </w:tc>
      </w:tr>
      <w:tr>
        <w:trPr>
          <w:cantSplit w:val="true"/>
        </w:trPr>
        <w:tc>
          <w:tcPr>
            <w:tcW w:type="dxa" w:w="23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Right and left bundle branches</w:t>
            </w:r>
          </w:p>
        </w:tc>
        <w:tc>
          <w:tcPr>
            <w:tcW w:type="dxa" w:w="42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Down either side of the septum</w:t>
            </w:r>
          </w:p>
        </w:tc>
        <w:tc>
          <w:tcPr>
            <w:tcW w:type="dxa" w:w="39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3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Purkinje fibres</w:t>
            </w:r>
          </w:p>
        </w:tc>
        <w:tc>
          <w:tcPr>
            <w:tcW w:type="dxa" w:w="42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Spread through the ventricular myocardium</w:t>
            </w:r>
          </w:p>
        </w:tc>
        <w:tc>
          <w:tcPr>
            <w:tcW w:type="dxa" w:w="39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20–40 per minute; conduct </w:t>
            </w:r>
            <w:r>
              <w:rPr>
                <w:b/>
                <w:sz w:val="19"/>
              </w:rPr>
              <w:t>fastest (4 m/s)</w:t>
            </w:r>
          </w:p>
        </w:tc>
      </w:tr>
    </w:tbl>
    <w:p>
      <w:pPr>
        <w:spacing w:after="0" w:before="0" w:line="140" w:lineRule="exact"/>
      </w:pPr>
    </w:p>
    <w:p>
      <w:pPr>
        <w:pStyle w:val="NBul1"/>
        <w:ind w:hanging="198"/>
      </w:pPr>
      <w:r>
        <w:rPr>
          <w:b/>
          <w:color w:val="0B5563"/>
        </w:rPr>
        <w:t xml:space="preserve">▪  </w:t>
      </w:r>
      <w:r>
        <w:rPr>
          <w:b/>
        </w:rPr>
        <w:t>Sequence</w:t>
      </w:r>
      <w:r>
        <w:t>: SA node → atrial muscle (atria contract) → AV node → bundle of His → bundle branches → Purkinje fibres → ventricular muscle (ventricles contract from the apex upward).</w:t>
      </w:r>
    </w:p>
    <w:p>
      <w:pPr>
        <w:pStyle w:val="NBul1"/>
        <w:ind w:hanging="198"/>
      </w:pPr>
      <w:r>
        <w:rPr>
          <w:b/>
          <w:color w:val="0B5563"/>
        </w:rPr>
        <w:t xml:space="preserve">▪  </w:t>
      </w:r>
      <w:r>
        <w:rPr>
          <w:b/>
        </w:rPr>
        <w:t>Nerve supply</w:t>
      </w:r>
      <w:r>
        <w:t xml:space="preserve">: the </w:t>
      </w:r>
      <w:r>
        <w:rPr>
          <w:b/>
        </w:rPr>
        <w:t>vagus (parasympathetic)</w:t>
      </w:r>
      <w:r>
        <w:t xml:space="preserve"> slows the heart (</w:t>
      </w:r>
      <w:r>
        <w:rPr>
          <w:b/>
        </w:rPr>
        <w:t>cardio-inhibitory</w:t>
      </w:r>
      <w:r>
        <w:t xml:space="preserve">), the </w:t>
      </w:r>
      <w:r>
        <w:rPr>
          <w:b/>
        </w:rPr>
        <w:t>sympathetic</w:t>
      </w:r>
      <w:r>
        <w:t xml:space="preserve"> (T1–T5, via the cardiac plexus) accelerates it and increases the force (</w:t>
      </w:r>
      <w:r>
        <w:rPr>
          <w:b/>
        </w:rPr>
        <w:t>cardio-accelerator</w:t>
      </w:r>
      <w:r>
        <w:t>). The heart beats even when denervated (as in a transplanted heart).</w:t>
      </w:r>
    </w:p>
    <w:p>
      <w:pPr>
        <w:pStyle w:val="NBul1"/>
        <w:ind w:hanging="198"/>
      </w:pPr>
      <w:r>
        <w:rPr>
          <w:b/>
          <w:color w:val="0B5563"/>
        </w:rPr>
        <w:t xml:space="preserve">▪  </w:t>
      </w:r>
      <w:r>
        <w:rPr>
          <w:b/>
        </w:rPr>
        <w:t>The ECG (electrocardiogram)</w:t>
      </w:r>
      <w:r>
        <w:t xml:space="preserve"> records this electrical activity:</w:t>
      </w:r>
    </w:p>
    <w:p>
      <w:pPr>
        <w:pStyle w:val="NBul2"/>
        <w:ind w:hanging="198"/>
      </w:pPr>
      <w:r>
        <w:rPr>
          <w:b/>
          <w:color w:val="9C2A2A"/>
        </w:rPr>
        <w:t xml:space="preserve">–  </w:t>
      </w:r>
      <w:r>
        <w:rPr>
          <w:b/>
        </w:rPr>
        <w:t>P wave</w:t>
      </w:r>
      <w:r>
        <w:t xml:space="preserve"> — atrial depolarisation (contraction).</w:t>
      </w:r>
    </w:p>
    <w:p>
      <w:pPr>
        <w:pStyle w:val="NBul2"/>
        <w:ind w:hanging="198"/>
      </w:pPr>
      <w:r>
        <w:rPr>
          <w:b/>
          <w:color w:val="9C2A2A"/>
        </w:rPr>
        <w:t xml:space="preserve">–  </w:t>
      </w:r>
      <w:r>
        <w:rPr>
          <w:b/>
        </w:rPr>
        <w:t>QRS complex</w:t>
      </w:r>
      <w:r>
        <w:t xml:space="preserve"> — ventricular depolarisation (contraction).</w:t>
      </w:r>
    </w:p>
    <w:p>
      <w:pPr>
        <w:pStyle w:val="NBul2"/>
        <w:ind w:hanging="198"/>
      </w:pPr>
      <w:r>
        <w:rPr>
          <w:b/>
          <w:color w:val="9C2A2A"/>
        </w:rPr>
        <w:t xml:space="preserve">–  </w:t>
      </w:r>
      <w:r>
        <w:rPr>
          <w:b/>
        </w:rPr>
        <w:t>T wave</w:t>
      </w:r>
      <w:r>
        <w:t xml:space="preserve"> — ventricular repolarisation (relaxation).</w:t>
      </w:r>
    </w:p>
    <w:p>
      <w:pPr>
        <w:pStyle w:val="NBul2"/>
        <w:ind w:hanging="198"/>
      </w:pPr>
      <w:r>
        <w:rPr>
          <w:b/>
          <w:color w:val="9C2A2A"/>
        </w:rPr>
        <w:t xml:space="preserve">–  </w:t>
      </w:r>
      <w:r>
        <w:rPr>
          <w:b/>
        </w:rPr>
        <w:t>PR interval</w:t>
      </w:r>
      <w:r>
        <w:t xml:space="preserve"> 0.12–0.20 s; QRS 0.08–0.10 s. The ECG was devised by </w:t>
      </w:r>
      <w:r>
        <w:rPr>
          <w:b/>
        </w:rPr>
        <w:t>Einthoven</w:t>
      </w:r>
      <w:r>
        <w:t>.</w:t>
      </w:r>
    </w:p>
    <w:p>
      <w:pPr>
        <w:pStyle w:val="NH2"/>
        <w:pBdr>
          <w:bottom w:val="single" w:sz="8" w:space="2" w:color="A9C6CC"/>
        </w:pBdr>
        <w:keepNext w:val="1"/>
      </w:pPr>
      <w:r>
        <w:t>The Cardiac Cycle</w:t>
      </w:r>
    </w:p>
    <w:p>
      <w:pPr>
        <w:pStyle w:val="NBul1"/>
        <w:ind w:hanging="198"/>
      </w:pPr>
      <w:r>
        <w:rPr>
          <w:b/>
          <w:color w:val="0B5563"/>
        </w:rPr>
        <w:t xml:space="preserve">▪  </w:t>
      </w:r>
      <w:r>
        <w:t xml:space="preserve">The </w:t>
      </w:r>
      <w:r>
        <w:rPr>
          <w:b/>
          <w:color w:val="07414C"/>
        </w:rPr>
        <w:t>cardiac cycle</w:t>
      </w:r>
      <w:r>
        <w:t xml:space="preserve"> is one complete heart beat — the sequence of events from the beginning of one beat to the beginning of the next. At </w:t>
      </w:r>
      <w:r>
        <w:rPr>
          <w:b/>
        </w:rPr>
        <w:t>75 beats/minute</w:t>
      </w:r>
      <w:r>
        <w:t xml:space="preserve"> it lasts </w:t>
      </w:r>
      <w:r>
        <w:rPr>
          <w:b/>
        </w:rPr>
        <w:t>0.8 second</w:t>
      </w:r>
      <w:r>
        <w:t>.</w:t>
      </w:r>
    </w:p>
    <w:p>
      <w:pPr>
        <w:pStyle w:val="NCaption"/>
      </w:pPr>
      <w:r>
        <w:t>Phases of the cardiac cycle (at 75 beats per minute)</w:t>
      </w:r>
    </w:p>
    <w:tbl>
      <w:tblPr>
        <w:jc w:val="center"/>
        <w:tblLook w:firstColumn="1" w:firstRow="1" w:lastColumn="0" w:lastRow="0" w:noHBand="0" w:noVBand="1" w:val="04A0"/>
        <w:tblInd w:w="0" w:type="dxa"/>
        <w:tblLayout w:type="fixed"/>
        <w:tblW w:w="10466" w:type="dxa"/>
      </w:tblPr>
      <w:tblGrid>
        <w:gridCol w:w="2265"/>
        <w:gridCol w:w="1005"/>
        <w:gridCol w:w="7196"/>
      </w:tblGrid>
      <w:tr>
        <w:trPr>
          <w:tblHeader w:val="true"/>
          <w:cantSplit w:val="true"/>
        </w:trPr>
        <w:tc>
          <w:tcPr>
            <w:tcW w:type="dxa" w:w="22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Phase</w:t>
            </w:r>
          </w:p>
        </w:tc>
        <w:tc>
          <w:tcPr>
            <w:tcW w:type="dxa" w:w="100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Duration</w:t>
            </w:r>
          </w:p>
        </w:tc>
        <w:tc>
          <w:tcPr>
            <w:tcW w:type="dxa" w:w="719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Events</w:t>
            </w:r>
          </w:p>
        </w:tc>
      </w:tr>
      <w:tr>
        <w:trPr>
          <w:cantSplit w:val="true"/>
        </w:trPr>
        <w:tc>
          <w:tcPr>
            <w:tcW w:type="dxa" w:w="22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Atrial systole</w:t>
            </w:r>
          </w:p>
        </w:tc>
        <w:tc>
          <w:tcPr>
            <w:tcW w:type="dxa" w:w="10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0.1 s</w:t>
            </w:r>
          </w:p>
        </w:tc>
        <w:tc>
          <w:tcPr>
            <w:tcW w:type="dxa" w:w="71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Atria contract and complete the filling of the ventricles (they contribute only about 30%; 70% is passive filling); AV valves open, semilunar closed</w:t>
            </w:r>
          </w:p>
        </w:tc>
      </w:tr>
      <w:tr>
        <w:trPr>
          <w:cantSplit w:val="true"/>
        </w:trPr>
        <w:tc>
          <w:tcPr>
            <w:tcW w:type="dxa" w:w="22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Ventricular systole</w:t>
            </w:r>
          </w:p>
        </w:tc>
        <w:tc>
          <w:tcPr>
            <w:tcW w:type="dxa" w:w="10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0.3 s</w:t>
            </w:r>
          </w:p>
        </w:tc>
        <w:tc>
          <w:tcPr>
            <w:tcW w:type="dxa" w:w="71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Ventricles contract; AV valves </w:t>
            </w:r>
            <w:r>
              <w:rPr>
                <w:b/>
                <w:sz w:val="19"/>
              </w:rPr>
              <w:t>close (1st sound)</w:t>
            </w:r>
            <w:r>
              <w:rPr>
                <w:sz w:val="19"/>
              </w:rPr>
              <w:t xml:space="preserve">; pressure rises (isometric phase) until the </w:t>
            </w:r>
            <w:r>
              <w:rPr>
                <w:b/>
                <w:sz w:val="19"/>
              </w:rPr>
              <w:t>semilunar valves open</w:t>
            </w:r>
            <w:r>
              <w:rPr>
                <w:sz w:val="19"/>
              </w:rPr>
              <w:t xml:space="preserve"> and blood is ejected</w:t>
            </w:r>
          </w:p>
        </w:tc>
      </w:tr>
      <w:tr>
        <w:trPr>
          <w:cantSplit w:val="true"/>
        </w:trPr>
        <w:tc>
          <w:tcPr>
            <w:tcW w:type="dxa" w:w="22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Complete cardiac diastole</w:t>
            </w:r>
          </w:p>
        </w:tc>
        <w:tc>
          <w:tcPr>
            <w:tcW w:type="dxa" w:w="10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0.4 s</w:t>
            </w:r>
          </w:p>
        </w:tc>
        <w:tc>
          <w:tcPr>
            <w:tcW w:type="dxa" w:w="71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All chambers relax; semilunar valves </w:t>
            </w:r>
            <w:r>
              <w:rPr>
                <w:b/>
                <w:sz w:val="19"/>
              </w:rPr>
              <w:t>close (2nd sound)</w:t>
            </w:r>
            <w:r>
              <w:rPr>
                <w:sz w:val="19"/>
              </w:rPr>
              <w:t>; AV valves open and the ventricles fill again</w:t>
            </w:r>
          </w:p>
        </w:tc>
      </w:tr>
    </w:tbl>
    <w:p>
      <w:pPr>
        <w:spacing w:after="0" w:before="0" w:line="140" w:lineRule="exact"/>
      </w:pPr>
    </w:p>
    <w:p>
      <w:pPr>
        <w:pStyle w:val="NBul1"/>
        <w:ind w:hanging="198"/>
      </w:pPr>
      <w:r>
        <w:rPr>
          <w:b/>
          <w:color w:val="0B5563"/>
        </w:rPr>
        <w:t xml:space="preserve">▪  </w:t>
      </w:r>
      <w:r>
        <w:rPr>
          <w:b/>
        </w:rPr>
        <w:t>Total systole 0.3 s; total diastole 0.5 s</w:t>
      </w:r>
      <w:r>
        <w:t xml:space="preserve"> — the heart rests for a longer period than it works, and the </w:t>
      </w:r>
      <w:r>
        <w:rPr>
          <w:b/>
        </w:rPr>
        <w:t>coronary arteries are filled during diastole</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CARDIAC OUTPUT AND RELATED VALUES</w:t>
            </w:r>
          </w:p>
          <w:p>
            <w:pPr>
              <w:pStyle w:val="NBul1"/>
              <w:ind w:hanging="198"/>
            </w:pPr>
            <w:r>
              <w:rPr>
                <w:b/>
                <w:color w:val="0B5563"/>
              </w:rPr>
              <w:t xml:space="preserve">▪  </w:t>
            </w:r>
            <w:r>
              <w:rPr>
                <w:b/>
              </w:rPr>
              <w:t>Stroke volume (SV)</w:t>
            </w:r>
            <w:r>
              <w:t xml:space="preserve">: </w:t>
            </w:r>
            <w:r>
              <w:rPr>
                <w:b/>
              </w:rPr>
              <w:t>60–80 mL</w:t>
            </w:r>
            <w:r>
              <w:t xml:space="preserve"> (average </w:t>
            </w:r>
            <w:r>
              <w:rPr>
                <w:b/>
              </w:rPr>
              <w:t>70 mL</w:t>
            </w:r>
            <w:r>
              <w:t>) per ventricle per beat.</w:t>
            </w:r>
          </w:p>
          <w:p>
            <w:pPr>
              <w:pStyle w:val="NBul1"/>
              <w:ind w:hanging="198"/>
            </w:pPr>
            <w:r>
              <w:rPr>
                <w:b/>
                <w:color w:val="0B5563"/>
              </w:rPr>
              <w:t xml:space="preserve">▪  </w:t>
            </w:r>
            <w:r>
              <w:rPr>
                <w:b/>
              </w:rPr>
              <w:t>Cardiac output (CO) = stroke volume × heart rate = 70 × 72 ≈ 5 litres/minute</w:t>
            </w:r>
            <w:r>
              <w:t xml:space="preserve"> (4.5–6 L/min).</w:t>
            </w:r>
          </w:p>
          <w:p>
            <w:pPr>
              <w:pStyle w:val="NBul1"/>
              <w:ind w:hanging="198"/>
            </w:pPr>
            <w:r>
              <w:rPr>
                <w:b/>
                <w:color w:val="0B5563"/>
              </w:rPr>
              <w:t xml:space="preserve">▪  </w:t>
            </w:r>
            <w:r>
              <w:rPr>
                <w:b/>
              </w:rPr>
              <w:t>Cardiac index</w:t>
            </w:r>
            <w:r>
              <w:t xml:space="preserve"> = cardiac output per square metre of body surface ≈ </w:t>
            </w:r>
            <w:r>
              <w:rPr>
                <w:b/>
              </w:rPr>
              <w:t>3.2 L/min/m²</w:t>
            </w:r>
            <w:r>
              <w:t>.</w:t>
            </w:r>
          </w:p>
          <w:p>
            <w:pPr>
              <w:pStyle w:val="NBul1"/>
              <w:ind w:hanging="198"/>
            </w:pPr>
            <w:r>
              <w:rPr>
                <w:b/>
                <w:color w:val="0B5563"/>
              </w:rPr>
              <w:t xml:space="preserve">▪  </w:t>
            </w:r>
            <w:r>
              <w:rPr>
                <w:b/>
              </w:rPr>
              <w:t>Cardiac reserve</w:t>
            </w:r>
            <w:r>
              <w:t xml:space="preserve"> — output can rise to </w:t>
            </w:r>
            <w:r>
              <w:rPr>
                <w:b/>
              </w:rPr>
              <w:t>20–25 L/min</w:t>
            </w:r>
            <w:r>
              <w:t xml:space="preserve"> in exercise (up to 35 L in athletes).</w:t>
            </w:r>
          </w:p>
          <w:p>
            <w:pPr>
              <w:pStyle w:val="NBul1"/>
              <w:ind w:hanging="198"/>
            </w:pPr>
            <w:r>
              <w:rPr>
                <w:b/>
                <w:color w:val="0B5563"/>
              </w:rPr>
              <w:t xml:space="preserve">▪  </w:t>
            </w:r>
            <w:r>
              <w:rPr>
                <w:b/>
              </w:rPr>
              <w:t>Ejection fraction</w:t>
            </w:r>
            <w:r>
              <w:t xml:space="preserve">: </w:t>
            </w:r>
            <w:r>
              <w:rPr>
                <w:b/>
              </w:rPr>
              <w:t>55–70%</w:t>
            </w:r>
            <w:r>
              <w:t xml:space="preserve"> (SV ÷ end-diastolic volume).</w:t>
            </w:r>
          </w:p>
          <w:p>
            <w:pPr>
              <w:pStyle w:val="NBul1"/>
              <w:ind w:hanging="198"/>
            </w:pPr>
            <w:r>
              <w:rPr>
                <w:b/>
                <w:color w:val="0B5563"/>
              </w:rPr>
              <w:t xml:space="preserve">▪  </w:t>
            </w:r>
            <w:r>
              <w:t>End-diastolic volume ≈ 120–130 mL; end-systolic volume ≈ 50 mL.</w:t>
            </w:r>
          </w:p>
          <w:p>
            <w:pPr>
              <w:pStyle w:val="NBul1"/>
              <w:ind w:hanging="198"/>
            </w:pPr>
            <w:r>
              <w:rPr>
                <w:b/>
                <w:color w:val="0B5563"/>
              </w:rPr>
              <w:t xml:space="preserve">▪  </w:t>
            </w:r>
            <w:r>
              <w:rPr>
                <w:b/>
              </w:rPr>
              <w:t>Heart rate</w:t>
            </w:r>
            <w:r>
              <w:t xml:space="preserve">: adult </w:t>
            </w:r>
            <w:r>
              <w:rPr>
                <w:b/>
              </w:rPr>
              <w:t>60–100/min (average 72)</w:t>
            </w:r>
            <w:r>
              <w:t xml:space="preserve">; newborn </w:t>
            </w:r>
            <w:r>
              <w:rPr>
                <w:b/>
              </w:rPr>
              <w:t>120–160</w:t>
            </w:r>
            <w:r>
              <w:t xml:space="preserve">; infant 100–120; child 80–100; athlete 50–60. </w:t>
            </w:r>
            <w:r>
              <w:rPr>
                <w:b/>
              </w:rPr>
              <w:t>Tachycardia</w:t>
            </w:r>
            <w:r>
              <w:t xml:space="preserve"> &gt; 100/min; </w:t>
            </w:r>
            <w:r>
              <w:rPr>
                <w:b/>
              </w:rPr>
              <w:t>bradycardia</w:t>
            </w:r>
            <w:r>
              <w:t xml:space="preserve"> &lt; 60/min.</w:t>
            </w:r>
          </w:p>
          <w:p>
            <w:pPr>
              <w:pStyle w:val="NBul1"/>
              <w:spacing w:after="0"/>
              <w:ind w:hanging="198"/>
            </w:pPr>
            <w:r>
              <w:rPr>
                <w:b/>
                <w:color w:val="0B5563"/>
              </w:rPr>
              <w:t xml:space="preserve">▪  </w:t>
            </w:r>
            <w:r>
              <w:t xml:space="preserve">The heart beats about </w:t>
            </w:r>
            <w:r>
              <w:rPr>
                <w:b/>
              </w:rPr>
              <w:t>100 000 times a day</w:t>
            </w:r>
            <w:r>
              <w:t xml:space="preserve"> and pumps about </w:t>
            </w:r>
            <w:r>
              <w:rPr>
                <w:b/>
              </w:rPr>
              <w:t>7000 litres</w:t>
            </w:r>
            <w:r>
              <w:t xml:space="preserve"> in 24 hours.</w:t>
            </w:r>
          </w:p>
        </w:tc>
      </w:tr>
    </w:tbl>
    <w:p>
      <w:pPr>
        <w:spacing w:after="0" w:before="0" w:line="140" w:lineRule="exact"/>
      </w:pPr>
    </w:p>
    <w:p>
      <w:pPr>
        <w:pStyle w:val="NBul1"/>
        <w:ind w:hanging="198"/>
      </w:pPr>
      <w:r>
        <w:rPr>
          <w:b/>
          <w:color w:val="0B5563"/>
        </w:rPr>
        <w:t xml:space="preserve">▪  </w:t>
      </w:r>
      <w:r>
        <w:rPr>
          <w:b/>
        </w:rPr>
        <w:t>Factors affecting cardiac output</w:t>
      </w:r>
      <w:r>
        <w:t xml:space="preserve">: </w:t>
      </w:r>
      <w:r>
        <w:rPr>
          <w:b/>
        </w:rPr>
        <w:t>venous return (preload)</w:t>
      </w:r>
      <w:r>
        <w:t xml:space="preserve">, the force of contraction (contractility), </w:t>
      </w:r>
      <w:r>
        <w:rPr>
          <w:b/>
        </w:rPr>
        <w:t>peripheral resistance (afterload)</w:t>
      </w:r>
      <w:r>
        <w:t>, heart rate, blood volume, exercise, emotion, posture, temperature and hormones (adrenaline, thyroxine).</w:t>
      </w:r>
    </w:p>
    <w:p>
      <w:pPr>
        <w:pStyle w:val="NBul1"/>
        <w:ind w:hanging="198"/>
      </w:pPr>
      <w:r>
        <w:rPr>
          <w:b/>
          <w:color w:val="0B5563"/>
        </w:rPr>
        <w:t xml:space="preserve">▪  </w:t>
      </w:r>
      <w:r>
        <w:rPr>
          <w:b/>
          <w:color w:val="07414C"/>
        </w:rPr>
        <w:t>Starling's law of the heart</w:t>
      </w:r>
      <w:r>
        <w:t xml:space="preserve">: </w:t>
      </w:r>
      <w:r>
        <w:rPr>
          <w:i/>
        </w:rPr>
        <w:t>within physiological limits, the force of contraction is directly proportional to the initial length of the muscle fibres</w:t>
      </w:r>
      <w:r>
        <w:t xml:space="preserve"> — the more the heart is filled, the more forcibly it contracts.</w:t>
      </w:r>
    </w:p>
    <w:p>
      <w:pPr>
        <w:pStyle w:val="NH2"/>
        <w:pBdr>
          <w:bottom w:val="single" w:sz="8" w:space="2" w:color="A9C6CC"/>
        </w:pBdr>
        <w:keepNext w:val="1"/>
      </w:pPr>
      <w:r>
        <w:t>Blood Supply and Nerve Supply of the Heart</w:t>
      </w:r>
    </w:p>
    <w:p>
      <w:pPr>
        <w:pStyle w:val="NBul1"/>
        <w:ind w:hanging="198"/>
      </w:pPr>
      <w:r>
        <w:rPr>
          <w:b/>
          <w:color w:val="0B5563"/>
        </w:rPr>
        <w:t xml:space="preserve">▪  </w:t>
      </w:r>
      <w:r>
        <w:t xml:space="preserve">The heart is supplied by the </w:t>
      </w:r>
      <w:r>
        <w:rPr>
          <w:b/>
        </w:rPr>
        <w:t>right and left coronary arteries</w:t>
      </w:r>
      <w:r>
        <w:t xml:space="preserve">, the </w:t>
      </w:r>
      <w:r>
        <w:rPr>
          <w:b/>
        </w:rPr>
        <w:t>first branches of the aorta</w:t>
      </w:r>
      <w:r>
        <w:t xml:space="preserve">, arising from the </w:t>
      </w:r>
      <w:r>
        <w:rPr>
          <w:b/>
        </w:rPr>
        <w:t>aortic sinuses just above the aortic valve</w:t>
      </w:r>
      <w:r>
        <w:t>.</w:t>
      </w:r>
    </w:p>
    <w:p>
      <w:pPr>
        <w:pStyle w:val="NBul2"/>
        <w:ind w:hanging="198"/>
      </w:pPr>
      <w:r>
        <w:rPr>
          <w:b/>
          <w:color w:val="9C2A2A"/>
        </w:rPr>
        <w:t xml:space="preserve">–  </w:t>
      </w:r>
      <w:r>
        <w:rPr>
          <w:b/>
        </w:rPr>
        <w:t>Left coronary artery</w:t>
      </w:r>
      <w:r>
        <w:t xml:space="preserve"> → </w:t>
      </w:r>
      <w:r>
        <w:rPr>
          <w:b/>
        </w:rPr>
        <w:t>anterior interventricular (left anterior descending, LAD)</w:t>
      </w:r>
      <w:r>
        <w:t xml:space="preserve"> and </w:t>
      </w:r>
      <w:r>
        <w:rPr>
          <w:b/>
        </w:rPr>
        <w:t>circumflex</w:t>
      </w:r>
      <w:r>
        <w:t xml:space="preserve"> branches; supplies most of the </w:t>
      </w:r>
      <w:r>
        <w:rPr>
          <w:b/>
        </w:rPr>
        <w:t>left ventricle, left atrium and the anterior part of the septum</w:t>
      </w:r>
      <w:r>
        <w:t>. The LAD is the "</w:t>
      </w:r>
      <w:r>
        <w:rPr>
          <w:b/>
        </w:rPr>
        <w:t>artery of sudden death</w:t>
      </w:r>
      <w:r>
        <w:t>".</w:t>
      </w:r>
    </w:p>
    <w:p>
      <w:pPr>
        <w:pStyle w:val="NBul2"/>
        <w:ind w:hanging="198"/>
      </w:pPr>
      <w:r>
        <w:rPr>
          <w:b/>
          <w:color w:val="9C2A2A"/>
        </w:rPr>
        <w:t xml:space="preserve">–  </w:t>
      </w:r>
      <w:r>
        <w:rPr>
          <w:b/>
        </w:rPr>
        <w:t>Right coronary artery</w:t>
      </w:r>
      <w:r>
        <w:t xml:space="preserve"> → </w:t>
      </w:r>
      <w:r>
        <w:rPr>
          <w:b/>
        </w:rPr>
        <w:t>posterior interventricular</w:t>
      </w:r>
      <w:r>
        <w:t xml:space="preserve"> and </w:t>
      </w:r>
      <w:r>
        <w:rPr>
          <w:b/>
        </w:rPr>
        <w:t>marginal</w:t>
      </w:r>
      <w:r>
        <w:t xml:space="preserve"> branches; supplies the </w:t>
      </w:r>
      <w:r>
        <w:rPr>
          <w:b/>
        </w:rPr>
        <w:t>right atrium and ventricle</w:t>
      </w:r>
      <w:r>
        <w:t xml:space="preserve">, the </w:t>
      </w:r>
      <w:r>
        <w:rPr>
          <w:b/>
        </w:rPr>
        <w:t>SA node (in 60%) and the AV node (in 80–90%)</w:t>
      </w:r>
      <w:r>
        <w:t>.</w:t>
      </w:r>
    </w:p>
    <w:p>
      <w:pPr>
        <w:pStyle w:val="NBul1"/>
        <w:ind w:hanging="198"/>
      </w:pPr>
      <w:r>
        <w:rPr>
          <w:b/>
          <w:color w:val="0B5563"/>
        </w:rPr>
        <w:t xml:space="preserve">▪  </w:t>
      </w:r>
      <w:r>
        <w:t xml:space="preserve">Venous drainage: most of the blood returns through the </w:t>
      </w:r>
      <w:r>
        <w:rPr>
          <w:b/>
        </w:rPr>
        <w:t>coronary sinus</w:t>
      </w:r>
      <w:r>
        <w:t xml:space="preserve"> into the </w:t>
      </w:r>
      <w:r>
        <w:rPr>
          <w:b/>
        </w:rPr>
        <w:t>right atrium</w:t>
      </w:r>
      <w:r>
        <w:t>; a few small veins open directly into the chambers.</w:t>
      </w:r>
    </w:p>
    <w:p>
      <w:pPr>
        <w:pStyle w:val="NBul1"/>
        <w:ind w:hanging="198"/>
      </w:pPr>
      <w:r>
        <w:rPr>
          <w:b/>
          <w:color w:val="0B5563"/>
        </w:rPr>
        <w:t xml:space="preserve">▪  </w:t>
      </w:r>
      <w:r>
        <w:t xml:space="preserve">The coronary circulation receives about </w:t>
      </w:r>
      <w:r>
        <w:rPr>
          <w:b/>
        </w:rPr>
        <w:t>250 mL/min (4–5% of the cardiac output)</w:t>
      </w:r>
      <w:r>
        <w:t xml:space="preserve"> at rest; flow occurs mainly in </w:t>
      </w:r>
      <w:r>
        <w:rPr>
          <w:b/>
        </w:rPr>
        <w:t>diastole</w:t>
      </w:r>
      <w:r>
        <w:t>; the myocardium extracts 70–80% of the oxygen delivered to it.</w:t>
      </w:r>
    </w:p>
    <w:p>
      <w:pPr>
        <w:pStyle w:val="NBul1"/>
        <w:ind w:hanging="198"/>
      </w:pPr>
      <w:r>
        <w:rPr>
          <w:b/>
          <w:color w:val="0B5563"/>
        </w:rPr>
        <w:t xml:space="preserve">▪  </w:t>
      </w:r>
      <w:r>
        <w:rPr>
          <w:b/>
        </w:rPr>
        <w:t>Ischaemic heart disease</w:t>
      </w:r>
      <w:r>
        <w:t xml:space="preserve">: narrowing (atheroma) causes </w:t>
      </w:r>
      <w:r>
        <w:rPr>
          <w:b/>
        </w:rPr>
        <w:t>angina pectoris</w:t>
      </w:r>
      <w:r>
        <w:t xml:space="preserve"> on exertion; complete occlusion causes </w:t>
      </w:r>
      <w:r>
        <w:rPr>
          <w:b/>
        </w:rPr>
        <w:t>myocardial infarction</w:t>
      </w:r>
      <w:r>
        <w:t xml:space="preserve">, with severe crushing retrosternal pain radiating to the left arm and jaw, ECG changes and a rise in </w:t>
      </w:r>
      <w:r>
        <w:rPr>
          <w:b/>
        </w:rPr>
        <w:t>troponin, CK-MB and LDH</w:t>
      </w:r>
      <w:r>
        <w:t>.</w:t>
      </w:r>
    </w:p>
    <w:p>
      <w:pPr>
        <w:pStyle w:val="NH2"/>
        <w:pBdr>
          <w:bottom w:val="single" w:sz="8" w:space="2" w:color="A9C6CC"/>
        </w:pBdr>
        <w:keepNext w:val="1"/>
      </w:pPr>
      <w:r>
        <w:t>The Blood Vessels</w:t>
      </w:r>
    </w:p>
    <w:p>
      <w:pPr>
        <w:pStyle w:val="NBody"/>
      </w:pPr>
      <w:r>
        <w:t xml:space="preserve">There are three main kinds of vessel — </w:t>
      </w:r>
      <w:r>
        <w:rPr>
          <w:b/>
        </w:rPr>
        <w:t>arteries, capillaries and veins</w:t>
      </w:r>
      <w:r>
        <w:t xml:space="preserve"> — forming a closed circuit.</w:t>
      </w:r>
    </w:p>
    <w:p>
      <w:pPr>
        <w:pStyle w:val="NCaption"/>
      </w:pPr>
      <w:r>
        <w:t>The three coats of an artery and a vein</w:t>
      </w:r>
    </w:p>
    <w:tbl>
      <w:tblPr>
        <w:jc w:val="center"/>
        <w:tblLook w:firstColumn="1" w:firstRow="1" w:lastColumn="0" w:lastRow="0" w:noHBand="0" w:noVBand="1" w:val="04A0"/>
        <w:tblInd w:w="0" w:type="dxa"/>
        <w:tblLayout w:type="fixed"/>
        <w:tblW w:w="10466" w:type="dxa"/>
      </w:tblPr>
      <w:tblGrid>
        <w:gridCol w:w="1467"/>
        <w:gridCol w:w="4500"/>
        <w:gridCol w:w="4499"/>
      </w:tblGrid>
      <w:tr>
        <w:trPr>
          <w:tblHeader w:val="true"/>
          <w:cantSplit w:val="true"/>
        </w:trPr>
        <w:tc>
          <w:tcPr>
            <w:tcW w:type="dxa" w:w="146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Coat</w:t>
            </w:r>
          </w:p>
        </w:tc>
        <w:tc>
          <w:tcPr>
            <w:tcW w:type="dxa" w:w="450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449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4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Tunica intima (interna)</w:t>
            </w:r>
          </w:p>
        </w:tc>
        <w:tc>
          <w:tcPr>
            <w:tcW w:type="dxa" w:w="45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single layer of </w:t>
            </w:r>
            <w:r>
              <w:rPr>
                <w:b/>
                <w:sz w:val="19"/>
              </w:rPr>
              <w:t>endothelium</w:t>
            </w:r>
            <w:r>
              <w:rPr>
                <w:sz w:val="19"/>
              </w:rPr>
              <w:t xml:space="preserve"> on a basement membrane, with subendothelial connective tissue and an internal elastic lamina</w:t>
            </w:r>
          </w:p>
        </w:tc>
        <w:tc>
          <w:tcPr>
            <w:tcW w:type="dxa" w:w="44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Provides a </w:t>
            </w:r>
            <w:r>
              <w:rPr>
                <w:b/>
                <w:sz w:val="19"/>
              </w:rPr>
              <w:t>smooth, non-thrombogenic</w:t>
            </w:r>
            <w:r>
              <w:rPr>
                <w:sz w:val="19"/>
              </w:rPr>
              <w:t xml:space="preserve"> lining; secretes nitric oxide</w:t>
            </w:r>
          </w:p>
        </w:tc>
      </w:tr>
      <w:tr>
        <w:trPr>
          <w:cantSplit w:val="true"/>
        </w:trPr>
        <w:tc>
          <w:tcPr>
            <w:tcW w:type="dxa" w:w="14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Tunica media</w:t>
            </w:r>
          </w:p>
        </w:tc>
        <w:tc>
          <w:tcPr>
            <w:tcW w:type="dxa" w:w="45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Smooth muscle and elastic fibres</w:t>
            </w:r>
            <w:r>
              <w:rPr>
                <w:sz w:val="19"/>
              </w:rPr>
              <w:t xml:space="preserve"> — the </w:t>
            </w:r>
            <w:r>
              <w:rPr>
                <w:b/>
                <w:sz w:val="19"/>
              </w:rPr>
              <w:t>thickest coat in arteries</w:t>
            </w:r>
          </w:p>
        </w:tc>
        <w:tc>
          <w:tcPr>
            <w:tcW w:type="dxa" w:w="44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Vasoconstriction and vasodilatation</w:t>
            </w:r>
            <w:r>
              <w:rPr>
                <w:sz w:val="19"/>
              </w:rPr>
              <w:t>; withstands pressure; elastic recoil maintains diastolic flow</w:t>
            </w:r>
          </w:p>
        </w:tc>
      </w:tr>
      <w:tr>
        <w:trPr>
          <w:cantSplit w:val="true"/>
        </w:trPr>
        <w:tc>
          <w:tcPr>
            <w:tcW w:type="dxa" w:w="14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Tunica adventitia (externa)</w:t>
            </w:r>
          </w:p>
        </w:tc>
        <w:tc>
          <w:tcPr>
            <w:tcW w:type="dxa" w:w="45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Fibrous connective tissue, with the </w:t>
            </w:r>
            <w:r>
              <w:rPr>
                <w:b/>
                <w:sz w:val="19"/>
              </w:rPr>
              <w:t>vasa vasorum</w:t>
            </w:r>
            <w:r>
              <w:rPr>
                <w:sz w:val="19"/>
              </w:rPr>
              <w:t xml:space="preserve"> and nerves; the </w:t>
            </w:r>
            <w:r>
              <w:rPr>
                <w:b/>
                <w:sz w:val="19"/>
              </w:rPr>
              <w:t>thickest coat in veins</w:t>
            </w:r>
          </w:p>
        </w:tc>
        <w:tc>
          <w:tcPr>
            <w:tcW w:type="dxa" w:w="44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Support and protection</w:t>
            </w:r>
          </w:p>
        </w:tc>
      </w:tr>
    </w:tbl>
    <w:p>
      <w:pPr>
        <w:spacing w:after="0" w:before="0" w:line="140" w:lineRule="exact"/>
      </w:pPr>
    </w:p>
    <w:p>
      <w:pPr>
        <w:pStyle w:val="NCaption"/>
      </w:pPr>
      <w:r>
        <w:t>Arteries compared with veins</w:t>
      </w:r>
    </w:p>
    <w:tbl>
      <w:tblPr>
        <w:jc w:val="center"/>
        <w:tblLook w:firstColumn="1" w:firstRow="1" w:lastColumn="0" w:lastRow="0" w:noHBand="0" w:noVBand="1" w:val="04A0"/>
        <w:tblInd w:w="0" w:type="dxa"/>
        <w:tblLayout w:type="fixed"/>
        <w:tblW w:w="10466" w:type="dxa"/>
      </w:tblPr>
      <w:tblGrid>
        <w:gridCol w:w="1370"/>
        <w:gridCol w:w="4466"/>
        <w:gridCol w:w="4630"/>
      </w:tblGrid>
      <w:tr>
        <w:trPr>
          <w:tblHeader w:val="true"/>
          <w:cantSplit w:val="true"/>
        </w:trPr>
        <w:tc>
          <w:tcPr>
            <w:tcW w:type="dxa" w:w="137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46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Arteries</w:t>
            </w:r>
          </w:p>
        </w:tc>
        <w:tc>
          <w:tcPr>
            <w:tcW w:type="dxa" w:w="463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Veins</w:t>
            </w:r>
          </w:p>
        </w:tc>
      </w:tr>
      <w:tr>
        <w:trPr>
          <w:cantSplit w:val="true"/>
        </w:trPr>
        <w:tc>
          <w:tcPr>
            <w:tcW w:type="dxa" w:w="13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Direction of flow</w:t>
            </w:r>
          </w:p>
        </w:tc>
        <w:tc>
          <w:tcPr>
            <w:tcW w:type="dxa" w:w="446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Away from</w:t>
            </w:r>
            <w:r>
              <w:rPr>
                <w:sz w:val="19"/>
              </w:rPr>
              <w:t xml:space="preserve"> the heart</w:t>
            </w:r>
          </w:p>
        </w:tc>
        <w:tc>
          <w:tcPr>
            <w:tcW w:type="dxa" w:w="46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Towards</w:t>
            </w:r>
            <w:r>
              <w:rPr>
                <w:sz w:val="19"/>
              </w:rPr>
              <w:t xml:space="preserve"> the heart</w:t>
            </w:r>
          </w:p>
        </w:tc>
      </w:tr>
      <w:tr>
        <w:trPr>
          <w:cantSplit w:val="true"/>
        </w:trPr>
        <w:tc>
          <w:tcPr>
            <w:tcW w:type="dxa" w:w="13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 carried</w:t>
            </w:r>
          </w:p>
        </w:tc>
        <w:tc>
          <w:tcPr>
            <w:tcW w:type="dxa" w:w="446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Oxygenated</w:t>
            </w:r>
            <w:r>
              <w:rPr>
                <w:sz w:val="19"/>
              </w:rPr>
              <w:t xml:space="preserve"> — except the </w:t>
            </w:r>
            <w:r>
              <w:rPr>
                <w:b/>
                <w:sz w:val="19"/>
              </w:rPr>
              <w:t>pulmonary artery</w:t>
            </w:r>
            <w:r>
              <w:rPr>
                <w:sz w:val="19"/>
              </w:rPr>
              <w:t xml:space="preserve"> and the </w:t>
            </w:r>
            <w:r>
              <w:rPr>
                <w:b/>
                <w:sz w:val="19"/>
              </w:rPr>
              <w:t>umbilical artery</w:t>
            </w:r>
          </w:p>
        </w:tc>
        <w:tc>
          <w:tcPr>
            <w:tcW w:type="dxa" w:w="46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Deoxygenated</w:t>
            </w:r>
            <w:r>
              <w:rPr>
                <w:sz w:val="19"/>
              </w:rPr>
              <w:t xml:space="preserve"> — except the </w:t>
            </w:r>
            <w:r>
              <w:rPr>
                <w:b/>
                <w:sz w:val="19"/>
              </w:rPr>
              <w:t>pulmonary veins</w:t>
            </w:r>
            <w:r>
              <w:rPr>
                <w:sz w:val="19"/>
              </w:rPr>
              <w:t xml:space="preserve"> and the </w:t>
            </w:r>
            <w:r>
              <w:rPr>
                <w:b/>
                <w:sz w:val="19"/>
              </w:rPr>
              <w:t>umbilical vein</w:t>
            </w:r>
          </w:p>
        </w:tc>
      </w:tr>
      <w:tr>
        <w:trPr>
          <w:cantSplit w:val="true"/>
        </w:trPr>
        <w:tc>
          <w:tcPr>
            <w:tcW w:type="dxa" w:w="13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Wall</w:t>
            </w:r>
          </w:p>
        </w:tc>
        <w:tc>
          <w:tcPr>
            <w:tcW w:type="dxa" w:w="446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Thick, strong, elastic; </w:t>
            </w:r>
            <w:r>
              <w:rPr>
                <w:b/>
                <w:sz w:val="19"/>
              </w:rPr>
              <w:t>media thickest</w:t>
            </w:r>
          </w:p>
        </w:tc>
        <w:tc>
          <w:tcPr>
            <w:tcW w:type="dxa" w:w="46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Thin, less elastic; </w:t>
            </w:r>
            <w:r>
              <w:rPr>
                <w:b/>
                <w:sz w:val="19"/>
              </w:rPr>
              <w:t>adventitia thickest</w:t>
            </w:r>
          </w:p>
        </w:tc>
      </w:tr>
      <w:tr>
        <w:trPr>
          <w:cantSplit w:val="true"/>
        </w:trPr>
        <w:tc>
          <w:tcPr>
            <w:tcW w:type="dxa" w:w="13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Lumen</w:t>
            </w:r>
          </w:p>
        </w:tc>
        <w:tc>
          <w:tcPr>
            <w:tcW w:type="dxa" w:w="446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Narrow, </w:t>
            </w:r>
            <w:r>
              <w:rPr>
                <w:b/>
                <w:sz w:val="19"/>
              </w:rPr>
              <w:t>round</w:t>
            </w:r>
            <w:r>
              <w:rPr>
                <w:sz w:val="19"/>
              </w:rPr>
              <w:t>, remains open when empty</w:t>
            </w:r>
          </w:p>
        </w:tc>
        <w:tc>
          <w:tcPr>
            <w:tcW w:type="dxa" w:w="46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Wide, </w:t>
            </w:r>
            <w:r>
              <w:rPr>
                <w:b/>
                <w:sz w:val="19"/>
              </w:rPr>
              <w:t>oval/flattened</w:t>
            </w:r>
            <w:r>
              <w:rPr>
                <w:sz w:val="19"/>
              </w:rPr>
              <w:t>, collapses when empty</w:t>
            </w:r>
          </w:p>
        </w:tc>
      </w:tr>
      <w:tr>
        <w:trPr>
          <w:cantSplit w:val="true"/>
        </w:trPr>
        <w:tc>
          <w:tcPr>
            <w:tcW w:type="dxa" w:w="13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Valves</w:t>
            </w:r>
          </w:p>
        </w:tc>
        <w:tc>
          <w:tcPr>
            <w:tcW w:type="dxa" w:w="446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Absent</w:t>
            </w:r>
            <w:r>
              <w:rPr>
                <w:sz w:val="19"/>
              </w:rPr>
              <w:t xml:space="preserve"> (except the aortic and pulmonary valves at their origin)</w:t>
            </w:r>
          </w:p>
        </w:tc>
        <w:tc>
          <w:tcPr>
            <w:tcW w:type="dxa" w:w="46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Present</w:t>
            </w:r>
            <w:r>
              <w:rPr>
                <w:sz w:val="19"/>
              </w:rPr>
              <w:t xml:space="preserve"> in veins over 2 mm, especially in the </w:t>
            </w:r>
            <w:r>
              <w:rPr>
                <w:b/>
                <w:sz w:val="19"/>
              </w:rPr>
              <w:t>limbs</w:t>
            </w:r>
            <w:r>
              <w:rPr>
                <w:sz w:val="19"/>
              </w:rPr>
              <w:t xml:space="preserve"> — prevent backflow</w:t>
            </w:r>
          </w:p>
        </w:tc>
      </w:tr>
      <w:tr>
        <w:trPr>
          <w:cantSplit w:val="true"/>
        </w:trPr>
        <w:tc>
          <w:tcPr>
            <w:tcW w:type="dxa" w:w="13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Pressure and flow</w:t>
            </w:r>
          </w:p>
        </w:tc>
        <w:tc>
          <w:tcPr>
            <w:tcW w:type="dxa" w:w="446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High pressure (120/80 mmHg)</w:t>
            </w:r>
            <w:r>
              <w:rPr>
                <w:sz w:val="19"/>
              </w:rPr>
              <w:t>, pulsatile, rapid</w:t>
            </w:r>
          </w:p>
        </w:tc>
        <w:tc>
          <w:tcPr>
            <w:tcW w:type="dxa" w:w="46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Low pressure (5–10 mmHg)</w:t>
            </w:r>
            <w:r>
              <w:rPr>
                <w:sz w:val="19"/>
              </w:rPr>
              <w:t>, steady, slow</w:t>
            </w:r>
          </w:p>
        </w:tc>
      </w:tr>
      <w:tr>
        <w:trPr>
          <w:cantSplit w:val="true"/>
        </w:trPr>
        <w:tc>
          <w:tcPr>
            <w:tcW w:type="dxa" w:w="13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 volume held</w:t>
            </w:r>
          </w:p>
        </w:tc>
        <w:tc>
          <w:tcPr>
            <w:tcW w:type="dxa" w:w="446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About 15% of blood</w:t>
            </w:r>
          </w:p>
        </w:tc>
        <w:tc>
          <w:tcPr>
            <w:tcW w:type="dxa" w:w="46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60–70% of blood — the reservoir</w:t>
            </w:r>
          </w:p>
        </w:tc>
      </w:tr>
      <w:tr>
        <w:trPr>
          <w:cantSplit w:val="true"/>
        </w:trPr>
        <w:tc>
          <w:tcPr>
            <w:tcW w:type="dxa" w:w="13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Position</w:t>
            </w:r>
          </w:p>
        </w:tc>
        <w:tc>
          <w:tcPr>
            <w:tcW w:type="dxa" w:w="446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Usually deep</w:t>
            </w:r>
          </w:p>
        </w:tc>
        <w:tc>
          <w:tcPr>
            <w:tcW w:type="dxa" w:w="46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Deep and superficial</w:t>
            </w:r>
          </w:p>
        </w:tc>
      </w:tr>
      <w:tr>
        <w:trPr>
          <w:cantSplit w:val="true"/>
        </w:trPr>
        <w:tc>
          <w:tcPr>
            <w:tcW w:type="dxa" w:w="13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Special</w:t>
            </w:r>
          </w:p>
        </w:tc>
        <w:tc>
          <w:tcPr>
            <w:tcW w:type="dxa" w:w="446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Pulse</w:t>
            </w:r>
            <w:r>
              <w:rPr>
                <w:sz w:val="19"/>
              </w:rPr>
              <w:t xml:space="preserve"> is palpable</w:t>
            </w:r>
          </w:p>
        </w:tc>
        <w:tc>
          <w:tcPr>
            <w:tcW w:type="dxa" w:w="46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No pulse; </w:t>
            </w:r>
            <w:r>
              <w:rPr>
                <w:b/>
                <w:sz w:val="19"/>
              </w:rPr>
              <w:t>varicose veins</w:t>
            </w:r>
            <w:r>
              <w:rPr>
                <w:sz w:val="19"/>
              </w:rPr>
              <w:t xml:space="preserve"> occur</w:t>
            </w:r>
          </w:p>
        </w:tc>
      </w:tr>
    </w:tbl>
    <w:p>
      <w:pPr>
        <w:spacing w:after="0" w:before="0" w:line="140" w:lineRule="exact"/>
      </w:pPr>
    </w:p>
    <w:p>
      <w:pPr>
        <w:pStyle w:val="NBul1"/>
        <w:ind w:hanging="198"/>
      </w:pPr>
      <w:r>
        <w:rPr>
          <w:b/>
          <w:color w:val="0B5563"/>
        </w:rPr>
        <w:t xml:space="preserve">▪  </w:t>
      </w:r>
      <w:r>
        <w:rPr>
          <w:b/>
        </w:rPr>
        <w:t>Arterioles</w:t>
      </w:r>
      <w:r>
        <w:t xml:space="preserve"> — small arteries with a thick muscular coat; they are the chief site of </w:t>
      </w:r>
      <w:r>
        <w:rPr>
          <w:b/>
        </w:rPr>
        <w:t>peripheral resistance</w:t>
      </w:r>
      <w:r>
        <w:t xml:space="preserve"> and therefore the main controllers of </w:t>
      </w:r>
      <w:r>
        <w:rPr>
          <w:b/>
        </w:rPr>
        <w:t>blood pressure</w:t>
      </w:r>
      <w:r>
        <w:t xml:space="preserve"> ("stopcocks of the circulation").</w:t>
      </w:r>
    </w:p>
    <w:p>
      <w:pPr>
        <w:pStyle w:val="NBul1"/>
        <w:ind w:hanging="198"/>
      </w:pPr>
      <w:r>
        <w:rPr>
          <w:b/>
          <w:color w:val="0B5563"/>
        </w:rPr>
        <w:t xml:space="preserve">▪  </w:t>
      </w:r>
      <w:r>
        <w:rPr>
          <w:b/>
        </w:rPr>
        <w:t>Capillaries</w:t>
      </w:r>
      <w:r>
        <w:t xml:space="preserve"> — microscopic vessels, wall consisting of a </w:t>
      </w:r>
      <w:r>
        <w:rPr>
          <w:b/>
        </w:rPr>
        <w:t>single layer of endothelium</w:t>
      </w:r>
      <w:r>
        <w:t xml:space="preserve"> only, diameter </w:t>
      </w:r>
      <w:r>
        <w:rPr>
          <w:b/>
        </w:rPr>
        <w:t>5–10 µm</w:t>
      </w:r>
      <w:r>
        <w:t xml:space="preserve"> (just wide enough for a red cell), length about 0.5–1 mm. About </w:t>
      </w:r>
      <w:r>
        <w:rPr>
          <w:b/>
        </w:rPr>
        <w:t>10 billion</w:t>
      </w:r>
      <w:r>
        <w:t xml:space="preserve"> capillaries with a total surface of 6000 m². They are the site of </w:t>
      </w:r>
      <w:r>
        <w:rPr>
          <w:b/>
        </w:rPr>
        <w:t>all exchange</w:t>
      </w:r>
      <w:r>
        <w:t xml:space="preserve"> between blood and tissues. Blood flow through them is controlled by </w:t>
      </w:r>
      <w:r>
        <w:rPr>
          <w:b/>
        </w:rPr>
        <w:t>pre-capillary sphincters</w:t>
      </w:r>
      <w:r>
        <w:t xml:space="preserve">. Capillaries are absent in the </w:t>
      </w:r>
      <w:r>
        <w:rPr>
          <w:b/>
        </w:rPr>
        <w:t>epidermis, hair, nails, cornea, lens and cartilage</w:t>
      </w:r>
      <w:r>
        <w:t>.</w:t>
      </w:r>
    </w:p>
    <w:p>
      <w:pPr>
        <w:pStyle w:val="NBul1"/>
        <w:ind w:hanging="198"/>
      </w:pPr>
      <w:r>
        <w:rPr>
          <w:b/>
          <w:color w:val="0B5563"/>
        </w:rPr>
        <w:t xml:space="preserve">▪  </w:t>
      </w:r>
      <w:r>
        <w:rPr>
          <w:b/>
        </w:rPr>
        <w:t>Sinusoids</w:t>
      </w:r>
      <w:r>
        <w:t xml:space="preserve"> — wide, irregular capillary-like channels in the </w:t>
      </w:r>
      <w:r>
        <w:rPr>
          <w:b/>
        </w:rPr>
        <w:t>liver, spleen, bone marrow and endocrine glands</w:t>
      </w:r>
      <w:r>
        <w:t>.</w:t>
      </w:r>
    </w:p>
    <w:p>
      <w:pPr>
        <w:pStyle w:val="NBul1"/>
        <w:ind w:hanging="198"/>
      </w:pPr>
      <w:r>
        <w:rPr>
          <w:b/>
          <w:color w:val="0B5563"/>
        </w:rPr>
        <w:t xml:space="preserve">▪  </w:t>
      </w:r>
      <w:r>
        <w:rPr>
          <w:b/>
        </w:rPr>
        <w:t>Venules</w:t>
      </w:r>
      <w:r>
        <w:t xml:space="preserve"> — small veins collecting from capillaries.</w:t>
      </w:r>
    </w:p>
    <w:p>
      <w:pPr>
        <w:pStyle w:val="NBul1"/>
        <w:ind w:hanging="198"/>
      </w:pPr>
      <w:r>
        <w:rPr>
          <w:b/>
          <w:color w:val="0B5563"/>
        </w:rPr>
        <w:t xml:space="preserve">▪  </w:t>
      </w:r>
      <w:r>
        <w:rPr>
          <w:b/>
        </w:rPr>
        <w:t>Anastomosis</w:t>
      </w:r>
      <w:r>
        <w:t xml:space="preserve"> — a communication between vessels; end-arteries with no anastomosis are </w:t>
      </w:r>
      <w:r>
        <w:rPr>
          <w:b/>
        </w:rPr>
        <w:t>"anatomical end-arteries"</w:t>
      </w:r>
      <w:r>
        <w:t xml:space="preserve"> (retina, kidney, spleen, brain) — their blockage causes </w:t>
      </w:r>
      <w:r>
        <w:rPr>
          <w:b/>
        </w:rPr>
        <w:t>infarction</w:t>
      </w:r>
      <w:r>
        <w:t>.</w:t>
      </w:r>
    </w:p>
    <w:p>
      <w:pPr>
        <w:pStyle w:val="NBul1"/>
        <w:ind w:hanging="198"/>
      </w:pPr>
      <w:r>
        <w:rPr>
          <w:b/>
          <w:color w:val="0B5563"/>
        </w:rPr>
        <w:t xml:space="preserve">▪  </w:t>
      </w:r>
      <w:r>
        <w:rPr>
          <w:b/>
        </w:rPr>
        <w:t>Vasa vasorum</w:t>
      </w:r>
      <w:r>
        <w:t xml:space="preserve"> — the small vessels supplying the walls of the large vessels themselves.</w:t>
      </w:r>
    </w:p>
    <w:p>
      <w:pPr>
        <w:pStyle w:val="NH2"/>
        <w:pBdr>
          <w:bottom w:val="single" w:sz="8" w:space="2" w:color="A9C6CC"/>
        </w:pBdr>
        <w:keepNext w:val="1"/>
      </w:pPr>
      <w:r>
        <w:t>Exchange at the Capillary and the Formation of Tissue Fluid</w:t>
      </w:r>
    </w:p>
    <w:p>
      <w:pPr>
        <w:pStyle w:val="NBul1"/>
        <w:ind w:hanging="198"/>
      </w:pPr>
      <w:r>
        <w:rPr>
          <w:b/>
          <w:color w:val="0B5563"/>
        </w:rPr>
        <w:t xml:space="preserve">▪  </w:t>
      </w:r>
      <w:r>
        <w:t xml:space="preserve">At the </w:t>
      </w:r>
      <w:r>
        <w:rPr>
          <w:b/>
        </w:rPr>
        <w:t>arterial end</w:t>
      </w:r>
      <w:r>
        <w:t xml:space="preserve"> of a capillary the </w:t>
      </w:r>
      <w:r>
        <w:rPr>
          <w:b/>
        </w:rPr>
        <w:t>hydrostatic (blood) pressure (about 32–35 mmHg)</w:t>
      </w:r>
      <w:r>
        <w:t xml:space="preserve"> exceeds the </w:t>
      </w:r>
      <w:r>
        <w:rPr>
          <w:b/>
        </w:rPr>
        <w:t>plasma colloid osmotic pressure (about 25 mmHg)</w:t>
      </w:r>
      <w:r>
        <w:t xml:space="preserve">, so fluid </w:t>
      </w:r>
      <w:r>
        <w:rPr>
          <w:b/>
        </w:rPr>
        <w:t>filters out</w:t>
      </w:r>
      <w:r>
        <w:t xml:space="preserve"> into the tissues.</w:t>
      </w:r>
    </w:p>
    <w:p>
      <w:pPr>
        <w:pStyle w:val="NBul1"/>
        <w:ind w:hanging="198"/>
      </w:pPr>
      <w:r>
        <w:rPr>
          <w:b/>
          <w:color w:val="0B5563"/>
        </w:rPr>
        <w:t xml:space="preserve">▪  </w:t>
      </w:r>
      <w:r>
        <w:t xml:space="preserve">At the </w:t>
      </w:r>
      <w:r>
        <w:rPr>
          <w:b/>
        </w:rPr>
        <w:t>venous end</w:t>
      </w:r>
      <w:r>
        <w:t xml:space="preserve"> the hydrostatic pressure has fallen (</w:t>
      </w:r>
      <w:r>
        <w:rPr>
          <w:b/>
        </w:rPr>
        <w:t>12–15 mmHg</w:t>
      </w:r>
      <w:r>
        <w:t xml:space="preserve">) below the osmotic pressure, so fluid is </w:t>
      </w:r>
      <w:r>
        <w:rPr>
          <w:b/>
        </w:rPr>
        <w:t>reabsorbed</w:t>
      </w:r>
      <w:r>
        <w:t xml:space="preserve">. These are the </w:t>
      </w:r>
      <w:r>
        <w:rPr>
          <w:b/>
        </w:rPr>
        <w:t>Starling forces</w:t>
      </w:r>
      <w:r>
        <w:t>.</w:t>
      </w:r>
    </w:p>
    <w:p>
      <w:pPr>
        <w:pStyle w:val="NBul1"/>
        <w:ind w:hanging="198"/>
      </w:pPr>
      <w:r>
        <w:rPr>
          <w:b/>
          <w:color w:val="0B5563"/>
        </w:rPr>
        <w:t xml:space="preserve">▪  </w:t>
      </w:r>
      <w:r>
        <w:t xml:space="preserve">The small excess that remains in the tissues (about </w:t>
      </w:r>
      <w:r>
        <w:rPr>
          <w:b/>
        </w:rPr>
        <w:t>2–4 litres a day</w:t>
      </w:r>
      <w:r>
        <w:t xml:space="preserve">) is drained away by the </w:t>
      </w:r>
      <w:r>
        <w:rPr>
          <w:b/>
        </w:rPr>
        <w:t>lymphatic capillaries</w:t>
      </w:r>
      <w:r>
        <w:t>.</w:t>
      </w:r>
    </w:p>
    <w:p>
      <w:pPr>
        <w:pStyle w:val="NBul1"/>
        <w:ind w:hanging="198"/>
      </w:pPr>
      <w:r>
        <w:rPr>
          <w:b/>
          <w:color w:val="0B5563"/>
        </w:rPr>
        <w:t xml:space="preserve">▪  </w:t>
      </w:r>
      <w:r>
        <w:rPr>
          <w:b/>
        </w:rPr>
        <w:t>Oedema</w:t>
      </w:r>
      <w:r>
        <w:t xml:space="preserve"> results from a rise in capillary pressure (heart failure, venous obstruction), a fall in plasma proteins (nephrotic syndrome, liver disease, malnutrition), increased capillary permeability (inflammation, burns, allergy) or </w:t>
      </w:r>
      <w:r>
        <w:rPr>
          <w:b/>
        </w:rPr>
        <w:t>lymphatic obstruction</w:t>
      </w:r>
      <w:r>
        <w:t xml:space="preserve"> (filariasis — elephantiasis).</w:t>
      </w:r>
    </w:p>
    <w:p>
      <w:pPr>
        <w:pStyle w:val="NH2"/>
        <w:pBdr>
          <w:bottom w:val="single" w:sz="8" w:space="2" w:color="A9C6CC"/>
        </w:pBdr>
        <w:keepNext w:val="1"/>
      </w:pPr>
      <w:r>
        <w:t>Blood Pressure and Pulse</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BLOOD PRESSURE AND PULSE</w:t>
            </w:r>
          </w:p>
          <w:p>
            <w:pPr>
              <w:pStyle w:val="NBul1"/>
              <w:ind w:hanging="198"/>
            </w:pPr>
            <w:r>
              <w:rPr>
                <w:b/>
                <w:color w:val="0B5563"/>
              </w:rPr>
              <w:t xml:space="preserve">▪  </w:t>
            </w:r>
            <w:r>
              <w:rPr>
                <w:b/>
              </w:rPr>
              <w:t>Normal adult BP: 120/80 mmHg</w:t>
            </w:r>
            <w:r>
              <w:t xml:space="preserve"> (systolic 100–140, diastolic 60–90).</w:t>
            </w:r>
          </w:p>
          <w:p>
            <w:pPr>
              <w:pStyle w:val="NBul1"/>
              <w:ind w:hanging="198"/>
            </w:pPr>
            <w:r>
              <w:rPr>
                <w:b/>
                <w:color w:val="0B5563"/>
              </w:rPr>
              <w:t xml:space="preserve">▪  </w:t>
            </w:r>
            <w:r>
              <w:rPr>
                <w:b/>
              </w:rPr>
              <w:t>Pulse pressure = systolic − diastolic = about 40 mmHg</w:t>
            </w:r>
            <w:r>
              <w:t>.</w:t>
            </w:r>
          </w:p>
          <w:p>
            <w:pPr>
              <w:pStyle w:val="NBul1"/>
              <w:ind w:hanging="198"/>
            </w:pPr>
            <w:r>
              <w:rPr>
                <w:b/>
                <w:color w:val="0B5563"/>
              </w:rPr>
              <w:t xml:space="preserve">▪  </w:t>
            </w:r>
            <w:r>
              <w:rPr>
                <w:b/>
              </w:rPr>
              <w:t>Mean arterial pressure (MAP) = diastolic + 1/3 pulse pressure ≈ 93–100 mmHg</w:t>
            </w:r>
            <w:r>
              <w:t>.</w:t>
            </w:r>
          </w:p>
          <w:p>
            <w:pPr>
              <w:pStyle w:val="NBul1"/>
              <w:ind w:hanging="198"/>
            </w:pPr>
            <w:r>
              <w:rPr>
                <w:b/>
                <w:color w:val="0B5563"/>
              </w:rPr>
              <w:t xml:space="preserve">▪  </w:t>
            </w:r>
            <w:r>
              <w:rPr>
                <w:b/>
              </w:rPr>
              <w:t>Hypertension</w:t>
            </w:r>
            <w:r>
              <w:t xml:space="preserve"> — 140/90 mmHg or more on repeated readings; </w:t>
            </w:r>
            <w:r>
              <w:rPr>
                <w:b/>
              </w:rPr>
              <w:t>hypotension</w:t>
            </w:r>
            <w:r>
              <w:t xml:space="preserve"> — below 90/60 mmHg.</w:t>
            </w:r>
          </w:p>
          <w:p>
            <w:pPr>
              <w:pStyle w:val="NBul1"/>
              <w:ind w:hanging="198"/>
            </w:pPr>
            <w:r>
              <w:rPr>
                <w:b/>
                <w:color w:val="0B5563"/>
              </w:rPr>
              <w:t xml:space="preserve">▪  </w:t>
            </w:r>
            <w:r>
              <w:t xml:space="preserve">Pressures elsewhere: </w:t>
            </w:r>
            <w:r>
              <w:rPr>
                <w:b/>
              </w:rPr>
              <w:t>capillary 32 → 15 mmHg</w:t>
            </w:r>
            <w:r>
              <w:t xml:space="preserve">; </w:t>
            </w:r>
            <w:r>
              <w:rPr>
                <w:b/>
              </w:rPr>
              <w:t>venous 5–10 mmHg</w:t>
            </w:r>
            <w:r>
              <w:t xml:space="preserve">; </w:t>
            </w:r>
            <w:r>
              <w:rPr>
                <w:b/>
              </w:rPr>
              <w:t>right atrial (CVP) 0–8 mmHg (2–8 cm H₂O)</w:t>
            </w:r>
            <w:r>
              <w:t xml:space="preserve">; </w:t>
            </w:r>
            <w:r>
              <w:rPr>
                <w:b/>
              </w:rPr>
              <w:t>pulmonary artery 25/10 mmHg</w:t>
            </w:r>
            <w:r>
              <w:t>.</w:t>
            </w:r>
          </w:p>
          <w:p>
            <w:pPr>
              <w:pStyle w:val="NBul1"/>
              <w:spacing w:after="0"/>
              <w:ind w:hanging="198"/>
            </w:pPr>
            <w:r>
              <w:rPr>
                <w:b/>
                <w:color w:val="0B5563"/>
              </w:rPr>
              <w:t xml:space="preserve">▪  </w:t>
            </w:r>
            <w:r>
              <w:rPr>
                <w:b/>
              </w:rPr>
              <w:t>Pulse rate = heart rate: 60–100/min in the adult</w:t>
            </w:r>
            <w:r>
              <w:t>.</w:t>
            </w:r>
          </w:p>
        </w:tc>
      </w:tr>
    </w:tbl>
    <w:p>
      <w:pPr>
        <w:spacing w:after="0" w:before="0" w:line="140" w:lineRule="exact"/>
      </w:pPr>
    </w:p>
    <w:p>
      <w:pPr>
        <w:pStyle w:val="NBul1"/>
        <w:ind w:hanging="198"/>
      </w:pPr>
      <w:r>
        <w:rPr>
          <w:b/>
          <w:color w:val="0B5563"/>
        </w:rPr>
        <w:t xml:space="preserve">▪  </w:t>
      </w:r>
      <w:r>
        <w:rPr>
          <w:b/>
          <w:color w:val="07414C"/>
        </w:rPr>
        <w:t>Blood pressure</w:t>
      </w:r>
      <w:r>
        <w:t xml:space="preserve"> is the lateral pressure exerted by the blood on the vessel wall. </w:t>
      </w:r>
      <w:r>
        <w:rPr>
          <w:b/>
        </w:rPr>
        <w:t>Systolic</w:t>
      </w:r>
      <w:r>
        <w:t xml:space="preserve"> pressure is produced during ventricular contraction; </w:t>
      </w:r>
      <w:r>
        <w:rPr>
          <w:b/>
        </w:rPr>
        <w:t>diastolic</w:t>
      </w:r>
      <w:r>
        <w:t xml:space="preserve"> pressure is maintained by the </w:t>
      </w:r>
      <w:r>
        <w:rPr>
          <w:b/>
        </w:rPr>
        <w:t>elastic recoil of the arteries</w:t>
      </w:r>
      <w:r>
        <w:t xml:space="preserve"> during ventricular relaxation.</w:t>
      </w:r>
    </w:p>
    <w:p>
      <w:pPr>
        <w:pStyle w:val="NBul1"/>
        <w:ind w:hanging="198"/>
      </w:pPr>
      <w:r>
        <w:rPr>
          <w:b/>
          <w:color w:val="0B5563"/>
        </w:rPr>
        <w:t xml:space="preserve">▪  </w:t>
      </w:r>
      <w:r>
        <w:rPr>
          <w:b/>
        </w:rPr>
        <w:t>BP = cardiac output × peripheral resistance.</w:t>
      </w:r>
      <w:r>
        <w:t xml:space="preserve"> Factors determining it:</w:t>
      </w:r>
    </w:p>
    <w:p>
      <w:pPr>
        <w:pStyle w:val="NBul2"/>
        <w:ind w:hanging="198"/>
      </w:pPr>
      <w:r>
        <w:rPr>
          <w:b/>
          <w:color w:val="9C2A2A"/>
        </w:rPr>
        <w:t xml:space="preserve">–  </w:t>
      </w:r>
      <w:r>
        <w:rPr>
          <w:b/>
        </w:rPr>
        <w:t>Cardiac output</w:t>
      </w:r>
      <w:r>
        <w:t xml:space="preserve"> (stroke volume and heart rate)</w:t>
      </w:r>
    </w:p>
    <w:p>
      <w:pPr>
        <w:pStyle w:val="NBul2"/>
        <w:ind w:hanging="198"/>
      </w:pPr>
      <w:r>
        <w:rPr>
          <w:b/>
          <w:color w:val="9C2A2A"/>
        </w:rPr>
        <w:t xml:space="preserve">–  </w:t>
      </w:r>
      <w:r>
        <w:rPr>
          <w:b/>
        </w:rPr>
        <w:t>Peripheral resistance</w:t>
      </w:r>
      <w:r>
        <w:t xml:space="preserve"> — chiefly the calibre of the </w:t>
      </w:r>
      <w:r>
        <w:rPr>
          <w:b/>
        </w:rPr>
        <w:t>arterioles</w:t>
      </w:r>
    </w:p>
    <w:p>
      <w:pPr>
        <w:pStyle w:val="NBul2"/>
        <w:ind w:hanging="198"/>
      </w:pPr>
      <w:r>
        <w:rPr>
          <w:b/>
          <w:color w:val="9C2A2A"/>
        </w:rPr>
        <w:t xml:space="preserve">–  </w:t>
      </w:r>
      <w:r>
        <w:rPr>
          <w:b/>
        </w:rPr>
        <w:t>Blood volume</w:t>
      </w:r>
      <w:r>
        <w:t xml:space="preserve"> and </w:t>
      </w:r>
      <w:r>
        <w:rPr>
          <w:b/>
        </w:rPr>
        <w:t>viscosity</w:t>
      </w:r>
    </w:p>
    <w:p>
      <w:pPr>
        <w:pStyle w:val="NBul2"/>
        <w:ind w:hanging="198"/>
      </w:pPr>
      <w:r>
        <w:rPr>
          <w:b/>
          <w:color w:val="9C2A2A"/>
        </w:rPr>
        <w:t xml:space="preserve">–  </w:t>
      </w:r>
      <w:r>
        <w:rPr>
          <w:b/>
        </w:rPr>
        <w:t>Elasticity of the arterial wall</w:t>
      </w:r>
      <w:r>
        <w:t xml:space="preserve"> (loss of elasticity in old age raises systolic pressure)</w:t>
      </w:r>
    </w:p>
    <w:p>
      <w:pPr>
        <w:pStyle w:val="NBul2"/>
        <w:ind w:hanging="198"/>
      </w:pPr>
      <w:r>
        <w:rPr>
          <w:b/>
          <w:color w:val="9C2A2A"/>
        </w:rPr>
        <w:t xml:space="preserve">–  </w:t>
      </w:r>
      <w:r>
        <w:rPr>
          <w:b/>
        </w:rPr>
        <w:t>Venous return</w:t>
      </w:r>
    </w:p>
    <w:p>
      <w:pPr>
        <w:pStyle w:val="NBul1"/>
        <w:ind w:hanging="198"/>
      </w:pPr>
      <w:r>
        <w:rPr>
          <w:b/>
          <w:color w:val="0B5563"/>
        </w:rPr>
        <w:t xml:space="preserve">▪  </w:t>
      </w:r>
      <w:r>
        <w:rPr>
          <w:b/>
        </w:rPr>
        <w:t>Regulation of blood pressure</w:t>
      </w:r>
      <w:r>
        <w:t>:</w:t>
      </w:r>
    </w:p>
    <w:p>
      <w:pPr>
        <w:pStyle w:val="NBul2"/>
        <w:ind w:hanging="198"/>
      </w:pPr>
      <w:r>
        <w:rPr>
          <w:b/>
          <w:color w:val="9C2A2A"/>
        </w:rPr>
        <w:t xml:space="preserve">–  </w:t>
      </w:r>
      <w:r>
        <w:rPr>
          <w:b/>
        </w:rPr>
        <w:t>Nervous (rapid)</w:t>
      </w:r>
      <w:r>
        <w:t xml:space="preserve"> — the </w:t>
      </w:r>
      <w:r>
        <w:rPr>
          <w:b/>
        </w:rPr>
        <w:t>vasomotor centre in the medulla</w:t>
      </w:r>
      <w:r>
        <w:t xml:space="preserve">; the </w:t>
      </w:r>
      <w:r>
        <w:rPr>
          <w:b/>
        </w:rPr>
        <w:t>baroreceptors</w:t>
      </w:r>
      <w:r>
        <w:t xml:space="preserve"> in the </w:t>
      </w:r>
      <w:r>
        <w:rPr>
          <w:b/>
        </w:rPr>
        <w:t>carotid sinus and aortic arch</w:t>
      </w:r>
      <w:r>
        <w:t xml:space="preserve"> signal through the </w:t>
      </w:r>
      <w:r>
        <w:rPr>
          <w:b/>
        </w:rPr>
        <w:t>glossopharyngeal and vagus</w:t>
      </w:r>
      <w:r>
        <w:t xml:space="preserve"> nerves and cause reflex slowing and vasodilatation when pressure rises; </w:t>
      </w:r>
      <w:r>
        <w:rPr>
          <w:b/>
        </w:rPr>
        <w:t>chemoreceptors</w:t>
      </w:r>
      <w:r>
        <w:t xml:space="preserve"> in the carotid and aortic bodies respond to low O₂ and high CO₂.</w:t>
      </w:r>
    </w:p>
    <w:p>
      <w:pPr>
        <w:pStyle w:val="NBul2"/>
        <w:ind w:hanging="198"/>
      </w:pPr>
      <w:r>
        <w:rPr>
          <w:b/>
          <w:color w:val="9C2A2A"/>
        </w:rPr>
        <w:t xml:space="preserve">–  </w:t>
      </w:r>
      <w:r>
        <w:rPr>
          <w:b/>
        </w:rPr>
        <w:t>Chemical / hormonal (slower)</w:t>
      </w:r>
      <w:r>
        <w:t xml:space="preserve"> — </w:t>
      </w:r>
      <w:r>
        <w:rPr>
          <w:b/>
        </w:rPr>
        <w:t>adrenaline and noradrenaline</w:t>
      </w:r>
      <w:r>
        <w:t xml:space="preserve">, the </w:t>
      </w:r>
      <w:r>
        <w:rPr>
          <w:b/>
        </w:rPr>
        <w:t>renin–angiotensin–aldosterone system</w:t>
      </w:r>
      <w:r>
        <w:t xml:space="preserve"> (angiotensin II is the most powerful vasoconstrictor), </w:t>
      </w:r>
      <w:r>
        <w:rPr>
          <w:b/>
        </w:rPr>
        <w:t>ADH (vasopressin)</w:t>
      </w:r>
      <w:r>
        <w:t xml:space="preserve">, </w:t>
      </w:r>
      <w:r>
        <w:rPr>
          <w:b/>
        </w:rPr>
        <w:t>atrial natriuretic peptide</w:t>
      </w:r>
      <w:r>
        <w:t xml:space="preserve"> (lowers BP), and local factors such as </w:t>
      </w:r>
      <w:r>
        <w:rPr>
          <w:b/>
        </w:rPr>
        <w:t>nitric oxide</w:t>
      </w:r>
      <w:r>
        <w:t xml:space="preserve"> (dilator), </w:t>
      </w:r>
      <w:r>
        <w:rPr>
          <w:b/>
        </w:rPr>
        <w:t>histamine</w:t>
      </w:r>
      <w:r>
        <w:t xml:space="preserve"> and </w:t>
      </w:r>
      <w:r>
        <w:rPr>
          <w:b/>
        </w:rPr>
        <w:t>CO₂</w:t>
      </w:r>
      <w:r>
        <w:t xml:space="preserve"> (dilators).</w:t>
      </w:r>
    </w:p>
    <w:p>
      <w:pPr>
        <w:pStyle w:val="NBul2"/>
        <w:ind w:hanging="198"/>
      </w:pPr>
      <w:r>
        <w:rPr>
          <w:b/>
          <w:color w:val="9C2A2A"/>
        </w:rPr>
        <w:t xml:space="preserve">–  </w:t>
      </w:r>
      <w:r>
        <w:rPr>
          <w:b/>
        </w:rPr>
        <w:t>Renal (long-term)</w:t>
      </w:r>
      <w:r>
        <w:t xml:space="preserve"> — control of </w:t>
      </w:r>
      <w:r>
        <w:rPr>
          <w:b/>
        </w:rPr>
        <w:t>water and sodium</w:t>
      </w:r>
      <w:r>
        <w:t xml:space="preserve"> excretion.</w:t>
      </w:r>
    </w:p>
    <w:p>
      <w:pPr>
        <w:pStyle w:val="NBul1"/>
        <w:ind w:hanging="198"/>
      </w:pPr>
      <w:r>
        <w:rPr>
          <w:b/>
          <w:color w:val="0B5563"/>
        </w:rPr>
        <w:t xml:space="preserve">▪  </w:t>
      </w:r>
      <w:r>
        <w:t xml:space="preserve">Physiological variations in BP: rises with </w:t>
      </w:r>
      <w:r>
        <w:rPr>
          <w:b/>
        </w:rPr>
        <w:t>age, exercise, emotion, meals, pain and cold</w:t>
      </w:r>
      <w:r>
        <w:t xml:space="preserve">; higher in the </w:t>
      </w:r>
      <w:r>
        <w:rPr>
          <w:b/>
        </w:rPr>
        <w:t>standing/sitting</w:t>
      </w:r>
      <w:r>
        <w:t xml:space="preserve"> position than lying; higher in the leg than the arm; slightly higher in males; lowest during </w:t>
      </w:r>
      <w:r>
        <w:rPr>
          <w:b/>
        </w:rPr>
        <w:t>sleep</w:t>
      </w:r>
      <w:r>
        <w:t>.</w:t>
      </w:r>
    </w:p>
    <w:p>
      <w:pPr>
        <w:pStyle w:val="NBul1"/>
        <w:ind w:hanging="198"/>
      </w:pPr>
      <w:r>
        <w:rPr>
          <w:b/>
          <w:color w:val="0B5563"/>
        </w:rPr>
        <w:t xml:space="preserve">▪  </w:t>
      </w:r>
      <w:r>
        <w:t xml:space="preserve">The </w:t>
      </w:r>
      <w:r>
        <w:rPr>
          <w:b/>
          <w:color w:val="07414C"/>
        </w:rPr>
        <w:t>pulse</w:t>
      </w:r>
      <w:r>
        <w:t xml:space="preserve"> is the wave of distension passing along an artery with each heart beat. Sites where it is felt: </w:t>
      </w:r>
      <w:r>
        <w:rPr>
          <w:b/>
        </w:rPr>
        <w:t>radial</w:t>
      </w:r>
      <w:r>
        <w:t xml:space="preserve"> (commonest), brachial, carotid, temporal, facial, femoral, popliteal, posterior tibial and dorsalis pedis. Characters noted: </w:t>
      </w:r>
      <w:r>
        <w:rPr>
          <w:b/>
        </w:rPr>
        <w:t>rate, rhythm, volume, force, tension and equality</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HEART AND VESSELS — RAPID REVISION</w:t>
            </w:r>
          </w:p>
          <w:p>
            <w:pPr>
              <w:pStyle w:val="NBul1"/>
              <w:ind w:hanging="198"/>
            </w:pPr>
            <w:r>
              <w:rPr>
                <w:b/>
                <w:color w:val="0B5563"/>
              </w:rPr>
              <w:t xml:space="preserve">▪  </w:t>
            </w:r>
            <w:r>
              <w:t xml:space="preserve">The heart lies in the </w:t>
            </w:r>
            <w:r>
              <w:rPr>
                <w:b/>
              </w:rPr>
              <w:t>middle mediastinum</w:t>
            </w:r>
            <w:r>
              <w:t xml:space="preserve">; its apex is in the </w:t>
            </w:r>
            <w:r>
              <w:rPr>
                <w:b/>
              </w:rPr>
              <w:t>5th left intercostal space</w:t>
            </w:r>
            <w:r>
              <w:t xml:space="preserve">; weight about </w:t>
            </w:r>
            <w:r>
              <w:rPr>
                <w:b/>
              </w:rPr>
              <w:t>300 g</w:t>
            </w:r>
            <w:r>
              <w:t xml:space="preserve">; supplied by the </w:t>
            </w:r>
            <w:r>
              <w:rPr>
                <w:b/>
              </w:rPr>
              <w:t>coronary arteries</w:t>
            </w:r>
            <w:r>
              <w:t xml:space="preserve"> (first branches of the aorta).</w:t>
            </w:r>
          </w:p>
          <w:p>
            <w:pPr>
              <w:pStyle w:val="NBul1"/>
              <w:ind w:hanging="198"/>
            </w:pPr>
            <w:r>
              <w:rPr>
                <w:b/>
                <w:color w:val="0B5563"/>
              </w:rPr>
              <w:t xml:space="preserve">▪  </w:t>
            </w:r>
            <w:r>
              <w:t xml:space="preserve">Thickest myocardium — </w:t>
            </w:r>
            <w:r>
              <w:rPr>
                <w:b/>
              </w:rPr>
              <w:t>left ventricle</w:t>
            </w:r>
            <w:r>
              <w:t xml:space="preserve">; pacemaker — </w:t>
            </w:r>
            <w:r>
              <w:rPr>
                <w:b/>
              </w:rPr>
              <w:t>SA node in the right atrium</w:t>
            </w:r>
            <w:r>
              <w:t xml:space="preserve">; only muscular link between atria and ventricles — </w:t>
            </w:r>
            <w:r>
              <w:rPr>
                <w:b/>
              </w:rPr>
              <w:t>bundle of His</w:t>
            </w:r>
            <w:r>
              <w:t>.</w:t>
            </w:r>
          </w:p>
          <w:p>
            <w:pPr>
              <w:pStyle w:val="NBul1"/>
              <w:ind w:hanging="198"/>
            </w:pPr>
            <w:r>
              <w:rPr>
                <w:b/>
                <w:color w:val="0B5563"/>
              </w:rPr>
              <w:t xml:space="preserve">▪  </w:t>
            </w:r>
            <w:r>
              <w:t xml:space="preserve">Tricuspid valve has </w:t>
            </w:r>
            <w:r>
              <w:rPr>
                <w:b/>
              </w:rPr>
              <w:t>3</w:t>
            </w:r>
            <w:r>
              <w:t xml:space="preserve"> cusps, mitral </w:t>
            </w:r>
            <w:r>
              <w:rPr>
                <w:b/>
              </w:rPr>
              <w:t>2</w:t>
            </w:r>
            <w:r>
              <w:t xml:space="preserve">; the </w:t>
            </w:r>
            <w:r>
              <w:rPr>
                <w:b/>
              </w:rPr>
              <w:t>mitral</w:t>
            </w:r>
            <w:r>
              <w:t xml:space="preserve"> valve is most often affected by rheumatic heart disease.</w:t>
            </w:r>
          </w:p>
          <w:p>
            <w:pPr>
              <w:pStyle w:val="NBul1"/>
              <w:ind w:hanging="198"/>
            </w:pPr>
            <w:r>
              <w:rPr>
                <w:b/>
                <w:color w:val="0B5563"/>
              </w:rPr>
              <w:t xml:space="preserve">▪  </w:t>
            </w:r>
            <w:r>
              <w:t xml:space="preserve">1st heart sound = closure of </w:t>
            </w:r>
            <w:r>
              <w:rPr>
                <w:b/>
              </w:rPr>
              <w:t>AV valves</w:t>
            </w:r>
            <w:r>
              <w:t xml:space="preserve">; 2nd = closure of </w:t>
            </w:r>
            <w:r>
              <w:rPr>
                <w:b/>
              </w:rPr>
              <w:t>semilunar valves</w:t>
            </w:r>
            <w:r>
              <w:t>.</w:t>
            </w:r>
          </w:p>
          <w:p>
            <w:pPr>
              <w:pStyle w:val="NBul1"/>
              <w:ind w:hanging="198"/>
            </w:pPr>
            <w:r>
              <w:rPr>
                <w:b/>
                <w:color w:val="0B5563"/>
              </w:rPr>
              <w:t xml:space="preserve">▪  </w:t>
            </w:r>
            <w:r>
              <w:t xml:space="preserve">Cardiac cycle </w:t>
            </w:r>
            <w:r>
              <w:rPr>
                <w:b/>
              </w:rPr>
              <w:t>0.8 s</w:t>
            </w:r>
            <w:r>
              <w:t xml:space="preserve"> — systole 0.3 s, diastole 0.5 s; stroke volume </w:t>
            </w:r>
            <w:r>
              <w:rPr>
                <w:b/>
              </w:rPr>
              <w:t>70 mL</w:t>
            </w:r>
            <w:r>
              <w:t xml:space="preserve">; cardiac output </w:t>
            </w:r>
            <w:r>
              <w:rPr>
                <w:b/>
              </w:rPr>
              <w:t>5 L/min</w:t>
            </w:r>
            <w:r>
              <w:t xml:space="preserve">; ejection fraction </w:t>
            </w:r>
            <w:r>
              <w:rPr>
                <w:b/>
              </w:rPr>
              <w:t>55–70%</w:t>
            </w:r>
            <w:r>
              <w:t>.</w:t>
            </w:r>
          </w:p>
          <w:p>
            <w:pPr>
              <w:pStyle w:val="NBul1"/>
              <w:ind w:hanging="198"/>
            </w:pPr>
            <w:r>
              <w:rPr>
                <w:b/>
                <w:color w:val="0B5563"/>
              </w:rPr>
              <w:t xml:space="preserve">▪  </w:t>
            </w:r>
            <w:r>
              <w:rPr>
                <w:b/>
              </w:rPr>
              <w:t>Starling's law</w:t>
            </w:r>
            <w:r>
              <w:t xml:space="preserve"> relates force of contraction to </w:t>
            </w:r>
            <w:r>
              <w:rPr>
                <w:b/>
              </w:rPr>
              <w:t>initial fibre length (venous return)</w:t>
            </w:r>
            <w:r>
              <w:t>.</w:t>
            </w:r>
          </w:p>
          <w:p>
            <w:pPr>
              <w:pStyle w:val="NBul1"/>
              <w:ind w:hanging="198"/>
            </w:pPr>
            <w:r>
              <w:rPr>
                <w:b/>
                <w:color w:val="0B5563"/>
              </w:rPr>
              <w:t xml:space="preserve">▪  </w:t>
            </w:r>
            <w:r>
              <w:t xml:space="preserve">Vessels carrying </w:t>
            </w:r>
            <w:r>
              <w:rPr>
                <w:b/>
              </w:rPr>
              <w:t>deoxygenated</w:t>
            </w:r>
            <w:r>
              <w:t xml:space="preserve"> blood despite being arteries — </w:t>
            </w:r>
            <w:r>
              <w:rPr>
                <w:b/>
              </w:rPr>
              <w:t>pulmonary and umbilical arteries</w:t>
            </w:r>
            <w:r>
              <w:t>.</w:t>
            </w:r>
          </w:p>
          <w:p>
            <w:pPr>
              <w:pStyle w:val="NBul1"/>
              <w:ind w:hanging="198"/>
            </w:pPr>
            <w:r>
              <w:rPr>
                <w:b/>
                <w:color w:val="0B5563"/>
              </w:rPr>
              <w:t xml:space="preserve">▪  </w:t>
            </w:r>
            <w:r>
              <w:rPr>
                <w:b/>
              </w:rPr>
              <w:t>Capillaries have only one coat (endothelium)</w:t>
            </w:r>
            <w:r>
              <w:t xml:space="preserve">; veins hold </w:t>
            </w:r>
            <w:r>
              <w:rPr>
                <w:b/>
              </w:rPr>
              <w:t>two-thirds of the blood volume</w:t>
            </w:r>
            <w:r>
              <w:t xml:space="preserve">; valves are present in </w:t>
            </w:r>
            <w:r>
              <w:rPr>
                <w:b/>
              </w:rPr>
              <w:t>veins</w:t>
            </w:r>
            <w:r>
              <w:t>, absent in arteries.</w:t>
            </w:r>
          </w:p>
          <w:p>
            <w:pPr>
              <w:pStyle w:val="NBul1"/>
              <w:spacing w:after="0"/>
              <w:ind w:hanging="198"/>
            </w:pPr>
            <w:r>
              <w:rPr>
                <w:b/>
                <w:color w:val="0B5563"/>
              </w:rPr>
              <w:t xml:space="preserve">▪  </w:t>
            </w:r>
            <w:r>
              <w:t xml:space="preserve">Blood pressure = </w:t>
            </w:r>
            <w:r>
              <w:rPr>
                <w:b/>
              </w:rPr>
              <w:t>cardiac output × peripheral resistance</w:t>
            </w:r>
            <w:r>
              <w:t xml:space="preserve">; controlled by the </w:t>
            </w:r>
            <w:r>
              <w:rPr>
                <w:b/>
              </w:rPr>
              <w:t>vasomotor centre in the medulla</w:t>
            </w:r>
            <w:r>
              <w:t xml:space="preserve"> and the </w:t>
            </w:r>
            <w:r>
              <w:rPr>
                <w:b/>
              </w:rPr>
              <w:t>baroreceptors of the carotid sinus</w:t>
            </w:r>
            <w:r>
              <w:t>.</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14</w:t>
            </w:r>
          </w:p>
          <w:p>
            <w:bookmarkStart w:id="1014" w:name="ch14"/>
            <w:pPr>
              <w:pStyle w:val="NChapTitle"/>
            </w:pPr>
            <w:bookmarkEnd w:id="1014"/>
            <w:r>
              <w:t>The Circulatory System</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Two Circulations   |   The Aorta and its Branches   |   Arterial Supply, Region by Region   |   The Venous System   |   The Fetal Circulation   |   Special Features of Regional Circulations</w:t>
            </w:r>
          </w:p>
        </w:tc>
      </w:tr>
    </w:tbl>
    <w:p>
      <w:pPr>
        <w:spacing w:after="0" w:before="0" w:line="160" w:lineRule="exact"/>
      </w:pPr>
    </w:p>
    <w:p>
      <w:pPr>
        <w:pStyle w:val="NBody"/>
      </w:pPr>
      <w:r>
        <w:t xml:space="preserve">The circulation is a </w:t>
      </w:r>
      <w:r>
        <w:rPr>
          <w:b/>
        </w:rPr>
        <w:t>closed double circuit</w:t>
      </w:r>
      <w:r>
        <w:t xml:space="preserve">: the </w:t>
      </w:r>
      <w:r>
        <w:rPr>
          <w:b/>
        </w:rPr>
        <w:t>pulmonary circulation</w:t>
      </w:r>
      <w:r>
        <w:t xml:space="preserve"> carries blood from the heart to the lungs and back, and the </w:t>
      </w:r>
      <w:r>
        <w:rPr>
          <w:b/>
        </w:rPr>
        <w:t>systemic circulation</w:t>
      </w:r>
      <w:r>
        <w:t xml:space="preserve"> carries blood from the heart to the rest of the body and back. </w:t>
      </w:r>
      <w:r>
        <w:rPr>
          <w:b/>
        </w:rPr>
        <w:t>William Harvey (1628)</w:t>
      </w:r>
      <w:r>
        <w:t xml:space="preserve"> first described the circulation of the blood.</w:t>
      </w:r>
    </w:p>
    <w:p>
      <w:pPr>
        <w:pStyle w:val="NH2"/>
        <w:pBdr>
          <w:bottom w:val="single" w:sz="8" w:space="2" w:color="A9C6CC"/>
        </w:pBdr>
        <w:keepNext w:val="1"/>
      </w:pPr>
      <w:r>
        <w:t>The Two Circulations</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20" name="Picture 20"/>
                  <wp:cNvGraphicFramePr>
                    <a:graphicFrameLocks noChangeAspect="1"/>
                  </wp:cNvGraphicFramePr>
                  <a:graphic>
                    <a:graphicData uri="http://schemas.openxmlformats.org/drawingml/2006/picture">
                      <pic:pic>
                        <pic:nvPicPr>
                          <pic:cNvPr id="0" name="double_circulation.png"/>
                          <pic:cNvPicPr/>
                        </pic:nvPicPr>
                        <pic:blipFill>
                          <a:blip r:embed="rId30"/>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Pulmonary and systemic circuits—the human circulation is a closed double circuit</w:t>
            </w:r>
          </w:p>
        </w:tc>
      </w:tr>
    </w:tbl>
    <w:p>
      <w:pPr>
        <w:spacing w:after="0" w:before="0" w:line="140" w:lineRule="exact"/>
      </w:pPr>
    </w:p>
    <w:p>
      <w:pPr>
        <w:pStyle w:val="NCaption"/>
      </w:pPr>
      <w:r>
        <w:t>Pulmonary and systemic circulation compared</w:t>
      </w:r>
    </w:p>
    <w:tbl>
      <w:tblPr>
        <w:jc w:val="center"/>
        <w:tblLook w:firstColumn="1" w:firstRow="1" w:lastColumn="0" w:lastRow="0" w:noHBand="0" w:noVBand="1" w:val="04A0"/>
        <w:tblInd w:w="0" w:type="dxa"/>
        <w:tblLayout w:type="fixed"/>
        <w:tblW w:w="10466" w:type="dxa"/>
      </w:tblPr>
      <w:tblGrid>
        <w:gridCol w:w="1856"/>
        <w:gridCol w:w="4030"/>
        <w:gridCol w:w="4580"/>
      </w:tblGrid>
      <w:tr>
        <w:trPr>
          <w:tblHeader w:val="true"/>
          <w:cantSplit w:val="true"/>
        </w:trPr>
        <w:tc>
          <w:tcPr>
            <w:tcW w:type="dxa" w:w="185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03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Pulmonary circulation</w:t>
            </w:r>
          </w:p>
        </w:tc>
        <w:tc>
          <w:tcPr>
            <w:tcW w:type="dxa" w:w="458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Systemic circulation</w:t>
            </w:r>
          </w:p>
        </w:tc>
      </w:tr>
      <w:tr>
        <w:trPr>
          <w:cantSplit w:val="true"/>
        </w:trPr>
        <w:tc>
          <w:tcPr>
            <w:tcW w:type="dxa" w:w="1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From → to</w:t>
            </w:r>
          </w:p>
        </w:tc>
        <w:tc>
          <w:tcPr>
            <w:tcW w:type="dxa" w:w="4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Right ventricle → lungs → left atrium</w:t>
            </w:r>
          </w:p>
        </w:tc>
        <w:tc>
          <w:tcPr>
            <w:tcW w:type="dxa" w:w="45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Left ventricle → body → right atrium</w:t>
            </w:r>
          </w:p>
        </w:tc>
      </w:tr>
      <w:tr>
        <w:trPr>
          <w:cantSplit w:val="true"/>
        </w:trPr>
        <w:tc>
          <w:tcPr>
            <w:tcW w:type="dxa" w:w="1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Vessel leaving the heart</w:t>
            </w:r>
          </w:p>
        </w:tc>
        <w:tc>
          <w:tcPr>
            <w:tcW w:type="dxa" w:w="4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Pulmonary artery (trunk)</w:t>
            </w:r>
            <w:r>
              <w:rPr>
                <w:sz w:val="19"/>
              </w:rPr>
              <w:t xml:space="preserve"> — carries </w:t>
            </w:r>
            <w:r>
              <w:rPr>
                <w:b/>
                <w:sz w:val="19"/>
              </w:rPr>
              <w:t>deoxygenated</w:t>
            </w:r>
            <w:r>
              <w:rPr>
                <w:sz w:val="19"/>
              </w:rPr>
              <w:t xml:space="preserve"> blood</w:t>
            </w:r>
          </w:p>
        </w:tc>
        <w:tc>
          <w:tcPr>
            <w:tcW w:type="dxa" w:w="45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Aorta</w:t>
            </w:r>
            <w:r>
              <w:rPr>
                <w:sz w:val="19"/>
              </w:rPr>
              <w:t xml:space="preserve"> — carries </w:t>
            </w:r>
            <w:r>
              <w:rPr>
                <w:b/>
                <w:sz w:val="19"/>
              </w:rPr>
              <w:t>oxygenated</w:t>
            </w:r>
            <w:r>
              <w:rPr>
                <w:sz w:val="19"/>
              </w:rPr>
              <w:t xml:space="preserve"> blood</w:t>
            </w:r>
          </w:p>
        </w:tc>
      </w:tr>
      <w:tr>
        <w:trPr>
          <w:cantSplit w:val="true"/>
        </w:trPr>
        <w:tc>
          <w:tcPr>
            <w:tcW w:type="dxa" w:w="1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Vessel returning</w:t>
            </w:r>
          </w:p>
        </w:tc>
        <w:tc>
          <w:tcPr>
            <w:tcW w:type="dxa" w:w="4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Four pulmonary veins</w:t>
            </w:r>
            <w:r>
              <w:rPr>
                <w:sz w:val="19"/>
              </w:rPr>
              <w:t xml:space="preserve"> — carry </w:t>
            </w:r>
            <w:r>
              <w:rPr>
                <w:b/>
                <w:sz w:val="19"/>
              </w:rPr>
              <w:t>oxygenated</w:t>
            </w:r>
            <w:r>
              <w:rPr>
                <w:sz w:val="19"/>
              </w:rPr>
              <w:t xml:space="preserve"> blood</w:t>
            </w:r>
          </w:p>
        </w:tc>
        <w:tc>
          <w:tcPr>
            <w:tcW w:type="dxa" w:w="45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Superior and inferior venae cavae</w:t>
            </w:r>
            <w:r>
              <w:rPr>
                <w:sz w:val="19"/>
              </w:rPr>
              <w:t xml:space="preserve"> — carry </w:t>
            </w:r>
            <w:r>
              <w:rPr>
                <w:b/>
                <w:sz w:val="19"/>
              </w:rPr>
              <w:t>deoxygenated</w:t>
            </w:r>
            <w:r>
              <w:rPr>
                <w:sz w:val="19"/>
              </w:rPr>
              <w:t xml:space="preserve"> blood</w:t>
            </w:r>
          </w:p>
        </w:tc>
      </w:tr>
      <w:tr>
        <w:trPr>
          <w:cantSplit w:val="true"/>
        </w:trPr>
        <w:tc>
          <w:tcPr>
            <w:tcW w:type="dxa" w:w="1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Pressure</w:t>
            </w:r>
          </w:p>
        </w:tc>
        <w:tc>
          <w:tcPr>
            <w:tcW w:type="dxa" w:w="4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Low — </w:t>
            </w:r>
            <w:r>
              <w:rPr>
                <w:b/>
                <w:sz w:val="19"/>
              </w:rPr>
              <w:t>25/10 mmHg</w:t>
            </w:r>
            <w:r>
              <w:rPr>
                <w:sz w:val="19"/>
              </w:rPr>
              <w:t>, mean 15 mmHg</w:t>
            </w:r>
          </w:p>
        </w:tc>
        <w:tc>
          <w:tcPr>
            <w:tcW w:type="dxa" w:w="45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High — </w:t>
            </w:r>
            <w:r>
              <w:rPr>
                <w:b/>
                <w:sz w:val="19"/>
              </w:rPr>
              <w:t>120/80 mmHg</w:t>
            </w:r>
            <w:r>
              <w:rPr>
                <w:sz w:val="19"/>
              </w:rPr>
              <w:t>, mean 93 mmHg</w:t>
            </w:r>
          </w:p>
        </w:tc>
      </w:tr>
      <w:tr>
        <w:trPr>
          <w:cantSplit w:val="true"/>
        </w:trPr>
        <w:tc>
          <w:tcPr>
            <w:tcW w:type="dxa" w:w="1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Resistance</w:t>
            </w:r>
          </w:p>
        </w:tc>
        <w:tc>
          <w:tcPr>
            <w:tcW w:type="dxa" w:w="4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Low</w:t>
            </w:r>
          </w:p>
        </w:tc>
        <w:tc>
          <w:tcPr>
            <w:tcW w:type="dxa" w:w="45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High</w:t>
            </w:r>
          </w:p>
        </w:tc>
      </w:tr>
      <w:tr>
        <w:trPr>
          <w:cantSplit w:val="true"/>
        </w:trPr>
        <w:tc>
          <w:tcPr>
            <w:tcW w:type="dxa" w:w="1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Length of circuit</w:t>
            </w:r>
          </w:p>
        </w:tc>
        <w:tc>
          <w:tcPr>
            <w:tcW w:type="dxa" w:w="4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Short</w:t>
            </w:r>
          </w:p>
        </w:tc>
        <w:tc>
          <w:tcPr>
            <w:tcW w:type="dxa" w:w="45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Long</w:t>
            </w:r>
          </w:p>
        </w:tc>
      </w:tr>
      <w:tr>
        <w:trPr>
          <w:cantSplit w:val="true"/>
        </w:trPr>
        <w:tc>
          <w:tcPr>
            <w:tcW w:type="dxa" w:w="1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Time for one circuit</w:t>
            </w:r>
          </w:p>
        </w:tc>
        <w:tc>
          <w:tcPr>
            <w:tcW w:type="dxa" w:w="4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4–8 seconds</w:t>
            </w:r>
          </w:p>
        </w:tc>
        <w:tc>
          <w:tcPr>
            <w:tcW w:type="dxa" w:w="45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20–25 seconds</w:t>
            </w:r>
            <w:r>
              <w:rPr>
                <w:sz w:val="19"/>
              </w:rPr>
              <w:t xml:space="preserve"> (complete circulation time </w:t>
            </w:r>
            <w:r>
              <w:rPr>
                <w:b/>
                <w:sz w:val="19"/>
              </w:rPr>
              <w:t>about 25–30 s</w:t>
            </w:r>
            <w:r>
              <w:rPr>
                <w:sz w:val="19"/>
              </w:rPr>
              <w:t>)</w:t>
            </w:r>
          </w:p>
        </w:tc>
      </w:tr>
      <w:tr>
        <w:trPr>
          <w:cantSplit w:val="true"/>
        </w:trPr>
        <w:tc>
          <w:tcPr>
            <w:tcW w:type="dxa" w:w="1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Purpose</w:t>
            </w:r>
          </w:p>
        </w:tc>
        <w:tc>
          <w:tcPr>
            <w:tcW w:type="dxa" w:w="4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Gas exchange</w:t>
            </w:r>
            <w:r>
              <w:rPr>
                <w:sz w:val="19"/>
              </w:rPr>
              <w:t xml:space="preserve"> (oxygenation)</w:t>
            </w:r>
          </w:p>
        </w:tc>
        <w:tc>
          <w:tcPr>
            <w:tcW w:type="dxa" w:w="45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Supply of oxygen and nutrients, removal of waste</w:t>
            </w:r>
          </w:p>
        </w:tc>
      </w:tr>
    </w:tbl>
    <w:p>
      <w:pPr>
        <w:spacing w:after="0" w:before="0" w:line="140" w:lineRule="exact"/>
      </w:pPr>
    </w:p>
    <w:p>
      <w:pPr>
        <w:pStyle w:val="NH3"/>
      </w:pPr>
      <w:r>
        <w:t>The pulmonary circulation in detail</w:t>
      </w:r>
    </w:p>
    <w:p>
      <w:pPr>
        <w:pStyle w:val="NBody"/>
      </w:pPr>
      <w:r>
        <w:rPr>
          <w:b/>
        </w:rPr>
        <w:t>Right ventricle → pulmonary trunk → right and left pulmonary arteries → lobar and segmental arteries → arterioles → alveolar capillaries (gas exchange) → venules → two pulmonary veins from each lung → left atrium.</w:t>
      </w:r>
    </w:p>
    <w:p>
      <w:pPr>
        <w:pStyle w:val="NBul1"/>
        <w:ind w:hanging="198"/>
      </w:pPr>
      <w:r>
        <w:rPr>
          <w:b/>
          <w:color w:val="0B5563"/>
        </w:rPr>
        <w:t xml:space="preserve">▪  </w:t>
      </w:r>
      <w:r>
        <w:t xml:space="preserve">The </w:t>
      </w:r>
      <w:r>
        <w:rPr>
          <w:b/>
        </w:rPr>
        <w:t>pulmonary trunk</w:t>
      </w:r>
      <w:r>
        <w:t xml:space="preserve"> is about 5 cm long and divides under the arch of the aorta at the level of T5.</w:t>
      </w:r>
    </w:p>
    <w:p>
      <w:pPr>
        <w:pStyle w:val="NBul1"/>
        <w:ind w:hanging="198"/>
      </w:pPr>
      <w:r>
        <w:rPr>
          <w:b/>
          <w:color w:val="0B5563"/>
        </w:rPr>
        <w:t xml:space="preserve">▪  </w:t>
      </w:r>
      <w:r>
        <w:t xml:space="preserve">The lungs also have a </w:t>
      </w:r>
      <w:r>
        <w:rPr>
          <w:b/>
        </w:rPr>
        <w:t>bronchial (nutritional) circulation</w:t>
      </w:r>
      <w:r>
        <w:t xml:space="preserve"> from the </w:t>
      </w:r>
      <w:r>
        <w:rPr>
          <w:b/>
        </w:rPr>
        <w:t>thoracic aorta</w:t>
      </w:r>
      <w:r>
        <w:t xml:space="preserve">, whose blood returns partly by the bronchial veins to the azygos system — a small physiological </w:t>
      </w:r>
      <w:r>
        <w:rPr>
          <w:b/>
        </w:rPr>
        <w:t>shunt</w:t>
      </w:r>
      <w:r>
        <w:t>.</w:t>
      </w:r>
    </w:p>
    <w:p>
      <w:pPr>
        <w:pStyle w:val="NH2"/>
        <w:pBdr>
          <w:bottom w:val="single" w:sz="8" w:space="2" w:color="A9C6CC"/>
        </w:pBdr>
        <w:keepNext w:val="1"/>
      </w:pPr>
      <w:r>
        <w:t>The Aorta and its Branches</w:t>
      </w:r>
    </w:p>
    <w:p>
      <w:pPr>
        <w:pStyle w:val="NBody"/>
      </w:pPr>
      <w:r>
        <w:t xml:space="preserve">The </w:t>
      </w:r>
      <w:r>
        <w:rPr>
          <w:b/>
        </w:rPr>
        <w:t>aorta</w:t>
      </w:r>
      <w:r>
        <w:t xml:space="preserve"> is the largest artery of the body (diameter about </w:t>
      </w:r>
      <w:r>
        <w:rPr>
          <w:b/>
        </w:rPr>
        <w:t>2.5 cm</w:t>
      </w:r>
      <w:r>
        <w:t>). It has four parts:</w:t>
      </w:r>
    </w:p>
    <w:p>
      <w:pPr>
        <w:pStyle w:val="NCaption"/>
      </w:pPr>
      <w:r>
        <w:t>Parts and branches of the aorta</w:t>
      </w:r>
    </w:p>
    <w:tbl>
      <w:tblPr>
        <w:jc w:val="center"/>
        <w:tblLook w:firstColumn="1" w:firstRow="1" w:lastColumn="0" w:lastRow="0" w:noHBand="0" w:noVBand="1" w:val="04A0"/>
        <w:tblInd w:w="0" w:type="dxa"/>
        <w:tblLayout w:type="fixed"/>
        <w:tblW w:w="10466" w:type="dxa"/>
      </w:tblPr>
      <w:tblGrid>
        <w:gridCol w:w="1649"/>
        <w:gridCol w:w="3870"/>
        <w:gridCol w:w="4947"/>
      </w:tblGrid>
      <w:tr>
        <w:trPr>
          <w:tblHeader w:val="true"/>
          <w:cantSplit w:val="true"/>
        </w:trPr>
        <w:tc>
          <w:tcPr>
            <w:tcW w:type="dxa" w:w="164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387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Extent</w:t>
            </w:r>
          </w:p>
        </w:tc>
        <w:tc>
          <w:tcPr>
            <w:tcW w:type="dxa" w:w="494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branches</w:t>
            </w:r>
          </w:p>
        </w:tc>
      </w:tr>
      <w:tr>
        <w:trPr>
          <w:cantSplit w:val="true"/>
        </w:trPr>
        <w:tc>
          <w:tcPr>
            <w:tcW w:type="dxa" w:w="16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Ascending aorta</w:t>
            </w:r>
          </w:p>
        </w:tc>
        <w:tc>
          <w:tcPr>
            <w:tcW w:type="dxa" w:w="38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From the left ventricle, 5 cm upward</w:t>
            </w:r>
          </w:p>
        </w:tc>
        <w:tc>
          <w:tcPr>
            <w:tcW w:type="dxa" w:w="49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Right and left coronary arteries</w:t>
            </w:r>
          </w:p>
        </w:tc>
      </w:tr>
      <w:tr>
        <w:trPr>
          <w:cantSplit w:val="true"/>
        </w:trPr>
        <w:tc>
          <w:tcPr>
            <w:tcW w:type="dxa" w:w="16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Arch of the aorta</w:t>
            </w:r>
          </w:p>
        </w:tc>
        <w:tc>
          <w:tcPr>
            <w:tcW w:type="dxa" w:w="38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Behind the manubrium, arching backward to the left at the level of </w:t>
            </w:r>
            <w:r>
              <w:rPr>
                <w:b/>
                <w:sz w:val="19"/>
              </w:rPr>
              <w:t>T4</w:t>
            </w:r>
          </w:p>
        </w:tc>
        <w:tc>
          <w:tcPr>
            <w:tcW w:type="dxa" w:w="49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 Brachiocephalic (innominate) artery</w:t>
            </w:r>
            <w:r>
              <w:rPr>
                <w:sz w:val="19"/>
              </w:rPr>
              <w:t xml:space="preserve"> (→ right common carotid + right subclavian); </w:t>
            </w:r>
            <w:r>
              <w:rPr>
                <w:b/>
                <w:sz w:val="19"/>
              </w:rPr>
              <w:t>2. Left common carotid</w:t>
            </w:r>
            <w:r>
              <w:rPr>
                <w:sz w:val="19"/>
              </w:rPr>
              <w:t xml:space="preserve">; </w:t>
            </w:r>
            <w:r>
              <w:rPr>
                <w:b/>
                <w:sz w:val="19"/>
              </w:rPr>
              <w:t>3. Left subclavian</w:t>
            </w:r>
          </w:p>
        </w:tc>
      </w:tr>
      <w:tr>
        <w:trPr>
          <w:cantSplit w:val="true"/>
        </w:trPr>
        <w:tc>
          <w:tcPr>
            <w:tcW w:type="dxa" w:w="16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Thoracic (descending) aorta</w:t>
            </w:r>
          </w:p>
        </w:tc>
        <w:tc>
          <w:tcPr>
            <w:tcW w:type="dxa" w:w="38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T5 to T12</w:t>
            </w:r>
          </w:p>
        </w:tc>
        <w:tc>
          <w:tcPr>
            <w:tcW w:type="dxa" w:w="49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Posterior intercostal, bronchial, oesophageal, mediastinal, superior phrenic</w:t>
            </w:r>
            <w:r>
              <w:rPr>
                <w:sz w:val="19"/>
              </w:rPr>
              <w:t xml:space="preserve"> arteries</w:t>
            </w:r>
          </w:p>
        </w:tc>
      </w:tr>
      <w:tr>
        <w:trPr>
          <w:cantSplit w:val="true"/>
        </w:trPr>
        <w:tc>
          <w:tcPr>
            <w:tcW w:type="dxa" w:w="16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Abdominal aorta</w:t>
            </w:r>
          </w:p>
        </w:tc>
        <w:tc>
          <w:tcPr>
            <w:tcW w:type="dxa" w:w="38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T12 (aortic opening of diaphragm) to </w:t>
            </w:r>
            <w:r>
              <w:rPr>
                <w:b/>
                <w:sz w:val="19"/>
              </w:rPr>
              <w:t>L4</w:t>
            </w:r>
            <w:r>
              <w:rPr>
                <w:sz w:val="19"/>
              </w:rPr>
              <w:t>, where it divides</w:t>
            </w:r>
          </w:p>
        </w:tc>
        <w:tc>
          <w:tcPr>
            <w:tcW w:type="dxa" w:w="49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Coeliac trunk (T12), superior mesenteric (L1), renal (L1–2), inferior mesenteric (L3)</w:t>
            </w:r>
            <w:r>
              <w:rPr>
                <w:sz w:val="19"/>
              </w:rPr>
              <w:t xml:space="preserve">, suprarenal, gonadal, lumbar, inferior phrenic, median sacral; ends by dividing into the </w:t>
            </w:r>
            <w:r>
              <w:rPr>
                <w:b/>
                <w:sz w:val="19"/>
              </w:rPr>
              <w:t>two common iliac arteries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BRANCHES OF THE AORTIC ARCH</w:t>
            </w:r>
          </w:p>
          <w:p>
            <w:pPr>
              <w:pStyle w:val="NBoxBody"/>
              <w:spacing w:after="0"/>
            </w:pPr>
            <w:r>
              <w:rPr>
                <w:b/>
              </w:rPr>
              <w:t>"ABC"</w:t>
            </w:r>
            <w:r>
              <w:t xml:space="preserve"> from right to left — </w:t>
            </w:r>
            <w:r>
              <w:rPr>
                <w:b/>
              </w:rPr>
              <w:t>A</w:t>
            </w:r>
            <w:r>
              <w:t xml:space="preserve">: brachiocephalic </w:t>
            </w:r>
            <w:r>
              <w:rPr>
                <w:b/>
              </w:rPr>
              <w:t>A</w:t>
            </w:r>
            <w:r>
              <w:t xml:space="preserve">rtery, </w:t>
            </w:r>
            <w:r>
              <w:rPr>
                <w:b/>
              </w:rPr>
              <w:t>B</w:t>
            </w:r>
            <w:r>
              <w:t>: left common carotid (</w:t>
            </w:r>
            <w:r>
              <w:rPr>
                <w:b/>
              </w:rPr>
              <w:t>B</w:t>
            </w:r>
            <w:r>
              <w:t xml:space="preserve"> for "</w:t>
            </w:r>
            <w:r>
              <w:rPr>
                <w:i/>
              </w:rPr>
              <w:t>brain</w:t>
            </w:r>
            <w:r>
              <w:t xml:space="preserve">"), </w:t>
            </w:r>
            <w:r>
              <w:rPr>
                <w:b/>
              </w:rPr>
              <w:t>C</w:t>
            </w:r>
            <w:r>
              <w:t xml:space="preserve">: left subclavian. Remember there is </w:t>
            </w:r>
            <w:r>
              <w:rPr>
                <w:b/>
              </w:rPr>
              <w:t>no right brachiocephalic vein equivalent</w:t>
            </w:r>
            <w:r>
              <w:t xml:space="preserve">: the right common carotid and right subclavian arise from the brachiocephalic trunk, while on the </w:t>
            </w:r>
            <w:r>
              <w:rPr>
                <w:b/>
              </w:rPr>
              <w:t>left they arise directly from the arch</w:t>
            </w:r>
            <w:r>
              <w:t>.</w:t>
            </w:r>
          </w:p>
        </w:tc>
      </w:tr>
    </w:tbl>
    <w:p>
      <w:pPr>
        <w:spacing w:after="0" w:before="0" w:line="140" w:lineRule="exact"/>
      </w:pPr>
    </w:p>
    <w:p>
      <w:pPr>
        <w:pStyle w:val="NCaption"/>
      </w:pPr>
      <w:r>
        <w:t>Unpaired visceral branches of the abdominal aorta and their territories</w:t>
      </w:r>
    </w:p>
    <w:tbl>
      <w:tblPr>
        <w:jc w:val="center"/>
        <w:tblLook w:firstColumn="1" w:firstRow="1" w:lastColumn="0" w:lastRow="0" w:noHBand="0" w:noVBand="1" w:val="04A0"/>
        <w:tblInd w:w="0" w:type="dxa"/>
        <w:tblLayout w:type="fixed"/>
        <w:tblW w:w="10466" w:type="dxa"/>
      </w:tblPr>
      <w:tblGrid>
        <w:gridCol w:w="3504"/>
        <w:gridCol w:w="1114"/>
        <w:gridCol w:w="5848"/>
      </w:tblGrid>
      <w:tr>
        <w:trPr>
          <w:tblHeader w:val="true"/>
          <w:cantSplit w:val="true"/>
        </w:trPr>
        <w:tc>
          <w:tcPr>
            <w:tcW w:type="dxa" w:w="350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Artery</w:t>
            </w:r>
          </w:p>
        </w:tc>
        <w:tc>
          <w:tcPr>
            <w:tcW w:type="dxa" w:w="111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Vertebral level</w:t>
            </w:r>
          </w:p>
        </w:tc>
        <w:tc>
          <w:tcPr>
            <w:tcW w:type="dxa" w:w="58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Supplies</w:t>
            </w:r>
          </w:p>
        </w:tc>
      </w:tr>
      <w:tr>
        <w:trPr>
          <w:cantSplit w:val="true"/>
        </w:trPr>
        <w:tc>
          <w:tcPr>
            <w:tcW w:type="dxa" w:w="35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Coeliac trunk</w:t>
            </w:r>
            <w:r>
              <w:rPr>
                <w:b/>
                <w:color w:val="07414C"/>
                <w:sz w:val="19"/>
              </w:rPr>
              <w:t xml:space="preserve"> (left gastric, splenic, common hepatic)</w:t>
            </w:r>
          </w:p>
        </w:tc>
        <w:tc>
          <w:tcPr>
            <w:tcW w:type="dxa" w:w="11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T12</w:t>
            </w:r>
          </w:p>
        </w:tc>
        <w:tc>
          <w:tcPr>
            <w:tcW w:type="dxa" w:w="58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Stomach, lower oesophagus, liver, gall bladder, spleen, pancreas, duodenum (upper half) — the </w:t>
            </w:r>
            <w:r>
              <w:rPr>
                <w:b/>
                <w:sz w:val="19"/>
              </w:rPr>
              <w:t>foregut</w:t>
            </w:r>
          </w:p>
        </w:tc>
      </w:tr>
      <w:tr>
        <w:trPr>
          <w:cantSplit w:val="true"/>
        </w:trPr>
        <w:tc>
          <w:tcPr>
            <w:tcW w:type="dxa" w:w="35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Superior mesenteric artery</w:t>
            </w:r>
          </w:p>
        </w:tc>
        <w:tc>
          <w:tcPr>
            <w:tcW w:type="dxa" w:w="11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L1</w:t>
            </w:r>
          </w:p>
        </w:tc>
        <w:tc>
          <w:tcPr>
            <w:tcW w:type="dxa" w:w="58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Duodenum (lower half) to the </w:t>
            </w:r>
            <w:r>
              <w:rPr>
                <w:b/>
                <w:sz w:val="19"/>
              </w:rPr>
              <w:t>right two-thirds of the transverse colon</w:t>
            </w:r>
            <w:r>
              <w:rPr>
                <w:sz w:val="19"/>
              </w:rPr>
              <w:t xml:space="preserve"> — the </w:t>
            </w:r>
            <w:r>
              <w:rPr>
                <w:b/>
                <w:sz w:val="19"/>
              </w:rPr>
              <w:t>midgut</w:t>
            </w:r>
            <w:r>
              <w:rPr>
                <w:sz w:val="19"/>
              </w:rPr>
              <w:t>; jejunum, ileum, caecum, appendix, ascending colon</w:t>
            </w:r>
          </w:p>
        </w:tc>
      </w:tr>
      <w:tr>
        <w:trPr>
          <w:cantSplit w:val="true"/>
        </w:trPr>
        <w:tc>
          <w:tcPr>
            <w:tcW w:type="dxa" w:w="35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Inferior mesenteric artery</w:t>
            </w:r>
          </w:p>
        </w:tc>
        <w:tc>
          <w:tcPr>
            <w:tcW w:type="dxa" w:w="11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L3</w:t>
            </w:r>
          </w:p>
        </w:tc>
        <w:tc>
          <w:tcPr>
            <w:tcW w:type="dxa" w:w="58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Left third of the transverse colon, descending and sigmoid colon, upper rectum — the </w:t>
            </w:r>
            <w:r>
              <w:rPr>
                <w:b/>
                <w:sz w:val="19"/>
              </w:rPr>
              <w:t>hindgut</w:t>
            </w:r>
          </w:p>
        </w:tc>
      </w:tr>
    </w:tbl>
    <w:p>
      <w:pPr>
        <w:spacing w:after="0" w:before="0" w:line="140" w:lineRule="exact"/>
      </w:pPr>
    </w:p>
    <w:p>
      <w:pPr>
        <w:pStyle w:val="NH2"/>
        <w:pBdr>
          <w:bottom w:val="single" w:sz="8" w:space="2" w:color="A9C6CC"/>
        </w:pBdr>
        <w:keepNext w:val="1"/>
      </w:pPr>
      <w:r>
        <w:t>Arterial Supply, Region by Region</w:t>
      </w:r>
    </w:p>
    <w:p>
      <w:pPr>
        <w:pStyle w:val="NH3"/>
      </w:pPr>
      <w:r>
        <w:t>Arteries of the head and neck</w:t>
      </w:r>
    </w:p>
    <w:p>
      <w:pPr>
        <w:pStyle w:val="NBul1"/>
        <w:ind w:hanging="198"/>
      </w:pPr>
      <w:r>
        <w:rPr>
          <w:b/>
          <w:color w:val="0B5563"/>
        </w:rPr>
        <w:t xml:space="preserve">▪  </w:t>
      </w:r>
      <w:r>
        <w:t xml:space="preserve">The </w:t>
      </w:r>
      <w:r>
        <w:rPr>
          <w:b/>
        </w:rPr>
        <w:t>common carotid artery</w:t>
      </w:r>
      <w:r>
        <w:t xml:space="preserve"> (right from the brachiocephalic, left from the arch) ascends in the neck and divides at the level of the </w:t>
      </w:r>
      <w:r>
        <w:rPr>
          <w:b/>
        </w:rPr>
        <w:t>upper border of the thyroid cartilage (C4)</w:t>
      </w:r>
      <w:r>
        <w:t xml:space="preserve"> into:</w:t>
      </w:r>
    </w:p>
    <w:p>
      <w:pPr>
        <w:pStyle w:val="NBul2"/>
        <w:ind w:hanging="198"/>
      </w:pPr>
      <w:r>
        <w:rPr>
          <w:b/>
          <w:color w:val="9C2A2A"/>
        </w:rPr>
        <w:t xml:space="preserve">–  </w:t>
      </w:r>
      <w:r>
        <w:rPr>
          <w:b/>
        </w:rPr>
        <w:t>External carotid artery</w:t>
      </w:r>
      <w:r>
        <w:t xml:space="preserve"> — supplies the </w:t>
      </w:r>
      <w:r>
        <w:rPr>
          <w:b/>
        </w:rPr>
        <w:t>face, scalp, neck and outside of the skull</w:t>
      </w:r>
      <w:r>
        <w:t xml:space="preserve">. Branches: </w:t>
      </w:r>
      <w:r>
        <w:rPr>
          <w:b/>
        </w:rPr>
        <w:t>superior thyroid, lingual, facial, occipital, posterior auricular, ascending pharyngeal</w:t>
      </w:r>
      <w:r>
        <w:t xml:space="preserve">, and its two terminal branches, the </w:t>
      </w:r>
      <w:r>
        <w:rPr>
          <w:b/>
        </w:rPr>
        <w:t>maxillary</w:t>
      </w:r>
      <w:r>
        <w:t xml:space="preserve"> and </w:t>
      </w:r>
      <w:r>
        <w:rPr>
          <w:b/>
        </w:rPr>
        <w:t>superficial temporal</w:t>
      </w:r>
      <w:r>
        <w:t xml:space="preserve"> arteries.</w:t>
      </w:r>
    </w:p>
    <w:p>
      <w:pPr>
        <w:pStyle w:val="NBul2"/>
        <w:ind w:hanging="198"/>
      </w:pPr>
      <w:r>
        <w:rPr>
          <w:b/>
          <w:color w:val="9C2A2A"/>
        </w:rPr>
        <w:t xml:space="preserve">–  </w:t>
      </w:r>
      <w:r>
        <w:rPr>
          <w:b/>
        </w:rPr>
        <w:t>Internal carotid artery</w:t>
      </w:r>
      <w:r>
        <w:t xml:space="preserve"> — enters the skull through the </w:t>
      </w:r>
      <w:r>
        <w:rPr>
          <w:b/>
        </w:rPr>
        <w:t>carotid canal</w:t>
      </w:r>
      <w:r>
        <w:t xml:space="preserve"> and supplies the </w:t>
      </w:r>
      <w:r>
        <w:rPr>
          <w:b/>
        </w:rPr>
        <w:t>brain (anterior circulation) and the eye</w:t>
      </w:r>
      <w:r>
        <w:t xml:space="preserve">. Branches: </w:t>
      </w:r>
      <w:r>
        <w:rPr>
          <w:b/>
        </w:rPr>
        <w:t>ophthalmic, anterior cerebral, middle cerebral</w:t>
      </w:r>
      <w:r>
        <w:t xml:space="preserve"> and posterior communicating.</w:t>
      </w:r>
    </w:p>
    <w:p>
      <w:pPr>
        <w:pStyle w:val="NBul1"/>
        <w:ind w:hanging="198"/>
      </w:pPr>
      <w:r>
        <w:rPr>
          <w:b/>
          <w:color w:val="0B5563"/>
        </w:rPr>
        <w:t xml:space="preserve">▪  </w:t>
      </w:r>
      <w:r>
        <w:t xml:space="preserve">The </w:t>
      </w:r>
      <w:r>
        <w:rPr>
          <w:b/>
        </w:rPr>
        <w:t>carotid sinus</w:t>
      </w:r>
      <w:r>
        <w:t xml:space="preserve"> (a dilatation at the bifurcation) contains </w:t>
      </w:r>
      <w:r>
        <w:rPr>
          <w:b/>
        </w:rPr>
        <w:t>baroreceptors</w:t>
      </w:r>
      <w:r>
        <w:t xml:space="preserve">; the </w:t>
      </w:r>
      <w:r>
        <w:rPr>
          <w:b/>
        </w:rPr>
        <w:t>carotid body</w:t>
      </w:r>
      <w:r>
        <w:t xml:space="preserve"> contains </w:t>
      </w:r>
      <w:r>
        <w:rPr>
          <w:b/>
        </w:rPr>
        <w:t>chemoreceptors</w:t>
      </w:r>
      <w:r>
        <w:t>.</w:t>
      </w:r>
    </w:p>
    <w:p>
      <w:pPr>
        <w:pStyle w:val="NBul1"/>
        <w:ind w:hanging="198"/>
      </w:pPr>
      <w:r>
        <w:rPr>
          <w:b/>
          <w:color w:val="0B5563"/>
        </w:rPr>
        <w:t xml:space="preserve">▪  </w:t>
      </w:r>
      <w:r>
        <w:t xml:space="preserve">The </w:t>
      </w:r>
      <w:r>
        <w:rPr>
          <w:b/>
        </w:rPr>
        <w:t>vertebral artery</w:t>
      </w:r>
      <w:r>
        <w:t xml:space="preserve"> (from the subclavian) ascends through the </w:t>
      </w:r>
      <w:r>
        <w:rPr>
          <w:b/>
        </w:rPr>
        <w:t>foramina transversaria</w:t>
      </w:r>
      <w:r>
        <w:t xml:space="preserve"> of the cervical vertebrae, enters the skull through the </w:t>
      </w:r>
      <w:r>
        <w:rPr>
          <w:b/>
        </w:rPr>
        <w:t>foramen magnum</w:t>
      </w:r>
      <w:r>
        <w:t xml:space="preserve">, and the two join to form the </w:t>
      </w:r>
      <w:r>
        <w:rPr>
          <w:b/>
        </w:rPr>
        <w:t>basilar artery</w:t>
      </w:r>
      <w:r>
        <w:t xml:space="preserve"> — the </w:t>
      </w:r>
      <w:r>
        <w:rPr>
          <w:b/>
        </w:rPr>
        <w:t>posterior circulation</w:t>
      </w:r>
      <w:r>
        <w:t xml:space="preserve"> of the brain.</w:t>
      </w:r>
    </w:p>
    <w:p>
      <w:pPr>
        <w:pStyle w:val="NBul1"/>
        <w:ind w:hanging="198"/>
      </w:pPr>
      <w:r>
        <w:rPr>
          <w:b/>
          <w:color w:val="0B5563"/>
        </w:rPr>
        <w:t xml:space="preserve">▪  </w:t>
      </w:r>
      <w:r>
        <w:t xml:space="preserve">The </w:t>
      </w:r>
      <w:r>
        <w:rPr>
          <w:b/>
          <w:color w:val="07414C"/>
        </w:rPr>
        <w:t>circle of Willis</w:t>
      </w:r>
      <w:r>
        <w:t xml:space="preserve"> at the base of the brain is an arterial anastomosis formed by the two </w:t>
      </w:r>
      <w:r>
        <w:rPr>
          <w:b/>
        </w:rPr>
        <w:t>anterior cerebral</w:t>
      </w:r>
      <w:r>
        <w:t xml:space="preserve"> arteries joined by the </w:t>
      </w:r>
      <w:r>
        <w:rPr>
          <w:b/>
        </w:rPr>
        <w:t>anterior communicating</w:t>
      </w:r>
      <w:r>
        <w:t xml:space="preserve"> artery, the two </w:t>
      </w:r>
      <w:r>
        <w:rPr>
          <w:b/>
        </w:rPr>
        <w:t>internal carotids</w:t>
      </w:r>
      <w:r>
        <w:t xml:space="preserve"> with their </w:t>
      </w:r>
      <w:r>
        <w:rPr>
          <w:b/>
        </w:rPr>
        <w:t>posterior communicating</w:t>
      </w:r>
      <w:r>
        <w:t xml:space="preserve"> arteries, and the two </w:t>
      </w:r>
      <w:r>
        <w:rPr>
          <w:b/>
        </w:rPr>
        <w:t>posterior cerebral</w:t>
      </w:r>
      <w:r>
        <w:t xml:space="preserve"> arteries from the </w:t>
      </w:r>
      <w:r>
        <w:rPr>
          <w:b/>
        </w:rPr>
        <w:t>basilar</w:t>
      </w:r>
      <w:r>
        <w:t>. It equalises pressure and provides a collateral supply.</w:t>
      </w:r>
    </w:p>
    <w:p>
      <w:pPr>
        <w:pStyle w:val="NH3"/>
      </w:pPr>
      <w:r>
        <w:t>Arteries of the upper limb</w:t>
      </w:r>
    </w:p>
    <w:p>
      <w:pPr>
        <w:pStyle w:val="NBody"/>
      </w:pPr>
      <w:r>
        <w:rPr>
          <w:b/>
        </w:rPr>
        <w:t>Subclavian → axillary (from the outer border of the 1st rib) → brachial (from the lower border of teres major) → divides at the elbow into the radial and ulnar arteries → deep and superficial palmar arches → digital arteries.</w:t>
      </w:r>
    </w:p>
    <w:p>
      <w:pPr>
        <w:pStyle w:val="NBul1"/>
        <w:ind w:hanging="198"/>
      </w:pPr>
      <w:r>
        <w:rPr>
          <w:b/>
          <w:color w:val="0B5563"/>
        </w:rPr>
        <w:t xml:space="preserve">▪  </w:t>
      </w:r>
      <w:r>
        <w:rPr>
          <w:b/>
        </w:rPr>
        <w:t>Subclavian branches</w:t>
      </w:r>
      <w:r>
        <w:t>: vertebral, internal thoracic (mammary), thyrocervical and costocervical trunks.</w:t>
      </w:r>
    </w:p>
    <w:p>
      <w:pPr>
        <w:pStyle w:val="NBul1"/>
        <w:ind w:hanging="198"/>
      </w:pPr>
      <w:r>
        <w:rPr>
          <w:b/>
          <w:color w:val="0B5563"/>
        </w:rPr>
        <w:t xml:space="preserve">▪  </w:t>
      </w:r>
      <w:r>
        <w:rPr>
          <w:b/>
        </w:rPr>
        <w:t>Brachial artery</w:t>
      </w:r>
      <w:r>
        <w:t xml:space="preserve"> — the artery used for measuring </w:t>
      </w:r>
      <w:r>
        <w:rPr>
          <w:b/>
        </w:rPr>
        <w:t>blood pressure</w:t>
      </w:r>
      <w:r>
        <w:t>; lies medial to the biceps tendon in the cubital fossa, with the median nerve medial to it.</w:t>
      </w:r>
    </w:p>
    <w:p>
      <w:pPr>
        <w:pStyle w:val="NBul1"/>
        <w:ind w:hanging="198"/>
      </w:pPr>
      <w:r>
        <w:rPr>
          <w:b/>
          <w:color w:val="0B5563"/>
        </w:rPr>
        <w:t xml:space="preserve">▪  </w:t>
      </w:r>
      <w:r>
        <w:rPr>
          <w:b/>
        </w:rPr>
        <w:t>Radial artery</w:t>
      </w:r>
      <w:r>
        <w:t xml:space="preserve"> — the usual site for feeling the </w:t>
      </w:r>
      <w:r>
        <w:rPr>
          <w:b/>
        </w:rPr>
        <w:t>pulse</w:t>
      </w:r>
      <w:r>
        <w:t>, at the wrist lateral to the flexor carpi radialis tendon.</w:t>
      </w:r>
    </w:p>
    <w:p>
      <w:pPr>
        <w:pStyle w:val="NBul1"/>
        <w:ind w:hanging="198"/>
      </w:pPr>
      <w:r>
        <w:rPr>
          <w:b/>
          <w:color w:val="0B5563"/>
        </w:rPr>
        <w:t xml:space="preserve">▪  </w:t>
      </w:r>
      <w:r>
        <w:t xml:space="preserve">The </w:t>
      </w:r>
      <w:r>
        <w:rPr>
          <w:b/>
        </w:rPr>
        <w:t>palmar arches</w:t>
      </w:r>
      <w:r>
        <w:t xml:space="preserve"> are formed by both radial and ulnar arteries, giving a rich anastomosis (the reason </w:t>
      </w:r>
      <w:r>
        <w:rPr>
          <w:b/>
        </w:rPr>
        <w:t>Allen's test</w:t>
      </w:r>
      <w:r>
        <w:t xml:space="preserve"> is done before radial artery puncture).</w:t>
      </w:r>
    </w:p>
    <w:p>
      <w:pPr>
        <w:pStyle w:val="NH3"/>
      </w:pPr>
      <w:r>
        <w:t>Arteries of the lower limb</w:t>
      </w:r>
    </w:p>
    <w:p>
      <w:pPr>
        <w:pStyle w:val="NBody"/>
      </w:pPr>
      <w:r>
        <w:rPr>
          <w:b/>
        </w:rPr>
        <w:t>Common iliac → external iliac → femoral (below the inguinal ligament) → popliteal (behind the knee, after passing through the adductor hiatus) → divides into anterior tibial and posterior tibial → dorsalis pedis (continuation of the anterior tibial) and the plantar arteries.</w:t>
      </w:r>
    </w:p>
    <w:p>
      <w:pPr>
        <w:pStyle w:val="NBul1"/>
        <w:ind w:hanging="198"/>
      </w:pPr>
      <w:r>
        <w:rPr>
          <w:b/>
          <w:color w:val="0B5563"/>
        </w:rPr>
        <w:t xml:space="preserve">▪  </w:t>
      </w:r>
      <w:r>
        <w:t xml:space="preserve">The </w:t>
      </w:r>
      <w:r>
        <w:rPr>
          <w:b/>
        </w:rPr>
        <w:t>internal iliac artery</w:t>
      </w:r>
      <w:r>
        <w:t xml:space="preserve"> supplies the pelvic organs, perineum, gluteal region and (in the female) the </w:t>
      </w:r>
      <w:r>
        <w:rPr>
          <w:b/>
        </w:rPr>
        <w:t>uterine artery</w:t>
      </w:r>
      <w:r>
        <w:t>.</w:t>
      </w:r>
    </w:p>
    <w:p>
      <w:pPr>
        <w:pStyle w:val="NBul1"/>
        <w:ind w:hanging="198"/>
      </w:pPr>
      <w:r>
        <w:rPr>
          <w:b/>
          <w:color w:val="0B5563"/>
        </w:rPr>
        <w:t xml:space="preserve">▪  </w:t>
      </w:r>
      <w:r>
        <w:t xml:space="preserve">The </w:t>
      </w:r>
      <w:r>
        <w:rPr>
          <w:b/>
        </w:rPr>
        <w:t>femoral artery</w:t>
      </w:r>
      <w:r>
        <w:t xml:space="preserve"> enters the thigh midway between the anterior superior iliac spine and the symphysis pubis (the </w:t>
      </w:r>
      <w:r>
        <w:rPr>
          <w:b/>
        </w:rPr>
        <w:t>mid-inguinal point</w:t>
      </w:r>
      <w:r>
        <w:t>) — the site for femoral puncture and for arresting bleeding.</w:t>
      </w:r>
    </w:p>
    <w:p>
      <w:pPr>
        <w:pStyle w:val="NBul1"/>
        <w:ind w:hanging="198"/>
      </w:pPr>
      <w:r>
        <w:rPr>
          <w:b/>
          <w:color w:val="0B5563"/>
        </w:rPr>
        <w:t xml:space="preserve">▪  </w:t>
      </w:r>
      <w:r>
        <w:t xml:space="preserve">Pulses of the lower limb: </w:t>
      </w:r>
      <w:r>
        <w:rPr>
          <w:b/>
        </w:rPr>
        <w:t>femoral</w:t>
      </w:r>
      <w:r>
        <w:t xml:space="preserve"> (groin), </w:t>
      </w:r>
      <w:r>
        <w:rPr>
          <w:b/>
        </w:rPr>
        <w:t>popliteal</w:t>
      </w:r>
      <w:r>
        <w:t xml:space="preserve"> (behind the knee), </w:t>
      </w:r>
      <w:r>
        <w:rPr>
          <w:b/>
        </w:rPr>
        <w:t>posterior tibial</w:t>
      </w:r>
      <w:r>
        <w:t xml:space="preserve"> (behind the medial malleolus) and </w:t>
      </w:r>
      <w:r>
        <w:rPr>
          <w:b/>
        </w:rPr>
        <w:t>dorsalis pedis</w:t>
      </w:r>
      <w:r>
        <w:t xml:space="preserve"> (on the dorsum of the foot).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PRESSURE POINTS — WHERE TO COMPRESS AN ARTERY TO ARREST BLEEDING</w:t>
            </w:r>
          </w:p>
          <w:tbl>
            <w:tblPr>
              <w:jc w:val="center"/>
              <w:tblLook w:firstColumn="1" w:firstRow="1" w:lastColumn="0" w:lastRow="0" w:noHBand="0" w:noVBand="1" w:val="04A0"/>
              <w:tblInd w:w="0" w:type="dxa"/>
              <w:tblLayout w:type="fixed"/>
              <w:tblW w:w="10206" w:type="dxa"/>
            </w:tblPr>
            <w:tblGrid>
              <w:gridCol w:w="2013"/>
              <w:gridCol w:w="8193"/>
            </w:tblGrid>
            <w:tr>
              <w:trPr>
                <w:tblHeader w:val="true"/>
                <w:cantSplit w:val="true"/>
              </w:trPr>
              <w:tc>
                <w:tcPr>
                  <w:tcW w:type="dxa" w:w="201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Artery</w:t>
                  </w:r>
                </w:p>
              </w:tc>
              <w:tc>
                <w:tcPr>
                  <w:tcW w:type="dxa" w:w="81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Pressure point</w:t>
                  </w:r>
                </w:p>
              </w:tc>
            </w:tr>
            <w:tr>
              <w:trPr>
                <w:cantSplit w:val="true"/>
              </w:trPr>
              <w:tc>
                <w:tcPr>
                  <w:tcW w:type="dxa" w:w="20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Facial</w:t>
                  </w:r>
                </w:p>
              </w:tc>
              <w:tc>
                <w:tcPr>
                  <w:tcW w:type="dxa" w:w="81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Against the lower border of the mandible</w:t>
                  </w:r>
                </w:p>
              </w:tc>
            </w:tr>
            <w:tr>
              <w:trPr>
                <w:cantSplit w:val="true"/>
              </w:trPr>
              <w:tc>
                <w:tcPr>
                  <w:tcW w:type="dxa" w:w="20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Common carotid</w:t>
                  </w:r>
                </w:p>
              </w:tc>
              <w:tc>
                <w:tcPr>
                  <w:tcW w:type="dxa" w:w="81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Against the transverse process of C6 (carotid tubercle)</w:t>
                  </w:r>
                </w:p>
              </w:tc>
            </w:tr>
            <w:tr>
              <w:trPr>
                <w:cantSplit w:val="true"/>
              </w:trPr>
              <w:tc>
                <w:tcPr>
                  <w:tcW w:type="dxa" w:w="20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Subclavian</w:t>
                  </w:r>
                </w:p>
              </w:tc>
              <w:tc>
                <w:tcPr>
                  <w:tcW w:type="dxa" w:w="81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Downward and backward behind the middle of the clavicle against the 1st rib</w:t>
                  </w:r>
                </w:p>
              </w:tc>
            </w:tr>
            <w:tr>
              <w:trPr>
                <w:cantSplit w:val="true"/>
              </w:trPr>
              <w:tc>
                <w:tcPr>
                  <w:tcW w:type="dxa" w:w="20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Brachial</w:t>
                  </w:r>
                </w:p>
              </w:tc>
              <w:tc>
                <w:tcPr>
                  <w:tcW w:type="dxa" w:w="81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Against the shaft of the humerus on the medial side of the arm</w:t>
                  </w:r>
                </w:p>
              </w:tc>
            </w:tr>
            <w:tr>
              <w:trPr>
                <w:cantSplit w:val="true"/>
              </w:trPr>
              <w:tc>
                <w:tcPr>
                  <w:tcW w:type="dxa" w:w="20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Radial / ulnar</w:t>
                  </w:r>
                </w:p>
              </w:tc>
              <w:tc>
                <w:tcPr>
                  <w:tcW w:type="dxa" w:w="81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Against the lower end of the radius / ulna at the wrist</w:t>
                  </w:r>
                </w:p>
              </w:tc>
            </w:tr>
            <w:tr>
              <w:trPr>
                <w:cantSplit w:val="true"/>
              </w:trPr>
              <w:tc>
                <w:tcPr>
                  <w:tcW w:type="dxa" w:w="20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Femoral</w:t>
                  </w:r>
                </w:p>
              </w:tc>
              <w:tc>
                <w:tcPr>
                  <w:tcW w:type="dxa" w:w="81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At the </w:t>
                  </w:r>
                  <w:r>
                    <w:rPr>
                      <w:b/>
                      <w:sz w:val="19"/>
                    </w:rPr>
                    <w:t>mid-inguinal point</w:t>
                  </w:r>
                  <w:r>
                    <w:rPr>
                      <w:sz w:val="19"/>
                    </w:rPr>
                    <w:t xml:space="preserve"> against the head of the femur / pubic ramus</w:t>
                  </w:r>
                </w:p>
              </w:tc>
            </w:tr>
            <w:tr>
              <w:trPr>
                <w:cantSplit w:val="true"/>
              </w:trPr>
              <w:tc>
                <w:tcPr>
                  <w:tcW w:type="dxa" w:w="20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Popliteal</w:t>
                  </w:r>
                </w:p>
              </w:tc>
              <w:tc>
                <w:tcPr>
                  <w:tcW w:type="dxa" w:w="81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 the popliteal fossa against the lower end of the femur</w:t>
                  </w:r>
                </w:p>
              </w:tc>
            </w:tr>
            <w:tr>
              <w:trPr>
                <w:cantSplit w:val="true"/>
              </w:trPr>
              <w:tc>
                <w:tcPr>
                  <w:tcW w:type="dxa" w:w="20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Temporal</w:t>
                  </w:r>
                </w:p>
              </w:tc>
              <w:tc>
                <w:tcPr>
                  <w:tcW w:type="dxa" w:w="81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 front of the ear against the temporal bone</w:t>
                  </w:r>
                </w:p>
              </w:tc>
            </w:tr>
          </w:tbl>
          <w:p>
            <w:pPr>
              <w:spacing w:after="0" w:before="0" w:line="140" w:lineRule="exact"/>
            </w:pPr>
          </w:p>
        </w:tc>
      </w:tr>
    </w:tbl>
    <w:p>
      <w:pPr>
        <w:spacing w:after="0" w:before="0" w:line="140" w:lineRule="exact"/>
      </w:pPr>
    </w:p>
    <w:p>
      <w:pPr>
        <w:pStyle w:val="NH2"/>
        <w:pBdr>
          <w:bottom w:val="single" w:sz="8" w:space="2" w:color="A9C6CC"/>
        </w:pBdr>
        <w:keepNext w:val="1"/>
      </w:pPr>
      <w:r>
        <w:t>The Venous System</w:t>
      </w:r>
    </w:p>
    <w:p>
      <w:pPr>
        <w:pStyle w:val="NBul1"/>
        <w:ind w:hanging="198"/>
      </w:pPr>
      <w:r>
        <w:rPr>
          <w:b/>
          <w:color w:val="0B5563"/>
        </w:rPr>
        <w:t xml:space="preserve">▪  </w:t>
      </w:r>
      <w:r>
        <w:t xml:space="preserve">Veins begin as venules from capillaries and end in the </w:t>
      </w:r>
      <w:r>
        <w:rPr>
          <w:b/>
        </w:rPr>
        <w:t>right atrium</w:t>
      </w:r>
      <w:r>
        <w:t xml:space="preserve"> through the </w:t>
      </w:r>
      <w:r>
        <w:rPr>
          <w:b/>
        </w:rPr>
        <w:t>superior vena cava, inferior vena cava</w:t>
      </w:r>
      <w:r>
        <w:t xml:space="preserve"> and the </w:t>
      </w:r>
      <w:r>
        <w:rPr>
          <w:b/>
        </w:rPr>
        <w:t>coronary sinus</w:t>
      </w:r>
      <w:r>
        <w:t>.</w:t>
      </w:r>
    </w:p>
    <w:p>
      <w:pPr>
        <w:pStyle w:val="NBul1"/>
        <w:ind w:hanging="198"/>
      </w:pPr>
      <w:r>
        <w:rPr>
          <w:b/>
          <w:color w:val="0B5563"/>
        </w:rPr>
        <w:t xml:space="preserve">▪  </w:t>
      </w:r>
      <w:r>
        <w:t xml:space="preserve">There are </w:t>
      </w:r>
      <w:r>
        <w:rPr>
          <w:b/>
        </w:rPr>
        <w:t>two sets</w:t>
      </w:r>
      <w:r>
        <w:t xml:space="preserve"> of veins in the limbs: </w:t>
      </w:r>
      <w:r>
        <w:rPr>
          <w:b/>
        </w:rPr>
        <w:t>deep veins</w:t>
      </w:r>
      <w:r>
        <w:t xml:space="preserve"> (accompanying the arteries, usually two to each artery — </w:t>
      </w:r>
      <w:r>
        <w:rPr>
          <w:i/>
        </w:rPr>
        <w:t>venae comitantes</w:t>
      </w:r>
      <w:r>
        <w:t xml:space="preserve">) and </w:t>
      </w:r>
      <w:r>
        <w:rPr>
          <w:b/>
        </w:rPr>
        <w:t>superficial veins</w:t>
      </w:r>
      <w:r>
        <w:t xml:space="preserve"> (in the superficial fascia), with </w:t>
      </w:r>
      <w:r>
        <w:rPr>
          <w:b/>
        </w:rPr>
        <w:t>perforating (communicating) veins</w:t>
      </w:r>
      <w:r>
        <w:t xml:space="preserve"> between them.</w:t>
      </w:r>
    </w:p>
    <w:p>
      <w:pPr>
        <w:pStyle w:val="NH3"/>
      </w:pPr>
      <w:r>
        <w:t>Chief veins of the head, neck and upper limb</w:t>
      </w:r>
    </w:p>
    <w:p>
      <w:pPr>
        <w:pStyle w:val="NBul1"/>
        <w:ind w:hanging="198"/>
      </w:pPr>
      <w:r>
        <w:rPr>
          <w:b/>
          <w:color w:val="0B5563"/>
        </w:rPr>
        <w:t xml:space="preserve">▪  </w:t>
      </w:r>
      <w:r>
        <w:rPr>
          <w:b/>
        </w:rPr>
        <w:t>Superficial veins of the scalp and face</w:t>
      </w:r>
      <w:r>
        <w:t>: facial, superficial temporal, retromandibular.</w:t>
      </w:r>
    </w:p>
    <w:p>
      <w:pPr>
        <w:pStyle w:val="NBul1"/>
        <w:ind w:hanging="198"/>
      </w:pPr>
      <w:r>
        <w:rPr>
          <w:b/>
          <w:color w:val="0B5563"/>
        </w:rPr>
        <w:t xml:space="preserve">▪  </w:t>
      </w:r>
      <w:r>
        <w:rPr>
          <w:b/>
        </w:rPr>
        <w:t>Internal jugular vein</w:t>
      </w:r>
      <w:r>
        <w:t xml:space="preserve"> — the largest vein of the head and neck; begins at the </w:t>
      </w:r>
      <w:r>
        <w:rPr>
          <w:b/>
        </w:rPr>
        <w:t>jugular foramen</w:t>
      </w:r>
      <w:r>
        <w:t xml:space="preserve"> as a continuation of the </w:t>
      </w:r>
      <w:r>
        <w:rPr>
          <w:b/>
        </w:rPr>
        <w:t>sigmoid sinus</w:t>
      </w:r>
      <w:r>
        <w:t xml:space="preserve">, receives the facial, lingual and thyroid veins, and joins the </w:t>
      </w:r>
      <w:r>
        <w:rPr>
          <w:b/>
        </w:rPr>
        <w:t>subclavian vein</w:t>
      </w:r>
      <w:r>
        <w:t xml:space="preserve"> to form the </w:t>
      </w:r>
      <w:r>
        <w:rPr>
          <w:b/>
        </w:rPr>
        <w:t>brachiocephalic vein</w:t>
      </w:r>
      <w:r>
        <w:t>.</w:t>
      </w:r>
    </w:p>
    <w:p>
      <w:pPr>
        <w:pStyle w:val="NBul1"/>
        <w:ind w:hanging="198"/>
      </w:pPr>
      <w:r>
        <w:rPr>
          <w:b/>
          <w:color w:val="0B5563"/>
        </w:rPr>
        <w:t xml:space="preserve">▪  </w:t>
      </w:r>
      <w:r>
        <w:rPr>
          <w:b/>
        </w:rPr>
        <w:t>External jugular vein</w:t>
      </w:r>
      <w:r>
        <w:t xml:space="preserve"> — superficial, drains the scalp and face, ends in the subclavian vein.</w:t>
      </w:r>
    </w:p>
    <w:p>
      <w:pPr>
        <w:pStyle w:val="NBul1"/>
        <w:ind w:hanging="198"/>
      </w:pPr>
      <w:r>
        <w:rPr>
          <w:b/>
          <w:color w:val="0B5563"/>
        </w:rPr>
        <w:t xml:space="preserve">▪  </w:t>
      </w:r>
      <w:r>
        <w:t xml:space="preserve">The two </w:t>
      </w:r>
      <w:r>
        <w:rPr>
          <w:b/>
        </w:rPr>
        <w:t>brachiocephalic veins</w:t>
      </w:r>
      <w:r>
        <w:t xml:space="preserve"> unite behind the right first costal cartilage to form the </w:t>
      </w:r>
      <w:r>
        <w:rPr>
          <w:b/>
        </w:rPr>
        <w:t>superior vena cava</w:t>
      </w:r>
      <w:r>
        <w:t xml:space="preserve">, which drains the </w:t>
      </w:r>
      <w:r>
        <w:rPr>
          <w:b/>
        </w:rPr>
        <w:t>head, neck, upper limbs and thorax</w:t>
      </w:r>
      <w:r>
        <w:t xml:space="preserve"> into the right atrium.</w:t>
      </w:r>
    </w:p>
    <w:p>
      <w:pPr>
        <w:pStyle w:val="NBul1"/>
        <w:ind w:hanging="198"/>
      </w:pPr>
      <w:r>
        <w:rPr>
          <w:b/>
          <w:color w:val="0B5563"/>
        </w:rPr>
        <w:t xml:space="preserve">▪  </w:t>
      </w:r>
      <w:r>
        <w:rPr>
          <w:b/>
        </w:rPr>
        <w:t>Upper limb</w:t>
      </w:r>
      <w:r>
        <w:t xml:space="preserve">: superficial — the </w:t>
      </w:r>
      <w:r>
        <w:rPr>
          <w:b/>
        </w:rPr>
        <w:t>cephalic</w:t>
      </w:r>
      <w:r>
        <w:t xml:space="preserve"> (lateral) and </w:t>
      </w:r>
      <w:r>
        <w:rPr>
          <w:b/>
        </w:rPr>
        <w:t>basilic</w:t>
      </w:r>
      <w:r>
        <w:t xml:space="preserve"> (medial) veins, joined in front of the elbow by the </w:t>
      </w:r>
      <w:r>
        <w:rPr>
          <w:b/>
        </w:rPr>
        <w:t>median cubital vein</w:t>
      </w:r>
      <w:r>
        <w:t xml:space="preserve"> — the vein most used for </w:t>
      </w:r>
      <w:r>
        <w:rPr>
          <w:b/>
        </w:rPr>
        <w:t>venepuncture and intravenous infusion</w:t>
      </w:r>
      <w:r>
        <w:t xml:space="preserve">; deep — radial, ulnar, brachial and </w:t>
      </w:r>
      <w:r>
        <w:rPr>
          <w:b/>
        </w:rPr>
        <w:t>axillary</w:t>
      </w:r>
      <w:r>
        <w:t xml:space="preserve"> veins.</w:t>
      </w:r>
    </w:p>
    <w:p>
      <w:pPr>
        <w:pStyle w:val="NH3"/>
      </w:pPr>
      <w:r>
        <w:t>Chief veins of the trunk and lower limb</w:t>
      </w:r>
    </w:p>
    <w:p>
      <w:pPr>
        <w:pStyle w:val="NBul1"/>
        <w:ind w:hanging="198"/>
      </w:pPr>
      <w:r>
        <w:rPr>
          <w:b/>
          <w:color w:val="0B5563"/>
        </w:rPr>
        <w:t xml:space="preserve">▪  </w:t>
      </w:r>
      <w:r>
        <w:rPr>
          <w:b/>
        </w:rPr>
        <w:t>Inferior vena cava</w:t>
      </w:r>
      <w:r>
        <w:t xml:space="preserve"> — formed by the union of the </w:t>
      </w:r>
      <w:r>
        <w:rPr>
          <w:b/>
        </w:rPr>
        <w:t>two common iliac veins at the level of L5</w:t>
      </w:r>
      <w:r>
        <w:t xml:space="preserve">; the </w:t>
      </w:r>
      <w:r>
        <w:rPr>
          <w:b/>
        </w:rPr>
        <w:t>largest vein in the body</w:t>
      </w:r>
      <w:r>
        <w:t xml:space="preserve">; ascends on the right of the aorta, pierces the diaphragm at </w:t>
      </w:r>
      <w:r>
        <w:rPr>
          <w:b/>
        </w:rPr>
        <w:t>T8</w:t>
      </w:r>
      <w:r>
        <w:t>, and enters the right atrium. It drains everything below the diaphragm.</w:t>
      </w:r>
    </w:p>
    <w:p>
      <w:pPr>
        <w:pStyle w:val="NBul2"/>
        <w:ind w:hanging="198"/>
      </w:pPr>
      <w:r>
        <w:rPr>
          <w:b/>
          <w:color w:val="9C2A2A"/>
        </w:rPr>
        <w:t xml:space="preserve">–  </w:t>
      </w:r>
      <w:r>
        <w:t xml:space="preserve">Tributaries: common iliac, lumbar, right gonadal, renal, right suprarenal, hepatic and inferior phrenic veins. (The </w:t>
      </w:r>
      <w:r>
        <w:rPr>
          <w:b/>
        </w:rPr>
        <w:t>left gonadal and left suprarenal veins drain into the left renal vein</w:t>
      </w:r>
      <w:r>
        <w:t>.)</w:t>
      </w:r>
    </w:p>
    <w:p>
      <w:pPr>
        <w:pStyle w:val="NBul1"/>
        <w:ind w:hanging="198"/>
      </w:pPr>
      <w:r>
        <w:rPr>
          <w:b/>
          <w:color w:val="0B5563"/>
        </w:rPr>
        <w:t xml:space="preserve">▪  </w:t>
      </w:r>
      <w:r>
        <w:rPr>
          <w:b/>
        </w:rPr>
        <w:t>Azygos and hemiazygos veins</w:t>
      </w:r>
      <w:r>
        <w:t xml:space="preserve"> — drain the posterior thoracic wall and form an important connection between the superior and inferior venae cavae.</w:t>
      </w:r>
    </w:p>
    <w:p>
      <w:pPr>
        <w:pStyle w:val="NBul1"/>
        <w:ind w:hanging="198"/>
      </w:pPr>
      <w:r>
        <w:rPr>
          <w:b/>
          <w:color w:val="0B5563"/>
        </w:rPr>
        <w:t xml:space="preserve">▪  </w:t>
      </w:r>
      <w:r>
        <w:rPr>
          <w:b/>
        </w:rPr>
        <w:t>Lower limb</w:t>
      </w:r>
      <w:r>
        <w:t xml:space="preserve">: superficial — the </w:t>
      </w:r>
      <w:r>
        <w:rPr>
          <w:b/>
        </w:rPr>
        <w:t>great (long) saphenous vein</w:t>
      </w:r>
      <w:r>
        <w:t xml:space="preserve">, the </w:t>
      </w:r>
      <w:r>
        <w:rPr>
          <w:b/>
        </w:rPr>
        <w:t>longest vein in the body</w:t>
      </w:r>
      <w:r>
        <w:t xml:space="preserve">, which begins on the medial side of the dorsum of the foot, passes </w:t>
      </w:r>
      <w:r>
        <w:rPr>
          <w:b/>
        </w:rPr>
        <w:t>in front of the medial malleolus</w:t>
      </w:r>
      <w:r>
        <w:t xml:space="preserve"> and ends in the </w:t>
      </w:r>
      <w:r>
        <w:rPr>
          <w:b/>
        </w:rPr>
        <w:t>femoral vein</w:t>
      </w:r>
      <w:r>
        <w:t xml:space="preserve">; and the </w:t>
      </w:r>
      <w:r>
        <w:rPr>
          <w:b/>
        </w:rPr>
        <w:t>small (short) saphenous vein</w:t>
      </w:r>
      <w:r>
        <w:t xml:space="preserve">, which passes </w:t>
      </w:r>
      <w:r>
        <w:rPr>
          <w:b/>
        </w:rPr>
        <w:t>behind the lateral malleolus</w:t>
      </w:r>
      <w:r>
        <w:t xml:space="preserve"> and ends in the </w:t>
      </w:r>
      <w:r>
        <w:rPr>
          <w:b/>
        </w:rPr>
        <w:t>popliteal vein</w:t>
      </w:r>
      <w:r>
        <w:t>. Deep — anterior and posterior tibial, popliteal, femoral and external iliac veins.</w:t>
      </w:r>
    </w:p>
    <w:p>
      <w:pPr>
        <w:pStyle w:val="NH3"/>
      </w:pPr>
      <w:r>
        <w:t>The portal circulation</w:t>
      </w:r>
    </w:p>
    <w:p>
      <w:pPr>
        <w:pStyle w:val="NBul1"/>
        <w:ind w:hanging="198"/>
      </w:pPr>
      <w:r>
        <w:rPr>
          <w:b/>
          <w:color w:val="0B5563"/>
        </w:rPr>
        <w:t xml:space="preserve">▪  </w:t>
      </w:r>
      <w:r>
        <w:t xml:space="preserve">A </w:t>
      </w:r>
      <w:r>
        <w:rPr>
          <w:b/>
          <w:color w:val="07414C"/>
        </w:rPr>
        <w:t>portal system</w:t>
      </w:r>
      <w:r>
        <w:t xml:space="preserve"> is one in which blood passes through </w:t>
      </w:r>
      <w:r>
        <w:rPr>
          <w:b/>
        </w:rPr>
        <w:t>two sets of capillaries</w:t>
      </w:r>
      <w:r>
        <w:t xml:space="preserve"> before returning to the heart.</w:t>
      </w:r>
    </w:p>
    <w:p>
      <w:pPr>
        <w:pStyle w:val="NBul1"/>
        <w:ind w:hanging="198"/>
      </w:pPr>
      <w:r>
        <w:rPr>
          <w:b/>
          <w:color w:val="0B5563"/>
        </w:rPr>
        <w:t xml:space="preserve">▪  </w:t>
      </w:r>
      <w:r>
        <w:t xml:space="preserve">The </w:t>
      </w:r>
      <w:r>
        <w:rPr>
          <w:b/>
          <w:color w:val="07414C"/>
        </w:rPr>
        <w:t>hepatic portal vein</w:t>
      </w:r>
      <w:r>
        <w:t xml:space="preserve"> carries blood </w:t>
      </w:r>
      <w:r>
        <w:rPr>
          <w:b/>
        </w:rPr>
        <w:t>from the abdominal part of the alimentary canal, spleen, pancreas and gall bladder to the liver</w:t>
      </w:r>
      <w:r>
        <w:t xml:space="preserve">. It is formed behind the neck of the pancreas by the union of the </w:t>
      </w:r>
      <w:r>
        <w:rPr>
          <w:b/>
        </w:rPr>
        <w:t>superior mesenteric vein</w:t>
      </w:r>
      <w:r>
        <w:t xml:space="preserve"> and the </w:t>
      </w:r>
      <w:r>
        <w:rPr>
          <w:b/>
        </w:rPr>
        <w:t>splenic vein</w:t>
      </w:r>
      <w:r>
        <w:t xml:space="preserve"> (which has received the inferior mesenteric vein). It is about </w:t>
      </w:r>
      <w:r>
        <w:rPr>
          <w:b/>
        </w:rPr>
        <w:t>8 cm long</w:t>
      </w:r>
      <w:r>
        <w:t xml:space="preserve"> and has </w:t>
      </w:r>
      <w:r>
        <w:rPr>
          <w:b/>
        </w:rPr>
        <w:t>no valves</w:t>
      </w:r>
      <w:r>
        <w:t>.</w:t>
      </w:r>
    </w:p>
    <w:p>
      <w:pPr>
        <w:pStyle w:val="NBul1"/>
        <w:ind w:hanging="198"/>
      </w:pPr>
      <w:r>
        <w:rPr>
          <w:b/>
          <w:color w:val="0B5563"/>
        </w:rPr>
        <w:t xml:space="preserve">▪  </w:t>
      </w:r>
      <w:r>
        <w:t xml:space="preserve">It carries </w:t>
      </w:r>
      <w:r>
        <w:rPr>
          <w:b/>
        </w:rPr>
        <w:t>absorbed nutrients</w:t>
      </w:r>
      <w:r>
        <w:t xml:space="preserve"> for storage and processing, and therefore contains a high concentration of glucose and amino acids after a meal, but is relatively deoxygenated. The liver also receives oxygenated blood from the </w:t>
      </w:r>
      <w:r>
        <w:rPr>
          <w:b/>
        </w:rPr>
        <w:t>hepatic artery</w:t>
      </w:r>
      <w:r>
        <w:t xml:space="preserve">; blood leaves the liver by the </w:t>
      </w:r>
      <w:r>
        <w:rPr>
          <w:b/>
        </w:rPr>
        <w:t>hepatic veins</w:t>
      </w:r>
      <w:r>
        <w:t xml:space="preserve"> into the </w:t>
      </w:r>
      <w:r>
        <w:rPr>
          <w:b/>
        </w:rPr>
        <w:t>inferior vena cava</w:t>
      </w:r>
      <w:r>
        <w:t>.</w:t>
      </w:r>
    </w:p>
    <w:p>
      <w:pPr>
        <w:pStyle w:val="NBul1"/>
        <w:ind w:hanging="198"/>
      </w:pPr>
      <w:r>
        <w:rPr>
          <w:b/>
          <w:color w:val="0B5563"/>
        </w:rPr>
        <w:t xml:space="preserve">▪  </w:t>
      </w:r>
      <w:r>
        <w:t xml:space="preserve">Other portal systems: the </w:t>
      </w:r>
      <w:r>
        <w:rPr>
          <w:b/>
        </w:rPr>
        <w:t>hypothalamo-hypophyseal portal system</w:t>
      </w:r>
      <w:r>
        <w:t xml:space="preserve"> (hypothalamus → anterior pituitary) and the </w:t>
      </w:r>
      <w:r>
        <w:rPr>
          <w:b/>
        </w:rPr>
        <w:t>renal portal circulation</w:t>
      </w:r>
      <w:r>
        <w:t xml:space="preserve"> (glomerular → peritubular capillaries).</w:t>
      </w:r>
    </w:p>
    <w:p>
      <w:pPr>
        <w:pStyle w:val="NBul1"/>
        <w:ind w:hanging="198"/>
      </w:pPr>
      <w:r>
        <w:rPr>
          <w:b/>
          <w:color w:val="0B5563"/>
        </w:rPr>
        <w:t xml:space="preserve">▪  </w:t>
      </w:r>
      <w:r>
        <w:rPr>
          <w:b/>
        </w:rPr>
        <w:t>Porto-systemic anastomoses</w:t>
      </w:r>
      <w:r>
        <w:t xml:space="preserve"> become important in </w:t>
      </w:r>
      <w:r>
        <w:rPr>
          <w:b/>
        </w:rPr>
        <w:t>portal hypertension</w:t>
      </w:r>
      <w:r>
        <w:t xml:space="preserve"> (cirrhosis), producing </w:t>
      </w:r>
      <w:r>
        <w:rPr>
          <w:b/>
        </w:rPr>
        <w:t>oesophageal varices</w:t>
      </w:r>
      <w:r>
        <w:t xml:space="preserve">, </w:t>
      </w:r>
      <w:r>
        <w:rPr>
          <w:b/>
        </w:rPr>
        <w:t>caput medusae</w:t>
      </w:r>
      <w:r>
        <w:t xml:space="preserve"> around the umbilicus and </w:t>
      </w:r>
      <w:r>
        <w:rPr>
          <w:b/>
        </w:rPr>
        <w:t>haemorrhoids</w:t>
      </w:r>
      <w:r>
        <w:t>.</w:t>
      </w:r>
    </w:p>
    <w:p>
      <w:pPr>
        <w:pStyle w:val="NH3"/>
      </w:pPr>
      <w:r>
        <w:t>Return of venous blood to the heart</w:t>
      </w:r>
    </w:p>
    <w:p>
      <w:pPr>
        <w:pStyle w:val="NBody"/>
      </w:pPr>
      <w:r>
        <w:t>Venous pressure is low, so venous return depends on:</w:t>
      </w:r>
    </w:p>
    <w:p>
      <w:pPr>
        <w:pStyle w:val="NNum"/>
        <w:ind w:hanging="397"/>
      </w:pPr>
      <w:r>
        <w:rPr>
          <w:b/>
          <w:color w:val="0B5563"/>
        </w:rPr>
        <w:t xml:space="preserve">1. </w:t>
      </w:r>
      <w:r>
        <w:rPr>
          <w:b/>
        </w:rPr>
        <w:t>The pumping action of the heart</w:t>
      </w:r>
      <w:r>
        <w:t xml:space="preserve"> (vis a tergo) and the negative pressure in the right atrium.</w:t>
      </w:r>
    </w:p>
    <w:p>
      <w:pPr>
        <w:pStyle w:val="NNum"/>
        <w:ind w:hanging="397"/>
      </w:pPr>
      <w:r>
        <w:rPr>
          <w:b/>
          <w:color w:val="0B5563"/>
        </w:rPr>
        <w:t xml:space="preserve">2. </w:t>
      </w:r>
      <w:r>
        <w:rPr>
          <w:b/>
        </w:rPr>
        <w:t>The muscle pump</w:t>
      </w:r>
      <w:r>
        <w:t xml:space="preserve"> — contraction of the limb muscles squeezes the deep veins; the </w:t>
      </w:r>
      <w:r>
        <w:rPr>
          <w:b/>
        </w:rPr>
        <w:t>valves</w:t>
      </w:r>
      <w:r>
        <w:t xml:space="preserve"> ensure flow only towards the heart (the calf muscles are the "</w:t>
      </w:r>
      <w:r>
        <w:rPr>
          <w:b/>
        </w:rPr>
        <w:t>peripheral heart</w:t>
      </w:r>
      <w:r>
        <w:t>").</w:t>
      </w:r>
    </w:p>
    <w:p>
      <w:pPr>
        <w:pStyle w:val="NNum"/>
        <w:ind w:hanging="397"/>
      </w:pPr>
      <w:r>
        <w:rPr>
          <w:b/>
          <w:color w:val="0B5563"/>
        </w:rPr>
        <w:t xml:space="preserve">3. </w:t>
      </w:r>
      <w:r>
        <w:rPr>
          <w:b/>
        </w:rPr>
        <w:t>The respiratory pump</w:t>
      </w:r>
      <w:r>
        <w:t xml:space="preserve"> — the negative intrathoracic pressure of inspiration draws blood upward.</w:t>
      </w:r>
    </w:p>
    <w:p>
      <w:pPr>
        <w:pStyle w:val="NNum"/>
        <w:ind w:hanging="397"/>
      </w:pPr>
      <w:r>
        <w:rPr>
          <w:b/>
          <w:color w:val="0B5563"/>
        </w:rPr>
        <w:t xml:space="preserve">4. </w:t>
      </w:r>
      <w:r>
        <w:rPr>
          <w:b/>
        </w:rPr>
        <w:t>Gravity</w:t>
      </w:r>
      <w:r>
        <w:t xml:space="preserve"> — for structures above the heart.</w:t>
      </w:r>
    </w:p>
    <w:p>
      <w:pPr>
        <w:pStyle w:val="NNum"/>
        <w:ind w:hanging="397"/>
      </w:pPr>
      <w:r>
        <w:rPr>
          <w:b/>
          <w:color w:val="0B5563"/>
        </w:rPr>
        <w:t xml:space="preserve">5. </w:t>
      </w:r>
      <w:r>
        <w:rPr>
          <w:b/>
        </w:rPr>
        <w:t>Venous tone</w:t>
      </w:r>
      <w:r>
        <w:t xml:space="preserve"> and the pulsation of neighbouring arteries.</w:t>
      </w:r>
    </w:p>
    <w:p>
      <w:pPr>
        <w:pStyle w:val="NNum"/>
        <w:ind w:hanging="397"/>
      </w:pPr>
      <w:r>
        <w:rPr>
          <w:b/>
          <w:color w:val="0B5563"/>
        </w:rPr>
        <w:t xml:space="preserve">6. </w:t>
      </w:r>
      <w:r>
        <w:t xml:space="preserve">The </w:t>
      </w:r>
      <w:r>
        <w:rPr>
          <w:b/>
        </w:rPr>
        <w:t>thoraco-abdominal pump</w:t>
      </w:r>
      <w:r>
        <w:t xml:space="preserve"> and the pulsation of the diaphragm.</w:t>
      </w:r>
    </w:p>
    <w:p>
      <w:pPr>
        <w:pStyle w:val="NBul1"/>
        <w:ind w:hanging="198"/>
      </w:pPr>
      <w:r>
        <w:rPr>
          <w:b/>
          <w:color w:val="0B5563"/>
        </w:rPr>
        <w:t xml:space="preserve">▪  </w:t>
      </w:r>
      <w:r>
        <w:rPr>
          <w:b/>
        </w:rPr>
        <w:t>Varicose veins</w:t>
      </w:r>
      <w:r>
        <w:t xml:space="preserve"> result from incompetent valves and prolonged standing; they occur in the leg (saphenous), anal canal (</w:t>
      </w:r>
      <w:r>
        <w:rPr>
          <w:b/>
        </w:rPr>
        <w:t>haemorrhoids</w:t>
      </w:r>
      <w:r>
        <w:t>), scrotum (</w:t>
      </w:r>
      <w:r>
        <w:rPr>
          <w:b/>
        </w:rPr>
        <w:t>varicocele</w:t>
      </w:r>
      <w:r>
        <w:t>) and oesophagus (</w:t>
      </w:r>
      <w:r>
        <w:rPr>
          <w:b/>
        </w:rPr>
        <w:t>varices</w:t>
      </w:r>
      <w:r>
        <w:t>).</w:t>
      </w:r>
    </w:p>
    <w:p>
      <w:pPr>
        <w:pStyle w:val="NH2"/>
        <w:pBdr>
          <w:bottom w:val="single" w:sz="8" w:space="2" w:color="A9C6CC"/>
        </w:pBdr>
        <w:keepNext w:val="1"/>
      </w:pPr>
      <w:r>
        <w:t>The Fetal Circulation</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00000" cy="4200000"/>
                  <wp:docPr id="21" name="Picture 21"/>
                  <wp:cNvGraphicFramePr>
                    <a:graphicFrameLocks noChangeAspect="1"/>
                  </wp:cNvGraphicFramePr>
                  <a:graphic>
                    <a:graphicData uri="http://schemas.openxmlformats.org/drawingml/2006/picture">
                      <pic:pic>
                        <pic:nvPicPr>
                          <pic:cNvPr id="0" name="fetal_circulation.png"/>
                          <pic:cNvPicPr/>
                        </pic:nvPicPr>
                        <pic:blipFill>
                          <a:blip r:embed="rId31"/>
                          <a:stretch>
                            <a:fillRect/>
                          </a:stretch>
                        </pic:blipFill>
                        <pic:spPr>
                          <a:xfrm>
                            <a:off x="0" y="0"/>
                            <a:ext cx="5400000" cy="4200000"/>
                          </a:xfrm>
                          <a:prstGeom prst="rect"/>
                        </pic:spPr>
                      </pic:pic>
                    </a:graphicData>
                  </a:graphic>
                </wp:inline>
              </w:drawing>
            </w:r>
          </w:p>
          <w:p>
            <w:pPr>
              <w:pStyle w:val="NFigureCaption"/>
              <w:keepLines/>
            </w:pPr>
            <w:r>
              <w:rPr>
                <w:b/>
                <w:color w:val="9C2A2A"/>
              </w:rPr>
              <w:t xml:space="preserve">FIGURE  •  </w:t>
            </w:r>
            <w:r>
              <w:t>Fetal circulation—the placenta, umbilical vessels and the three shunts that bypass the liver and lungs</w:t>
            </w:r>
          </w:p>
        </w:tc>
      </w:tr>
    </w:tbl>
    <w:p>
      <w:pPr>
        <w:spacing w:after="0" w:before="0" w:line="140" w:lineRule="exact"/>
      </w:pPr>
    </w:p>
    <w:p>
      <w:pPr>
        <w:pStyle w:val="NBul1"/>
        <w:ind w:hanging="198"/>
      </w:pPr>
      <w:r>
        <w:rPr>
          <w:b/>
          <w:color w:val="0B5563"/>
        </w:rPr>
        <w:t xml:space="preserve">▪  </w:t>
      </w:r>
      <w:r>
        <w:t xml:space="preserve">In the fetus, the </w:t>
      </w:r>
      <w:r>
        <w:rPr>
          <w:b/>
        </w:rPr>
        <w:t>placenta</w:t>
      </w:r>
      <w:r>
        <w:t xml:space="preserve"> performs respiration, nutrition and excretion; the lungs are collapsed and the liver is largely bypassed. Three </w:t>
      </w:r>
      <w:r>
        <w:rPr>
          <w:b/>
        </w:rPr>
        <w:t>shunts</w:t>
      </w:r>
      <w:r>
        <w:t xml:space="preserve"> and two special vessels make this possible.</w:t>
      </w:r>
    </w:p>
    <w:p>
      <w:pPr>
        <w:pStyle w:val="NCaption"/>
      </w:pPr>
      <w:r>
        <w:t>Special features of the fetal circulation and their fate after birth</w:t>
      </w:r>
    </w:p>
    <w:tbl>
      <w:tblPr>
        <w:jc w:val="center"/>
        <w:tblLook w:firstColumn="1" w:firstRow="1" w:lastColumn="0" w:lastRow="0" w:noHBand="0" w:noVBand="1" w:val="04A0"/>
        <w:tblInd w:w="0" w:type="dxa"/>
        <w:tblLayout w:type="fixed"/>
        <w:tblW w:w="10466" w:type="dxa"/>
      </w:tblPr>
      <w:tblGrid>
        <w:gridCol w:w="1575"/>
        <w:gridCol w:w="6093"/>
        <w:gridCol w:w="2798"/>
      </w:tblGrid>
      <w:tr>
        <w:trPr>
          <w:tblHeader w:val="true"/>
          <w:cantSplit w:val="true"/>
        </w:trPr>
        <w:tc>
          <w:tcPr>
            <w:tcW w:type="dxa" w:w="157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60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 before birth</w:t>
            </w:r>
          </w:p>
        </w:tc>
        <w:tc>
          <w:tcPr>
            <w:tcW w:type="dxa" w:w="279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Becomes after birth</w:t>
            </w:r>
          </w:p>
        </w:tc>
      </w:tr>
      <w:tr>
        <w:trPr>
          <w:cantSplit w:val="true"/>
        </w:trPr>
        <w:tc>
          <w:tcPr>
            <w:tcW w:type="dxa" w:w="15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Umbilical vein (1)</w:t>
            </w:r>
          </w:p>
        </w:tc>
        <w:tc>
          <w:tcPr>
            <w:tcW w:type="dxa" w:w="60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Carries </w:t>
            </w:r>
            <w:r>
              <w:rPr>
                <w:b/>
                <w:sz w:val="19"/>
              </w:rPr>
              <w:t>oxygenated</w:t>
            </w:r>
            <w:r>
              <w:rPr>
                <w:sz w:val="19"/>
              </w:rPr>
              <w:t xml:space="preserve"> blood from the placenta to the fetus</w:t>
            </w:r>
          </w:p>
        </w:tc>
        <w:tc>
          <w:tcPr>
            <w:tcW w:type="dxa" w:w="27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Ligamentum teres</w:t>
            </w:r>
            <w:r>
              <w:rPr>
                <w:sz w:val="19"/>
              </w:rPr>
              <w:t xml:space="preserve"> of the liver</w:t>
            </w:r>
          </w:p>
        </w:tc>
      </w:tr>
      <w:tr>
        <w:trPr>
          <w:cantSplit w:val="true"/>
        </w:trPr>
        <w:tc>
          <w:tcPr>
            <w:tcW w:type="dxa" w:w="15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Umbilical arteries (2)</w:t>
            </w:r>
          </w:p>
        </w:tc>
        <w:tc>
          <w:tcPr>
            <w:tcW w:type="dxa" w:w="60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Carry </w:t>
            </w:r>
            <w:r>
              <w:rPr>
                <w:b/>
                <w:sz w:val="19"/>
              </w:rPr>
              <w:t>deoxygenated</w:t>
            </w:r>
            <w:r>
              <w:rPr>
                <w:sz w:val="19"/>
              </w:rPr>
              <w:t xml:space="preserve"> blood from the fetus to the placenta</w:t>
            </w:r>
          </w:p>
        </w:tc>
        <w:tc>
          <w:tcPr>
            <w:tcW w:type="dxa" w:w="27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Lateral (obliterated) umbilical ligaments</w:t>
            </w:r>
          </w:p>
        </w:tc>
      </w:tr>
      <w:tr>
        <w:trPr>
          <w:cantSplit w:val="true"/>
        </w:trPr>
        <w:tc>
          <w:tcPr>
            <w:tcW w:type="dxa" w:w="15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Ductus venosus</w:t>
            </w:r>
          </w:p>
        </w:tc>
        <w:tc>
          <w:tcPr>
            <w:tcW w:type="dxa" w:w="60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Shunts blood from the umbilical vein to the </w:t>
            </w:r>
            <w:r>
              <w:rPr>
                <w:b/>
                <w:sz w:val="19"/>
              </w:rPr>
              <w:t>inferior vena cava</w:t>
            </w:r>
            <w:r>
              <w:rPr>
                <w:sz w:val="19"/>
              </w:rPr>
              <w:t>, bypassing the liver</w:t>
            </w:r>
          </w:p>
        </w:tc>
        <w:tc>
          <w:tcPr>
            <w:tcW w:type="dxa" w:w="27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Ligamentum venosum</w:t>
            </w:r>
          </w:p>
        </w:tc>
      </w:tr>
      <w:tr>
        <w:trPr>
          <w:cantSplit w:val="true"/>
        </w:trPr>
        <w:tc>
          <w:tcPr>
            <w:tcW w:type="dxa" w:w="15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Foramen ovale</w:t>
            </w:r>
          </w:p>
        </w:tc>
        <w:tc>
          <w:tcPr>
            <w:tcW w:type="dxa" w:w="60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Opening between the </w:t>
            </w:r>
            <w:r>
              <w:rPr>
                <w:b/>
                <w:sz w:val="19"/>
              </w:rPr>
              <w:t>two atria</w:t>
            </w:r>
            <w:r>
              <w:rPr>
                <w:sz w:val="19"/>
              </w:rPr>
              <w:t xml:space="preserve"> — blood passes from right to left atrium, bypassing the lungs</w:t>
            </w:r>
          </w:p>
        </w:tc>
        <w:tc>
          <w:tcPr>
            <w:tcW w:type="dxa" w:w="27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Fossa ovalis</w:t>
            </w:r>
          </w:p>
        </w:tc>
      </w:tr>
      <w:tr>
        <w:trPr>
          <w:cantSplit w:val="true"/>
        </w:trPr>
        <w:tc>
          <w:tcPr>
            <w:tcW w:type="dxa" w:w="15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Ductus arteriosus</w:t>
            </w:r>
          </w:p>
        </w:tc>
        <w:tc>
          <w:tcPr>
            <w:tcW w:type="dxa" w:w="60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Connects the </w:t>
            </w:r>
            <w:r>
              <w:rPr>
                <w:b/>
                <w:sz w:val="19"/>
              </w:rPr>
              <w:t>pulmonary artery to the aorta</w:t>
            </w:r>
            <w:r>
              <w:rPr>
                <w:sz w:val="19"/>
              </w:rPr>
              <w:t>, bypassing the lungs</w:t>
            </w:r>
          </w:p>
        </w:tc>
        <w:tc>
          <w:tcPr>
            <w:tcW w:type="dxa" w:w="27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Ligamentum arteriosum</w:t>
            </w:r>
          </w:p>
        </w:tc>
      </w:tr>
    </w:tbl>
    <w:p>
      <w:pPr>
        <w:spacing w:after="0" w:before="0" w:line="140" w:lineRule="exact"/>
      </w:pPr>
    </w:p>
    <w:p>
      <w:pPr>
        <w:pStyle w:val="NBul1"/>
        <w:ind w:hanging="198"/>
      </w:pPr>
      <w:r>
        <w:rPr>
          <w:b/>
          <w:color w:val="0B5563"/>
        </w:rPr>
        <w:t xml:space="preserve">▪  </w:t>
      </w:r>
      <w:r>
        <w:t xml:space="preserve">The umbilical cord contains </w:t>
      </w:r>
      <w:r>
        <w:rPr>
          <w:b/>
        </w:rPr>
        <w:t>one vein and two arteries</w:t>
      </w:r>
      <w:r>
        <w:t xml:space="preserve"> (mnemonic: </w:t>
      </w:r>
      <w:r>
        <w:rPr>
          <w:b/>
        </w:rPr>
        <w:t>AVA</w:t>
      </w:r>
      <w:r>
        <w:t>).</w:t>
      </w:r>
    </w:p>
    <w:p>
      <w:pPr>
        <w:pStyle w:val="NBul1"/>
        <w:ind w:hanging="198"/>
      </w:pPr>
      <w:r>
        <w:rPr>
          <w:b/>
          <w:color w:val="0B5563"/>
        </w:rPr>
        <w:t xml:space="preserve">▪  </w:t>
      </w:r>
      <w:r>
        <w:t xml:space="preserve">At birth, the first breath expands the lungs, pulmonary resistance falls, the left atrial pressure rises and the </w:t>
      </w:r>
      <w:r>
        <w:rPr>
          <w:b/>
        </w:rPr>
        <w:t>foramen ovale closes</w:t>
      </w:r>
      <w:r>
        <w:t xml:space="preserve"> (functionally at once, anatomically in about a year); the </w:t>
      </w:r>
      <w:r>
        <w:rPr>
          <w:b/>
        </w:rPr>
        <w:t>ductus arteriosus</w:t>
      </w:r>
      <w:r>
        <w:t xml:space="preserve"> closes in </w:t>
      </w:r>
      <w:r>
        <w:rPr>
          <w:b/>
        </w:rPr>
        <w:t>1–8 days</w:t>
      </w:r>
      <w:r>
        <w:t xml:space="preserve"> (fibroses in 1–3 months); the umbilical vessels and ductus venosus close when the cord is tied.</w:t>
      </w:r>
    </w:p>
    <w:p>
      <w:pPr>
        <w:pStyle w:val="NBul1"/>
        <w:ind w:hanging="198"/>
      </w:pPr>
      <w:r>
        <w:rPr>
          <w:b/>
          <w:color w:val="0B5563"/>
        </w:rPr>
        <w:t xml:space="preserve">▪  </w:t>
      </w:r>
      <w:r>
        <w:t xml:space="preserve">Persistence of these shunts causes </w:t>
      </w:r>
      <w:r>
        <w:rPr>
          <w:b/>
        </w:rPr>
        <w:t>congenital heart disease</w:t>
      </w:r>
      <w:r>
        <w:t xml:space="preserve">: </w:t>
      </w:r>
      <w:r>
        <w:rPr>
          <w:b/>
        </w:rPr>
        <w:t>patent ductus arteriosus</w:t>
      </w:r>
      <w:r>
        <w:t xml:space="preserve">, </w:t>
      </w:r>
      <w:r>
        <w:rPr>
          <w:b/>
        </w:rPr>
        <w:t>atrial septal defect</w:t>
      </w:r>
      <w:r>
        <w:t xml:space="preserve">. Other common defects: </w:t>
      </w:r>
      <w:r>
        <w:rPr>
          <w:b/>
        </w:rPr>
        <w:t>ventricular septal defect</w:t>
      </w:r>
      <w:r>
        <w:t xml:space="preserve"> (the commonest), </w:t>
      </w:r>
      <w:r>
        <w:rPr>
          <w:b/>
        </w:rPr>
        <w:t>coarctation of the aorta</w:t>
      </w:r>
      <w:r>
        <w:t xml:space="preserve">, </w:t>
      </w:r>
      <w:r>
        <w:rPr>
          <w:b/>
        </w:rPr>
        <w:t>Fallot's tetralogy</w:t>
      </w:r>
      <w:r>
        <w:t xml:space="preserve"> (pulmonary stenosis, VSD, overriding aorta, right ventricular hypertrophy — the commonest </w:t>
      </w:r>
      <w:r>
        <w:rPr>
          <w:b/>
        </w:rPr>
        <w:t>cyanotic</w:t>
      </w:r>
      <w:r>
        <w:t xml:space="preserve"> congenital heart disease).</w:t>
      </w:r>
    </w:p>
    <w:p>
      <w:pPr>
        <w:pStyle w:val="NH2"/>
        <w:pBdr>
          <w:bottom w:val="single" w:sz="8" w:space="2" w:color="A9C6CC"/>
        </w:pBdr>
        <w:keepNext w:val="1"/>
      </w:pPr>
      <w:r>
        <w:t>Special Features of Regional Circulations</w:t>
      </w:r>
    </w:p>
    <w:p>
      <w:pPr>
        <w:pStyle w:val="NCaption"/>
      </w:pPr>
      <w:r>
        <w:t>Regional blood flow at rest (approximate share of a 5 L/min cardiac output)</w:t>
      </w:r>
    </w:p>
    <w:tbl>
      <w:tblPr>
        <w:jc w:val="center"/>
        <w:tblLook w:firstColumn="1" w:firstRow="1" w:lastColumn="0" w:lastRow="0" w:noHBand="0" w:noVBand="1" w:val="04A0"/>
        <w:tblInd w:w="0" w:type="dxa"/>
        <w:tblLayout w:type="fixed"/>
        <w:tblW w:w="10466" w:type="dxa"/>
      </w:tblPr>
      <w:tblGrid>
        <w:gridCol w:w="2648"/>
        <w:gridCol w:w="1965"/>
        <w:gridCol w:w="5853"/>
      </w:tblGrid>
      <w:tr>
        <w:trPr>
          <w:tblHeader w:val="true"/>
          <w:cantSplit w:val="true"/>
        </w:trPr>
        <w:tc>
          <w:tcPr>
            <w:tcW w:type="dxa" w:w="26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Organ</w:t>
            </w:r>
          </w:p>
        </w:tc>
        <w:tc>
          <w:tcPr>
            <w:tcW w:type="dxa" w:w="19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Flow</w:t>
            </w:r>
          </w:p>
        </w:tc>
        <w:tc>
          <w:tcPr>
            <w:tcW w:type="dxa" w:w="585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Share</w:t>
            </w:r>
          </w:p>
        </w:tc>
      </w:tr>
      <w:tr>
        <w:trPr>
          <w:cantSplit w:val="true"/>
        </w:trPr>
        <w:tc>
          <w:tcPr>
            <w:tcW w:type="dxa" w:w="2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Liver (with the portal vein)</w:t>
            </w:r>
          </w:p>
        </w:tc>
        <w:tc>
          <w:tcPr>
            <w:tcW w:type="dxa" w:w="19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1400 mL/min</w:t>
            </w:r>
          </w:p>
        </w:tc>
        <w:tc>
          <w:tcPr>
            <w:tcW w:type="dxa" w:w="58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27%</w:t>
            </w:r>
          </w:p>
        </w:tc>
      </w:tr>
      <w:tr>
        <w:trPr>
          <w:cantSplit w:val="true"/>
        </w:trPr>
        <w:tc>
          <w:tcPr>
            <w:tcW w:type="dxa" w:w="2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Kidneys</w:t>
            </w:r>
          </w:p>
        </w:tc>
        <w:tc>
          <w:tcPr>
            <w:tcW w:type="dxa" w:w="19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1100–1200 mL/min</w:t>
            </w:r>
          </w:p>
        </w:tc>
        <w:tc>
          <w:tcPr>
            <w:tcW w:type="dxa" w:w="58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22–25%</w:t>
            </w:r>
            <w:r>
              <w:rPr>
                <w:sz w:val="19"/>
              </w:rPr>
              <w:t xml:space="preserve"> — the highest flow </w:t>
            </w:r>
            <w:r>
              <w:rPr>
                <w:b/>
                <w:sz w:val="19"/>
              </w:rPr>
              <w:t>per 100 g of tissue</w:t>
            </w:r>
          </w:p>
        </w:tc>
      </w:tr>
      <w:tr>
        <w:trPr>
          <w:cantSplit w:val="true"/>
        </w:trPr>
        <w:tc>
          <w:tcPr>
            <w:tcW w:type="dxa" w:w="2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Brain</w:t>
            </w:r>
          </w:p>
        </w:tc>
        <w:tc>
          <w:tcPr>
            <w:tcW w:type="dxa" w:w="19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750 mL/min</w:t>
            </w:r>
          </w:p>
        </w:tc>
        <w:tc>
          <w:tcPr>
            <w:tcW w:type="dxa" w:w="58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w:t>
            </w:r>
            <w:r>
              <w:rPr>
                <w:sz w:val="19"/>
              </w:rPr>
              <w:t xml:space="preserve"> (about 50 mL/100 g/min; needs 20% of the body's oxygen)</w:t>
            </w:r>
          </w:p>
        </w:tc>
      </w:tr>
      <w:tr>
        <w:trPr>
          <w:cantSplit w:val="true"/>
        </w:trPr>
        <w:tc>
          <w:tcPr>
            <w:tcW w:type="dxa" w:w="2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Skeletal muscle (rest)</w:t>
            </w:r>
          </w:p>
        </w:tc>
        <w:tc>
          <w:tcPr>
            <w:tcW w:type="dxa" w:w="19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1000 mL/min</w:t>
            </w:r>
          </w:p>
        </w:tc>
        <w:tc>
          <w:tcPr>
            <w:tcW w:type="dxa" w:w="58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15–20% (rises to 80% in exercise)</w:t>
            </w:r>
          </w:p>
        </w:tc>
      </w:tr>
      <w:tr>
        <w:trPr>
          <w:cantSplit w:val="true"/>
        </w:trPr>
        <w:tc>
          <w:tcPr>
            <w:tcW w:type="dxa" w:w="2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Heart (coronary)</w:t>
            </w:r>
          </w:p>
        </w:tc>
        <w:tc>
          <w:tcPr>
            <w:tcW w:type="dxa" w:w="19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250 mL/min</w:t>
            </w:r>
          </w:p>
        </w:tc>
        <w:tc>
          <w:tcPr>
            <w:tcW w:type="dxa" w:w="58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4–5%</w:t>
            </w:r>
          </w:p>
        </w:tc>
      </w:tr>
      <w:tr>
        <w:trPr>
          <w:cantSplit w:val="true"/>
        </w:trPr>
        <w:tc>
          <w:tcPr>
            <w:tcW w:type="dxa" w:w="2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Skin</w:t>
            </w:r>
          </w:p>
        </w:tc>
        <w:tc>
          <w:tcPr>
            <w:tcW w:type="dxa" w:w="19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300–500 mL/min</w:t>
            </w:r>
          </w:p>
        </w:tc>
        <w:tc>
          <w:tcPr>
            <w:tcW w:type="dxa" w:w="58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6–10% (very variable — temperature regulation)</w:t>
            </w:r>
          </w:p>
        </w:tc>
      </w:tr>
    </w:tbl>
    <w:p>
      <w:pPr>
        <w:spacing w:after="0" w:before="0" w:line="140" w:lineRule="exact"/>
      </w:pPr>
    </w:p>
    <w:p>
      <w:pPr>
        <w:pStyle w:val="NBul1"/>
        <w:ind w:hanging="198"/>
      </w:pPr>
      <w:r>
        <w:rPr>
          <w:b/>
          <w:color w:val="0B5563"/>
        </w:rPr>
        <w:t xml:space="preserve">▪  </w:t>
      </w:r>
      <w:r>
        <w:rPr>
          <w:b/>
        </w:rPr>
        <w:t>Cerebral circulation</w:t>
      </w:r>
      <w:r>
        <w:t xml:space="preserve">: kept remarkably constant by </w:t>
      </w:r>
      <w:r>
        <w:rPr>
          <w:b/>
        </w:rPr>
        <w:t>autoregulation</w:t>
      </w:r>
      <w:r>
        <w:t xml:space="preserve">; the strongest stimulus to cerebral vasodilatation is a rise in </w:t>
      </w:r>
      <w:r>
        <w:rPr>
          <w:b/>
        </w:rPr>
        <w:t>CO₂</w:t>
      </w:r>
      <w:r>
        <w:t xml:space="preserve">. The </w:t>
      </w:r>
      <w:r>
        <w:rPr>
          <w:b/>
        </w:rPr>
        <w:t>blood–brain barrier</w:t>
      </w:r>
      <w:r>
        <w:t xml:space="preserve"> restricts the passage of substances from blood to brain tissue.</w:t>
      </w:r>
    </w:p>
    <w:p>
      <w:pPr>
        <w:pStyle w:val="NBul1"/>
        <w:ind w:hanging="198"/>
      </w:pPr>
      <w:r>
        <w:rPr>
          <w:b/>
          <w:color w:val="0B5563"/>
        </w:rPr>
        <w:t xml:space="preserve">▪  </w:t>
      </w:r>
      <w:r>
        <w:rPr>
          <w:b/>
        </w:rPr>
        <w:t>Coronary circulation</w:t>
      </w:r>
      <w:r>
        <w:t xml:space="preserve">: flows mainly in </w:t>
      </w:r>
      <w:r>
        <w:rPr>
          <w:b/>
        </w:rPr>
        <w:t>diastole</w:t>
      </w:r>
      <w:r>
        <w:t>; dilated by hypoxia and adenosine.</w:t>
      </w:r>
    </w:p>
    <w:p>
      <w:pPr>
        <w:pStyle w:val="NBul1"/>
        <w:ind w:hanging="198"/>
      </w:pPr>
      <w:r>
        <w:rPr>
          <w:b/>
          <w:color w:val="0B5563"/>
        </w:rPr>
        <w:t xml:space="preserve">▪  </w:t>
      </w:r>
      <w:r>
        <w:rPr>
          <w:b/>
        </w:rPr>
        <w:t>Cutaneous circulation</w:t>
      </w:r>
      <w:r>
        <w:t xml:space="preserve">: regulated by the sympathetic system for </w:t>
      </w:r>
      <w:r>
        <w:rPr>
          <w:b/>
        </w:rPr>
        <w:t>heat loss</w:t>
      </w:r>
      <w:r>
        <w:t>; blushing, pallor and flushing are its expressions.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THE CIRCULATION — RAPID REVISION</w:t>
            </w:r>
          </w:p>
          <w:p>
            <w:pPr>
              <w:pStyle w:val="NBul1"/>
              <w:ind w:hanging="198"/>
            </w:pPr>
            <w:r>
              <w:rPr>
                <w:b/>
                <w:color w:val="0B5563"/>
              </w:rPr>
              <w:t xml:space="preserve">▪  </w:t>
            </w:r>
            <w:r>
              <w:t xml:space="preserve">Circulation of blood described by </w:t>
            </w:r>
            <w:r>
              <w:rPr>
                <w:b/>
              </w:rPr>
              <w:t>William Harvey</w:t>
            </w:r>
            <w:r>
              <w:t xml:space="preserve">; complete circulation time about </w:t>
            </w:r>
            <w:r>
              <w:rPr>
                <w:b/>
              </w:rPr>
              <w:t>25–30 seconds</w:t>
            </w:r>
            <w:r>
              <w:t>.</w:t>
            </w:r>
          </w:p>
          <w:p>
            <w:pPr>
              <w:pStyle w:val="NBul1"/>
              <w:ind w:hanging="198"/>
            </w:pPr>
            <w:r>
              <w:rPr>
                <w:b/>
                <w:color w:val="0B5563"/>
              </w:rPr>
              <w:t xml:space="preserve">▪  </w:t>
            </w:r>
            <w:r>
              <w:t xml:space="preserve">Branches of the </w:t>
            </w:r>
            <w:r>
              <w:rPr>
                <w:b/>
              </w:rPr>
              <w:t>arch of the aorta</w:t>
            </w:r>
            <w:r>
              <w:t>: brachiocephalic, left common carotid, left subclavian.</w:t>
            </w:r>
          </w:p>
          <w:p>
            <w:pPr>
              <w:pStyle w:val="NBul1"/>
              <w:ind w:hanging="198"/>
            </w:pPr>
            <w:r>
              <w:rPr>
                <w:b/>
                <w:color w:val="0B5563"/>
              </w:rPr>
              <w:t xml:space="preserve">▪  </w:t>
            </w:r>
            <w:r>
              <w:t xml:space="preserve">Common carotid divides at </w:t>
            </w:r>
            <w:r>
              <w:rPr>
                <w:b/>
              </w:rPr>
              <w:t>C4 (upper border of thyroid cartilage)</w:t>
            </w:r>
            <w:r>
              <w:t xml:space="preserve">; </w:t>
            </w:r>
            <w:r>
              <w:rPr>
                <w:b/>
              </w:rPr>
              <w:t>circle of Willis</w:t>
            </w:r>
            <w:r>
              <w:t xml:space="preserve"> lies at the base of the brain.</w:t>
            </w:r>
          </w:p>
          <w:p>
            <w:pPr>
              <w:pStyle w:val="NBul1"/>
              <w:ind w:hanging="198"/>
            </w:pPr>
            <w:r>
              <w:rPr>
                <w:b/>
                <w:color w:val="0B5563"/>
              </w:rPr>
              <w:t xml:space="preserve">▪  </w:t>
            </w:r>
            <w:r>
              <w:t xml:space="preserve">Largest artery — </w:t>
            </w:r>
            <w:r>
              <w:rPr>
                <w:b/>
              </w:rPr>
              <w:t>aorta</w:t>
            </w:r>
            <w:r>
              <w:t xml:space="preserve">; largest vein — </w:t>
            </w:r>
            <w:r>
              <w:rPr>
                <w:b/>
              </w:rPr>
              <w:t>inferior vena cava</w:t>
            </w:r>
            <w:r>
              <w:t xml:space="preserve">; longest vein — </w:t>
            </w:r>
            <w:r>
              <w:rPr>
                <w:b/>
              </w:rPr>
              <w:t>great saphenous</w:t>
            </w:r>
            <w:r>
              <w:t>.</w:t>
            </w:r>
          </w:p>
          <w:p>
            <w:pPr>
              <w:pStyle w:val="NBul1"/>
              <w:ind w:hanging="198"/>
            </w:pPr>
            <w:r>
              <w:rPr>
                <w:b/>
                <w:color w:val="0B5563"/>
              </w:rPr>
              <w:t xml:space="preserve">▪  </w:t>
            </w:r>
            <w:r>
              <w:t xml:space="preserve">Vein used for intravenous injection — </w:t>
            </w:r>
            <w:r>
              <w:rPr>
                <w:b/>
              </w:rPr>
              <w:t>median cubital</w:t>
            </w:r>
            <w:r>
              <w:t xml:space="preserve">; pulse felt at the </w:t>
            </w:r>
            <w:r>
              <w:rPr>
                <w:b/>
              </w:rPr>
              <w:t>radial</w:t>
            </w:r>
            <w:r>
              <w:t xml:space="preserve"> artery; BP measured at the </w:t>
            </w:r>
            <w:r>
              <w:rPr>
                <w:b/>
              </w:rPr>
              <w:t>brachial</w:t>
            </w:r>
            <w:r>
              <w:t xml:space="preserve"> artery.</w:t>
            </w:r>
          </w:p>
          <w:p>
            <w:pPr>
              <w:pStyle w:val="NBul1"/>
              <w:ind w:hanging="198"/>
            </w:pPr>
            <w:r>
              <w:rPr>
                <w:b/>
                <w:color w:val="0B5563"/>
              </w:rPr>
              <w:t xml:space="preserve">▪  </w:t>
            </w:r>
            <w:r>
              <w:rPr>
                <w:b/>
              </w:rPr>
              <w:t>Portal vein</w:t>
            </w:r>
            <w:r>
              <w:t xml:space="preserve"> = superior mesenteric + splenic veins; carries blood from </w:t>
            </w:r>
            <w:r>
              <w:rPr>
                <w:b/>
              </w:rPr>
              <w:t>gut to liver</w:t>
            </w:r>
            <w:r>
              <w:t xml:space="preserve">; has </w:t>
            </w:r>
            <w:r>
              <w:rPr>
                <w:b/>
              </w:rPr>
              <w:t>no valves</w:t>
            </w:r>
            <w:r>
              <w:t>.</w:t>
            </w:r>
          </w:p>
          <w:p>
            <w:pPr>
              <w:pStyle w:val="NBul1"/>
              <w:ind w:hanging="198"/>
            </w:pPr>
            <w:r>
              <w:rPr>
                <w:b/>
                <w:color w:val="0B5563"/>
              </w:rPr>
              <w:t xml:space="preserve">▪  </w:t>
            </w:r>
            <w:r>
              <w:t xml:space="preserve">Umbilical cord: </w:t>
            </w:r>
            <w:r>
              <w:rPr>
                <w:b/>
              </w:rPr>
              <w:t>2 arteries + 1 vein</w:t>
            </w:r>
            <w:r>
              <w:t xml:space="preserve">; the umbilical </w:t>
            </w:r>
            <w:r>
              <w:rPr>
                <w:b/>
              </w:rPr>
              <w:t>vein</w:t>
            </w:r>
            <w:r>
              <w:t xml:space="preserve"> carries </w:t>
            </w:r>
            <w:r>
              <w:rPr>
                <w:b/>
              </w:rPr>
              <w:t>oxygenated</w:t>
            </w:r>
            <w:r>
              <w:t xml:space="preserve"> blood.</w:t>
            </w:r>
          </w:p>
          <w:p>
            <w:pPr>
              <w:pStyle w:val="NBul1"/>
              <w:ind w:hanging="198"/>
            </w:pPr>
            <w:r>
              <w:rPr>
                <w:b/>
                <w:color w:val="0B5563"/>
              </w:rPr>
              <w:t xml:space="preserve">▪  </w:t>
            </w:r>
            <w:r>
              <w:t xml:space="preserve">Fetal shunts: </w:t>
            </w:r>
            <w:r>
              <w:rPr>
                <w:b/>
              </w:rPr>
              <w:t>ductus venosus, foramen ovale, ductus arteriosus</w:t>
            </w:r>
            <w:r>
              <w:t xml:space="preserve"> → ligamentum venosum, fossa ovalis, ligamentum arteriosum.</w:t>
            </w:r>
          </w:p>
          <w:p>
            <w:pPr>
              <w:pStyle w:val="NBul1"/>
              <w:spacing w:after="0"/>
              <w:ind w:hanging="198"/>
            </w:pPr>
            <w:r>
              <w:rPr>
                <w:b/>
                <w:color w:val="0B5563"/>
              </w:rPr>
              <w:t xml:space="preserve">▪  </w:t>
            </w:r>
            <w:r>
              <w:t xml:space="preserve">Organ receiving the </w:t>
            </w:r>
            <w:r>
              <w:rPr>
                <w:b/>
              </w:rPr>
              <w:t>greatest blood flow per gram</w:t>
            </w:r>
            <w:r>
              <w:t xml:space="preserve"> — the </w:t>
            </w:r>
            <w:r>
              <w:rPr>
                <w:b/>
              </w:rPr>
              <w:t>kidney</w:t>
            </w:r>
            <w:r>
              <w:t xml:space="preserve">; the brain uses </w:t>
            </w:r>
            <w:r>
              <w:rPr>
                <w:b/>
              </w:rPr>
              <w:t>20%</w:t>
            </w:r>
            <w:r>
              <w:t xml:space="preserve"> of the body's oxygen.</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15</w:t>
            </w:r>
          </w:p>
          <w:p>
            <w:bookmarkStart w:id="1015" w:name="ch15"/>
            <w:pPr>
              <w:pStyle w:val="NChapTitle"/>
            </w:pPr>
            <w:bookmarkEnd w:id="1015"/>
            <w:r>
              <w:t>The Lymphatic System</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Lymph   |   Lymphatic Vessels   |   Lymph Nodes   |   The Lymphoid Organs   |   Immunity — An Outline</w:t>
            </w:r>
          </w:p>
        </w:tc>
      </w:tr>
    </w:tbl>
    <w:p>
      <w:pPr>
        <w:spacing w:after="0" w:before="0" w:line="160" w:lineRule="exact"/>
      </w:pPr>
    </w:p>
    <w:p>
      <w:pPr>
        <w:pStyle w:val="NBody"/>
      </w:pPr>
      <w:r>
        <w:t xml:space="preserve">The lymphatic system is a </w:t>
      </w:r>
      <w:r>
        <w:rPr>
          <w:b/>
        </w:rPr>
        <w:t>one-way drainage system</w:t>
      </w:r>
      <w:r>
        <w:t xml:space="preserve"> which returns tissue fluid to the blood. It consists of </w:t>
      </w:r>
      <w:r>
        <w:rPr>
          <w:b/>
        </w:rPr>
        <w:t>lymph</w:t>
      </w:r>
      <w:r>
        <w:t xml:space="preserve">, </w:t>
      </w:r>
      <w:r>
        <w:rPr>
          <w:b/>
        </w:rPr>
        <w:t>lymph capillaries and vessels</w:t>
      </w:r>
      <w:r>
        <w:t xml:space="preserve">, </w:t>
      </w:r>
      <w:r>
        <w:rPr>
          <w:b/>
        </w:rPr>
        <w:t>lymph nodes</w:t>
      </w:r>
      <w:r>
        <w:t xml:space="preserve">, and the </w:t>
      </w:r>
      <w:r>
        <w:rPr>
          <w:b/>
        </w:rPr>
        <w:t>lymphoid organs</w:t>
      </w:r>
      <w:r>
        <w:t xml:space="preserve"> — spleen, thymus, tonsils, Peyer's patches and the appendix.</w:t>
      </w:r>
    </w:p>
    <w:p>
      <w:pPr>
        <w:pStyle w:val="NH2"/>
        <w:pBdr>
          <w:bottom w:val="single" w:sz="8" w:space="2" w:color="A9C6CC"/>
        </w:pBdr>
        <w:keepNext w:val="1"/>
      </w:pPr>
      <w:r>
        <w:t>Lymph</w:t>
      </w:r>
    </w:p>
    <w:p>
      <w:pPr>
        <w:pStyle w:val="NBul1"/>
        <w:ind w:hanging="198"/>
      </w:pPr>
      <w:r>
        <w:rPr>
          <w:b/>
          <w:color w:val="0B5563"/>
        </w:rPr>
        <w:t xml:space="preserve">▪  </w:t>
      </w:r>
      <w:r>
        <w:rPr>
          <w:b/>
          <w:color w:val="07414C"/>
        </w:rPr>
        <w:t>Lymph</w:t>
      </w:r>
      <w:r>
        <w:t xml:space="preserve"> is the clear, colourless, slightly alkaline fluid found in the lymphatic vessels. It is essentially </w:t>
      </w:r>
      <w:r>
        <w:rPr>
          <w:b/>
        </w:rPr>
        <w:t>tissue (interstitial) fluid</w:t>
      </w:r>
      <w:r>
        <w:t xml:space="preserve"> that has entered a lymphatic capillary.</w:t>
      </w:r>
    </w:p>
    <w:p>
      <w:pPr>
        <w:pStyle w:val="NBul1"/>
        <w:ind w:hanging="198"/>
      </w:pPr>
      <w:r>
        <w:rPr>
          <w:b/>
          <w:color w:val="0B5563"/>
        </w:rPr>
        <w:t xml:space="preserve">▪  </w:t>
      </w:r>
      <w:r>
        <w:rPr>
          <w:b/>
        </w:rPr>
        <w:t>Composition</w:t>
      </w:r>
      <w:r>
        <w:t xml:space="preserve">: water, a little </w:t>
      </w:r>
      <w:r>
        <w:rPr>
          <w:b/>
        </w:rPr>
        <w:t>protein (2–3 g/dL — less than plasma but more than tissue fluid)</w:t>
      </w:r>
      <w:r>
        <w:t xml:space="preserve">, salts, glucose, urea, lymphocytes, a few macrophages, fibrinogen (so it can clot slowly), and — from the intestine — </w:t>
      </w:r>
      <w:r>
        <w:rPr>
          <w:b/>
        </w:rPr>
        <w:t>fat</w:t>
      </w:r>
      <w:r>
        <w:t>.</w:t>
      </w:r>
    </w:p>
    <w:p>
      <w:pPr>
        <w:pStyle w:val="NBul1"/>
        <w:ind w:hanging="198"/>
      </w:pPr>
      <w:r>
        <w:rPr>
          <w:b/>
          <w:color w:val="0B5563"/>
        </w:rPr>
        <w:t xml:space="preserve">▪  </w:t>
      </w:r>
      <w:r>
        <w:rPr>
          <w:b/>
        </w:rPr>
        <w:t>Chyle</w:t>
      </w:r>
      <w:r>
        <w:t xml:space="preserve"> is the </w:t>
      </w:r>
      <w:r>
        <w:rPr>
          <w:b/>
        </w:rPr>
        <w:t>milky</w:t>
      </w:r>
      <w:r>
        <w:t xml:space="preserve"> lymph from the intestinal lymphatics after a fatty meal; the fat is carried as </w:t>
      </w:r>
      <w:r>
        <w:rPr>
          <w:b/>
        </w:rPr>
        <w:t>chylomicrons</w:t>
      </w:r>
      <w:r>
        <w:t xml:space="preserve">. Intestinal lymphatics are therefore called </w:t>
      </w:r>
      <w:r>
        <w:rPr>
          <w:b/>
        </w:rPr>
        <w:t>lacteals</w:t>
      </w:r>
      <w:r>
        <w:t>.</w:t>
      </w:r>
    </w:p>
    <w:p>
      <w:pPr>
        <w:pStyle w:val="NBul1"/>
        <w:ind w:hanging="198"/>
      </w:pPr>
      <w:r>
        <w:rPr>
          <w:b/>
          <w:color w:val="0B5563"/>
        </w:rPr>
        <w:t xml:space="preserve">▪  </w:t>
      </w:r>
      <w:r>
        <w:rPr>
          <w:b/>
        </w:rPr>
        <w:t>Quantity</w:t>
      </w:r>
      <w:r>
        <w:t xml:space="preserve">: about </w:t>
      </w:r>
      <w:r>
        <w:rPr>
          <w:b/>
        </w:rPr>
        <w:t>2–4 litres are returned to the blood each day</w:t>
      </w:r>
      <w:r>
        <w:t xml:space="preserve"> (lymph flow 100–120 mL/hour through the thoracic duct).</w:t>
      </w:r>
    </w:p>
    <w:p>
      <w:pPr>
        <w:pStyle w:val="NBul1"/>
        <w:ind w:hanging="198"/>
      </w:pPr>
      <w:r>
        <w:rPr>
          <w:b/>
          <w:color w:val="0B5563"/>
        </w:rPr>
        <w:t xml:space="preserve">▪  </w:t>
      </w:r>
      <w:r>
        <w:t xml:space="preserve">Lymph differs from plasma chiefly in having </w:t>
      </w:r>
      <w:r>
        <w:rPr>
          <w:b/>
        </w:rPr>
        <w:t>much less protein</w:t>
      </w:r>
      <w:r>
        <w:t xml:space="preserve"> and </w:t>
      </w:r>
      <w:r>
        <w:rPr>
          <w:b/>
        </w:rPr>
        <w:t>no platelets or red cells</w:t>
      </w:r>
      <w:r>
        <w:t xml:space="preserve">; it differs from tissue fluid in containing </w:t>
      </w:r>
      <w:r>
        <w:rPr>
          <w:b/>
        </w:rPr>
        <w:t>lymphocytes</w:t>
      </w:r>
      <w:r>
        <w:t>.</w:t>
      </w:r>
    </w:p>
    <w:p>
      <w:pPr>
        <w:pStyle w:val="NH3"/>
      </w:pPr>
      <w:r>
        <w:t>Functions of lymph and the lymphatic system</w:t>
      </w:r>
    </w:p>
    <w:p>
      <w:pPr>
        <w:pStyle w:val="NNum"/>
        <w:ind w:hanging="397"/>
      </w:pPr>
      <w:r>
        <w:rPr>
          <w:b/>
          <w:color w:val="0B5563"/>
        </w:rPr>
        <w:t xml:space="preserve">1. </w:t>
      </w:r>
      <w:r>
        <w:rPr>
          <w:b/>
        </w:rPr>
        <w:t>Drains excess tissue fluid</w:t>
      </w:r>
      <w:r>
        <w:t xml:space="preserve"> and returns it with its protein to the blood — prevents </w:t>
      </w:r>
      <w:r>
        <w:rPr>
          <w:b/>
        </w:rPr>
        <w:t>oedema</w:t>
      </w:r>
      <w:r>
        <w:t>.</w:t>
      </w:r>
    </w:p>
    <w:p>
      <w:pPr>
        <w:pStyle w:val="NNum"/>
        <w:ind w:hanging="397"/>
      </w:pPr>
      <w:r>
        <w:rPr>
          <w:b/>
          <w:color w:val="0B5563"/>
        </w:rPr>
        <w:t xml:space="preserve">2. </w:t>
      </w:r>
      <w:r>
        <w:rPr>
          <w:b/>
        </w:rPr>
        <w:t>Absorption and transport of fat</w:t>
      </w:r>
      <w:r>
        <w:t xml:space="preserve"> and fat-soluble vitamins (A, D, E, K) from the intestine.</w:t>
      </w:r>
    </w:p>
    <w:p>
      <w:pPr>
        <w:pStyle w:val="NNum"/>
        <w:ind w:hanging="397"/>
      </w:pPr>
      <w:r>
        <w:rPr>
          <w:b/>
          <w:color w:val="0B5563"/>
        </w:rPr>
        <w:t xml:space="preserve">3. </w:t>
      </w:r>
      <w:r>
        <w:rPr>
          <w:b/>
        </w:rPr>
        <w:t>Filtration</w:t>
      </w:r>
      <w:r>
        <w:t xml:space="preserve"> of lymph by the nodes — removal of bacteria, cells and particles.</w:t>
      </w:r>
    </w:p>
    <w:p>
      <w:pPr>
        <w:pStyle w:val="NNum"/>
        <w:ind w:hanging="397"/>
      </w:pPr>
      <w:r>
        <w:rPr>
          <w:b/>
          <w:color w:val="0B5563"/>
        </w:rPr>
        <w:t xml:space="preserve">4. </w:t>
      </w:r>
      <w:r>
        <w:rPr>
          <w:b/>
        </w:rPr>
        <w:t>Immunity</w:t>
      </w:r>
      <w:r>
        <w:t xml:space="preserve"> — production and circulation of </w:t>
      </w:r>
      <w:r>
        <w:rPr>
          <w:b/>
        </w:rPr>
        <w:t>lymphocytes</w:t>
      </w:r>
      <w:r>
        <w:t xml:space="preserve"> and </w:t>
      </w:r>
      <w:r>
        <w:rPr>
          <w:b/>
        </w:rPr>
        <w:t>antibodies</w:t>
      </w:r>
      <w:r>
        <w:t>.</w:t>
      </w:r>
    </w:p>
    <w:p>
      <w:pPr>
        <w:pStyle w:val="NNum"/>
        <w:ind w:hanging="397"/>
      </w:pPr>
      <w:r>
        <w:rPr>
          <w:b/>
          <w:color w:val="0B5563"/>
        </w:rPr>
        <w:t xml:space="preserve">5. </w:t>
      </w:r>
      <w:r>
        <w:t xml:space="preserve">Returns </w:t>
      </w:r>
      <w:r>
        <w:rPr>
          <w:b/>
        </w:rPr>
        <w:t>plasma proteins</w:t>
      </w:r>
      <w:r>
        <w:t xml:space="preserve"> that have escaped from capillaries.</w:t>
      </w:r>
    </w:p>
    <w:p>
      <w:pPr>
        <w:pStyle w:val="NNum"/>
        <w:ind w:hanging="397"/>
      </w:pPr>
      <w:r>
        <w:rPr>
          <w:b/>
          <w:color w:val="0B5563"/>
        </w:rPr>
        <w:t xml:space="preserve">6. </w:t>
      </w:r>
      <w:r>
        <w:t>Transport of some hormones and of large molecules.</w:t>
      </w:r>
    </w:p>
    <w:p>
      <w:pPr>
        <w:pStyle w:val="NH2"/>
        <w:pBdr>
          <w:bottom w:val="single" w:sz="8" w:space="2" w:color="A9C6CC"/>
        </w:pBdr>
        <w:keepNext w:val="1"/>
      </w:pPr>
      <w:r>
        <w:t>Lymphatic Vessels</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464000" cy="4464000"/>
                  <wp:docPr id="22" name="Picture 22"/>
                  <wp:cNvGraphicFramePr>
                    <a:graphicFrameLocks noChangeAspect="1"/>
                  </wp:cNvGraphicFramePr>
                  <a:graphic>
                    <a:graphicData uri="http://schemas.openxmlformats.org/drawingml/2006/picture">
                      <pic:pic>
                        <pic:nvPicPr>
                          <pic:cNvPr id="0" name="lymphatic_map.png"/>
                          <pic:cNvPicPr/>
                        </pic:nvPicPr>
                        <pic:blipFill>
                          <a:blip r:embed="rId32"/>
                          <a:stretch>
                            <a:fillRect/>
                          </a:stretch>
                        </pic:blipFill>
                        <pic:spPr>
                          <a:xfrm>
                            <a:off x="0" y="0"/>
                            <a:ext cx="4464000" cy="4464000"/>
                          </a:xfrm>
                          <a:prstGeom prst="rect"/>
                        </pic:spPr>
                      </pic:pic>
                    </a:graphicData>
                  </a:graphic>
                </wp:inline>
              </w:drawing>
            </w:r>
          </w:p>
          <w:p>
            <w:pPr>
              <w:pStyle w:val="NFigureCaption"/>
              <w:keepLines/>
            </w:pPr>
            <w:r>
              <w:rPr>
                <w:b/>
                <w:color w:val="9C2A2A"/>
              </w:rPr>
              <w:t xml:space="preserve">FIGURE  •  </w:t>
            </w:r>
            <w:r>
              <w:t>Major lymph-node groups and drainage through the thoracic and right lymphatic ducts</w:t>
            </w:r>
          </w:p>
        </w:tc>
      </w:tr>
    </w:tbl>
    <w:p>
      <w:pPr>
        <w:spacing w:after="0" w:before="0" w:line="140" w:lineRule="exact"/>
      </w:pPr>
    </w:p>
    <w:p>
      <w:pPr>
        <w:pStyle w:val="NBul1"/>
        <w:ind w:hanging="198"/>
      </w:pPr>
      <w:r>
        <w:rPr>
          <w:b/>
          <w:color w:val="0B5563"/>
        </w:rPr>
        <w:t xml:space="preserve">▪  </w:t>
      </w:r>
      <w:r>
        <w:rPr>
          <w:b/>
        </w:rPr>
        <w:t>Lymph capillaries</w:t>
      </w:r>
      <w:r>
        <w:t xml:space="preserve"> begin </w:t>
      </w:r>
      <w:r>
        <w:rPr>
          <w:b/>
        </w:rPr>
        <w:t>blindly</w:t>
      </w:r>
      <w:r>
        <w:t xml:space="preserve"> in the tissue spaces; their walls are a </w:t>
      </w:r>
      <w:r>
        <w:rPr>
          <w:b/>
        </w:rPr>
        <w:t>single layer of endothelium</w:t>
      </w:r>
      <w:r>
        <w:t xml:space="preserve"> with wide overlapping junctions, so they are more permeable than blood capillaries.</w:t>
      </w:r>
    </w:p>
    <w:p>
      <w:pPr>
        <w:pStyle w:val="NBul1"/>
        <w:ind w:hanging="198"/>
      </w:pPr>
      <w:r>
        <w:rPr>
          <w:b/>
          <w:color w:val="0B5563"/>
        </w:rPr>
        <w:t xml:space="preserve">▪  </w:t>
      </w:r>
      <w:r>
        <w:t xml:space="preserve">They join to form </w:t>
      </w:r>
      <w:r>
        <w:rPr>
          <w:b/>
        </w:rPr>
        <w:t>lymphatic vessels</w:t>
      </w:r>
      <w:r>
        <w:t xml:space="preserve">, which resemble veins but have </w:t>
      </w:r>
      <w:r>
        <w:rPr>
          <w:b/>
        </w:rPr>
        <w:t>thinner walls</w:t>
      </w:r>
      <w:r>
        <w:t xml:space="preserve"> and </w:t>
      </w:r>
      <w:r>
        <w:rPr>
          <w:b/>
        </w:rPr>
        <w:t>many more valves</w:t>
      </w:r>
      <w:r>
        <w:t xml:space="preserve">, giving them a </w:t>
      </w:r>
      <w:r>
        <w:rPr>
          <w:b/>
        </w:rPr>
        <w:t>beaded appearance</w:t>
      </w:r>
      <w:r>
        <w:t xml:space="preserve">. They pass through </w:t>
      </w:r>
      <w:r>
        <w:rPr>
          <w:b/>
        </w:rPr>
        <w:t>at least one lymph node</w:t>
      </w:r>
      <w:r>
        <w:t xml:space="preserve"> before reaching a duct.</w:t>
      </w:r>
    </w:p>
    <w:p>
      <w:pPr>
        <w:pStyle w:val="NBul1"/>
        <w:ind w:hanging="198"/>
      </w:pPr>
      <w:r>
        <w:rPr>
          <w:b/>
          <w:color w:val="0B5563"/>
        </w:rPr>
        <w:t xml:space="preserve">▪  </w:t>
      </w:r>
      <w:r>
        <w:t xml:space="preserve">Lymphatics are </w:t>
      </w:r>
      <w:r>
        <w:rPr>
          <w:b/>
        </w:rPr>
        <w:t>absent</w:t>
      </w:r>
      <w:r>
        <w:t xml:space="preserve"> in the </w:t>
      </w:r>
      <w:r>
        <w:rPr>
          <w:b/>
        </w:rPr>
        <w:t>central nervous system, bone marrow, cartilage, cornea, epidermis, hair, nails and the spleen pulp</w:t>
      </w:r>
      <w:r>
        <w:t>.</w:t>
      </w:r>
    </w:p>
    <w:p>
      <w:pPr>
        <w:pStyle w:val="NBul1"/>
        <w:ind w:hanging="198"/>
      </w:pPr>
      <w:r>
        <w:rPr>
          <w:b/>
          <w:color w:val="0B5563"/>
        </w:rPr>
        <w:t xml:space="preserve">▪  </w:t>
      </w:r>
      <w:r>
        <w:rPr>
          <w:b/>
        </w:rPr>
        <w:t>Flow of lymph</w:t>
      </w:r>
      <w:r>
        <w:t xml:space="preserve"> is slow and depends on: contraction of </w:t>
      </w:r>
      <w:r>
        <w:rPr>
          <w:b/>
        </w:rPr>
        <w:t>skeletal muscles</w:t>
      </w:r>
      <w:r>
        <w:t xml:space="preserve">, the </w:t>
      </w:r>
      <w:r>
        <w:rPr>
          <w:b/>
        </w:rPr>
        <w:t>valves</w:t>
      </w:r>
      <w:r>
        <w:t xml:space="preserve">, </w:t>
      </w:r>
      <w:r>
        <w:rPr>
          <w:b/>
        </w:rPr>
        <w:t>respiratory movements</w:t>
      </w:r>
      <w:r>
        <w:t xml:space="preserve">, the pulsation of adjacent arteries, the intrinsic </w:t>
      </w:r>
      <w:r>
        <w:rPr>
          <w:b/>
        </w:rPr>
        <w:t>contraction of the lymphatic wall (lymphangions)</w:t>
      </w:r>
      <w:r>
        <w:t xml:space="preserve"> and negative intrathoracic pressure. It is </w:t>
      </w:r>
      <w:r>
        <w:rPr>
          <w:b/>
        </w:rPr>
        <w:t>not</w:t>
      </w:r>
      <w:r>
        <w:t xml:space="preserve"> pumped by the heart.</w:t>
      </w:r>
    </w:p>
    <w:p>
      <w:pPr>
        <w:pStyle w:val="NH3"/>
      </w:pPr>
      <w:r>
        <w:t>The two great lymph ducts</w:t>
      </w:r>
    </w:p>
    <w:p>
      <w:pPr>
        <w:pStyle w:val="NCaption"/>
      </w:pPr>
      <w:r>
        <w:t>Thoracic duct and right lymphatic duct</w:t>
      </w:r>
    </w:p>
    <w:tbl>
      <w:tblPr>
        <w:jc w:val="center"/>
        <w:tblLook w:firstColumn="1" w:firstRow="1" w:lastColumn="0" w:lastRow="0" w:noHBand="0" w:noVBand="1" w:val="04A0"/>
        <w:tblInd w:w="0" w:type="dxa"/>
        <w:tblLayout w:type="fixed"/>
        <w:tblW w:w="10466" w:type="dxa"/>
      </w:tblPr>
      <w:tblGrid>
        <w:gridCol w:w="901"/>
        <w:gridCol w:w="5023"/>
        <w:gridCol w:w="4542"/>
      </w:tblGrid>
      <w:tr>
        <w:trPr>
          <w:tblHeader w:val="true"/>
          <w:cantSplit w:val="true"/>
        </w:trPr>
        <w:tc>
          <w:tcPr>
            <w:tcW w:type="dxa" w:w="90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502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Thoracic duct</w:t>
            </w:r>
          </w:p>
        </w:tc>
        <w:tc>
          <w:tcPr>
            <w:tcW w:type="dxa" w:w="454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Right lymphatic duct</w:t>
            </w:r>
          </w:p>
        </w:tc>
      </w:tr>
      <w:tr>
        <w:trPr>
          <w:cantSplit w:val="true"/>
        </w:trPr>
        <w:tc>
          <w:tcPr>
            <w:tcW w:type="dxa" w:w="9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Size</w:t>
            </w:r>
          </w:p>
        </w:tc>
        <w:tc>
          <w:tcPr>
            <w:tcW w:type="dxa" w:w="50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The largest lymph vessel — 38–45 cm long</w:t>
            </w:r>
          </w:p>
        </w:tc>
        <w:tc>
          <w:tcPr>
            <w:tcW w:type="dxa" w:w="45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Small — about </w:t>
            </w:r>
            <w:r>
              <w:rPr>
                <w:b/>
                <w:sz w:val="19"/>
              </w:rPr>
              <w:t>1–1.25 cm</w:t>
            </w:r>
          </w:p>
        </w:tc>
      </w:tr>
      <w:tr>
        <w:trPr>
          <w:cantSplit w:val="true"/>
        </w:trPr>
        <w:tc>
          <w:tcPr>
            <w:tcW w:type="dxa" w:w="9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Begins as</w:t>
            </w:r>
          </w:p>
        </w:tc>
        <w:tc>
          <w:tcPr>
            <w:tcW w:type="dxa" w:w="50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cisterna chyli</w:t>
            </w:r>
            <w:r>
              <w:rPr>
                <w:sz w:val="19"/>
              </w:rPr>
              <w:t xml:space="preserve"> (receptaculum chyli) in front of the </w:t>
            </w:r>
            <w:r>
              <w:rPr>
                <w:b/>
                <w:sz w:val="19"/>
              </w:rPr>
              <w:t>L1–L2</w:t>
            </w:r>
            <w:r>
              <w:rPr>
                <w:sz w:val="19"/>
              </w:rPr>
              <w:t xml:space="preserve"> vertebrae</w:t>
            </w:r>
          </w:p>
        </w:tc>
        <w:tc>
          <w:tcPr>
            <w:tcW w:type="dxa" w:w="454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Union of the right jugular, subclavian and bronchomediastinal trunks</w:t>
            </w:r>
          </w:p>
        </w:tc>
      </w:tr>
      <w:tr>
        <w:trPr>
          <w:cantSplit w:val="true"/>
        </w:trPr>
        <w:tc>
          <w:tcPr>
            <w:tcW w:type="dxa" w:w="9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Course</w:t>
            </w:r>
          </w:p>
        </w:tc>
        <w:tc>
          <w:tcPr>
            <w:tcW w:type="dxa" w:w="50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Ascends through the diaphragm (</w:t>
            </w:r>
            <w:r>
              <w:rPr>
                <w:b/>
                <w:sz w:val="19"/>
              </w:rPr>
              <w:t>aortic opening, T12</w:t>
            </w:r>
            <w:r>
              <w:rPr>
                <w:sz w:val="19"/>
              </w:rPr>
              <w:t>) in front of the vertebral column, crosses to the left at T5</w:t>
            </w:r>
          </w:p>
        </w:tc>
        <w:tc>
          <w:tcPr>
            <w:tcW w:type="dxa" w:w="45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 the root of the neck</w:t>
            </w:r>
          </w:p>
        </w:tc>
      </w:tr>
      <w:tr>
        <w:trPr>
          <w:cantSplit w:val="true"/>
        </w:trPr>
        <w:tc>
          <w:tcPr>
            <w:tcW w:type="dxa" w:w="9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Ends in</w:t>
            </w:r>
          </w:p>
        </w:tc>
        <w:tc>
          <w:tcPr>
            <w:tcW w:type="dxa" w:w="50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Left subclavian vein</w:t>
            </w:r>
            <w:r>
              <w:rPr>
                <w:sz w:val="19"/>
              </w:rPr>
              <w:t xml:space="preserve"> (at its junction with the left internal jugular)</w:t>
            </w:r>
          </w:p>
        </w:tc>
        <w:tc>
          <w:tcPr>
            <w:tcW w:type="dxa" w:w="454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Right subclavian vein</w:t>
            </w:r>
          </w:p>
        </w:tc>
      </w:tr>
      <w:tr>
        <w:trPr>
          <w:cantSplit w:val="true"/>
        </w:trPr>
        <w:tc>
          <w:tcPr>
            <w:tcW w:type="dxa" w:w="9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Drains</w:t>
            </w:r>
          </w:p>
        </w:tc>
        <w:tc>
          <w:tcPr>
            <w:tcW w:type="dxa" w:w="50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Both lower limbs, the abdomen and pelvis, the left half of the thorax, the left upper limb, and the left side of the head and neck</w:t>
            </w:r>
            <w:r>
              <w:rPr>
                <w:sz w:val="19"/>
              </w:rPr>
              <w:t xml:space="preserve"> — about </w:t>
            </w:r>
            <w:r>
              <w:rPr>
                <w:b/>
                <w:sz w:val="19"/>
              </w:rPr>
              <w:t>three-quarters of the body</w:t>
            </w:r>
          </w:p>
        </w:tc>
        <w:tc>
          <w:tcPr>
            <w:tcW w:type="dxa" w:w="45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Right upper limb, right half of the thorax, and the right side of the head and neck</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WHICH DUCT DRAINS WHAT?</w:t>
            </w:r>
          </w:p>
          <w:p>
            <w:pPr>
              <w:pStyle w:val="NBoxBody"/>
              <w:spacing w:after="0"/>
            </w:pPr>
            <w:r>
              <w:t xml:space="preserve">Everything drains into the </w:t>
            </w:r>
            <w:r>
              <w:rPr>
                <w:b/>
              </w:rPr>
              <w:t>thoracic duct</w:t>
            </w:r>
            <w:r>
              <w:t xml:space="preserve"> </w:t>
            </w:r>
            <w:r>
              <w:rPr>
                <w:b/>
              </w:rPr>
              <w:t>except</w:t>
            </w:r>
            <w:r>
              <w:t xml:space="preserve"> the </w:t>
            </w:r>
            <w:r>
              <w:rPr>
                <w:b/>
              </w:rPr>
              <w:t>right upper quadrant above the diaphragm</w:t>
            </w:r>
            <w:r>
              <w:t xml:space="preserve"> (right head and neck, right arm, right chest), which drains into the </w:t>
            </w:r>
            <w:r>
              <w:rPr>
                <w:b/>
              </w:rPr>
              <w:t>right lymphatic duct</w:t>
            </w:r>
            <w:r>
              <w:t>.</w:t>
            </w:r>
          </w:p>
        </w:tc>
      </w:tr>
    </w:tbl>
    <w:p>
      <w:pPr>
        <w:spacing w:after="0" w:before="0" w:line="140" w:lineRule="exact"/>
      </w:pPr>
    </w:p>
    <w:p>
      <w:pPr>
        <w:pStyle w:val="NH2"/>
        <w:pBdr>
          <w:bottom w:val="single" w:sz="8" w:space="2" w:color="A9C6CC"/>
        </w:pBdr>
        <w:keepNext w:val="1"/>
      </w:pPr>
      <w:r>
        <w:t>Lymph Nodes</w:t>
      </w:r>
    </w:p>
    <w:p>
      <w:pPr>
        <w:pStyle w:val="NBul1"/>
        <w:ind w:hanging="198"/>
      </w:pPr>
      <w:r>
        <w:rPr>
          <w:b/>
          <w:color w:val="0B5563"/>
        </w:rPr>
        <w:t xml:space="preserve">▪  </w:t>
      </w:r>
      <w:r>
        <w:t xml:space="preserve">Small </w:t>
      </w:r>
      <w:r>
        <w:rPr>
          <w:b/>
        </w:rPr>
        <w:t>oval or bean-shaped</w:t>
      </w:r>
      <w:r>
        <w:t xml:space="preserve"> bodies, </w:t>
      </w:r>
      <w:r>
        <w:rPr>
          <w:b/>
        </w:rPr>
        <w:t>1–25 mm</w:t>
      </w:r>
      <w:r>
        <w:t xml:space="preserve"> across, placed </w:t>
      </w:r>
      <w:r>
        <w:rPr>
          <w:b/>
        </w:rPr>
        <w:t>along the course of the lymph vessels</w:t>
      </w:r>
      <w:r>
        <w:t xml:space="preserve">; there are about </w:t>
      </w:r>
      <w:r>
        <w:rPr>
          <w:b/>
        </w:rPr>
        <w:t>400–700 lymph nodes</w:t>
      </w:r>
      <w:r>
        <w:t xml:space="preserve"> in the body.</w:t>
      </w:r>
    </w:p>
    <w:p>
      <w:pPr>
        <w:pStyle w:val="NBul1"/>
        <w:ind w:hanging="198"/>
      </w:pPr>
      <w:r>
        <w:rPr>
          <w:b/>
          <w:color w:val="0B5563"/>
        </w:rPr>
        <w:t xml:space="preserve">▪  </w:t>
      </w:r>
      <w:r>
        <w:rPr>
          <w:b/>
        </w:rPr>
        <w:t>Structure</w:t>
      </w:r>
      <w:r>
        <w:t>:</w:t>
      </w:r>
    </w:p>
    <w:p>
      <w:pPr>
        <w:pStyle w:val="NBul2"/>
        <w:ind w:hanging="198"/>
      </w:pPr>
      <w:r>
        <w:rPr>
          <w:b/>
          <w:color w:val="9C2A2A"/>
        </w:rPr>
        <w:t xml:space="preserve">–  </w:t>
      </w:r>
      <w:r>
        <w:t xml:space="preserve">A </w:t>
      </w:r>
      <w:r>
        <w:rPr>
          <w:b/>
        </w:rPr>
        <w:t>fibrous capsule</w:t>
      </w:r>
      <w:r>
        <w:t xml:space="preserve"> sending </w:t>
      </w:r>
      <w:r>
        <w:rPr>
          <w:b/>
        </w:rPr>
        <w:t>trabeculae</w:t>
      </w:r>
      <w:r>
        <w:t xml:space="preserve"> inward.</w:t>
      </w:r>
    </w:p>
    <w:p>
      <w:pPr>
        <w:pStyle w:val="NBul2"/>
        <w:ind w:hanging="198"/>
      </w:pPr>
      <w:r>
        <w:rPr>
          <w:b/>
          <w:color w:val="9C2A2A"/>
        </w:rPr>
        <w:t xml:space="preserve">–  </w:t>
      </w:r>
      <w:r>
        <w:rPr>
          <w:b/>
        </w:rPr>
        <w:t>Cortex</w:t>
      </w:r>
      <w:r>
        <w:t xml:space="preserve"> — contains </w:t>
      </w:r>
      <w:r>
        <w:rPr>
          <w:b/>
        </w:rPr>
        <w:t>lymphatic follicles (nodules)</w:t>
      </w:r>
      <w:r>
        <w:t xml:space="preserve"> with </w:t>
      </w:r>
      <w:r>
        <w:rPr>
          <w:b/>
        </w:rPr>
        <w:t>germinal centres</w:t>
      </w:r>
      <w:r>
        <w:t xml:space="preserve"> where </w:t>
      </w:r>
      <w:r>
        <w:rPr>
          <w:b/>
        </w:rPr>
        <w:t>B lymphocytes</w:t>
      </w:r>
      <w:r>
        <w:t xml:space="preserve"> multiply.</w:t>
      </w:r>
    </w:p>
    <w:p>
      <w:pPr>
        <w:pStyle w:val="NBul2"/>
        <w:ind w:hanging="198"/>
      </w:pPr>
      <w:r>
        <w:rPr>
          <w:b/>
          <w:color w:val="9C2A2A"/>
        </w:rPr>
        <w:t xml:space="preserve">–  </w:t>
      </w:r>
      <w:r>
        <w:rPr>
          <w:b/>
        </w:rPr>
        <w:t>Paracortex</w:t>
      </w:r>
      <w:r>
        <w:t xml:space="preserve"> — </w:t>
      </w:r>
      <w:r>
        <w:rPr>
          <w:b/>
        </w:rPr>
        <w:t>T lymphocytes</w:t>
      </w:r>
      <w:r>
        <w:t>.</w:t>
      </w:r>
    </w:p>
    <w:p>
      <w:pPr>
        <w:pStyle w:val="NBul2"/>
        <w:ind w:hanging="198"/>
      </w:pPr>
      <w:r>
        <w:rPr>
          <w:b/>
          <w:color w:val="9C2A2A"/>
        </w:rPr>
        <w:t xml:space="preserve">–  </w:t>
      </w:r>
      <w:r>
        <w:rPr>
          <w:b/>
        </w:rPr>
        <w:t>Medulla</w:t>
      </w:r>
      <w:r>
        <w:t xml:space="preserve"> — medullary cords of plasma cells and macrophages, with </w:t>
      </w:r>
      <w:r>
        <w:rPr>
          <w:b/>
        </w:rPr>
        <w:t>sinuses</w:t>
      </w:r>
      <w:r>
        <w:t>.</w:t>
      </w:r>
    </w:p>
    <w:p>
      <w:pPr>
        <w:pStyle w:val="NBul2"/>
        <w:ind w:hanging="198"/>
      </w:pPr>
      <w:r>
        <w:rPr>
          <w:b/>
          <w:color w:val="9C2A2A"/>
        </w:rPr>
        <w:t xml:space="preserve">–  </w:t>
      </w:r>
      <w:r>
        <w:rPr>
          <w:b/>
        </w:rPr>
        <w:t>Several afferent vessels</w:t>
      </w:r>
      <w:r>
        <w:t xml:space="preserve"> enter the convex surface; </w:t>
      </w:r>
      <w:r>
        <w:rPr>
          <w:b/>
        </w:rPr>
        <w:t>one (or two) efferent vessel</w:t>
      </w:r>
      <w:r>
        <w:t xml:space="preserve"> leaves at the concave </w:t>
      </w:r>
      <w:r>
        <w:rPr>
          <w:b/>
        </w:rPr>
        <w:t>hilum</w:t>
      </w:r>
      <w:r>
        <w:t xml:space="preserve">, along with the artery and vein. Lymph therefore flows </w:t>
      </w:r>
      <w:r>
        <w:rPr>
          <w:b/>
        </w:rPr>
        <w:t>slowly</w:t>
      </w:r>
      <w:r>
        <w:t>, allowing thorough filtration.</w:t>
      </w:r>
    </w:p>
    <w:p>
      <w:pPr>
        <w:pStyle w:val="NBul1"/>
        <w:ind w:hanging="198"/>
      </w:pPr>
      <w:r>
        <w:rPr>
          <w:b/>
          <w:color w:val="0B5563"/>
        </w:rPr>
        <w:t xml:space="preserve">▪  </w:t>
      </w:r>
      <w:r>
        <w:rPr>
          <w:b/>
        </w:rPr>
        <w:t>Functions</w:t>
      </w:r>
      <w:r>
        <w:t xml:space="preserve">: </w:t>
      </w:r>
      <w:r>
        <w:rPr>
          <w:b/>
        </w:rPr>
        <w:t>filter</w:t>
      </w:r>
      <w:r>
        <w:t xml:space="preserve"> lymph and </w:t>
      </w:r>
      <w:r>
        <w:rPr>
          <w:b/>
        </w:rPr>
        <w:t>phagocytose</w:t>
      </w:r>
      <w:r>
        <w:t xml:space="preserve"> bacteria and foreign particles; </w:t>
      </w:r>
      <w:r>
        <w:rPr>
          <w:b/>
        </w:rPr>
        <w:t>produce lymphocytes, plasma cells and antibodies</w:t>
      </w:r>
      <w:r>
        <w:t xml:space="preserve">; act as a barrier to the spread of infection and of cancer cells (hence enlarged nodes in infection and in malignancy — </w:t>
      </w:r>
      <w:r>
        <w:rPr>
          <w:b/>
        </w:rPr>
        <w:t>lymphadenopathy</w:t>
      </w:r>
      <w:r>
        <w:t>).</w:t>
      </w:r>
    </w:p>
    <w:p>
      <w:pPr>
        <w:pStyle w:val="NCaption"/>
      </w:pPr>
      <w:r>
        <w:t>The chief groups of lymph nodes and their drainage areas</w:t>
      </w:r>
    </w:p>
    <w:tbl>
      <w:tblPr>
        <w:jc w:val="center"/>
        <w:tblLook w:firstColumn="1" w:firstRow="1" w:lastColumn="0" w:lastRow="0" w:noHBand="0" w:noVBand="1" w:val="04A0"/>
        <w:tblInd w:w="0" w:type="dxa"/>
        <w:tblLayout w:type="fixed"/>
        <w:tblW w:w="10466" w:type="dxa"/>
      </w:tblPr>
      <w:tblGrid>
        <w:gridCol w:w="4282"/>
        <w:gridCol w:w="1901"/>
        <w:gridCol w:w="4283"/>
      </w:tblGrid>
      <w:tr>
        <w:trPr>
          <w:tblHeader w:val="true"/>
          <w:cantSplit w:val="true"/>
        </w:trPr>
        <w:tc>
          <w:tcPr>
            <w:tcW w:type="dxa" w:w="42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190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428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Drains</w:t>
            </w:r>
          </w:p>
        </w:tc>
      </w:tr>
      <w:tr>
        <w:trPr>
          <w:cantSplit w:val="true"/>
        </w:trPr>
        <w:tc>
          <w:tcPr>
            <w:tcW w:type="dxa" w:w="42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Cervical</w:t>
            </w:r>
            <w:r>
              <w:rPr>
                <w:b/>
                <w:color w:val="07414C"/>
                <w:sz w:val="19"/>
              </w:rPr>
              <w:t xml:space="preserve"> (deep and superficial, submental, submandibular, occipital, pre- and post-auricular)</w:t>
            </w:r>
          </w:p>
        </w:tc>
        <w:tc>
          <w:tcPr>
            <w:tcW w:type="dxa" w:w="19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Neck</w:t>
            </w:r>
          </w:p>
        </w:tc>
        <w:tc>
          <w:tcPr>
            <w:tcW w:type="dxa" w:w="42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Scalp, face, mouth, tongue, teeth, pharynx, tonsils, thyroid</w:t>
            </w:r>
          </w:p>
        </w:tc>
      </w:tr>
      <w:tr>
        <w:trPr>
          <w:cantSplit w:val="true"/>
        </w:trPr>
        <w:tc>
          <w:tcPr>
            <w:tcW w:type="dxa" w:w="42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Axillary</w:t>
            </w:r>
            <w:r>
              <w:rPr>
                <w:b/>
                <w:color w:val="07414C"/>
                <w:sz w:val="19"/>
              </w:rPr>
              <w:t xml:space="preserve"> (anterior/pectoral, posterior, lateral, central, apical)</w:t>
            </w:r>
          </w:p>
        </w:tc>
        <w:tc>
          <w:tcPr>
            <w:tcW w:type="dxa" w:w="19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Axilla — </w:t>
            </w:r>
            <w:r>
              <w:rPr>
                <w:b/>
                <w:sz w:val="19"/>
              </w:rPr>
              <w:t>20–30 nodes</w:t>
            </w:r>
          </w:p>
        </w:tc>
        <w:tc>
          <w:tcPr>
            <w:tcW w:type="dxa" w:w="42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Upper limb, breast, chest wall</w:t>
            </w:r>
            <w:r>
              <w:rPr>
                <w:sz w:val="19"/>
              </w:rPr>
              <w:t xml:space="preserve"> — of great importance in </w:t>
            </w:r>
            <w:r>
              <w:rPr>
                <w:b/>
                <w:sz w:val="19"/>
              </w:rPr>
              <w:t>carcinoma of the breast</w:t>
            </w:r>
          </w:p>
        </w:tc>
      </w:tr>
      <w:tr>
        <w:trPr>
          <w:cantSplit w:val="true"/>
        </w:trPr>
        <w:tc>
          <w:tcPr>
            <w:tcW w:type="dxa" w:w="42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Supratrochlear</w:t>
            </w:r>
          </w:p>
        </w:tc>
        <w:tc>
          <w:tcPr>
            <w:tcW w:type="dxa" w:w="19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Above the medial epicondyle</w:t>
            </w:r>
          </w:p>
        </w:tc>
        <w:tc>
          <w:tcPr>
            <w:tcW w:type="dxa" w:w="42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Medial side of the forearm and hand</w:t>
            </w:r>
          </w:p>
        </w:tc>
      </w:tr>
      <w:tr>
        <w:trPr>
          <w:cantSplit w:val="true"/>
        </w:trPr>
        <w:tc>
          <w:tcPr>
            <w:tcW w:type="dxa" w:w="42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Tracheobronchial, mediastinal</w:t>
            </w:r>
          </w:p>
        </w:tc>
        <w:tc>
          <w:tcPr>
            <w:tcW w:type="dxa" w:w="19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Thorax</w:t>
            </w:r>
          </w:p>
        </w:tc>
        <w:tc>
          <w:tcPr>
            <w:tcW w:type="dxa" w:w="42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Lungs, bronchi, heart, oesophagus</w:t>
            </w:r>
          </w:p>
        </w:tc>
      </w:tr>
      <w:tr>
        <w:trPr>
          <w:cantSplit w:val="true"/>
        </w:trPr>
        <w:tc>
          <w:tcPr>
            <w:tcW w:type="dxa" w:w="42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Coeliac, mesenteric, iliac, lumbar (para-aortic)</w:t>
            </w:r>
          </w:p>
        </w:tc>
        <w:tc>
          <w:tcPr>
            <w:tcW w:type="dxa" w:w="19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Abdomen and pelvis, along the vessels</w:t>
            </w:r>
          </w:p>
        </w:tc>
        <w:tc>
          <w:tcPr>
            <w:tcW w:type="dxa" w:w="42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Alimentary canal, liver, spleen, kidney, pelvic organs, </w:t>
            </w:r>
            <w:r>
              <w:rPr>
                <w:b/>
                <w:sz w:val="19"/>
              </w:rPr>
              <w:t>testis and ovary (to para-aortic nodes)</w:t>
            </w:r>
          </w:p>
        </w:tc>
      </w:tr>
      <w:tr>
        <w:trPr>
          <w:cantSplit w:val="true"/>
        </w:trPr>
        <w:tc>
          <w:tcPr>
            <w:tcW w:type="dxa" w:w="42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Inguinal</w:t>
            </w:r>
            <w:r>
              <w:rPr>
                <w:b/>
                <w:color w:val="07414C"/>
                <w:sz w:val="19"/>
              </w:rPr>
              <w:t xml:space="preserve"> (superficial and deep)</w:t>
            </w:r>
          </w:p>
        </w:tc>
        <w:tc>
          <w:tcPr>
            <w:tcW w:type="dxa" w:w="19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Groin</w:t>
            </w:r>
          </w:p>
        </w:tc>
        <w:tc>
          <w:tcPr>
            <w:tcW w:type="dxa" w:w="42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Lower limb, external genitalia, perineum, anal canal below the pectinate line, lower abdominal wall, buttock</w:t>
            </w:r>
          </w:p>
        </w:tc>
      </w:tr>
      <w:tr>
        <w:trPr>
          <w:cantSplit w:val="true"/>
        </w:trPr>
        <w:tc>
          <w:tcPr>
            <w:tcW w:type="dxa" w:w="42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Popliteal</w:t>
            </w:r>
          </w:p>
        </w:tc>
        <w:tc>
          <w:tcPr>
            <w:tcW w:type="dxa" w:w="19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Behind the knee</w:t>
            </w:r>
          </w:p>
        </w:tc>
        <w:tc>
          <w:tcPr>
            <w:tcW w:type="dxa" w:w="42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Deep structures of the leg and foot</w:t>
            </w:r>
          </w:p>
        </w:tc>
      </w:tr>
    </w:tbl>
    <w:p>
      <w:pPr>
        <w:spacing w:after="0" w:before="0" w:line="140" w:lineRule="exact"/>
      </w:pPr>
    </w:p>
    <w:p>
      <w:pPr>
        <w:pStyle w:val="NH2"/>
        <w:pBdr>
          <w:bottom w:val="single" w:sz="8" w:space="2" w:color="A9C6CC"/>
        </w:pBdr>
        <w:keepNext w:val="1"/>
      </w:pPr>
      <w:r>
        <w:t>The Lymphoid Organs</w:t>
      </w:r>
    </w:p>
    <w:p>
      <w:pPr>
        <w:pStyle w:val="NH3"/>
      </w:pPr>
      <w:r>
        <w:t>The spleen</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SPLEEN</w:t>
            </w:r>
          </w:p>
          <w:p>
            <w:pPr>
              <w:pStyle w:val="NBul1"/>
              <w:ind w:hanging="198"/>
            </w:pPr>
            <w:r>
              <w:rPr>
                <w:b/>
                <w:color w:val="0B5563"/>
              </w:rPr>
              <w:t xml:space="preserve">▪  </w:t>
            </w:r>
            <w:r>
              <w:rPr>
                <w:b/>
              </w:rPr>
              <w:t>The largest lymphoid organ</w:t>
            </w:r>
            <w:r>
              <w:t xml:space="preserve"> in the body; </w:t>
            </w:r>
            <w:r>
              <w:rPr>
                <w:b/>
              </w:rPr>
              <w:t>weight 150–200 g</w:t>
            </w:r>
            <w:r>
              <w:t xml:space="preserve">; measures about </w:t>
            </w:r>
            <w:r>
              <w:rPr>
                <w:b/>
              </w:rPr>
              <w:t>12 × 7 × 3 cm</w:t>
            </w:r>
            <w:r>
              <w:t xml:space="preserve"> (the "1, 3, 5, 7, 9, 11 rule": 1 × 3 × 5 inches, 7 oz, between the 9th and 11th ribs).</w:t>
            </w:r>
          </w:p>
          <w:p>
            <w:pPr>
              <w:pStyle w:val="NBul1"/>
              <w:ind w:hanging="198"/>
            </w:pPr>
            <w:r>
              <w:rPr>
                <w:b/>
                <w:color w:val="0B5563"/>
              </w:rPr>
              <w:t xml:space="preserve">▪  </w:t>
            </w:r>
            <w:r>
              <w:rPr>
                <w:b/>
              </w:rPr>
              <w:t>Position</w:t>
            </w:r>
            <w:r>
              <w:t xml:space="preserve">: </w:t>
            </w:r>
            <w:r>
              <w:rPr>
                <w:b/>
              </w:rPr>
              <w:t>left hypochondrium</w:t>
            </w:r>
            <w:r>
              <w:t xml:space="preserve">, behind the stomach, against the diaphragm, in line with the </w:t>
            </w:r>
            <w:r>
              <w:rPr>
                <w:b/>
              </w:rPr>
              <w:t>9th, 10th and 11th ribs</w:t>
            </w:r>
            <w:r>
              <w:t xml:space="preserve">, with its long axis along the 10th rib. It is </w:t>
            </w:r>
            <w:r>
              <w:rPr>
                <w:b/>
              </w:rPr>
              <w:t>not normally palpable</w:t>
            </w:r>
            <w:r>
              <w:t>.</w:t>
            </w:r>
          </w:p>
          <w:p>
            <w:pPr>
              <w:pStyle w:val="NBul1"/>
              <w:ind w:hanging="198"/>
            </w:pPr>
            <w:r>
              <w:rPr>
                <w:b/>
                <w:color w:val="0B5563"/>
              </w:rPr>
              <w:t xml:space="preserve">▪  </w:t>
            </w:r>
            <w:r>
              <w:rPr>
                <w:b/>
              </w:rPr>
              <w:t>Blood supply</w:t>
            </w:r>
            <w:r>
              <w:t xml:space="preserve">: </w:t>
            </w:r>
            <w:r>
              <w:rPr>
                <w:b/>
              </w:rPr>
              <w:t>splenic artery</w:t>
            </w:r>
            <w:r>
              <w:t xml:space="preserve"> (largest branch of the </w:t>
            </w:r>
            <w:r>
              <w:rPr>
                <w:b/>
              </w:rPr>
              <w:t>coeliac trunk</w:t>
            </w:r>
            <w:r>
              <w:t xml:space="preserve">); </w:t>
            </w:r>
            <w:r>
              <w:rPr>
                <w:b/>
              </w:rPr>
              <w:t>splenic vein</w:t>
            </w:r>
            <w:r>
              <w:t xml:space="preserve"> joins the superior mesenteric vein to form the </w:t>
            </w:r>
            <w:r>
              <w:rPr>
                <w:b/>
              </w:rPr>
              <w:t>portal vein</w:t>
            </w:r>
            <w:r>
              <w:t>.</w:t>
            </w:r>
          </w:p>
          <w:p>
            <w:pPr>
              <w:pStyle w:val="NBul1"/>
              <w:spacing w:after="0"/>
              <w:ind w:hanging="198"/>
            </w:pPr>
            <w:r>
              <w:rPr>
                <w:b/>
                <w:color w:val="0B5563"/>
              </w:rPr>
              <w:t xml:space="preserve">▪  </w:t>
            </w:r>
            <w:r>
              <w:t xml:space="preserve">Covered with </w:t>
            </w:r>
            <w:r>
              <w:rPr>
                <w:b/>
              </w:rPr>
              <w:t>peritoneum</w:t>
            </w:r>
            <w:r>
              <w:t xml:space="preserve"> and enclosed in a fibro-elastic capsule; it has </w:t>
            </w:r>
            <w:r>
              <w:rPr>
                <w:b/>
              </w:rPr>
              <w:t>white pulp</w:t>
            </w:r>
            <w:r>
              <w:t xml:space="preserve"> (lymphoid tissue) and </w:t>
            </w:r>
            <w:r>
              <w:rPr>
                <w:b/>
              </w:rPr>
              <w:t>red pulp</w:t>
            </w:r>
            <w:r>
              <w:t xml:space="preserve"> (sinusoids full of blood).</w:t>
            </w:r>
          </w:p>
        </w:tc>
      </w:tr>
    </w:tbl>
    <w:p>
      <w:pPr>
        <w:spacing w:after="0" w:before="0" w:line="140" w:lineRule="exact"/>
      </w:pPr>
    </w:p>
    <w:p>
      <w:pPr>
        <w:pStyle w:val="NBul1"/>
        <w:ind w:hanging="198"/>
      </w:pPr>
      <w:r>
        <w:rPr>
          <w:b/>
          <w:color w:val="0B5563"/>
        </w:rPr>
        <w:t xml:space="preserve">▪  </w:t>
      </w:r>
      <w:r>
        <w:rPr>
          <w:b/>
        </w:rPr>
        <w:t>Functions</w:t>
      </w:r>
      <w:r>
        <w:t>:</w:t>
      </w:r>
    </w:p>
    <w:p>
      <w:pPr>
        <w:pStyle w:val="NNum"/>
        <w:ind w:hanging="397"/>
      </w:pPr>
      <w:r>
        <w:rPr>
          <w:b/>
          <w:color w:val="0B5563"/>
        </w:rPr>
        <w:t xml:space="preserve">1. </w:t>
      </w:r>
      <w:r>
        <w:rPr>
          <w:b/>
        </w:rPr>
        <w:t>Filtration of blood</w:t>
      </w:r>
      <w:r>
        <w:t xml:space="preserve"> — removes worn-out </w:t>
      </w:r>
      <w:r>
        <w:rPr>
          <w:b/>
        </w:rPr>
        <w:t>red cells</w:t>
      </w:r>
      <w:r>
        <w:t>, platelets and bacteria; the "</w:t>
      </w:r>
      <w:r>
        <w:rPr>
          <w:b/>
        </w:rPr>
        <w:t>graveyard of red cells</w:t>
      </w:r>
      <w:r>
        <w:t>".</w:t>
      </w:r>
    </w:p>
    <w:p>
      <w:pPr>
        <w:pStyle w:val="NNum"/>
        <w:ind w:hanging="397"/>
      </w:pPr>
      <w:r>
        <w:rPr>
          <w:b/>
          <w:color w:val="0B5563"/>
        </w:rPr>
        <w:t xml:space="preserve">2. </w:t>
      </w:r>
      <w:r>
        <w:rPr>
          <w:b/>
        </w:rPr>
        <w:t>Immunity</w:t>
      </w:r>
      <w:r>
        <w:t xml:space="preserve"> — produces </w:t>
      </w:r>
      <w:r>
        <w:rPr>
          <w:b/>
        </w:rPr>
        <w:t>lymphocytes, plasma cells, antibodies and opsonins</w:t>
      </w:r>
      <w:r>
        <w:t>.</w:t>
      </w:r>
    </w:p>
    <w:p>
      <w:pPr>
        <w:pStyle w:val="NNum"/>
        <w:ind w:hanging="397"/>
      </w:pPr>
      <w:r>
        <w:rPr>
          <w:b/>
          <w:color w:val="0B5563"/>
        </w:rPr>
        <w:t xml:space="preserve">3. </w:t>
      </w:r>
      <w:r>
        <w:rPr>
          <w:b/>
        </w:rPr>
        <w:t>Phagocytosis</w:t>
      </w:r>
      <w:r>
        <w:t xml:space="preserve"> by the macrophages of the reticulo-endothelial system.</w:t>
      </w:r>
    </w:p>
    <w:p>
      <w:pPr>
        <w:pStyle w:val="NNum"/>
        <w:ind w:hanging="397"/>
      </w:pPr>
      <w:r>
        <w:rPr>
          <w:b/>
          <w:color w:val="0B5563"/>
        </w:rPr>
        <w:t xml:space="preserve">4. </w:t>
      </w:r>
      <w:r>
        <w:rPr>
          <w:b/>
        </w:rPr>
        <w:t>Reservoir of blood</w:t>
      </w:r>
      <w:r>
        <w:t xml:space="preserve"> — stores blood (and platelets) and expels it on demand (a minor store in man).</w:t>
      </w:r>
    </w:p>
    <w:p>
      <w:pPr>
        <w:pStyle w:val="NNum"/>
        <w:ind w:hanging="397"/>
      </w:pPr>
      <w:r>
        <w:rPr>
          <w:b/>
          <w:color w:val="0B5563"/>
        </w:rPr>
        <w:t xml:space="preserve">5. </w:t>
      </w:r>
      <w:r>
        <w:rPr>
          <w:b/>
        </w:rPr>
        <w:t>Haemopoiesis</w:t>
      </w:r>
      <w:r>
        <w:t xml:space="preserve"> — forms red cells in the </w:t>
      </w:r>
      <w:r>
        <w:rPr>
          <w:b/>
        </w:rPr>
        <w:t>fetus</w:t>
      </w:r>
      <w:r>
        <w:t xml:space="preserve"> and again in severe anaemia (extramedullary haemopoiesis).</w:t>
      </w:r>
    </w:p>
    <w:p>
      <w:pPr>
        <w:pStyle w:val="NNum"/>
        <w:ind w:hanging="397"/>
      </w:pPr>
      <w:r>
        <w:rPr>
          <w:b/>
          <w:color w:val="0B5563"/>
        </w:rPr>
        <w:t xml:space="preserve">6. </w:t>
      </w:r>
      <w:r>
        <w:rPr>
          <w:b/>
        </w:rPr>
        <w:t>Iron metabolism</w:t>
      </w:r>
      <w:r>
        <w:t xml:space="preserve"> — conserves the iron of destroyed haemoglobin.</w:t>
      </w:r>
    </w:p>
    <w:p>
      <w:pPr>
        <w:pStyle w:val="NBul1"/>
        <w:ind w:hanging="198"/>
      </w:pPr>
      <w:r>
        <w:rPr>
          <w:b/>
          <w:color w:val="0B5563"/>
        </w:rPr>
        <w:t xml:space="preserve">▪  </w:t>
      </w:r>
      <w:r>
        <w:t xml:space="preserve">The spleen is </w:t>
      </w:r>
      <w:r>
        <w:rPr>
          <w:b/>
        </w:rPr>
        <w:t>not essential to life</w:t>
      </w:r>
      <w:r>
        <w:t xml:space="preserve"> — after </w:t>
      </w:r>
      <w:r>
        <w:rPr>
          <w:b/>
        </w:rPr>
        <w:t>splenectomy</w:t>
      </w:r>
      <w:r>
        <w:t xml:space="preserve"> its work is taken over by the liver, bone marrow and lymph nodes, but there is an increased risk of infection, especially by </w:t>
      </w:r>
      <w:r>
        <w:rPr>
          <w:b/>
        </w:rPr>
        <w:t>pneumococcus</w:t>
      </w:r>
      <w:r>
        <w:t>.</w:t>
      </w:r>
    </w:p>
    <w:p>
      <w:pPr>
        <w:pStyle w:val="NBul1"/>
        <w:ind w:hanging="198"/>
      </w:pPr>
      <w:r>
        <w:rPr>
          <w:b/>
          <w:color w:val="0B5563"/>
        </w:rPr>
        <w:t xml:space="preserve">▪  </w:t>
      </w:r>
      <w:r>
        <w:rPr>
          <w:b/>
        </w:rPr>
        <w:t>Splenomegaly</w:t>
      </w:r>
      <w:r>
        <w:t xml:space="preserve"> occurs in malaria, kala-azar, typhoid, infectious mononucleosis, leukaemia, lymphoma, thalassaemia, portal hypertension and endocarditis. The spleen is the </w:t>
      </w:r>
      <w:r>
        <w:rPr>
          <w:b/>
        </w:rPr>
        <w:t>most commonly injured abdominal organ in blunt trauma</w:t>
      </w:r>
      <w:r>
        <w:t>.</w:t>
      </w:r>
    </w:p>
    <w:p>
      <w:pPr>
        <w:pStyle w:val="NH3"/>
      </w:pPr>
      <w:r>
        <w:t>The thymus</w:t>
      </w:r>
    </w:p>
    <w:p>
      <w:pPr>
        <w:pStyle w:val="NBul1"/>
        <w:ind w:hanging="198"/>
      </w:pPr>
      <w:r>
        <w:rPr>
          <w:b/>
          <w:color w:val="0B5563"/>
        </w:rPr>
        <w:t xml:space="preserve">▪  </w:t>
      </w:r>
      <w:r>
        <w:t xml:space="preserve">A </w:t>
      </w:r>
      <w:r>
        <w:rPr>
          <w:b/>
        </w:rPr>
        <w:t>bilobed</w:t>
      </w:r>
      <w:r>
        <w:t xml:space="preserve"> lymphoid and endocrine gland in the </w:t>
      </w:r>
      <w:r>
        <w:rPr>
          <w:b/>
        </w:rPr>
        <w:t>superior mediastinum</w:t>
      </w:r>
      <w:r>
        <w:t>, behind the sternum, in front of the great vessels and the trachea.</w:t>
      </w:r>
    </w:p>
    <w:p>
      <w:pPr>
        <w:pStyle w:val="NBul1"/>
        <w:ind w:hanging="198"/>
      </w:pPr>
      <w:r>
        <w:rPr>
          <w:b/>
          <w:color w:val="0B5563"/>
        </w:rPr>
        <w:t xml:space="preserve">▪  </w:t>
      </w:r>
      <w:r>
        <w:rPr>
          <w:b/>
        </w:rPr>
        <w:t>Largest and most active at birth and up to puberty</w:t>
      </w:r>
      <w:r>
        <w:t xml:space="preserve"> (weight 10–15 g at birth, 30–40 g at puberty), after which it </w:t>
      </w:r>
      <w:r>
        <w:rPr>
          <w:b/>
        </w:rPr>
        <w:t>atrophies and is replaced by fat (involution)</w:t>
      </w:r>
      <w:r>
        <w:t>.</w:t>
      </w:r>
    </w:p>
    <w:p>
      <w:pPr>
        <w:pStyle w:val="NBul1"/>
        <w:ind w:hanging="198"/>
      </w:pPr>
      <w:r>
        <w:rPr>
          <w:b/>
          <w:color w:val="0B5563"/>
        </w:rPr>
        <w:t xml:space="preserve">▪  </w:t>
      </w:r>
      <w:r>
        <w:rPr>
          <w:b/>
        </w:rPr>
        <w:t>Functions</w:t>
      </w:r>
      <w:r>
        <w:t xml:space="preserve">: the site where </w:t>
      </w:r>
      <w:r>
        <w:rPr>
          <w:b/>
        </w:rPr>
        <w:t>T lymphocytes mature</w:t>
      </w:r>
      <w:r>
        <w:t xml:space="preserve"> and are "educated" to distinguish self from non-self; secretes </w:t>
      </w:r>
      <w:r>
        <w:rPr>
          <w:b/>
        </w:rPr>
        <w:t>thymosin (thymopoietin)</w:t>
      </w:r>
      <w:r>
        <w:t xml:space="preserve">; it is the </w:t>
      </w:r>
      <w:r>
        <w:rPr>
          <w:b/>
        </w:rPr>
        <w:t>primary lymphoid organ</w:t>
      </w:r>
      <w:r>
        <w:t xml:space="preserve"> essential for cell-mediated immunity, and it is the master gland of immunity in early life.</w:t>
      </w:r>
    </w:p>
    <w:p>
      <w:pPr>
        <w:pStyle w:val="NBul1"/>
        <w:ind w:hanging="198"/>
      </w:pPr>
      <w:r>
        <w:rPr>
          <w:b/>
          <w:color w:val="0B5563"/>
        </w:rPr>
        <w:t xml:space="preserve">▪  </w:t>
      </w:r>
      <w:r>
        <w:t xml:space="preserve">A thymic tumour (thymoma) is associated with </w:t>
      </w:r>
      <w:r>
        <w:rPr>
          <w:b/>
        </w:rPr>
        <w:t>myasthenia gravis</w:t>
      </w:r>
      <w:r>
        <w:t>.</w:t>
      </w:r>
    </w:p>
    <w:p>
      <w:pPr>
        <w:pStyle w:val="NH3"/>
      </w:pPr>
      <w:r>
        <w:t>The tonsils and other lymphoid tissue</w:t>
      </w:r>
    </w:p>
    <w:p>
      <w:pPr>
        <w:pStyle w:val="NBul1"/>
        <w:ind w:hanging="198"/>
      </w:pPr>
      <w:r>
        <w:rPr>
          <w:b/>
          <w:color w:val="0B5563"/>
        </w:rPr>
        <w:t xml:space="preserve">▪  </w:t>
      </w:r>
      <w:r>
        <w:t xml:space="preserve">The </w:t>
      </w:r>
      <w:r>
        <w:rPr>
          <w:b/>
          <w:color w:val="07414C"/>
        </w:rPr>
        <w:t>Waldeyer's ring</w:t>
      </w:r>
      <w:r>
        <w:t xml:space="preserve"> of lymphoid tissue guards the entrance of the pharynx:</w:t>
      </w:r>
    </w:p>
    <w:p>
      <w:pPr>
        <w:pStyle w:val="NBul2"/>
        <w:ind w:hanging="198"/>
      </w:pPr>
      <w:r>
        <w:rPr>
          <w:b/>
          <w:color w:val="9C2A2A"/>
        </w:rPr>
        <w:t xml:space="preserve">–  </w:t>
      </w:r>
      <w:r>
        <w:rPr>
          <w:b/>
        </w:rPr>
        <w:t>Palatine tonsils (2)</w:t>
      </w:r>
      <w:r>
        <w:t xml:space="preserve"> — in the oropharynx between the palatoglossal and palatopharyngeal folds; their blood supply is from the </w:t>
      </w:r>
      <w:r>
        <w:rPr>
          <w:b/>
        </w:rPr>
        <w:t>tonsillar branch of the facial artery</w:t>
      </w:r>
      <w:r>
        <w:t>.</w:t>
      </w:r>
    </w:p>
    <w:p>
      <w:pPr>
        <w:pStyle w:val="NBul2"/>
        <w:ind w:hanging="198"/>
      </w:pPr>
      <w:r>
        <w:rPr>
          <w:b/>
          <w:color w:val="9C2A2A"/>
        </w:rPr>
        <w:t xml:space="preserve">–  </w:t>
      </w:r>
      <w:r>
        <w:rPr>
          <w:b/>
        </w:rPr>
        <w:t>Pharyngeal tonsil (adenoids)</w:t>
      </w:r>
      <w:r>
        <w:t xml:space="preserve"> — in the nasopharynx; enlargement blocks the nose and the </w:t>
      </w:r>
      <w:r>
        <w:rPr>
          <w:b/>
        </w:rPr>
        <w:t>Eustachian tube</w:t>
      </w:r>
      <w:r>
        <w:t xml:space="preserve"> in children.</w:t>
      </w:r>
    </w:p>
    <w:p>
      <w:pPr>
        <w:pStyle w:val="NBul2"/>
        <w:ind w:hanging="198"/>
      </w:pPr>
      <w:r>
        <w:rPr>
          <w:b/>
          <w:color w:val="9C2A2A"/>
        </w:rPr>
        <w:t xml:space="preserve">–  </w:t>
      </w:r>
      <w:r>
        <w:rPr>
          <w:b/>
        </w:rPr>
        <w:t>Lingual tonsil</w:t>
      </w:r>
      <w:r>
        <w:t xml:space="preserve"> — at the back of the tongue.</w:t>
      </w:r>
    </w:p>
    <w:p>
      <w:pPr>
        <w:pStyle w:val="NBul2"/>
        <w:ind w:hanging="198"/>
      </w:pPr>
      <w:r>
        <w:rPr>
          <w:b/>
          <w:color w:val="9C2A2A"/>
        </w:rPr>
        <w:t xml:space="preserve">–  </w:t>
      </w:r>
      <w:r>
        <w:rPr>
          <w:b/>
        </w:rPr>
        <w:t>Tubal tonsils</w:t>
      </w:r>
      <w:r>
        <w:t xml:space="preserve"> — around the openings of the auditory tubes.</w:t>
      </w:r>
    </w:p>
    <w:p>
      <w:pPr>
        <w:pStyle w:val="NBul1"/>
        <w:ind w:hanging="198"/>
      </w:pPr>
      <w:r>
        <w:rPr>
          <w:b/>
          <w:color w:val="0B5563"/>
        </w:rPr>
        <w:t xml:space="preserve">▪  </w:t>
      </w:r>
      <w:r>
        <w:rPr>
          <w:b/>
        </w:rPr>
        <w:t>Gut-associated lymphoid tissue (GALT)</w:t>
      </w:r>
      <w:r>
        <w:t xml:space="preserve">: </w:t>
      </w:r>
      <w:r>
        <w:rPr>
          <w:b/>
        </w:rPr>
        <w:t>Peyer's patches</w:t>
      </w:r>
      <w:r>
        <w:t xml:space="preserve"> in the </w:t>
      </w:r>
      <w:r>
        <w:rPr>
          <w:b/>
        </w:rPr>
        <w:t>ileum</w:t>
      </w:r>
      <w:r>
        <w:t xml:space="preserve"> (involved in </w:t>
      </w:r>
      <w:r>
        <w:rPr>
          <w:b/>
        </w:rPr>
        <w:t>typhoid</w:t>
      </w:r>
      <w:r>
        <w:t xml:space="preserve">, which may perforate here), the </w:t>
      </w:r>
      <w:r>
        <w:rPr>
          <w:b/>
        </w:rPr>
        <w:t>appendix</w:t>
      </w:r>
      <w:r>
        <w:t xml:space="preserve"> ("abdominal tonsil"), and solitary follicles.</w:t>
      </w:r>
    </w:p>
    <w:p>
      <w:pPr>
        <w:pStyle w:val="NBul1"/>
        <w:ind w:hanging="198"/>
      </w:pPr>
      <w:r>
        <w:rPr>
          <w:b/>
          <w:color w:val="0B5563"/>
        </w:rPr>
        <w:t xml:space="preserve">▪  </w:t>
      </w:r>
      <w:r>
        <w:rPr>
          <w:b/>
        </w:rPr>
        <w:t>MALT</w:t>
      </w:r>
      <w:r>
        <w:t xml:space="preserve"> — mucosa-associated lymphoid tissue in the respiratory, genito-urinary and digestive tracts.</w:t>
      </w:r>
    </w:p>
    <w:p>
      <w:pPr>
        <w:pStyle w:val="NCaption"/>
      </w:pPr>
      <w:r>
        <w:t>Primary and secondary lymphoid organs</w:t>
      </w:r>
    </w:p>
    <w:tbl>
      <w:tblPr>
        <w:jc w:val="center"/>
        <w:tblLook w:firstColumn="1" w:firstRow="1" w:lastColumn="0" w:lastRow="0" w:noHBand="0" w:noVBand="1" w:val="04A0"/>
        <w:tblInd w:w="0" w:type="dxa"/>
        <w:tblLayout w:type="fixed"/>
        <w:tblW w:w="10466" w:type="dxa"/>
      </w:tblPr>
      <w:tblGrid>
        <w:gridCol w:w="4321"/>
        <w:gridCol w:w="6145"/>
      </w:tblGrid>
      <w:tr>
        <w:trPr>
          <w:tblHeader w:val="true"/>
          <w:cantSplit w:val="true"/>
        </w:trPr>
        <w:tc>
          <w:tcPr>
            <w:tcW w:type="dxa" w:w="43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Primary (where lymphocytes are formed and mature)</w:t>
            </w:r>
          </w:p>
        </w:tc>
        <w:tc>
          <w:tcPr>
            <w:tcW w:type="dxa" w:w="614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Secondary (where the immune response occurs)</w:t>
            </w:r>
          </w:p>
        </w:tc>
      </w:tr>
      <w:tr>
        <w:trPr>
          <w:cantSplit w:val="true"/>
        </w:trPr>
        <w:tc>
          <w:tcPr>
            <w:tcW w:type="dxa" w:w="4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Bone marrow</w:t>
            </w:r>
            <w:r>
              <w:rPr>
                <w:b/>
                <w:color w:val="07414C"/>
                <w:sz w:val="19"/>
              </w:rPr>
              <w:t xml:space="preserve"> (B cells) and </w:t>
            </w:r>
            <w:r>
              <w:rPr>
                <w:b/>
                <w:color w:val="07414C"/>
                <w:sz w:val="19"/>
              </w:rPr>
              <w:t>thymus</w:t>
            </w:r>
            <w:r>
              <w:rPr>
                <w:b/>
                <w:color w:val="07414C"/>
                <w:sz w:val="19"/>
              </w:rPr>
              <w:t xml:space="preserve"> (T cells)</w:t>
            </w:r>
          </w:p>
        </w:tc>
        <w:tc>
          <w:tcPr>
            <w:tcW w:type="dxa" w:w="61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Lymph nodes, spleen, tonsils, Peyer's patches, appendix, MALT</w:t>
            </w:r>
          </w:p>
        </w:tc>
      </w:tr>
    </w:tbl>
    <w:p>
      <w:pPr>
        <w:spacing w:after="0" w:before="0" w:line="140" w:lineRule="exact"/>
      </w:pPr>
    </w:p>
    <w:p>
      <w:pPr>
        <w:pStyle w:val="NH2"/>
        <w:pBdr>
          <w:bottom w:val="single" w:sz="8" w:space="2" w:color="A9C6CC"/>
        </w:pBdr>
        <w:keepNext w:val="1"/>
      </w:pPr>
      <w:r>
        <w:t>Immunity — An Outline</w:t>
      </w:r>
    </w:p>
    <w:p>
      <w:pPr>
        <w:pStyle w:val="NCaption"/>
      </w:pPr>
      <w:r>
        <w:t>Types of immunity</w:t>
      </w:r>
    </w:p>
    <w:tbl>
      <w:tblPr>
        <w:jc w:val="center"/>
        <w:tblLook w:firstColumn="1" w:firstRow="1" w:lastColumn="0" w:lastRow="0" w:noHBand="0" w:noVBand="1" w:val="04A0"/>
        <w:tblInd w:w="0" w:type="dxa"/>
        <w:tblLayout w:type="fixed"/>
        <w:tblW w:w="10466" w:type="dxa"/>
      </w:tblPr>
      <w:tblGrid>
        <w:gridCol w:w="2819"/>
        <w:gridCol w:w="1288"/>
        <w:gridCol w:w="6359"/>
      </w:tblGrid>
      <w:tr>
        <w:trPr>
          <w:tblHeader w:val="true"/>
          <w:cantSplit w:val="true"/>
        </w:trPr>
        <w:tc>
          <w:tcPr>
            <w:tcW w:type="dxa" w:w="28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12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Sub-type</w:t>
            </w:r>
          </w:p>
        </w:tc>
        <w:tc>
          <w:tcPr>
            <w:tcW w:type="dxa" w:w="635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Mechanism / examples</w:t>
            </w:r>
          </w:p>
        </w:tc>
      </w:tr>
      <w:tr>
        <w:trPr>
          <w:cantSplit w:val="true"/>
        </w:trPr>
        <w:tc>
          <w:tcPr>
            <w:tcW w:type="dxa" w:w="28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Innate (non-specific, natural)</w:t>
            </w:r>
          </w:p>
        </w:tc>
        <w:tc>
          <w:tcPr>
            <w:tcW w:type="dxa" w:w="12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First line</w:t>
            </w:r>
          </w:p>
        </w:tc>
        <w:tc>
          <w:tcPr>
            <w:tcW w:type="dxa" w:w="63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Skin and mucous membranes</w:t>
            </w:r>
            <w:r>
              <w:rPr>
                <w:sz w:val="19"/>
              </w:rPr>
              <w:t xml:space="preserve">, mucus, cilia, tears and </w:t>
            </w:r>
            <w:r>
              <w:rPr>
                <w:b/>
                <w:sz w:val="19"/>
              </w:rPr>
              <w:t>lysozyme</w:t>
            </w:r>
            <w:r>
              <w:rPr>
                <w:sz w:val="19"/>
              </w:rPr>
              <w:t xml:space="preserve">, gastric acid, normal flora, </w:t>
            </w:r>
            <w:r>
              <w:rPr>
                <w:b/>
                <w:sz w:val="19"/>
              </w:rPr>
              <w:t>inflammation</w:t>
            </w:r>
            <w:r>
              <w:rPr>
                <w:sz w:val="19"/>
              </w:rPr>
              <w:t xml:space="preserve">, </w:t>
            </w:r>
            <w:r>
              <w:rPr>
                <w:b/>
                <w:sz w:val="19"/>
              </w:rPr>
              <w:t>phagocytosis</w:t>
            </w:r>
            <w:r>
              <w:rPr>
                <w:sz w:val="19"/>
              </w:rPr>
              <w:t>, complement, interferon, fever, natural killer cells</w:t>
            </w:r>
          </w:p>
        </w:tc>
      </w:tr>
      <w:tr>
        <w:trPr>
          <w:cantSplit w:val="true"/>
        </w:trPr>
        <w:tc>
          <w:tcPr>
            <w:tcW w:type="dxa" w:w="28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Acquired (specific, adaptive)</w:t>
            </w:r>
            <w:r>
              <w:rPr>
                <w:b/>
                <w:color w:val="07414C"/>
                <w:sz w:val="19"/>
              </w:rPr>
              <w:t xml:space="preserve"> — </w:t>
            </w:r>
            <w:r>
              <w:rPr>
                <w:b/>
                <w:color w:val="07414C"/>
                <w:sz w:val="19"/>
              </w:rPr>
              <w:t>active</w:t>
            </w:r>
          </w:p>
        </w:tc>
        <w:tc>
          <w:tcPr>
            <w:tcW w:type="dxa" w:w="12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Natural active</w:t>
            </w:r>
          </w:p>
        </w:tc>
        <w:tc>
          <w:tcPr>
            <w:tcW w:type="dxa" w:w="63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Following an </w:t>
            </w:r>
            <w:r>
              <w:rPr>
                <w:b/>
                <w:sz w:val="19"/>
              </w:rPr>
              <w:t>attack of the disease</w:t>
            </w:r>
            <w:r>
              <w:rPr>
                <w:sz w:val="19"/>
              </w:rPr>
              <w:t xml:space="preserve"> — long lasting</w:t>
            </w:r>
          </w:p>
        </w:tc>
      </w:tr>
      <w:tr>
        <w:trPr>
          <w:cantSplit w:val="true"/>
        </w:trPr>
        <w:tc>
          <w:tcPr>
            <w:tcW w:type="dxa" w:w="28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p>
        </w:tc>
        <w:tc>
          <w:tcPr>
            <w:tcW w:type="dxa" w:w="12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Artificial active</w:t>
            </w:r>
          </w:p>
        </w:tc>
        <w:tc>
          <w:tcPr>
            <w:tcW w:type="dxa" w:w="63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Vaccination</w:t>
            </w:r>
            <w:r>
              <w:rPr>
                <w:sz w:val="19"/>
              </w:rPr>
              <w:t xml:space="preserve"> (BCG, OPV, measles, tetanus toxoid) — slow onset, long duration</w:t>
            </w:r>
          </w:p>
        </w:tc>
      </w:tr>
      <w:tr>
        <w:trPr>
          <w:cantSplit w:val="true"/>
        </w:trPr>
        <w:tc>
          <w:tcPr>
            <w:tcW w:type="dxa" w:w="28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Acquired — passive</w:t>
            </w:r>
          </w:p>
        </w:tc>
        <w:tc>
          <w:tcPr>
            <w:tcW w:type="dxa" w:w="12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Natural passive</w:t>
            </w:r>
          </w:p>
        </w:tc>
        <w:tc>
          <w:tcPr>
            <w:tcW w:type="dxa" w:w="63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Antibodies from the mother</w:t>
            </w:r>
            <w:r>
              <w:rPr>
                <w:sz w:val="19"/>
              </w:rPr>
              <w:t xml:space="preserve"> across the placenta (IgG) and in </w:t>
            </w:r>
            <w:r>
              <w:rPr>
                <w:b/>
                <w:sz w:val="19"/>
              </w:rPr>
              <w:t>breast milk/colostrum (IgA)</w:t>
            </w:r>
          </w:p>
        </w:tc>
      </w:tr>
      <w:tr>
        <w:trPr>
          <w:cantSplit w:val="true"/>
        </w:trPr>
        <w:tc>
          <w:tcPr>
            <w:tcW w:type="dxa" w:w="28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p>
        </w:tc>
        <w:tc>
          <w:tcPr>
            <w:tcW w:type="dxa" w:w="12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Artificial passive</w:t>
            </w:r>
          </w:p>
        </w:tc>
        <w:tc>
          <w:tcPr>
            <w:tcW w:type="dxa" w:w="63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Antisera / immunoglobulins</w:t>
            </w:r>
            <w:r>
              <w:rPr>
                <w:sz w:val="19"/>
              </w:rPr>
              <w:t xml:space="preserve"> (anti-tetanus serum, anti-D, anti-snake venom) — immediate onset, short duration</w:t>
            </w:r>
          </w:p>
        </w:tc>
      </w:tr>
    </w:tbl>
    <w:p>
      <w:pPr>
        <w:spacing w:after="0" w:before="0" w:line="140" w:lineRule="exact"/>
      </w:pPr>
    </w:p>
    <w:p>
      <w:pPr>
        <w:pStyle w:val="NBul1"/>
        <w:ind w:hanging="198"/>
      </w:pPr>
      <w:r>
        <w:rPr>
          <w:b/>
          <w:color w:val="0B5563"/>
        </w:rPr>
        <w:t xml:space="preserve">▪  </w:t>
      </w:r>
      <w:r>
        <w:rPr>
          <w:b/>
        </w:rPr>
        <w:t>Cell-mediated immunity</w:t>
      </w:r>
      <w:r>
        <w:t xml:space="preserve"> — by </w:t>
      </w:r>
      <w:r>
        <w:rPr>
          <w:b/>
        </w:rPr>
        <w:t>T lymphocytes</w:t>
      </w:r>
      <w:r>
        <w:t xml:space="preserve">: helper (CD4), cytotoxic/killer (CD8), regulatory and memory cells; important against </w:t>
      </w:r>
      <w:r>
        <w:rPr>
          <w:b/>
        </w:rPr>
        <w:t>viruses, fungi, tuberculosis, tumours and transplants</w:t>
      </w:r>
      <w:r>
        <w:t xml:space="preserve"> (</w:t>
      </w:r>
      <w:r>
        <w:rPr>
          <w:b/>
        </w:rPr>
        <w:t>graft rejection</w:t>
      </w:r>
      <w:r>
        <w:t xml:space="preserve"> and the </w:t>
      </w:r>
      <w:r>
        <w:rPr>
          <w:b/>
        </w:rPr>
        <w:t>tuberculin test</w:t>
      </w:r>
      <w:r>
        <w:t xml:space="preserve"> are T-cell reactions).</w:t>
      </w:r>
    </w:p>
    <w:p>
      <w:pPr>
        <w:pStyle w:val="NBul1"/>
        <w:ind w:hanging="198"/>
      </w:pPr>
      <w:r>
        <w:rPr>
          <w:b/>
          <w:color w:val="0B5563"/>
        </w:rPr>
        <w:t xml:space="preserve">▪  </w:t>
      </w:r>
      <w:r>
        <w:rPr>
          <w:b/>
        </w:rPr>
        <w:t>Humoral (antibody-mediated) immunity</w:t>
      </w:r>
      <w:r>
        <w:t xml:space="preserve"> — by </w:t>
      </w:r>
      <w:r>
        <w:rPr>
          <w:b/>
        </w:rPr>
        <w:t>B lymphocytes → plasma cells → antibodies (immunoglobulins)</w:t>
      </w:r>
      <w:r>
        <w:t>.</w:t>
      </w:r>
    </w:p>
    <w:p>
      <w:pPr>
        <w:pStyle w:val="NCaption"/>
      </w:pPr>
      <w:r>
        <w:t>The five classes of immunoglobulin</w:t>
      </w:r>
    </w:p>
    <w:tbl>
      <w:tblPr>
        <w:jc w:val="center"/>
        <w:tblLook w:firstColumn="1" w:firstRow="1" w:lastColumn="0" w:lastRow="0" w:noHBand="0" w:noVBand="1" w:val="04A0"/>
        <w:tblInd w:w="0" w:type="dxa"/>
        <w:tblLayout w:type="fixed"/>
        <w:tblW w:w="10466" w:type="dxa"/>
      </w:tblPr>
      <w:tblGrid>
        <w:gridCol w:w="831"/>
        <w:gridCol w:w="2545"/>
        <w:gridCol w:w="7090"/>
      </w:tblGrid>
      <w:tr>
        <w:trPr>
          <w:tblHeader w:val="true"/>
          <w:cantSplit w:val="true"/>
        </w:trPr>
        <w:tc>
          <w:tcPr>
            <w:tcW w:type="dxa" w:w="8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Class</w:t>
            </w:r>
          </w:p>
        </w:tc>
        <w:tc>
          <w:tcPr>
            <w:tcW w:type="dxa" w:w="254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Share</w:t>
            </w:r>
          </w:p>
        </w:tc>
        <w:tc>
          <w:tcPr>
            <w:tcW w:type="dxa" w:w="709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IgG</w:t>
            </w:r>
          </w:p>
        </w:tc>
        <w:tc>
          <w:tcPr>
            <w:tcW w:type="dxa" w:w="2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75–80% — the most abundant</w:t>
            </w:r>
          </w:p>
        </w:tc>
        <w:tc>
          <w:tcPr>
            <w:tcW w:type="dxa" w:w="70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Only antibody that </w:t>
            </w:r>
            <w:r>
              <w:rPr>
                <w:b/>
                <w:sz w:val="19"/>
              </w:rPr>
              <w:t>crosses the placenta</w:t>
            </w:r>
            <w:r>
              <w:rPr>
                <w:sz w:val="19"/>
              </w:rPr>
              <w:t>; gives long-term immunity; involved in secondary response</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IgA</w:t>
            </w:r>
          </w:p>
        </w:tc>
        <w:tc>
          <w:tcPr>
            <w:tcW w:type="dxa" w:w="2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10–15%</w:t>
            </w:r>
          </w:p>
        </w:tc>
        <w:tc>
          <w:tcPr>
            <w:tcW w:type="dxa" w:w="70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antibody of </w:t>
            </w:r>
            <w:r>
              <w:rPr>
                <w:b/>
                <w:sz w:val="19"/>
              </w:rPr>
              <w:t>secretions</w:t>
            </w:r>
            <w:r>
              <w:rPr>
                <w:sz w:val="19"/>
              </w:rPr>
              <w:t xml:space="preserve"> — saliva, tears, bile, </w:t>
            </w:r>
            <w:r>
              <w:rPr>
                <w:b/>
                <w:sz w:val="19"/>
              </w:rPr>
              <w:t>colostrum and breast milk</w:t>
            </w:r>
            <w:r>
              <w:rPr>
                <w:sz w:val="19"/>
              </w:rPr>
              <w:t>; mucosal defence</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IgM</w:t>
            </w:r>
          </w:p>
        </w:tc>
        <w:tc>
          <w:tcPr>
            <w:tcW w:type="dxa" w:w="2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5–10%</w:t>
            </w:r>
          </w:p>
        </w:tc>
        <w:tc>
          <w:tcPr>
            <w:tcW w:type="dxa" w:w="70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largest</w:t>
            </w:r>
            <w:r>
              <w:rPr>
                <w:sz w:val="19"/>
              </w:rPr>
              <w:t xml:space="preserve"> antibody (macroglobulin); the </w:t>
            </w:r>
            <w:r>
              <w:rPr>
                <w:b/>
                <w:sz w:val="19"/>
              </w:rPr>
              <w:t>first</w:t>
            </w:r>
            <w:r>
              <w:rPr>
                <w:sz w:val="19"/>
              </w:rPr>
              <w:t xml:space="preserve"> to appear in a new infection (primary response); includes the ABO isoagglutinins</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IgE</w:t>
            </w:r>
          </w:p>
        </w:tc>
        <w:tc>
          <w:tcPr>
            <w:tcW w:type="dxa" w:w="2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Trace</w:t>
            </w:r>
          </w:p>
        </w:tc>
        <w:tc>
          <w:tcPr>
            <w:tcW w:type="dxa" w:w="70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Mediates </w:t>
            </w:r>
            <w:r>
              <w:rPr>
                <w:b/>
                <w:sz w:val="19"/>
              </w:rPr>
              <w:t>allergy and hypersensitivity</w:t>
            </w:r>
            <w:r>
              <w:rPr>
                <w:sz w:val="19"/>
              </w:rPr>
              <w:t xml:space="preserve"> (asthma, hay fever); attached to mast cells</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IgD</w:t>
            </w:r>
          </w:p>
        </w:tc>
        <w:tc>
          <w:tcPr>
            <w:tcW w:type="dxa" w:w="2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Trace</w:t>
            </w:r>
          </w:p>
        </w:tc>
        <w:tc>
          <w:tcPr>
            <w:tcW w:type="dxa" w:w="70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 the surface of B cells; receptor function</w:t>
            </w:r>
          </w:p>
        </w:tc>
      </w:tr>
    </w:tbl>
    <w:p>
      <w:pPr>
        <w:spacing w:after="0" w:before="0" w:line="140" w:lineRule="exact"/>
      </w:pPr>
    </w:p>
    <w:p>
      <w:pPr>
        <w:pStyle w:val="NBul1"/>
        <w:ind w:hanging="198"/>
      </w:pPr>
      <w:r>
        <w:rPr>
          <w:b/>
          <w:color w:val="0B5563"/>
        </w:rPr>
        <w:t xml:space="preserve">▪  </w:t>
      </w:r>
      <w:r>
        <w:rPr>
          <w:b/>
        </w:rPr>
        <w:t>Antigen</w:t>
      </w:r>
      <w:r>
        <w:t xml:space="preserve"> — a substance that provokes an immune response; </w:t>
      </w:r>
      <w:r>
        <w:rPr>
          <w:b/>
        </w:rPr>
        <w:t>antibody</w:t>
      </w:r>
      <w:r>
        <w:t xml:space="preserve"> — the immunoglobulin formed against it; </w:t>
      </w:r>
      <w:r>
        <w:rPr>
          <w:b/>
        </w:rPr>
        <w:t>antigen–antibody reaction</w:t>
      </w:r>
      <w:r>
        <w:t xml:space="preserve"> neutralises, agglutinates, precipitates or lyses (with complement) the antigen.</w:t>
      </w:r>
    </w:p>
    <w:p>
      <w:pPr>
        <w:pStyle w:val="NBul1"/>
        <w:ind w:hanging="198"/>
      </w:pPr>
      <w:r>
        <w:rPr>
          <w:b/>
          <w:color w:val="0B5563"/>
        </w:rPr>
        <w:t xml:space="preserve">▪  </w:t>
      </w:r>
      <w:r>
        <w:rPr>
          <w:b/>
        </w:rPr>
        <w:t>Hypersensitivity (allergy)</w:t>
      </w:r>
      <w:r>
        <w:t xml:space="preserve"> — an exaggerated immune response; the immediate type (anaphylaxis) is mediated by </w:t>
      </w:r>
      <w:r>
        <w:rPr>
          <w:b/>
        </w:rPr>
        <w:t>IgE and histamine</w:t>
      </w:r>
      <w:r>
        <w:t xml:space="preserve"> and is treated with </w:t>
      </w:r>
      <w:r>
        <w:rPr>
          <w:b/>
        </w:rPr>
        <w:t>adrenaline</w:t>
      </w:r>
      <w:r>
        <w:t>.</w:t>
      </w:r>
    </w:p>
    <w:p>
      <w:pPr>
        <w:pStyle w:val="NBul1"/>
        <w:ind w:hanging="198"/>
      </w:pPr>
      <w:r>
        <w:rPr>
          <w:b/>
          <w:color w:val="0B5563"/>
        </w:rPr>
        <w:t xml:space="preserve">▪  </w:t>
      </w:r>
      <w:r>
        <w:rPr>
          <w:b/>
        </w:rPr>
        <w:t>Autoimmune disease</w:t>
      </w:r>
      <w:r>
        <w:t xml:space="preserve"> — the body reacts against its own tissue (rheumatoid arthritis, rheumatic fever, Hashimoto's thyroiditis, myasthenia gravis, type 1 diabetes, systemic lupus erythematosus).</w:t>
      </w:r>
    </w:p>
    <w:p>
      <w:pPr>
        <w:pStyle w:val="NBul1"/>
        <w:ind w:hanging="198"/>
      </w:pPr>
      <w:r>
        <w:rPr>
          <w:b/>
          <w:color w:val="0B5563"/>
        </w:rPr>
        <w:t xml:space="preserve">▪  </w:t>
      </w:r>
      <w:r>
        <w:rPr>
          <w:b/>
        </w:rPr>
        <w:t>Immunodeficiency</w:t>
      </w:r>
      <w:r>
        <w:t xml:space="preserve"> — e.g. </w:t>
      </w:r>
      <w:r>
        <w:rPr>
          <w:b/>
        </w:rPr>
        <w:t>AIDS</w:t>
      </w:r>
      <w:r>
        <w:t xml:space="preserve">, in which HIV destroys </w:t>
      </w:r>
      <w:r>
        <w:rPr>
          <w:b/>
        </w:rPr>
        <w:t>CD4 helper T lymphocytes</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LYMPHATIC SYSTEM</w:t>
            </w:r>
          </w:p>
          <w:p>
            <w:pPr>
              <w:pStyle w:val="NBul1"/>
              <w:ind w:hanging="198"/>
            </w:pPr>
            <w:r>
              <w:rPr>
                <w:b/>
                <w:color w:val="0B5563"/>
              </w:rPr>
              <w:t xml:space="preserve">▪  </w:t>
            </w:r>
            <w:r>
              <w:rPr>
                <w:b/>
              </w:rPr>
              <w:t>Lymphadenitis / lymphadenopathy</w:t>
            </w:r>
            <w:r>
              <w:t xml:space="preserve"> — inflamed or enlarged nodes; </w:t>
            </w:r>
            <w:r>
              <w:rPr>
                <w:b/>
              </w:rPr>
              <w:t>lymphangitis</w:t>
            </w:r>
            <w:r>
              <w:t xml:space="preserve"> — inflamed lymphatic vessels, seen as red streaks.</w:t>
            </w:r>
          </w:p>
          <w:p>
            <w:pPr>
              <w:pStyle w:val="NBul1"/>
              <w:ind w:hanging="198"/>
            </w:pPr>
            <w:r>
              <w:rPr>
                <w:b/>
                <w:color w:val="0B5563"/>
              </w:rPr>
              <w:t xml:space="preserve">▪  </w:t>
            </w:r>
            <w:r>
              <w:rPr>
                <w:b/>
              </w:rPr>
              <w:t>Lymphoedema</w:t>
            </w:r>
            <w:r>
              <w:t xml:space="preserve"> — swelling due to obstructed lymph drainage: after </w:t>
            </w:r>
            <w:r>
              <w:rPr>
                <w:b/>
              </w:rPr>
              <w:t>mastectomy with axillary node clearance</w:t>
            </w:r>
            <w:r>
              <w:t xml:space="preserve"> (arm oedema), or in </w:t>
            </w:r>
            <w:r>
              <w:rPr>
                <w:b/>
              </w:rPr>
              <w:t>filariasis</w:t>
            </w:r>
            <w:r>
              <w:t xml:space="preserve"> (</w:t>
            </w:r>
            <w:r>
              <w:rPr>
                <w:i/>
              </w:rPr>
              <w:t>Wuchereria bancrofti</w:t>
            </w:r>
            <w:r>
              <w:t xml:space="preserve">) causing </w:t>
            </w:r>
            <w:r>
              <w:rPr>
                <w:b/>
              </w:rPr>
              <w:t>elephantiasis</w:t>
            </w:r>
            <w:r>
              <w:t>.</w:t>
            </w:r>
          </w:p>
          <w:p>
            <w:pPr>
              <w:pStyle w:val="NBul1"/>
              <w:ind w:hanging="198"/>
            </w:pPr>
            <w:r>
              <w:rPr>
                <w:b/>
                <w:color w:val="0B5563"/>
              </w:rPr>
              <w:t xml:space="preserve">▪  </w:t>
            </w:r>
            <w:r>
              <w:rPr>
                <w:b/>
              </w:rPr>
              <w:t>Hodgkin's lymphoma</w:t>
            </w:r>
            <w:r>
              <w:t xml:space="preserve"> — painless rubbery cervical lymphadenopathy with </w:t>
            </w:r>
            <w:r>
              <w:rPr>
                <w:b/>
              </w:rPr>
              <w:t>Reed–Sternberg cells</w:t>
            </w:r>
            <w:r>
              <w:t xml:space="preserve">; </w:t>
            </w:r>
            <w:r>
              <w:rPr>
                <w:b/>
              </w:rPr>
              <w:t>non-Hodgkin's lymphoma</w:t>
            </w:r>
            <w:r>
              <w:t xml:space="preserve">; </w:t>
            </w:r>
            <w:r>
              <w:rPr>
                <w:b/>
              </w:rPr>
              <w:t>lymphatic leukaemia</w:t>
            </w:r>
            <w:r>
              <w:t>.</w:t>
            </w:r>
          </w:p>
          <w:p>
            <w:pPr>
              <w:pStyle w:val="NBul1"/>
              <w:ind w:hanging="198"/>
            </w:pPr>
            <w:r>
              <w:rPr>
                <w:b/>
                <w:color w:val="0B5563"/>
              </w:rPr>
              <w:t xml:space="preserve">▪  </w:t>
            </w:r>
            <w:r>
              <w:rPr>
                <w:b/>
              </w:rPr>
              <w:t>Tuberculous lymphadenitis</w:t>
            </w:r>
            <w:r>
              <w:t xml:space="preserve"> — matted cervical nodes with caseation and sinus formation.</w:t>
            </w:r>
          </w:p>
          <w:p>
            <w:pPr>
              <w:pStyle w:val="NBul1"/>
              <w:ind w:hanging="198"/>
            </w:pPr>
            <w:r>
              <w:rPr>
                <w:b/>
                <w:color w:val="0B5563"/>
              </w:rPr>
              <w:t xml:space="preserve">▪  </w:t>
            </w:r>
            <w:r>
              <w:rPr>
                <w:b/>
              </w:rPr>
              <w:t>Chylothorax / chylous ascites</w:t>
            </w:r>
            <w:r>
              <w:t xml:space="preserve"> — leakage of chyle after injury to the thoracic duct.</w:t>
            </w:r>
          </w:p>
          <w:p>
            <w:pPr>
              <w:pStyle w:val="NBul1"/>
              <w:spacing w:after="0"/>
              <w:ind w:hanging="198"/>
            </w:pPr>
            <w:r>
              <w:rPr>
                <w:b/>
                <w:color w:val="0B5563"/>
              </w:rPr>
              <w:t xml:space="preserve">▪  </w:t>
            </w:r>
            <w:r>
              <w:rPr>
                <w:b/>
              </w:rPr>
              <w:t>Metastasis</w:t>
            </w:r>
            <w:r>
              <w:t xml:space="preserve"> — carcinoma spreads chiefly by </w:t>
            </w:r>
            <w:r>
              <w:rPr>
                <w:b/>
              </w:rPr>
              <w:t>lymphatics</w:t>
            </w:r>
            <w:r>
              <w:t xml:space="preserve">; sarcoma chiefly by the </w:t>
            </w:r>
            <w:r>
              <w:rPr>
                <w:b/>
              </w:rPr>
              <w:t>blood stream</w:t>
            </w:r>
            <w:r>
              <w:t xml:space="preserve">. The first node draining a tumour is the </w:t>
            </w:r>
            <w:r>
              <w:rPr>
                <w:b/>
              </w:rPr>
              <w:t>sentinel node</w:t>
            </w:r>
            <w:r>
              <w:t>.</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THE LYMPHATIC SYSTEM — RAPID REVISION</w:t>
            </w:r>
          </w:p>
          <w:p>
            <w:pPr>
              <w:pStyle w:val="NBul1"/>
              <w:ind w:hanging="198"/>
            </w:pPr>
            <w:r>
              <w:rPr>
                <w:b/>
                <w:color w:val="0B5563"/>
              </w:rPr>
              <w:t xml:space="preserve">▪  </w:t>
            </w:r>
            <w:r>
              <w:t xml:space="preserve">Largest lymphatic vessel — </w:t>
            </w:r>
            <w:r>
              <w:rPr>
                <w:b/>
              </w:rPr>
              <w:t>thoracic duct (38–45 cm)</w:t>
            </w:r>
            <w:r>
              <w:t xml:space="preserve">, begins as the </w:t>
            </w:r>
            <w:r>
              <w:rPr>
                <w:b/>
              </w:rPr>
              <w:t>cisterna chyli</w:t>
            </w:r>
            <w:r>
              <w:t xml:space="preserve"> at </w:t>
            </w:r>
            <w:r>
              <w:rPr>
                <w:b/>
              </w:rPr>
              <w:t>L1–L2</w:t>
            </w:r>
            <w:r>
              <w:t xml:space="preserve"> and ends in the </w:t>
            </w:r>
            <w:r>
              <w:rPr>
                <w:b/>
              </w:rPr>
              <w:t>left subclavian vein</w:t>
            </w:r>
            <w:r>
              <w:t>.</w:t>
            </w:r>
          </w:p>
          <w:p>
            <w:pPr>
              <w:pStyle w:val="NBul1"/>
              <w:ind w:hanging="198"/>
            </w:pPr>
            <w:r>
              <w:rPr>
                <w:b/>
                <w:color w:val="0B5563"/>
              </w:rPr>
              <w:t xml:space="preserve">▪  </w:t>
            </w:r>
            <w:r>
              <w:t xml:space="preserve">Largest lymphoid organ — </w:t>
            </w:r>
            <w:r>
              <w:rPr>
                <w:b/>
              </w:rPr>
              <w:t>spleen</w:t>
            </w:r>
            <w:r>
              <w:t xml:space="preserve"> (150–200 g, left hypochondrium, ribs 9–11).</w:t>
            </w:r>
          </w:p>
          <w:p>
            <w:pPr>
              <w:pStyle w:val="NBul1"/>
              <w:ind w:hanging="198"/>
            </w:pPr>
            <w:r>
              <w:rPr>
                <w:b/>
                <w:color w:val="0B5563"/>
              </w:rPr>
              <w:t xml:space="preserve">▪  </w:t>
            </w:r>
            <w:r>
              <w:t xml:space="preserve">Lymph moves by </w:t>
            </w:r>
            <w:r>
              <w:rPr>
                <w:b/>
              </w:rPr>
              <w:t>muscle contraction, valves and respiration</w:t>
            </w:r>
            <w:r>
              <w:t xml:space="preserve"> — not by the heart.</w:t>
            </w:r>
          </w:p>
          <w:p>
            <w:pPr>
              <w:pStyle w:val="NBul1"/>
              <w:ind w:hanging="198"/>
            </w:pPr>
            <w:r>
              <w:rPr>
                <w:b/>
                <w:color w:val="0B5563"/>
              </w:rPr>
              <w:t xml:space="preserve">▪  </w:t>
            </w:r>
            <w:r>
              <w:t xml:space="preserve">Lymphatics are absent in the </w:t>
            </w:r>
            <w:r>
              <w:rPr>
                <w:b/>
              </w:rPr>
              <w:t>CNS, cornea, cartilage, epidermis and bone marrow</w:t>
            </w:r>
            <w:r>
              <w:t>.</w:t>
            </w:r>
          </w:p>
          <w:p>
            <w:pPr>
              <w:pStyle w:val="NBul1"/>
              <w:ind w:hanging="198"/>
            </w:pPr>
            <w:r>
              <w:rPr>
                <w:b/>
                <w:color w:val="0B5563"/>
              </w:rPr>
              <w:t xml:space="preserve">▪  </w:t>
            </w:r>
            <w:r>
              <w:t xml:space="preserve">Fat is absorbed by the </w:t>
            </w:r>
            <w:r>
              <w:rPr>
                <w:b/>
              </w:rPr>
              <w:t>lacteals</w:t>
            </w:r>
            <w:r>
              <w:t xml:space="preserve"> of the villi as </w:t>
            </w:r>
            <w:r>
              <w:rPr>
                <w:b/>
              </w:rPr>
              <w:t>chyle</w:t>
            </w:r>
            <w:r>
              <w:t>.</w:t>
            </w:r>
          </w:p>
          <w:p>
            <w:pPr>
              <w:pStyle w:val="NBul1"/>
              <w:ind w:hanging="198"/>
            </w:pPr>
            <w:r>
              <w:rPr>
                <w:b/>
                <w:color w:val="0B5563"/>
              </w:rPr>
              <w:t xml:space="preserve">▪  </w:t>
            </w:r>
            <w:r>
              <w:rPr>
                <w:b/>
              </w:rPr>
              <w:t>T cells mature in the thymus</w:t>
            </w:r>
            <w:r>
              <w:t xml:space="preserve">, </w:t>
            </w:r>
            <w:r>
              <w:rPr>
                <w:b/>
              </w:rPr>
              <w:t>B cells in the bone marrow</w:t>
            </w:r>
            <w:r>
              <w:t>.</w:t>
            </w:r>
          </w:p>
          <w:p>
            <w:pPr>
              <w:pStyle w:val="NBul1"/>
              <w:ind w:hanging="198"/>
            </w:pPr>
            <w:r>
              <w:rPr>
                <w:b/>
                <w:color w:val="0B5563"/>
              </w:rPr>
              <w:t xml:space="preserve">▪  </w:t>
            </w:r>
            <w:r>
              <w:t xml:space="preserve">Most abundant immunoglobulin — </w:t>
            </w:r>
            <w:r>
              <w:rPr>
                <w:b/>
              </w:rPr>
              <w:t>IgG</w:t>
            </w:r>
            <w:r>
              <w:t xml:space="preserve">; only one crossing the placenta — </w:t>
            </w:r>
            <w:r>
              <w:rPr>
                <w:b/>
              </w:rPr>
              <w:t>IgG</w:t>
            </w:r>
            <w:r>
              <w:t xml:space="preserve">; largest and earliest — </w:t>
            </w:r>
            <w:r>
              <w:rPr>
                <w:b/>
              </w:rPr>
              <w:t>IgM</w:t>
            </w:r>
            <w:r>
              <w:t xml:space="preserve">; in secretions and breast milk — </w:t>
            </w:r>
            <w:r>
              <w:rPr>
                <w:b/>
              </w:rPr>
              <w:t>IgA</w:t>
            </w:r>
            <w:r>
              <w:t xml:space="preserve">; in allergy — </w:t>
            </w:r>
            <w:r>
              <w:rPr>
                <w:b/>
              </w:rPr>
              <w:t>IgE</w:t>
            </w:r>
            <w:r>
              <w:t>.</w:t>
            </w:r>
          </w:p>
          <w:p>
            <w:pPr>
              <w:pStyle w:val="NBul1"/>
              <w:spacing w:after="0"/>
              <w:ind w:hanging="198"/>
            </w:pPr>
            <w:r>
              <w:rPr>
                <w:b/>
                <w:color w:val="0B5563"/>
              </w:rPr>
              <w:t xml:space="preserve">▪  </w:t>
            </w:r>
            <w:r>
              <w:t xml:space="preserve">Axillary nodes drain the </w:t>
            </w:r>
            <w:r>
              <w:rPr>
                <w:b/>
              </w:rPr>
              <w:t>breast</w:t>
            </w:r>
            <w:r>
              <w:t xml:space="preserve"> — important in breast cancer; the testis drains to the </w:t>
            </w:r>
            <w:r>
              <w:rPr>
                <w:b/>
              </w:rPr>
              <w:t>para-aortic</w:t>
            </w:r>
            <w:r>
              <w:t xml:space="preserve"> nodes.</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16</w:t>
            </w:r>
          </w:p>
          <w:p>
            <w:bookmarkStart w:id="1016" w:name="ch16"/>
            <w:pPr>
              <w:pStyle w:val="NChapTitle"/>
            </w:pPr>
            <w:bookmarkEnd w:id="1016"/>
            <w:r>
              <w:t>The Respiratory System</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Nose and Nasal Cavity   |   The Pharynx   |   The Larynx (Voice Box)   |   The Trachea (Wind Pipe)   |   The Lungs   |   The Mechanism of Breathing   |   Exchange and Transport of Gases   |   The Regulation (Control) of Respiration</w:t>
            </w:r>
          </w:p>
        </w:tc>
      </w:tr>
    </w:tbl>
    <w:p>
      <w:pPr>
        <w:spacing w:after="0" w:before="0" w:line="160" w:lineRule="exact"/>
      </w:pPr>
    </w:p>
    <w:p>
      <w:pPr>
        <w:pStyle w:val="NBody"/>
      </w:pPr>
      <w:r>
        <w:t xml:space="preserve">Respiration is the exchange of </w:t>
      </w:r>
      <w:r>
        <w:rPr>
          <w:b/>
        </w:rPr>
        <w:t>oxygen and carbon dioxide</w:t>
      </w:r>
      <w:r>
        <w:t xml:space="preserve"> between the body and the atmosphere. The respiratory system consists of the </w:t>
      </w:r>
      <w:r>
        <w:rPr>
          <w:b/>
        </w:rPr>
        <w:t>nose, pharynx, larynx, trachea, bronchi, bronchioles and lungs</w:t>
      </w:r>
      <w:r>
        <w:t xml:space="preserve">, with the </w:t>
      </w:r>
      <w:r>
        <w:rPr>
          <w:b/>
        </w:rPr>
        <w:t>thoracic cage, diaphragm and respiratory muscles</w:t>
      </w:r>
      <w:r>
        <w:t xml:space="preserve"> as the mechanical pump.</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220000" cy="4350000"/>
                  <wp:docPr id="23" name="Picture 23"/>
                  <wp:cNvGraphicFramePr>
                    <a:graphicFrameLocks noChangeAspect="1"/>
                  </wp:cNvGraphicFramePr>
                  <a:graphic>
                    <a:graphicData uri="http://schemas.openxmlformats.org/drawingml/2006/picture">
                      <pic:pic>
                        <pic:nvPicPr>
                          <pic:cNvPr id="0" name="respiratory_system.png"/>
                          <pic:cNvPicPr/>
                        </pic:nvPicPr>
                        <pic:blipFill>
                          <a:blip r:embed="rId33"/>
                          <a:stretch>
                            <a:fillRect/>
                          </a:stretch>
                        </pic:blipFill>
                        <pic:spPr>
                          <a:xfrm>
                            <a:off x="0" y="0"/>
                            <a:ext cx="5220000" cy="4350000"/>
                          </a:xfrm>
                          <a:prstGeom prst="rect"/>
                        </pic:spPr>
                      </pic:pic>
                    </a:graphicData>
                  </a:graphic>
                </wp:inline>
              </w:drawing>
            </w:r>
          </w:p>
          <w:p>
            <w:pPr>
              <w:pStyle w:val="NFigureCaption"/>
              <w:keepLines/>
            </w:pPr>
            <w:r>
              <w:rPr>
                <w:b/>
                <w:color w:val="9C2A2A"/>
              </w:rPr>
              <w:t xml:space="preserve">FIGURE  •  </w:t>
            </w:r>
            <w:r>
              <w:t>Respiratory tract from nasal cavity to alveoli, with the lobes of both lungs and the diaphragm</w:t>
            </w:r>
          </w:p>
        </w:tc>
      </w:tr>
    </w:tbl>
    <w:p>
      <w:pPr>
        <w:spacing w:after="0" w:before="0" w:line="140" w:lineRule="exact"/>
      </w:pPr>
    </w:p>
    <w:p>
      <w:pPr>
        <w:pStyle w:val="NCaption"/>
      </w:pPr>
      <w:r>
        <w:t>Divisions of the respiratory tract</w:t>
      </w:r>
    </w:p>
    <w:tbl>
      <w:tblPr>
        <w:jc w:val="center"/>
        <w:tblLook w:firstColumn="1" w:firstRow="1" w:lastColumn="0" w:lastRow="0" w:noHBand="0" w:noVBand="1" w:val="04A0"/>
        <w:tblInd w:w="0" w:type="dxa"/>
        <w:tblLayout w:type="fixed"/>
        <w:tblW w:w="10466" w:type="dxa"/>
      </w:tblPr>
      <w:tblGrid>
        <w:gridCol w:w="3208"/>
        <w:gridCol w:w="3653"/>
        <w:gridCol w:w="3605"/>
      </w:tblGrid>
      <w:tr>
        <w:trPr>
          <w:tblHeader w:val="true"/>
          <w:cantSplit w:val="true"/>
        </w:trPr>
        <w:tc>
          <w:tcPr>
            <w:tcW w:type="dxa" w:w="32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Division</w:t>
            </w:r>
          </w:p>
        </w:tc>
        <w:tc>
          <w:tcPr>
            <w:tcW w:type="dxa" w:w="365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Parts</w:t>
            </w:r>
          </w:p>
        </w:tc>
        <w:tc>
          <w:tcPr>
            <w:tcW w:type="dxa" w:w="360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32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Upper respiratory tract</w:t>
            </w:r>
          </w:p>
        </w:tc>
        <w:tc>
          <w:tcPr>
            <w:tcW w:type="dxa" w:w="36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Nose, nasal cavity, paranasal sinuses, pharynx, larynx</w:t>
            </w:r>
          </w:p>
        </w:tc>
        <w:tc>
          <w:tcPr>
            <w:tcW w:type="dxa" w:w="36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Conduction, filtration, warming and moistening of air; voice</w:t>
            </w:r>
          </w:p>
        </w:tc>
      </w:tr>
      <w:tr>
        <w:trPr>
          <w:cantSplit w:val="true"/>
        </w:trPr>
        <w:tc>
          <w:tcPr>
            <w:tcW w:type="dxa" w:w="32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Lower respiratory tract</w:t>
            </w:r>
          </w:p>
        </w:tc>
        <w:tc>
          <w:tcPr>
            <w:tcW w:type="dxa" w:w="36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Trachea, bronchi, bronchioles, alveoli, lungs</w:t>
            </w:r>
          </w:p>
        </w:tc>
        <w:tc>
          <w:tcPr>
            <w:tcW w:type="dxa" w:w="36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Conduction and </w:t>
            </w:r>
            <w:r>
              <w:rPr>
                <w:b/>
                <w:sz w:val="19"/>
              </w:rPr>
              <w:t>gas exchange</w:t>
            </w:r>
          </w:p>
        </w:tc>
      </w:tr>
      <w:tr>
        <w:trPr>
          <w:cantSplit w:val="true"/>
        </w:trPr>
        <w:tc>
          <w:tcPr>
            <w:tcW w:type="dxa" w:w="32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Conducting zone (anatomical dead space, ≈ 150 mL)</w:t>
            </w:r>
          </w:p>
        </w:tc>
        <w:tc>
          <w:tcPr>
            <w:tcW w:type="dxa" w:w="36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Nose to terminal bronchioles</w:t>
            </w:r>
          </w:p>
        </w:tc>
        <w:tc>
          <w:tcPr>
            <w:tcW w:type="dxa" w:w="36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gas exchange — air is conditioned</w:t>
            </w:r>
          </w:p>
        </w:tc>
      </w:tr>
      <w:tr>
        <w:trPr>
          <w:cantSplit w:val="true"/>
        </w:trPr>
        <w:tc>
          <w:tcPr>
            <w:tcW w:type="dxa" w:w="32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Respiratory zone</w:t>
            </w:r>
          </w:p>
        </w:tc>
        <w:tc>
          <w:tcPr>
            <w:tcW w:type="dxa" w:w="36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Respiratory bronchioles, alveolar ducts, alveolar sacs, </w:t>
            </w:r>
            <w:r>
              <w:rPr>
                <w:b/>
                <w:sz w:val="19"/>
              </w:rPr>
              <w:t>alveoli</w:t>
            </w:r>
          </w:p>
        </w:tc>
        <w:tc>
          <w:tcPr>
            <w:tcW w:type="dxa" w:w="36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Gas exchange</w:t>
            </w:r>
          </w:p>
        </w:tc>
      </w:tr>
    </w:tbl>
    <w:p>
      <w:pPr>
        <w:spacing w:after="0" w:before="0" w:line="140" w:lineRule="exact"/>
      </w:pPr>
    </w:p>
    <w:p>
      <w:pPr>
        <w:pStyle w:val="NH2"/>
        <w:pBdr>
          <w:bottom w:val="single" w:sz="8" w:space="2" w:color="A9C6CC"/>
        </w:pBdr>
        <w:keepNext w:val="1"/>
      </w:pPr>
      <w:r>
        <w:t>The Nose and Nasal Cavity</w:t>
      </w:r>
    </w:p>
    <w:p>
      <w:pPr>
        <w:pStyle w:val="NBul1"/>
        <w:ind w:hanging="198"/>
      </w:pPr>
      <w:r>
        <w:rPr>
          <w:b/>
          <w:color w:val="0B5563"/>
        </w:rPr>
        <w:t xml:space="preserve">▪  </w:t>
      </w:r>
      <w:r>
        <w:t>The external nose has a bony part (nasal bones, maxilla, frontal) and a cartilaginous part.</w:t>
      </w:r>
    </w:p>
    <w:p>
      <w:pPr>
        <w:pStyle w:val="NBul1"/>
        <w:ind w:hanging="198"/>
      </w:pPr>
      <w:r>
        <w:rPr>
          <w:b/>
          <w:color w:val="0B5563"/>
        </w:rPr>
        <w:t xml:space="preserve">▪  </w:t>
      </w:r>
      <w:r>
        <w:t xml:space="preserve">The </w:t>
      </w:r>
      <w:r>
        <w:rPr>
          <w:b/>
        </w:rPr>
        <w:t>nasal cavity</w:t>
      </w:r>
      <w:r>
        <w:t xml:space="preserve"> is divided by the </w:t>
      </w:r>
      <w:r>
        <w:rPr>
          <w:b/>
        </w:rPr>
        <w:t>nasal septum</w:t>
      </w:r>
      <w:r>
        <w:t xml:space="preserve"> (formed by the </w:t>
      </w:r>
      <w:r>
        <w:rPr>
          <w:b/>
        </w:rPr>
        <w:t>perpendicular plate of the ethmoid, the vomer</w:t>
      </w:r>
      <w:r>
        <w:t xml:space="preserve"> and the septal cartilage) into two halves; each has a roof, floor (hard palate), medial and lateral wall.</w:t>
      </w:r>
    </w:p>
    <w:p>
      <w:pPr>
        <w:pStyle w:val="NBul1"/>
        <w:ind w:hanging="198"/>
      </w:pPr>
      <w:r>
        <w:rPr>
          <w:b/>
          <w:color w:val="0B5563"/>
        </w:rPr>
        <w:t xml:space="preserve">▪  </w:t>
      </w:r>
      <w:r>
        <w:t xml:space="preserve">The lateral wall carries three </w:t>
      </w:r>
      <w:r>
        <w:rPr>
          <w:b/>
        </w:rPr>
        <w:t>conchae (turbinates)</w:t>
      </w:r>
      <w:r>
        <w:t xml:space="preserve"> — superior and middle (from the </w:t>
      </w:r>
      <w:r>
        <w:rPr>
          <w:b/>
        </w:rPr>
        <w:t>ethmoid</w:t>
      </w:r>
      <w:r>
        <w:t xml:space="preserve">) and the </w:t>
      </w:r>
      <w:r>
        <w:rPr>
          <w:b/>
        </w:rPr>
        <w:t>inferior concha</w:t>
      </w:r>
      <w:r>
        <w:t xml:space="preserve"> (a separate bone). They create turbulence and increase the surface area.</w:t>
      </w:r>
    </w:p>
    <w:p>
      <w:pPr>
        <w:pStyle w:val="NBul1"/>
        <w:ind w:hanging="198"/>
      </w:pPr>
      <w:r>
        <w:rPr>
          <w:b/>
          <w:color w:val="0B5563"/>
        </w:rPr>
        <w:t xml:space="preserve">▪  </w:t>
      </w:r>
      <w:r>
        <w:rPr>
          <w:b/>
        </w:rPr>
        <w:t>Openings into the nose</w:t>
      </w:r>
      <w:r>
        <w:t xml:space="preserve">: the </w:t>
      </w:r>
      <w:r>
        <w:rPr>
          <w:b/>
        </w:rPr>
        <w:t>nasolacrimal duct</w:t>
      </w:r>
      <w:r>
        <w:t xml:space="preserve"> (into the inferior meatus), the </w:t>
      </w:r>
      <w:r>
        <w:rPr>
          <w:b/>
        </w:rPr>
        <w:t>maxillary, frontal, anterior and middle ethmoidal sinuses</w:t>
      </w:r>
      <w:r>
        <w:t xml:space="preserve"> (into the middle meatus), the posterior ethmoidal (superior meatus) and the </w:t>
      </w:r>
      <w:r>
        <w:rPr>
          <w:b/>
        </w:rPr>
        <w:t>sphenoidal sinus</w:t>
      </w:r>
      <w:r>
        <w:t xml:space="preserve"> (spheno-ethmoidal recess).</w:t>
      </w:r>
    </w:p>
    <w:p>
      <w:pPr>
        <w:pStyle w:val="NBul1"/>
        <w:ind w:hanging="198"/>
      </w:pPr>
      <w:r>
        <w:rPr>
          <w:b/>
          <w:color w:val="0B5563"/>
        </w:rPr>
        <w:t xml:space="preserve">▪  </w:t>
      </w:r>
      <w:r>
        <w:rPr>
          <w:b/>
        </w:rPr>
        <w:t>Lining</w:t>
      </w:r>
      <w:r>
        <w:t xml:space="preserve">: the </w:t>
      </w:r>
      <w:r>
        <w:rPr>
          <w:b/>
        </w:rPr>
        <w:t>vestibule</w:t>
      </w:r>
      <w:r>
        <w:t xml:space="preserve"> has skin with hairs; the upper part has </w:t>
      </w:r>
      <w:r>
        <w:rPr>
          <w:b/>
        </w:rPr>
        <w:t>olfactory epithelium</w:t>
      </w:r>
      <w:r>
        <w:t xml:space="preserve"> (smell); the rest is </w:t>
      </w:r>
      <w:r>
        <w:rPr>
          <w:b/>
        </w:rPr>
        <w:t>ciliated columnar epithelium with goblet cells</w:t>
      </w:r>
      <w:r>
        <w:t xml:space="preserve"> (respiratory mucosa), lying on a very </w:t>
      </w:r>
      <w:r>
        <w:rPr>
          <w:b/>
        </w:rPr>
        <w:t>vascular</w:t>
      </w:r>
      <w:r>
        <w:t xml:space="preserve"> submucosa.</w:t>
      </w:r>
    </w:p>
    <w:p>
      <w:pPr>
        <w:pStyle w:val="NBul1"/>
        <w:ind w:hanging="198"/>
      </w:pPr>
      <w:r>
        <w:rPr>
          <w:b/>
          <w:color w:val="0B5563"/>
        </w:rPr>
        <w:t xml:space="preserve">▪  </w:t>
      </w:r>
      <w:r>
        <w:rPr>
          <w:b/>
        </w:rPr>
        <w:t>Functions of the nose</w:t>
      </w:r>
      <w:r>
        <w:t xml:space="preserve">: </w:t>
      </w:r>
      <w:r>
        <w:rPr>
          <w:b/>
        </w:rPr>
        <w:t>warming, moistening (humidifying) and filtering</w:t>
      </w:r>
      <w:r>
        <w:t xml:space="preserve"> inspired air; </w:t>
      </w:r>
      <w:r>
        <w:rPr>
          <w:b/>
        </w:rPr>
        <w:t>olfaction (smell)</w:t>
      </w:r>
      <w:r>
        <w:t xml:space="preserve">; </w:t>
      </w:r>
      <w:r>
        <w:rPr>
          <w:b/>
        </w:rPr>
        <w:t>resonance</w:t>
      </w:r>
      <w:r>
        <w:t xml:space="preserve"> of the voice; sneeze reflex; drainage of tears and sinuses.</w:t>
      </w:r>
    </w:p>
    <w:p>
      <w:pPr>
        <w:pStyle w:val="NBul1"/>
        <w:ind w:hanging="198"/>
      </w:pPr>
      <w:r>
        <w:rPr>
          <w:b/>
          <w:color w:val="0B5563"/>
        </w:rPr>
        <w:t xml:space="preserve">▪  </w:t>
      </w:r>
      <w:r>
        <w:rPr>
          <w:b/>
        </w:rPr>
        <w:t>Blood supply</w:t>
      </w:r>
      <w:r>
        <w:t xml:space="preserve">: branches of the </w:t>
      </w:r>
      <w:r>
        <w:rPr>
          <w:b/>
        </w:rPr>
        <w:t>sphenopalatine (maxillary)</w:t>
      </w:r>
      <w:r>
        <w:t xml:space="preserve"> and </w:t>
      </w:r>
      <w:r>
        <w:rPr>
          <w:b/>
        </w:rPr>
        <w:t>facial</w:t>
      </w:r>
      <w:r>
        <w:t xml:space="preserve"> arteries; the rich anastomosis in the anterior septum is </w:t>
      </w:r>
      <w:r>
        <w:rPr>
          <w:b/>
        </w:rPr>
        <w:t>Little's area</w:t>
      </w:r>
      <w:r>
        <w:t xml:space="preserve">, the commonest site of </w:t>
      </w:r>
      <w:r>
        <w:rPr>
          <w:b/>
        </w:rPr>
        <w:t>epistaxis (nose bleed)</w:t>
      </w:r>
      <w:r>
        <w:t>.</w:t>
      </w:r>
    </w:p>
    <w:p>
      <w:pPr>
        <w:pStyle w:val="NH2"/>
        <w:pBdr>
          <w:bottom w:val="single" w:sz="8" w:space="2" w:color="A9C6CC"/>
        </w:pBdr>
        <w:keepNext w:val="1"/>
      </w:pPr>
      <w:r>
        <w:t>The Pharynx</w:t>
      </w:r>
    </w:p>
    <w:p>
      <w:pPr>
        <w:pStyle w:val="NBul1"/>
        <w:ind w:hanging="198"/>
      </w:pPr>
      <w:r>
        <w:rPr>
          <w:b/>
          <w:color w:val="0B5563"/>
        </w:rPr>
        <w:t xml:space="preserve">▪  </w:t>
      </w:r>
      <w:r>
        <w:t xml:space="preserve">A muscular tube about </w:t>
      </w:r>
      <w:r>
        <w:rPr>
          <w:b/>
        </w:rPr>
        <w:t>12–14 cm long</w:t>
      </w:r>
      <w:r>
        <w:t xml:space="preserve">, from the base of the skull to the level of </w:t>
      </w:r>
      <w:r>
        <w:rPr>
          <w:b/>
        </w:rPr>
        <w:t>C6</w:t>
      </w:r>
      <w:r>
        <w:t>, where it becomes the oesophagus. It is common to the respiratory and digestive tracts.</w:t>
      </w:r>
    </w:p>
    <w:p>
      <w:pPr>
        <w:pStyle w:val="NCaption"/>
      </w:pPr>
      <w:r>
        <w:t>The three parts of the pharynx</w:t>
      </w:r>
    </w:p>
    <w:tbl>
      <w:tblPr>
        <w:jc w:val="center"/>
        <w:tblLook w:firstColumn="1" w:firstRow="1" w:lastColumn="0" w:lastRow="0" w:noHBand="0" w:noVBand="1" w:val="04A0"/>
        <w:tblInd w:w="0" w:type="dxa"/>
        <w:tblLayout w:type="fixed"/>
        <w:tblW w:w="10466" w:type="dxa"/>
      </w:tblPr>
      <w:tblGrid>
        <w:gridCol w:w="1769"/>
        <w:gridCol w:w="2805"/>
        <w:gridCol w:w="4736"/>
        <w:gridCol w:w="1156"/>
      </w:tblGrid>
      <w:tr>
        <w:trPr>
          <w:tblHeader w:val="true"/>
          <w:cantSplit w:val="true"/>
        </w:trPr>
        <w:tc>
          <w:tcPr>
            <w:tcW w:type="dxa" w:w="17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280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Extent</w:t>
            </w:r>
          </w:p>
        </w:tc>
        <w:tc>
          <w:tcPr>
            <w:tcW w:type="dxa" w:w="473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Openings and features</w:t>
            </w:r>
          </w:p>
        </w:tc>
        <w:tc>
          <w:tcPr>
            <w:tcW w:type="dxa" w:w="115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Lining</w:t>
            </w:r>
          </w:p>
        </w:tc>
      </w:tr>
      <w:tr>
        <w:trPr>
          <w:cantSplit w:val="true"/>
        </w:trPr>
        <w:tc>
          <w:tcPr>
            <w:tcW w:type="dxa" w:w="17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Nasopharynx</w:t>
            </w:r>
          </w:p>
        </w:tc>
        <w:tc>
          <w:tcPr>
            <w:tcW w:type="dxa" w:w="28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Base of skull to the soft palate</w:t>
            </w:r>
          </w:p>
        </w:tc>
        <w:tc>
          <w:tcPr>
            <w:tcW w:type="dxa" w:w="47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Two </w:t>
            </w:r>
            <w:r>
              <w:rPr>
                <w:b/>
                <w:sz w:val="19"/>
              </w:rPr>
              <w:t>posterior nasal apertures</w:t>
            </w:r>
            <w:r>
              <w:rPr>
                <w:sz w:val="19"/>
              </w:rPr>
              <w:t xml:space="preserve">, two openings of the </w:t>
            </w:r>
            <w:r>
              <w:rPr>
                <w:b/>
                <w:sz w:val="19"/>
              </w:rPr>
              <w:t>auditory (Eustachian) tubes</w:t>
            </w:r>
            <w:r>
              <w:rPr>
                <w:sz w:val="19"/>
              </w:rPr>
              <w:t xml:space="preserve">, the </w:t>
            </w:r>
            <w:r>
              <w:rPr>
                <w:b/>
                <w:sz w:val="19"/>
              </w:rPr>
              <w:t>pharyngeal tonsil (adenoids)</w:t>
            </w:r>
          </w:p>
        </w:tc>
        <w:tc>
          <w:tcPr>
            <w:tcW w:type="dxa" w:w="11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Ciliated columnar</w:t>
            </w:r>
          </w:p>
        </w:tc>
      </w:tr>
      <w:tr>
        <w:trPr>
          <w:cantSplit w:val="true"/>
        </w:trPr>
        <w:tc>
          <w:tcPr>
            <w:tcW w:type="dxa" w:w="17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Oropharynx</w:t>
            </w:r>
          </w:p>
        </w:tc>
        <w:tc>
          <w:tcPr>
            <w:tcW w:type="dxa" w:w="28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Soft palate to the upper border of the epiglottis (C3)</w:t>
            </w:r>
          </w:p>
        </w:tc>
        <w:tc>
          <w:tcPr>
            <w:tcW w:type="dxa" w:w="47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Opening of the mouth, the </w:t>
            </w:r>
            <w:r>
              <w:rPr>
                <w:b/>
                <w:sz w:val="19"/>
              </w:rPr>
              <w:t>palatine tonsils</w:t>
            </w:r>
          </w:p>
        </w:tc>
        <w:tc>
          <w:tcPr>
            <w:tcW w:type="dxa" w:w="11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Stratified squamous</w:t>
            </w:r>
          </w:p>
        </w:tc>
      </w:tr>
      <w:tr>
        <w:trPr>
          <w:cantSplit w:val="true"/>
        </w:trPr>
        <w:tc>
          <w:tcPr>
            <w:tcW w:type="dxa" w:w="17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Laryngopharynx (hypopharynx)</w:t>
            </w:r>
          </w:p>
        </w:tc>
        <w:tc>
          <w:tcPr>
            <w:tcW w:type="dxa" w:w="28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Epiglottis to C6</w:t>
            </w:r>
          </w:p>
        </w:tc>
        <w:tc>
          <w:tcPr>
            <w:tcW w:type="dxa" w:w="47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Opening into the </w:t>
            </w:r>
            <w:r>
              <w:rPr>
                <w:b/>
                <w:sz w:val="19"/>
              </w:rPr>
              <w:t>larynx</w:t>
            </w:r>
            <w:r>
              <w:rPr>
                <w:sz w:val="19"/>
              </w:rPr>
              <w:t xml:space="preserve"> in front and the </w:t>
            </w:r>
            <w:r>
              <w:rPr>
                <w:b/>
                <w:sz w:val="19"/>
              </w:rPr>
              <w:t>oesophagus</w:t>
            </w:r>
            <w:r>
              <w:rPr>
                <w:sz w:val="19"/>
              </w:rPr>
              <w:t xml:space="preserve"> below</w:t>
            </w:r>
          </w:p>
        </w:tc>
        <w:tc>
          <w:tcPr>
            <w:tcW w:type="dxa" w:w="11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Stratified squamous</w:t>
            </w:r>
          </w:p>
        </w:tc>
      </w:tr>
    </w:tbl>
    <w:p>
      <w:pPr>
        <w:spacing w:after="0" w:before="0" w:line="140" w:lineRule="exact"/>
      </w:pPr>
    </w:p>
    <w:p>
      <w:pPr>
        <w:pStyle w:val="NBul1"/>
        <w:ind w:hanging="198"/>
      </w:pPr>
      <w:r>
        <w:rPr>
          <w:b/>
          <w:color w:val="0B5563"/>
        </w:rPr>
        <w:t xml:space="preserve">▪  </w:t>
      </w:r>
      <w:r>
        <w:t xml:space="preserve">The </w:t>
      </w:r>
      <w:r>
        <w:rPr>
          <w:b/>
        </w:rPr>
        <w:t>auditory tube</w:t>
      </w:r>
      <w:r>
        <w:t xml:space="preserve"> equalises the pressure on the two sides of the tympanic membrane; infection spreads along it from the nasopharynx to cause </w:t>
      </w:r>
      <w:r>
        <w:rPr>
          <w:b/>
        </w:rPr>
        <w:t>otitis media</w:t>
      </w:r>
      <w:r>
        <w:t>, especially in children (in whom it is short, wide and horizontal).</w:t>
      </w:r>
    </w:p>
    <w:p>
      <w:pPr>
        <w:pStyle w:val="NH2"/>
        <w:pBdr>
          <w:bottom w:val="single" w:sz="8" w:space="2" w:color="A9C6CC"/>
        </w:pBdr>
        <w:keepNext w:val="1"/>
      </w:pPr>
      <w:r>
        <w:t>The Larynx (Voice Box)</w:t>
      </w:r>
    </w:p>
    <w:p>
      <w:pPr>
        <w:pStyle w:val="NBul1"/>
        <w:ind w:hanging="198"/>
      </w:pPr>
      <w:r>
        <w:rPr>
          <w:b/>
          <w:color w:val="0B5563"/>
        </w:rPr>
        <w:t xml:space="preserve">▪  </w:t>
      </w:r>
      <w:r>
        <w:t xml:space="preserve">Position: in the front of the neck, from </w:t>
      </w:r>
      <w:r>
        <w:rPr>
          <w:b/>
        </w:rPr>
        <w:t>C3 to C6</w:t>
      </w:r>
      <w:r>
        <w:t xml:space="preserve">, between the pharynx above and the trachea below; about </w:t>
      </w:r>
      <w:r>
        <w:rPr>
          <w:b/>
        </w:rPr>
        <w:t>5 cm long</w:t>
      </w:r>
      <w:r>
        <w:t xml:space="preserve">. It is </w:t>
      </w:r>
      <w:r>
        <w:rPr>
          <w:b/>
        </w:rPr>
        <w:t>shorter in the female</w:t>
      </w:r>
      <w:r>
        <w:t>, which is why her voice is higher pitched.</w:t>
      </w:r>
    </w:p>
    <w:p>
      <w:pPr>
        <w:pStyle w:val="NBul1"/>
        <w:ind w:hanging="198"/>
      </w:pPr>
      <w:r>
        <w:rPr>
          <w:b/>
          <w:color w:val="0B5563"/>
        </w:rPr>
        <w:t xml:space="preserve">▪  </w:t>
      </w:r>
      <w:r>
        <w:rPr>
          <w:b/>
        </w:rPr>
        <w:t>Cartilages (9 in all)</w:t>
      </w:r>
      <w:r>
        <w:t>:</w:t>
      </w:r>
    </w:p>
    <w:p>
      <w:pPr>
        <w:pStyle w:val="NBul2"/>
        <w:ind w:hanging="198"/>
      </w:pPr>
      <w:r>
        <w:rPr>
          <w:b/>
          <w:color w:val="9C2A2A"/>
        </w:rPr>
        <w:t xml:space="preserve">–  </w:t>
      </w:r>
      <w:r>
        <w:rPr>
          <w:b/>
        </w:rPr>
        <w:t>Single</w:t>
      </w:r>
      <w:r>
        <w:t xml:space="preserve">: </w:t>
      </w:r>
      <w:r>
        <w:rPr>
          <w:b/>
        </w:rPr>
        <w:t>thyroid</w:t>
      </w:r>
      <w:r>
        <w:t xml:space="preserve"> (the largest; forms the </w:t>
      </w:r>
      <w:r>
        <w:rPr>
          <w:b/>
        </w:rPr>
        <w:t>laryngeal prominence / Adam's apple</w:t>
      </w:r>
      <w:r>
        <w:t xml:space="preserve">), </w:t>
      </w:r>
      <w:r>
        <w:rPr>
          <w:b/>
        </w:rPr>
        <w:t>cricoid</w:t>
      </w:r>
      <w:r>
        <w:t xml:space="preserve"> (the only </w:t>
      </w:r>
      <w:r>
        <w:rPr>
          <w:b/>
        </w:rPr>
        <w:t>complete ring</w:t>
      </w:r>
      <w:r>
        <w:t xml:space="preserve">, at C6 — the landmark for </w:t>
      </w:r>
      <w:r>
        <w:rPr>
          <w:b/>
        </w:rPr>
        <w:t>cricothyroidotomy</w:t>
      </w:r>
      <w:r>
        <w:t xml:space="preserve"> and for </w:t>
      </w:r>
      <w:r>
        <w:rPr>
          <w:b/>
        </w:rPr>
        <w:t>cricoid pressure</w:t>
      </w:r>
      <w:r>
        <w:t xml:space="preserve">), and the </w:t>
      </w:r>
      <w:r>
        <w:rPr>
          <w:b/>
        </w:rPr>
        <w:t>epiglottis</w:t>
      </w:r>
      <w:r>
        <w:t xml:space="preserve"> (leaf-shaped </w:t>
      </w:r>
      <w:r>
        <w:rPr>
          <w:b/>
        </w:rPr>
        <w:t>elastic</w:t>
      </w:r>
      <w:r>
        <w:t xml:space="preserve"> cartilage).</w:t>
      </w:r>
    </w:p>
    <w:p>
      <w:pPr>
        <w:pStyle w:val="NBul2"/>
        <w:ind w:hanging="198"/>
      </w:pPr>
      <w:r>
        <w:rPr>
          <w:b/>
          <w:color w:val="9C2A2A"/>
        </w:rPr>
        <w:t xml:space="preserve">–  </w:t>
      </w:r>
      <w:r>
        <w:rPr>
          <w:b/>
        </w:rPr>
        <w:t>Paired</w:t>
      </w:r>
      <w:r>
        <w:t xml:space="preserve">: </w:t>
      </w:r>
      <w:r>
        <w:rPr>
          <w:b/>
        </w:rPr>
        <w:t>arytenoid</w:t>
      </w:r>
      <w:r>
        <w:t xml:space="preserve"> (bear the vocal cords), </w:t>
      </w:r>
      <w:r>
        <w:rPr>
          <w:b/>
        </w:rPr>
        <w:t>corniculate</w:t>
      </w:r>
      <w:r>
        <w:t xml:space="preserve"> and </w:t>
      </w:r>
      <w:r>
        <w:rPr>
          <w:b/>
        </w:rPr>
        <w:t>cuneiform</w:t>
      </w:r>
      <w:r>
        <w:t>.</w:t>
      </w:r>
    </w:p>
    <w:p>
      <w:pPr>
        <w:pStyle w:val="NBul2"/>
        <w:ind w:hanging="198"/>
      </w:pPr>
      <w:r>
        <w:rPr>
          <w:b/>
          <w:color w:val="9C2A2A"/>
        </w:rPr>
        <w:t xml:space="preserve">–  </w:t>
      </w:r>
      <w:r>
        <w:t xml:space="preserve">The thyroid, cricoid and most of the arytenoids are </w:t>
      </w:r>
      <w:r>
        <w:rPr>
          <w:b/>
        </w:rPr>
        <w:t>hyaline</w:t>
      </w:r>
      <w:r>
        <w:t xml:space="preserve">; the epiglottis, corniculate, cuneiform and the apex of the arytenoid are </w:t>
      </w:r>
      <w:r>
        <w:rPr>
          <w:b/>
        </w:rPr>
        <w:t>elastic</w:t>
      </w:r>
      <w:r>
        <w:t xml:space="preserve"> cartilage.</w:t>
      </w:r>
    </w:p>
    <w:p>
      <w:pPr>
        <w:pStyle w:val="NBul1"/>
        <w:ind w:hanging="198"/>
      </w:pPr>
      <w:r>
        <w:rPr>
          <w:b/>
          <w:color w:val="0B5563"/>
        </w:rPr>
        <w:t xml:space="preserve">▪  </w:t>
      </w:r>
      <w:r>
        <w:rPr>
          <w:b/>
        </w:rPr>
        <w:t>Vocal cords (folds)</w:t>
      </w:r>
      <w:r>
        <w:t xml:space="preserve">: the </w:t>
      </w:r>
      <w:r>
        <w:rPr>
          <w:b/>
        </w:rPr>
        <w:t>true cords</w:t>
      </w:r>
      <w:r>
        <w:t xml:space="preserve"> produce voice; the space between them is the </w:t>
      </w:r>
      <w:r>
        <w:rPr>
          <w:b/>
        </w:rPr>
        <w:t>rima glottidis (glottis)</w:t>
      </w:r>
      <w:r>
        <w:t xml:space="preserve"> — the </w:t>
      </w:r>
      <w:r>
        <w:rPr>
          <w:b/>
        </w:rPr>
        <w:t>narrowest part of the airway in the adult</w:t>
      </w:r>
      <w:r>
        <w:t xml:space="preserve">. Above them lie the </w:t>
      </w:r>
      <w:r>
        <w:rPr>
          <w:b/>
        </w:rPr>
        <w:t>false (vestibular) cords</w:t>
      </w:r>
      <w:r>
        <w:t>.</w:t>
      </w:r>
    </w:p>
    <w:p>
      <w:pPr>
        <w:pStyle w:val="NBul1"/>
        <w:ind w:hanging="198"/>
      </w:pPr>
      <w:r>
        <w:rPr>
          <w:b/>
          <w:color w:val="0B5563"/>
        </w:rPr>
        <w:t xml:space="preserve">▪  </w:t>
      </w:r>
      <w:r>
        <w:rPr>
          <w:b/>
        </w:rPr>
        <w:t>Muscles</w:t>
      </w:r>
      <w:r>
        <w:t xml:space="preserve">: the </w:t>
      </w:r>
      <w:r>
        <w:rPr>
          <w:b/>
        </w:rPr>
        <w:t>intrinsic</w:t>
      </w:r>
      <w:r>
        <w:t xml:space="preserve"> muscles move the cords — all are supplied by the </w:t>
      </w:r>
      <w:r>
        <w:rPr>
          <w:b/>
        </w:rPr>
        <w:t>recurrent laryngeal nerve</w:t>
      </w:r>
      <w:r>
        <w:t xml:space="preserve"> except the </w:t>
      </w:r>
      <w:r>
        <w:rPr>
          <w:b/>
        </w:rPr>
        <w:t>cricothyroid</w:t>
      </w:r>
      <w:r>
        <w:t xml:space="preserve"> (external laryngeal nerve). The </w:t>
      </w:r>
      <w:r>
        <w:rPr>
          <w:b/>
        </w:rPr>
        <w:t>posterior cricoarytenoid</w:t>
      </w:r>
      <w:r>
        <w:t xml:space="preserve"> is the </w:t>
      </w:r>
      <w:r>
        <w:rPr>
          <w:b/>
        </w:rPr>
        <w:t>only abductor</w:t>
      </w:r>
      <w:r>
        <w:t xml:space="preserve"> ("the safety muscle of the larynx"); bilateral paralysis causes stridor and asphyxia.</w:t>
      </w:r>
    </w:p>
    <w:p>
      <w:pPr>
        <w:pStyle w:val="NBul1"/>
        <w:ind w:hanging="198"/>
      </w:pPr>
      <w:r>
        <w:rPr>
          <w:b/>
          <w:color w:val="0B5563"/>
        </w:rPr>
        <w:t xml:space="preserve">▪  </w:t>
      </w:r>
      <w:r>
        <w:rPr>
          <w:b/>
        </w:rPr>
        <w:t>Nerve supply</w:t>
      </w:r>
      <w:r>
        <w:t xml:space="preserve">: sensory above the cords — </w:t>
      </w:r>
      <w:r>
        <w:rPr>
          <w:b/>
        </w:rPr>
        <w:t>internal laryngeal</w:t>
      </w:r>
      <w:r>
        <w:t xml:space="preserve"> branch of the superior laryngeal; below the cords and all motor — the </w:t>
      </w:r>
      <w:r>
        <w:rPr>
          <w:b/>
        </w:rPr>
        <w:t>recurrent laryngeal nerve</w:t>
      </w:r>
      <w:r>
        <w:t xml:space="preserve"> (a branch of the </w:t>
      </w:r>
      <w:r>
        <w:rPr>
          <w:b/>
        </w:rPr>
        <w:t>vagus</w:t>
      </w:r>
      <w:r>
        <w:t xml:space="preserve">). Injury during </w:t>
      </w:r>
      <w:r>
        <w:rPr>
          <w:b/>
        </w:rPr>
        <w:t>thyroid surgery</w:t>
      </w:r>
      <w:r>
        <w:t xml:space="preserve"> causes </w:t>
      </w:r>
      <w:r>
        <w:rPr>
          <w:b/>
        </w:rPr>
        <w:t>hoarseness</w:t>
      </w:r>
      <w:r>
        <w:t>.</w:t>
      </w:r>
    </w:p>
    <w:p>
      <w:pPr>
        <w:pStyle w:val="NBul1"/>
        <w:ind w:hanging="198"/>
      </w:pPr>
      <w:r>
        <w:rPr>
          <w:b/>
          <w:color w:val="0B5563"/>
        </w:rPr>
        <w:t xml:space="preserve">▪  </w:t>
      </w:r>
      <w:r>
        <w:rPr>
          <w:b/>
        </w:rPr>
        <w:t>Functions</w:t>
      </w:r>
      <w:r>
        <w:t xml:space="preserve">: </w:t>
      </w:r>
      <w:r>
        <w:rPr>
          <w:b/>
        </w:rPr>
        <w:t>production of voice (phonation)</w:t>
      </w:r>
      <w:r>
        <w:t xml:space="preserve">; </w:t>
      </w:r>
      <w:r>
        <w:rPr>
          <w:b/>
        </w:rPr>
        <w:t>protection of the airway</w:t>
      </w:r>
      <w:r>
        <w:t xml:space="preserve"> — the epiglottis and the cords close during swallowing; the </w:t>
      </w:r>
      <w:r>
        <w:rPr>
          <w:b/>
        </w:rPr>
        <w:t>cough reflex</w:t>
      </w:r>
      <w:r>
        <w:t xml:space="preserve">; conduction of air; it also takes part in the </w:t>
      </w:r>
      <w:r>
        <w:rPr>
          <w:b/>
        </w:rPr>
        <w:t>Valsalva manoeuvre</w:t>
      </w:r>
      <w:r>
        <w:t>.</w:t>
      </w:r>
    </w:p>
    <w:p>
      <w:pPr>
        <w:pStyle w:val="NBul1"/>
        <w:ind w:hanging="198"/>
      </w:pPr>
      <w:r>
        <w:rPr>
          <w:b/>
          <w:color w:val="0B5563"/>
        </w:rPr>
        <w:t xml:space="preserve">▪  </w:t>
      </w:r>
      <w:r>
        <w:rPr>
          <w:b/>
        </w:rPr>
        <w:t>Voice production</w:t>
      </w:r>
      <w:r>
        <w:t xml:space="preserve"> — expired air vibrates the cords; </w:t>
      </w:r>
      <w:r>
        <w:rPr>
          <w:b/>
        </w:rPr>
        <w:t>pitch</w:t>
      </w:r>
      <w:r>
        <w:t xml:space="preserve"> depends on the </w:t>
      </w:r>
      <w:r>
        <w:rPr>
          <w:b/>
        </w:rPr>
        <w:t>length and tension</w:t>
      </w:r>
      <w:r>
        <w:t xml:space="preserve"> of the cords, </w:t>
      </w:r>
      <w:r>
        <w:rPr>
          <w:b/>
        </w:rPr>
        <w:t>volume</w:t>
      </w:r>
      <w:r>
        <w:t xml:space="preserve"> on the force of air, and </w:t>
      </w:r>
      <w:r>
        <w:rPr>
          <w:b/>
        </w:rPr>
        <w:t>resonance</w:t>
      </w:r>
      <w:r>
        <w:t xml:space="preserve"> on the pharynx, mouth, nose and sinuses; </w:t>
      </w:r>
      <w:r>
        <w:rPr>
          <w:b/>
        </w:rPr>
        <w:t>articulation</w:t>
      </w:r>
      <w:r>
        <w:t xml:space="preserve"> (speech) is by the tongue, lips, teeth and palate.</w:t>
      </w:r>
    </w:p>
    <w:p>
      <w:pPr>
        <w:pStyle w:val="NH2"/>
        <w:pBdr>
          <w:bottom w:val="single" w:sz="8" w:space="2" w:color="A9C6CC"/>
        </w:pBdr>
        <w:keepNext w:val="1"/>
      </w:pPr>
      <w:r>
        <w:t>The Trachea (Wind Pipe)</w:t>
      </w:r>
    </w:p>
    <w:p>
      <w:pPr>
        <w:pStyle w:val="NBul1"/>
        <w:ind w:hanging="198"/>
      </w:pPr>
      <w:r>
        <w:rPr>
          <w:b/>
          <w:color w:val="0B5563"/>
        </w:rPr>
        <w:t xml:space="preserve">▪  </w:t>
      </w:r>
      <w:r>
        <w:t xml:space="preserve">A tube about </w:t>
      </w:r>
      <w:r>
        <w:rPr>
          <w:b/>
        </w:rPr>
        <w:t>10–12 cm long and 2–2.5 cm wide</w:t>
      </w:r>
      <w:r>
        <w:t xml:space="preserve">, extending from the </w:t>
      </w:r>
      <w:r>
        <w:rPr>
          <w:b/>
        </w:rPr>
        <w:t>larynx (C6)</w:t>
      </w:r>
      <w:r>
        <w:t xml:space="preserve"> to its </w:t>
      </w:r>
      <w:r>
        <w:rPr>
          <w:b/>
        </w:rPr>
        <w:t>bifurcation at the level of T4/T5</w:t>
      </w:r>
      <w:r>
        <w:t xml:space="preserve"> (the sternal angle), where it divides into the two principal bronchi at the </w:t>
      </w:r>
      <w:r>
        <w:rPr>
          <w:b/>
        </w:rPr>
        <w:t>carina</w:t>
      </w:r>
      <w:r>
        <w:t>.</w:t>
      </w:r>
    </w:p>
    <w:p>
      <w:pPr>
        <w:pStyle w:val="NBul1"/>
        <w:ind w:hanging="198"/>
      </w:pPr>
      <w:r>
        <w:rPr>
          <w:b/>
          <w:color w:val="0B5563"/>
        </w:rPr>
        <w:t xml:space="preserve">▪  </w:t>
      </w:r>
      <w:r>
        <w:t xml:space="preserve">Its wall contains </w:t>
      </w:r>
      <w:r>
        <w:rPr>
          <w:b/>
        </w:rPr>
        <w:t>16–20 C-shaped (incomplete) rings of hyaline cartilage</w:t>
      </w:r>
      <w:r>
        <w:t xml:space="preserve">, deficient posteriorly where the </w:t>
      </w:r>
      <w:r>
        <w:rPr>
          <w:b/>
        </w:rPr>
        <w:t>trachealis muscle</w:t>
      </w:r>
      <w:r>
        <w:t xml:space="preserve"> and fibrous tissue lie next to the </w:t>
      </w:r>
      <w:r>
        <w:rPr>
          <w:b/>
        </w:rPr>
        <w:t>oesophagus</w:t>
      </w:r>
      <w:r>
        <w:t xml:space="preserve"> — this allows the oesophagus to expand, and keeps the trachea permanently open.</w:t>
      </w:r>
    </w:p>
    <w:p>
      <w:pPr>
        <w:pStyle w:val="NBul1"/>
        <w:ind w:hanging="198"/>
      </w:pPr>
      <w:r>
        <w:rPr>
          <w:b/>
          <w:color w:val="0B5563"/>
        </w:rPr>
        <w:t xml:space="preserve">▪  </w:t>
      </w:r>
      <w:r>
        <w:t xml:space="preserve">Lining: </w:t>
      </w:r>
      <w:r>
        <w:rPr>
          <w:b/>
        </w:rPr>
        <w:t>ciliated pseudostratified columnar epithelium with goblet cells</w:t>
      </w:r>
      <w:r>
        <w:t xml:space="preserve">; the </w:t>
      </w:r>
      <w:r>
        <w:rPr>
          <w:b/>
        </w:rPr>
        <w:t>cilia beat upward</w:t>
      </w:r>
      <w:r>
        <w:t xml:space="preserve"> (</w:t>
      </w:r>
      <w:r>
        <w:rPr>
          <w:b/>
        </w:rPr>
        <w:t>the mucociliary escalator</w:t>
      </w:r>
      <w:r>
        <w:t>) moving mucus and dust to the pharynx — smoking paralyses the cilia.</w:t>
      </w:r>
    </w:p>
    <w:p>
      <w:pPr>
        <w:pStyle w:val="NBul1"/>
        <w:ind w:hanging="198"/>
      </w:pPr>
      <w:r>
        <w:rPr>
          <w:b/>
          <w:color w:val="0B5563"/>
        </w:rPr>
        <w:t xml:space="preserve">▪  </w:t>
      </w:r>
      <w:r>
        <w:rPr>
          <w:b/>
        </w:rPr>
        <w:t>Tracheostomy</w:t>
      </w:r>
      <w:r>
        <w:t xml:space="preserve"> is performed through the 2nd to 4th tracheal rings.</w:t>
      </w:r>
    </w:p>
    <w:p>
      <w:pPr>
        <w:pStyle w:val="NCaption"/>
      </w:pPr>
      <w:r>
        <w:t>Right and left principal (main) bronchi compared</w:t>
      </w:r>
    </w:p>
    <w:tbl>
      <w:tblPr>
        <w:jc w:val="center"/>
        <w:tblLook w:firstColumn="1" w:firstRow="1" w:lastColumn="0" w:lastRow="0" w:noHBand="0" w:noVBand="1" w:val="04A0"/>
        <w:tblInd w:w="0" w:type="dxa"/>
        <w:tblLayout w:type="fixed"/>
        <w:tblW w:w="10466" w:type="dxa"/>
      </w:tblPr>
      <w:tblGrid>
        <w:gridCol w:w="1034"/>
        <w:gridCol w:w="7280"/>
        <w:gridCol w:w="2152"/>
      </w:tblGrid>
      <w:tr>
        <w:trPr>
          <w:tblHeader w:val="true"/>
          <w:cantSplit w:val="true"/>
        </w:trPr>
        <w:tc>
          <w:tcPr>
            <w:tcW w:type="dxa" w:w="103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728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Right bronchus</w:t>
            </w:r>
          </w:p>
        </w:tc>
        <w:tc>
          <w:tcPr>
            <w:tcW w:type="dxa" w:w="215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Left bronchus</w:t>
            </w:r>
          </w:p>
        </w:tc>
      </w:tr>
      <w:tr>
        <w:trPr>
          <w:cantSplit w:val="true"/>
        </w:trPr>
        <w:tc>
          <w:tcPr>
            <w:tcW w:type="dxa" w:w="10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Length</w:t>
            </w:r>
          </w:p>
        </w:tc>
        <w:tc>
          <w:tcPr>
            <w:tcW w:type="dxa" w:w="72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Shorter — about </w:t>
            </w:r>
            <w:r>
              <w:rPr>
                <w:b/>
                <w:sz w:val="19"/>
              </w:rPr>
              <w:t>2.5 cm</w:t>
            </w:r>
          </w:p>
        </w:tc>
        <w:tc>
          <w:tcPr>
            <w:tcW w:type="dxa" w:w="21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Longer — about </w:t>
            </w:r>
            <w:r>
              <w:rPr>
                <w:b/>
                <w:sz w:val="19"/>
              </w:rPr>
              <w:t>5 cm</w:t>
            </w:r>
          </w:p>
        </w:tc>
      </w:tr>
      <w:tr>
        <w:trPr>
          <w:cantSplit w:val="true"/>
        </w:trPr>
        <w:tc>
          <w:tcPr>
            <w:tcW w:type="dxa" w:w="10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Width</w:t>
            </w:r>
          </w:p>
        </w:tc>
        <w:tc>
          <w:tcPr>
            <w:tcW w:type="dxa" w:w="72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Wider</w:t>
            </w:r>
          </w:p>
        </w:tc>
        <w:tc>
          <w:tcPr>
            <w:tcW w:type="dxa" w:w="21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Narrower</w:t>
            </w:r>
          </w:p>
        </w:tc>
      </w:tr>
      <w:tr>
        <w:trPr>
          <w:cantSplit w:val="true"/>
        </w:trPr>
        <w:tc>
          <w:tcPr>
            <w:tcW w:type="dxa" w:w="10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Direction</w:t>
            </w:r>
          </w:p>
        </w:tc>
        <w:tc>
          <w:tcPr>
            <w:tcW w:type="dxa" w:w="72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More </w:t>
            </w:r>
            <w:r>
              <w:rPr>
                <w:b/>
                <w:sz w:val="19"/>
              </w:rPr>
              <w:t>vertical</w:t>
            </w:r>
            <w:r>
              <w:rPr>
                <w:sz w:val="19"/>
              </w:rPr>
              <w:t xml:space="preserve"> (in line with the trachea)</w:t>
            </w:r>
          </w:p>
        </w:tc>
        <w:tc>
          <w:tcPr>
            <w:tcW w:type="dxa" w:w="21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More </w:t>
            </w:r>
            <w:r>
              <w:rPr>
                <w:b/>
                <w:sz w:val="19"/>
              </w:rPr>
              <w:t>horizontal/oblique</w:t>
            </w:r>
          </w:p>
        </w:tc>
      </w:tr>
      <w:tr>
        <w:trPr>
          <w:cantSplit w:val="true"/>
        </w:trPr>
        <w:tc>
          <w:tcPr>
            <w:tcW w:type="dxa" w:w="10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Branches</w:t>
            </w:r>
          </w:p>
        </w:tc>
        <w:tc>
          <w:tcPr>
            <w:tcW w:type="dxa" w:w="72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 lobar</w:t>
            </w:r>
            <w:r>
              <w:rPr>
                <w:sz w:val="19"/>
              </w:rPr>
              <w:t xml:space="preserve"> bronchi</w:t>
            </w:r>
          </w:p>
        </w:tc>
        <w:tc>
          <w:tcPr>
            <w:tcW w:type="dxa" w:w="21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 lobar</w:t>
            </w:r>
            <w:r>
              <w:rPr>
                <w:sz w:val="19"/>
              </w:rPr>
              <w:t xml:space="preserve"> bronchi</w:t>
            </w:r>
          </w:p>
        </w:tc>
      </w:tr>
      <w:tr>
        <w:trPr>
          <w:cantSplit w:val="true"/>
        </w:trPr>
        <w:tc>
          <w:tcPr>
            <w:tcW w:type="dxa" w:w="10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Clinical</w:t>
            </w:r>
          </w:p>
        </w:tc>
        <w:tc>
          <w:tcPr>
            <w:tcW w:type="dxa" w:w="72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Inhaled foreign bodies and aspirated material go to the right bronchus</w:t>
            </w:r>
            <w:r>
              <w:rPr>
                <w:sz w:val="19"/>
              </w:rPr>
              <w:t>; right lower lobe abscess is commoner</w:t>
            </w:r>
          </w:p>
        </w:tc>
        <w:tc>
          <w:tcPr>
            <w:tcW w:type="dxa" w:w="21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p>
      <w:pPr>
        <w:pStyle w:val="NBul1"/>
        <w:ind w:hanging="198"/>
      </w:pPr>
      <w:r>
        <w:rPr>
          <w:b/>
          <w:color w:val="0B5563"/>
        </w:rPr>
        <w:t xml:space="preserve">▪  </w:t>
      </w:r>
      <w:r>
        <w:t xml:space="preserve">Branching: principal bronchi → </w:t>
      </w:r>
      <w:r>
        <w:rPr>
          <w:b/>
        </w:rPr>
        <w:t>lobar (secondary)</w:t>
      </w:r>
      <w:r>
        <w:t xml:space="preserve"> → </w:t>
      </w:r>
      <w:r>
        <w:rPr>
          <w:b/>
        </w:rPr>
        <w:t>segmental (tertiary, 10 on the right, 8–9 on the left)</w:t>
      </w:r>
      <w:r>
        <w:t xml:space="preserve"> → smaller bronchi → </w:t>
      </w:r>
      <w:r>
        <w:rPr>
          <w:b/>
        </w:rPr>
        <w:t>bronchioles</w:t>
      </w:r>
      <w:r>
        <w:t xml:space="preserve"> (no cartilage, mainly smooth muscle — the site of </w:t>
      </w:r>
      <w:r>
        <w:rPr>
          <w:b/>
        </w:rPr>
        <w:t>bronchospasm in asthma</w:t>
      </w:r>
      <w:r>
        <w:t xml:space="preserve">) → </w:t>
      </w:r>
      <w:r>
        <w:rPr>
          <w:b/>
        </w:rPr>
        <w:t>terminal bronchioles</w:t>
      </w:r>
      <w:r>
        <w:t xml:space="preserve"> → </w:t>
      </w:r>
      <w:r>
        <w:rPr>
          <w:b/>
        </w:rPr>
        <w:t>respiratory bronchioles</w:t>
      </w:r>
      <w:r>
        <w:t xml:space="preserve"> → </w:t>
      </w:r>
      <w:r>
        <w:rPr>
          <w:b/>
        </w:rPr>
        <w:t>alveolar ducts</w:t>
      </w:r>
      <w:r>
        <w:t xml:space="preserve"> → </w:t>
      </w:r>
      <w:r>
        <w:rPr>
          <w:b/>
        </w:rPr>
        <w:t>alveolar sacs</w:t>
      </w:r>
      <w:r>
        <w:t xml:space="preserve"> → </w:t>
      </w:r>
      <w:r>
        <w:rPr>
          <w:b/>
        </w:rPr>
        <w:t>alveoli</w:t>
      </w:r>
      <w:r>
        <w:t xml:space="preserve">. There are about </w:t>
      </w:r>
      <w:r>
        <w:rPr>
          <w:b/>
        </w:rPr>
        <w:t>23 generations</w:t>
      </w:r>
      <w:r>
        <w:t xml:space="preserve"> of branching.</w:t>
      </w:r>
    </w:p>
    <w:p>
      <w:pPr>
        <w:pStyle w:val="NH2"/>
        <w:pBdr>
          <w:bottom w:val="single" w:sz="8" w:space="2" w:color="A9C6CC"/>
        </w:pBdr>
        <w:keepNext w:val="1"/>
      </w:pPr>
      <w:r>
        <w:t>The Lungs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LUNGS</w:t>
            </w:r>
          </w:p>
          <w:p>
            <w:pPr>
              <w:pStyle w:val="NBul1"/>
              <w:ind w:hanging="198"/>
            </w:pPr>
            <w:r>
              <w:rPr>
                <w:b/>
                <w:color w:val="0B5563"/>
              </w:rPr>
              <w:t xml:space="preserve">▪  </w:t>
            </w:r>
            <w:r>
              <w:rPr>
                <w:b/>
              </w:rPr>
              <w:t>Number</w:t>
            </w:r>
            <w:r>
              <w:t>: two — right and left, in the thoracic cavity on either side of the mediastinum.</w:t>
            </w:r>
          </w:p>
          <w:p>
            <w:pPr>
              <w:pStyle w:val="NBul1"/>
              <w:ind w:hanging="198"/>
            </w:pPr>
            <w:r>
              <w:rPr>
                <w:b/>
                <w:color w:val="0B5563"/>
              </w:rPr>
              <w:t xml:space="preserve">▪  </w:t>
            </w:r>
            <w:r>
              <w:rPr>
                <w:b/>
              </w:rPr>
              <w:t>Shape</w:t>
            </w:r>
            <w:r>
              <w:t xml:space="preserve">: cone-shaped, with an </w:t>
            </w:r>
            <w:r>
              <w:rPr>
                <w:b/>
              </w:rPr>
              <w:t>apex</w:t>
            </w:r>
            <w:r>
              <w:t xml:space="preserve"> (rising </w:t>
            </w:r>
            <w:r>
              <w:rPr>
                <w:b/>
              </w:rPr>
              <w:t>2.5–5 cm above the clavicle</w:t>
            </w:r>
            <w:r>
              <w:t xml:space="preserve"> into the root of the neck), a </w:t>
            </w:r>
            <w:r>
              <w:rPr>
                <w:b/>
              </w:rPr>
              <w:t>base</w:t>
            </w:r>
            <w:r>
              <w:t xml:space="preserve"> (resting on the diaphragm), costal and mediastinal surfaces.</w:t>
            </w:r>
          </w:p>
          <w:p>
            <w:pPr>
              <w:pStyle w:val="NBul1"/>
              <w:ind w:hanging="198"/>
            </w:pPr>
            <w:r>
              <w:rPr>
                <w:b/>
                <w:color w:val="0B5563"/>
              </w:rPr>
              <w:t xml:space="preserve">▪  </w:t>
            </w:r>
            <w:r>
              <w:rPr>
                <w:b/>
              </w:rPr>
              <w:t>Weight</w:t>
            </w:r>
            <w:r>
              <w:t xml:space="preserve">: right lung about </w:t>
            </w:r>
            <w:r>
              <w:rPr>
                <w:b/>
              </w:rPr>
              <w:t>625 g</w:t>
            </w:r>
            <w:r>
              <w:t xml:space="preserve">, left about </w:t>
            </w:r>
            <w:r>
              <w:rPr>
                <w:b/>
              </w:rPr>
              <w:t>565 g</w:t>
            </w:r>
            <w:r>
              <w:t xml:space="preserve"> (the </w:t>
            </w:r>
            <w:r>
              <w:rPr>
                <w:b/>
              </w:rPr>
              <w:t>right lung is larger and heavier</w:t>
            </w:r>
            <w:r>
              <w:t>).</w:t>
            </w:r>
          </w:p>
          <w:p>
            <w:pPr>
              <w:pStyle w:val="NBul1"/>
              <w:ind w:hanging="198"/>
            </w:pPr>
            <w:r>
              <w:rPr>
                <w:b/>
                <w:color w:val="0B5563"/>
              </w:rPr>
              <w:t xml:space="preserve">▪  </w:t>
            </w:r>
            <w:r>
              <w:rPr>
                <w:b/>
              </w:rPr>
              <w:t>Lobes</w:t>
            </w:r>
            <w:r>
              <w:t xml:space="preserve">: </w:t>
            </w:r>
            <w:r>
              <w:rPr>
                <w:b/>
              </w:rPr>
              <w:t>right 3</w:t>
            </w:r>
            <w:r>
              <w:t xml:space="preserve"> (upper, middle, lower — separated by the oblique and horizontal fissures); </w:t>
            </w:r>
            <w:r>
              <w:rPr>
                <w:b/>
              </w:rPr>
              <w:t>left 2</w:t>
            </w:r>
            <w:r>
              <w:t xml:space="preserve"> (upper and lower — separated by the oblique fissure only). The left has a </w:t>
            </w:r>
            <w:r>
              <w:rPr>
                <w:b/>
              </w:rPr>
              <w:t>cardiac notch</w:t>
            </w:r>
            <w:r>
              <w:t xml:space="preserve"> and the </w:t>
            </w:r>
            <w:r>
              <w:rPr>
                <w:b/>
              </w:rPr>
              <w:t>lingula</w:t>
            </w:r>
            <w:r>
              <w:t>.</w:t>
            </w:r>
          </w:p>
          <w:p>
            <w:pPr>
              <w:pStyle w:val="NBul1"/>
              <w:ind w:hanging="198"/>
            </w:pPr>
            <w:r>
              <w:rPr>
                <w:b/>
                <w:color w:val="0B5563"/>
              </w:rPr>
              <w:t xml:space="preserve">▪  </w:t>
            </w:r>
            <w:r>
              <w:rPr>
                <w:b/>
              </w:rPr>
              <w:t>Bronchopulmonary segments</w:t>
            </w:r>
            <w:r>
              <w:t xml:space="preserve">: </w:t>
            </w:r>
            <w:r>
              <w:rPr>
                <w:b/>
              </w:rPr>
              <w:t>10 in the right, 8–10 in the left</w:t>
            </w:r>
            <w:r>
              <w:t xml:space="preserve"> — each with its own segmental bronchus, artery and vein, so it can be removed surgically.</w:t>
            </w:r>
          </w:p>
          <w:p>
            <w:pPr>
              <w:pStyle w:val="NBul1"/>
              <w:spacing w:after="0"/>
              <w:ind w:hanging="198"/>
            </w:pPr>
            <w:r>
              <w:rPr>
                <w:b/>
                <w:color w:val="0B5563"/>
              </w:rPr>
              <w:t xml:space="preserve">▪  </w:t>
            </w:r>
            <w:r>
              <w:rPr>
                <w:b/>
              </w:rPr>
              <w:t>Alveoli</w:t>
            </w:r>
            <w:r>
              <w:t xml:space="preserve">: about </w:t>
            </w:r>
            <w:r>
              <w:rPr>
                <w:b/>
              </w:rPr>
              <w:t>300 million</w:t>
            </w:r>
            <w:r>
              <w:t xml:space="preserve">, giving a total surface area of </w:t>
            </w:r>
            <w:r>
              <w:rPr>
                <w:b/>
              </w:rPr>
              <w:t>70–100 m²</w:t>
            </w:r>
            <w:r>
              <w:t xml:space="preserve"> (about the size of a tennis court). The </w:t>
            </w:r>
            <w:r>
              <w:rPr>
                <w:b/>
              </w:rPr>
              <w:t>respiratory membrane is only 0.5–1 µm thick</w:t>
            </w:r>
            <w:r>
              <w:t>.</w:t>
            </w:r>
          </w:p>
        </w:tc>
      </w:tr>
    </w:tbl>
    <w:p>
      <w:pPr>
        <w:spacing w:after="0" w:before="0" w:line="140" w:lineRule="exact"/>
      </w:pPr>
    </w:p>
    <w:p>
      <w:pPr>
        <w:pStyle w:val="NBul1"/>
        <w:ind w:hanging="198"/>
      </w:pPr>
      <w:r>
        <w:rPr>
          <w:b/>
          <w:color w:val="0B5563"/>
        </w:rPr>
        <w:t xml:space="preserve">▪  </w:t>
      </w:r>
      <w:r>
        <w:t xml:space="preserve">The </w:t>
      </w:r>
      <w:r>
        <w:rPr>
          <w:b/>
        </w:rPr>
        <w:t>hilum (root)</w:t>
      </w:r>
      <w:r>
        <w:t xml:space="preserve"> of the lung transmits the </w:t>
      </w:r>
      <w:r>
        <w:rPr>
          <w:b/>
        </w:rPr>
        <w:t>principal bronchus, pulmonary artery, two pulmonary veins, bronchial vessels, lymphatics and nerves</w:t>
      </w:r>
      <w:r>
        <w:t>.</w:t>
      </w:r>
    </w:p>
    <w:p>
      <w:pPr>
        <w:pStyle w:val="NBul1"/>
        <w:ind w:hanging="198"/>
      </w:pPr>
      <w:r>
        <w:rPr>
          <w:b/>
          <w:color w:val="0B5563"/>
        </w:rPr>
        <w:t xml:space="preserve">▪  </w:t>
      </w:r>
      <w:r>
        <w:rPr>
          <w:b/>
        </w:rPr>
        <w:t>Blood supply</w:t>
      </w:r>
      <w:r>
        <w:t xml:space="preserve">: a </w:t>
      </w:r>
      <w:r>
        <w:rPr>
          <w:b/>
        </w:rPr>
        <w:t>double supply</w:t>
      </w:r>
      <w:r>
        <w:t xml:space="preserve"> — the </w:t>
      </w:r>
      <w:r>
        <w:rPr>
          <w:b/>
        </w:rPr>
        <w:t>pulmonary arteries</w:t>
      </w:r>
      <w:r>
        <w:t xml:space="preserve"> (for gas exchange, carrying deoxygenated blood) and the </w:t>
      </w:r>
      <w:r>
        <w:rPr>
          <w:b/>
        </w:rPr>
        <w:t>bronchial arteries</w:t>
      </w:r>
      <w:r>
        <w:t xml:space="preserve"> from the thoracic aorta (for nutrition).</w:t>
      </w:r>
    </w:p>
    <w:p>
      <w:pPr>
        <w:pStyle w:val="NBul1"/>
        <w:ind w:hanging="198"/>
      </w:pPr>
      <w:r>
        <w:rPr>
          <w:b/>
          <w:color w:val="0B5563"/>
        </w:rPr>
        <w:t xml:space="preserve">▪  </w:t>
      </w:r>
      <w:r>
        <w:rPr>
          <w:b/>
        </w:rPr>
        <w:t>Nerve supply</w:t>
      </w:r>
      <w:r>
        <w:t xml:space="preserve">: from the </w:t>
      </w:r>
      <w:r>
        <w:rPr>
          <w:b/>
        </w:rPr>
        <w:t>pulmonary plexus</w:t>
      </w:r>
      <w:r>
        <w:t xml:space="preserve"> — </w:t>
      </w:r>
      <w:r>
        <w:rPr>
          <w:b/>
        </w:rPr>
        <w:t>sympathetic</w:t>
      </w:r>
      <w:r>
        <w:t xml:space="preserve"> fibres </w:t>
      </w:r>
      <w:r>
        <w:rPr>
          <w:b/>
        </w:rPr>
        <w:t>dilate</w:t>
      </w:r>
      <w:r>
        <w:t xml:space="preserve"> the bronchi and </w:t>
      </w:r>
      <w:r>
        <w:rPr>
          <w:b/>
        </w:rPr>
        <w:t>vagal (parasympathetic)</w:t>
      </w:r>
      <w:r>
        <w:t xml:space="preserve"> fibres </w:t>
      </w:r>
      <w:r>
        <w:rPr>
          <w:b/>
        </w:rPr>
        <w:t>constrict</w:t>
      </w:r>
      <w:r>
        <w:t xml:space="preserve"> them and increase secretion.</w:t>
      </w:r>
    </w:p>
    <w:p>
      <w:pPr>
        <w:pStyle w:val="NH3"/>
      </w:pPr>
      <w:r>
        <w:t>The pleura</w:t>
      </w:r>
    </w:p>
    <w:p>
      <w:pPr>
        <w:pStyle w:val="NBul1"/>
        <w:ind w:hanging="198"/>
      </w:pPr>
      <w:r>
        <w:rPr>
          <w:b/>
          <w:color w:val="0B5563"/>
        </w:rPr>
        <w:t xml:space="preserve">▪  </w:t>
      </w:r>
      <w:r>
        <w:t xml:space="preserve">A </w:t>
      </w:r>
      <w:r>
        <w:rPr>
          <w:b/>
        </w:rPr>
        <w:t>serous membrane</w:t>
      </w:r>
      <w:r>
        <w:t xml:space="preserve"> with two layers: the </w:t>
      </w:r>
      <w:r>
        <w:rPr>
          <w:b/>
        </w:rPr>
        <w:t>parietal pleura</w:t>
      </w:r>
      <w:r>
        <w:t xml:space="preserve"> lining the chest wall, diaphragm and mediastinum, and the </w:t>
      </w:r>
      <w:r>
        <w:rPr>
          <w:b/>
        </w:rPr>
        <w:t>visceral pleura</w:t>
      </w:r>
      <w:r>
        <w:t xml:space="preserve"> covering the lung and dipping into the fissures.</w:t>
      </w:r>
    </w:p>
    <w:p>
      <w:pPr>
        <w:pStyle w:val="NBul1"/>
        <w:ind w:hanging="198"/>
      </w:pPr>
      <w:r>
        <w:rPr>
          <w:b/>
          <w:color w:val="0B5563"/>
        </w:rPr>
        <w:t xml:space="preserve">▪  </w:t>
      </w:r>
      <w:r>
        <w:t xml:space="preserve">Between them is the </w:t>
      </w:r>
      <w:r>
        <w:rPr>
          <w:b/>
        </w:rPr>
        <w:t>pleural cavity</w:t>
      </w:r>
      <w:r>
        <w:t xml:space="preserve">, a capillary space containing only </w:t>
      </w:r>
      <w:r>
        <w:rPr>
          <w:b/>
        </w:rPr>
        <w:t>a few millilitres (about 5–15 mL) of serous fluid</w:t>
      </w:r>
      <w:r>
        <w:t xml:space="preserve"> which lubricates the surfaces and holds them together by surface tension.</w:t>
      </w:r>
    </w:p>
    <w:p>
      <w:pPr>
        <w:pStyle w:val="NBul1"/>
        <w:ind w:hanging="198"/>
      </w:pPr>
      <w:r>
        <w:rPr>
          <w:b/>
          <w:color w:val="0B5563"/>
        </w:rPr>
        <w:t xml:space="preserve">▪  </w:t>
      </w:r>
      <w:r>
        <w:t xml:space="preserve">The </w:t>
      </w:r>
      <w:r>
        <w:rPr>
          <w:b/>
        </w:rPr>
        <w:t>intrapleural pressure is negative</w:t>
      </w:r>
      <w:r>
        <w:t xml:space="preserve"> — about </w:t>
      </w:r>
      <w:r>
        <w:rPr>
          <w:b/>
        </w:rPr>
        <w:t>−4 mmHg at the end of expiration</w:t>
      </w:r>
      <w:r>
        <w:t xml:space="preserve"> and </w:t>
      </w:r>
      <w:r>
        <w:rPr>
          <w:b/>
        </w:rPr>
        <w:t>−8 mmHg at the end of inspiration</w:t>
      </w:r>
      <w:r>
        <w:t xml:space="preserve"> — and this keeps the lungs expanded.</w:t>
      </w:r>
    </w:p>
    <w:p>
      <w:pPr>
        <w:pStyle w:val="NBul1"/>
        <w:ind w:hanging="198"/>
      </w:pPr>
      <w:r>
        <w:rPr>
          <w:b/>
          <w:color w:val="0B5563"/>
        </w:rPr>
        <w:t xml:space="preserve">▪  </w:t>
      </w:r>
      <w:r>
        <w:rPr>
          <w:b/>
        </w:rPr>
        <w:t>Pleurisy</w:t>
      </w:r>
      <w:r>
        <w:t xml:space="preserve"> — inflammation, with a "pleural rub" and pain on breathing; </w:t>
      </w:r>
      <w:r>
        <w:rPr>
          <w:b/>
        </w:rPr>
        <w:t>pleural effusion</w:t>
      </w:r>
      <w:r>
        <w:t xml:space="preserve"> — fluid; </w:t>
      </w:r>
      <w:r>
        <w:rPr>
          <w:b/>
        </w:rPr>
        <w:t>empyema</w:t>
      </w:r>
      <w:r>
        <w:t xml:space="preserve"> — pus; </w:t>
      </w:r>
      <w:r>
        <w:rPr>
          <w:b/>
        </w:rPr>
        <w:t>haemothorax</w:t>
      </w:r>
      <w:r>
        <w:t xml:space="preserve"> — blood; </w:t>
      </w:r>
      <w:r>
        <w:rPr>
          <w:b/>
        </w:rPr>
        <w:t>pneumothorax</w:t>
      </w:r>
      <w:r>
        <w:t xml:space="preserve"> — air, which collapses the lung.</w:t>
      </w:r>
    </w:p>
    <w:p>
      <w:pPr>
        <w:pStyle w:val="NBul1"/>
        <w:ind w:hanging="198"/>
      </w:pPr>
      <w:r>
        <w:rPr>
          <w:b/>
          <w:color w:val="0B5563"/>
        </w:rPr>
        <w:t xml:space="preserve">▪  </w:t>
      </w:r>
      <w:r>
        <w:rPr>
          <w:b/>
        </w:rPr>
        <w:t>Surfactant</w:t>
      </w:r>
      <w:r>
        <w:t xml:space="preserve">, secreted by </w:t>
      </w:r>
      <w:r>
        <w:rPr>
          <w:b/>
        </w:rPr>
        <w:t>type II alveolar (septal) cells</w:t>
      </w:r>
      <w:r>
        <w:t>, is a phospholipid (</w:t>
      </w:r>
      <w:r>
        <w:rPr>
          <w:b/>
        </w:rPr>
        <w:t>dipalmitoyl lecithin</w:t>
      </w:r>
      <w:r>
        <w:t xml:space="preserve">) which </w:t>
      </w:r>
      <w:r>
        <w:rPr>
          <w:b/>
        </w:rPr>
        <w:t>lowers surface tension</w:t>
      </w:r>
      <w:r>
        <w:t xml:space="preserve">, prevents the alveoli from collapsing and reduces the work of breathing. Its deficiency in the premature infant causes </w:t>
      </w:r>
      <w:r>
        <w:rPr>
          <w:b/>
        </w:rPr>
        <w:t>respiratory distress syndrome (hyaline membrane disease)</w:t>
      </w:r>
      <w:r>
        <w:t>. It appears from about the 24th week and is adequate by the 34th–36th week of gestation.</w:t>
      </w:r>
    </w:p>
    <w:p>
      <w:pPr>
        <w:pStyle w:val="NBul1"/>
        <w:ind w:hanging="198"/>
      </w:pPr>
      <w:r>
        <w:rPr>
          <w:b/>
          <w:color w:val="0B5563"/>
        </w:rPr>
        <w:t xml:space="preserve">▪  </w:t>
      </w:r>
      <w:r>
        <w:t xml:space="preserve">The alveolar wall also contains </w:t>
      </w:r>
      <w:r>
        <w:rPr>
          <w:b/>
        </w:rPr>
        <w:t>type I cells</w:t>
      </w:r>
      <w:r>
        <w:t xml:space="preserve"> (flat, for gas exchange) and </w:t>
      </w:r>
      <w:r>
        <w:rPr>
          <w:b/>
        </w:rPr>
        <w:t>alveolar macrophages (dust cells)</w:t>
      </w:r>
      <w:r>
        <w:t>.</w:t>
      </w:r>
    </w:p>
    <w:p>
      <w:pPr>
        <w:pStyle w:val="NH2"/>
        <w:pBdr>
          <w:bottom w:val="single" w:sz="8" w:space="2" w:color="A9C6CC"/>
        </w:pBdr>
        <w:keepNext w:val="1"/>
      </w:pPr>
      <w:r>
        <w:t>The Mechanism of Breathing</w:t>
      </w:r>
    </w:p>
    <w:p>
      <w:pPr>
        <w:pStyle w:val="NBul1"/>
        <w:ind w:hanging="198"/>
      </w:pPr>
      <w:r>
        <w:rPr>
          <w:b/>
          <w:color w:val="0B5563"/>
        </w:rPr>
        <w:t xml:space="preserve">▪  </w:t>
      </w:r>
      <w:r>
        <w:rPr>
          <w:b/>
        </w:rPr>
        <w:t>Inspiration is an active process</w:t>
      </w:r>
      <w:r>
        <w:t xml:space="preserve">: the </w:t>
      </w:r>
      <w:r>
        <w:rPr>
          <w:b/>
        </w:rPr>
        <w:t>diaphragm</w:t>
      </w:r>
      <w:r>
        <w:t xml:space="preserve"> (chief muscle, supplied by the </w:t>
      </w:r>
      <w:r>
        <w:rPr>
          <w:b/>
        </w:rPr>
        <w:t>phrenic nerve C3–C5</w:t>
      </w:r>
      <w:r>
        <w:t xml:space="preserve">) descends, and the </w:t>
      </w:r>
      <w:r>
        <w:rPr>
          <w:b/>
        </w:rPr>
        <w:t>external intercostals</w:t>
      </w:r>
      <w:r>
        <w:t xml:space="preserve"> raise the ribs. The thorax enlarges in all three diameters, intrapulmonary pressure falls </w:t>
      </w:r>
      <w:r>
        <w:rPr>
          <w:b/>
        </w:rPr>
        <w:t>below atmospheric (−1 to −3 mmHg)</w:t>
      </w:r>
      <w:r>
        <w:t>, and air flows in.</w:t>
      </w:r>
    </w:p>
    <w:p>
      <w:pPr>
        <w:pStyle w:val="NBul1"/>
        <w:ind w:hanging="198"/>
      </w:pPr>
      <w:r>
        <w:rPr>
          <w:b/>
          <w:color w:val="0B5563"/>
        </w:rPr>
        <w:t xml:space="preserve">▪  </w:t>
      </w:r>
      <w:r>
        <w:rPr>
          <w:b/>
        </w:rPr>
        <w:t>Expiration is passive at rest</w:t>
      </w:r>
      <w:r>
        <w:t xml:space="preserve"> — the muscles relax and the </w:t>
      </w:r>
      <w:r>
        <w:rPr>
          <w:b/>
        </w:rPr>
        <w:t>elastic recoil</w:t>
      </w:r>
      <w:r>
        <w:t xml:space="preserve"> of the lungs and chest wall expels the air; pressure rises to </w:t>
      </w:r>
      <w:r>
        <w:rPr>
          <w:b/>
        </w:rPr>
        <w:t>+1 to +3 mmHg</w:t>
      </w:r>
      <w:r>
        <w:t xml:space="preserve">. </w:t>
      </w:r>
      <w:r>
        <w:rPr>
          <w:b/>
        </w:rPr>
        <w:t>Forced expiration</w:t>
      </w:r>
      <w:r>
        <w:t xml:space="preserve"> uses the </w:t>
      </w:r>
      <w:r>
        <w:rPr>
          <w:b/>
        </w:rPr>
        <w:t>abdominal muscles and internal intercostals</w:t>
      </w:r>
      <w:r>
        <w:t>.</w:t>
      </w:r>
    </w:p>
    <w:p>
      <w:pPr>
        <w:pStyle w:val="NBul1"/>
        <w:ind w:hanging="198"/>
      </w:pPr>
      <w:r>
        <w:rPr>
          <w:b/>
          <w:color w:val="0B5563"/>
        </w:rPr>
        <w:t xml:space="preserve">▪  </w:t>
      </w:r>
      <w:r>
        <w:t xml:space="preserve">The two together take about </w:t>
      </w:r>
      <w:r>
        <w:rPr>
          <w:b/>
        </w:rPr>
        <w:t>5 seconds</w:t>
      </w:r>
      <w:r>
        <w:t xml:space="preserve"> (inspiration 2 s, expiration 3 s) — an </w:t>
      </w:r>
      <w:r>
        <w:rPr>
          <w:b/>
        </w:rPr>
        <w:t>I : E ratio of 1 : 2</w:t>
      </w:r>
      <w:r>
        <w:t>.</w:t>
      </w:r>
    </w:p>
    <w:p>
      <w:pPr>
        <w:pStyle w:val="NBul1"/>
        <w:ind w:hanging="198"/>
      </w:pPr>
      <w:r>
        <w:rPr>
          <w:b/>
          <w:color w:val="0B5563"/>
        </w:rPr>
        <w:t xml:space="preserve">▪  </w:t>
      </w:r>
      <w:r>
        <w:rPr>
          <w:b/>
        </w:rPr>
        <w:t>Compliance</w:t>
      </w:r>
      <w:r>
        <w:t xml:space="preserve"> is the ease of expansion of the lungs (reduced in fibrosis and in surfactant deficiency); </w:t>
      </w:r>
      <w:r>
        <w:rPr>
          <w:b/>
        </w:rPr>
        <w:t>airway resistance</w:t>
      </w:r>
      <w:r>
        <w:t xml:space="preserve"> is increased in asthma and bronchitis.</w:t>
      </w:r>
    </w:p>
    <w:p>
      <w:pPr>
        <w:pStyle w:val="NBul1"/>
        <w:ind w:hanging="198"/>
      </w:pPr>
      <w:r>
        <w:rPr>
          <w:b/>
          <w:color w:val="0B5563"/>
        </w:rPr>
        <w:t xml:space="preserve">▪  </w:t>
      </w:r>
      <w:r>
        <w:rPr>
          <w:b/>
        </w:rPr>
        <w:t>Intrapleural pressure is always negative</w:t>
      </w:r>
      <w:r>
        <w:t>; a communication with the atmosphere abolishes it and the lung collapses.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LUNG VOLUMES AND CAPACITIES (AVERAGE ADULT MALE)</w:t>
            </w:r>
          </w:p>
          <w:tbl>
            <w:tblPr>
              <w:jc w:val="center"/>
              <w:tblLook w:firstColumn="1" w:firstRow="1" w:lastColumn="0" w:lastRow="0" w:noHBand="0" w:noVBand="1" w:val="04A0"/>
              <w:tblInd w:w="0" w:type="dxa"/>
              <w:tblLayout w:type="fixed"/>
              <w:tblW w:w="10206" w:type="dxa"/>
            </w:tblPr>
            <w:tblGrid>
              <w:gridCol w:w="2321"/>
              <w:gridCol w:w="3452"/>
              <w:gridCol w:w="4433"/>
            </w:tblGrid>
            <w:tr>
              <w:trPr>
                <w:tblHeader w:val="true"/>
                <w:cantSplit w:val="true"/>
              </w:trPr>
              <w:tc>
                <w:tcPr>
                  <w:tcW w:type="dxa" w:w="23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Volume / capacity</w:t>
                  </w:r>
                </w:p>
              </w:tc>
              <w:tc>
                <w:tcPr>
                  <w:tcW w:type="dxa" w:w="345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Value</w:t>
                  </w:r>
                </w:p>
              </w:tc>
              <w:tc>
                <w:tcPr>
                  <w:tcW w:type="dxa" w:w="44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Definition</w:t>
                  </w:r>
                </w:p>
              </w:tc>
            </w:tr>
            <w:tr>
              <w:trPr>
                <w:cantSplit w:val="true"/>
              </w:trPr>
              <w:tc>
                <w:tcPr>
                  <w:tcW w:type="dxa" w:w="2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Tidal volume (TV)</w:t>
                  </w:r>
                </w:p>
              </w:tc>
              <w:tc>
                <w:tcPr>
                  <w:tcW w:type="dxa" w:w="34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500 mL</w:t>
                  </w:r>
                  <w:r>
                    <w:rPr>
                      <w:sz w:val="19"/>
                    </w:rPr>
                    <w:t xml:space="preserve"> (6–8 mL/kg)</w:t>
                  </w:r>
                </w:p>
              </w:tc>
              <w:tc>
                <w:tcPr>
                  <w:tcW w:type="dxa" w:w="4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Air moved in or out with each quiet breath</w:t>
                  </w:r>
                </w:p>
              </w:tc>
            </w:tr>
            <w:tr>
              <w:trPr>
                <w:cantSplit w:val="true"/>
              </w:trPr>
              <w:tc>
                <w:tcPr>
                  <w:tcW w:type="dxa" w:w="2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Inspiratory reserve volume (IRV)</w:t>
                  </w:r>
                </w:p>
              </w:tc>
              <w:tc>
                <w:tcPr>
                  <w:tcW w:type="dxa" w:w="34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3000 mL</w:t>
                  </w:r>
                </w:p>
              </w:tc>
              <w:tc>
                <w:tcPr>
                  <w:tcW w:type="dxa" w:w="4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Extra air that can be inspired after a normal inspiration</w:t>
                  </w:r>
                </w:p>
              </w:tc>
            </w:tr>
            <w:tr>
              <w:trPr>
                <w:cantSplit w:val="true"/>
              </w:trPr>
              <w:tc>
                <w:tcPr>
                  <w:tcW w:type="dxa" w:w="2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Expiratory reserve volume (ERV)</w:t>
                  </w:r>
                </w:p>
              </w:tc>
              <w:tc>
                <w:tcPr>
                  <w:tcW w:type="dxa" w:w="34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1100 mL</w:t>
                  </w:r>
                </w:p>
              </w:tc>
              <w:tc>
                <w:tcPr>
                  <w:tcW w:type="dxa" w:w="4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Extra air that can be expired after a normal expiration</w:t>
                  </w:r>
                </w:p>
              </w:tc>
            </w:tr>
            <w:tr>
              <w:trPr>
                <w:cantSplit w:val="true"/>
              </w:trPr>
              <w:tc>
                <w:tcPr>
                  <w:tcW w:type="dxa" w:w="2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Residual volume (RV)</w:t>
                  </w:r>
                </w:p>
              </w:tc>
              <w:tc>
                <w:tcPr>
                  <w:tcW w:type="dxa" w:w="34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1200 mL</w:t>
                  </w:r>
                </w:p>
              </w:tc>
              <w:tc>
                <w:tcPr>
                  <w:tcW w:type="dxa" w:w="4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Air remaining in the lungs after the most forcible expiration — cannot be measured by spirometry</w:t>
                  </w:r>
                </w:p>
              </w:tc>
            </w:tr>
            <w:tr>
              <w:trPr>
                <w:cantSplit w:val="true"/>
              </w:trPr>
              <w:tc>
                <w:tcPr>
                  <w:tcW w:type="dxa" w:w="2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Inspiratory capacity (IC = TV + IRV)</w:t>
                  </w:r>
                </w:p>
              </w:tc>
              <w:tc>
                <w:tcPr>
                  <w:tcW w:type="dxa" w:w="34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3500 mL</w:t>
                  </w:r>
                </w:p>
              </w:tc>
              <w:tc>
                <w:tcPr>
                  <w:tcW w:type="dxa" w:w="4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Functional residual capacity (FRC = ERV + RV)</w:t>
                  </w:r>
                </w:p>
              </w:tc>
              <w:tc>
                <w:tcPr>
                  <w:tcW w:type="dxa" w:w="34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2300 mL</w:t>
                  </w:r>
                </w:p>
              </w:tc>
              <w:tc>
                <w:tcPr>
                  <w:tcW w:type="dxa" w:w="4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Air left after a normal expiration</w:t>
                  </w:r>
                </w:p>
              </w:tc>
            </w:tr>
            <w:tr>
              <w:trPr>
                <w:cantSplit w:val="true"/>
              </w:trPr>
              <w:tc>
                <w:tcPr>
                  <w:tcW w:type="dxa" w:w="2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Vital capacity (VC = IRV + TV + ERV)</w:t>
                  </w:r>
                </w:p>
              </w:tc>
              <w:tc>
                <w:tcPr>
                  <w:tcW w:type="dxa" w:w="34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4500–4800 mL</w:t>
                  </w:r>
                </w:p>
              </w:tc>
              <w:tc>
                <w:tcPr>
                  <w:tcW w:type="dxa" w:w="4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maximum air expired after a maximum inspiration</w:t>
                  </w:r>
                  <w:r>
                    <w:rPr>
                      <w:sz w:val="19"/>
                    </w:rPr>
                    <w:t>; reduced in lung and heart disease, pregnancy and old age</w:t>
                  </w:r>
                </w:p>
              </w:tc>
            </w:tr>
            <w:tr>
              <w:trPr>
                <w:cantSplit w:val="true"/>
              </w:trPr>
              <w:tc>
                <w:tcPr>
                  <w:tcW w:type="dxa" w:w="2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Total lung capacity (TLC = VC + RV)</w:t>
                  </w:r>
                </w:p>
              </w:tc>
              <w:tc>
                <w:tcPr>
                  <w:tcW w:type="dxa" w:w="34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5800–6000 mL</w:t>
                  </w:r>
                </w:p>
              </w:tc>
              <w:tc>
                <w:tcPr>
                  <w:tcW w:type="dxa" w:w="4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Anatomical dead space</w:t>
                  </w:r>
                </w:p>
              </w:tc>
              <w:tc>
                <w:tcPr>
                  <w:tcW w:type="dxa" w:w="34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150 mL</w:t>
                  </w:r>
                </w:p>
              </w:tc>
              <w:tc>
                <w:tcPr>
                  <w:tcW w:type="dxa" w:w="4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Air in the conducting passages taking no part in exchange</w:t>
                  </w:r>
                </w:p>
              </w:tc>
            </w:tr>
            <w:tr>
              <w:trPr>
                <w:cantSplit w:val="true"/>
              </w:trPr>
              <w:tc>
                <w:tcPr>
                  <w:tcW w:type="dxa" w:w="2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Respiratory rate</w:t>
                  </w:r>
                </w:p>
              </w:tc>
              <w:tc>
                <w:tcPr>
                  <w:tcW w:type="dxa" w:w="34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12–20/min</w:t>
                  </w:r>
                  <w:r>
                    <w:rPr>
                      <w:sz w:val="19"/>
                    </w:rPr>
                    <w:t xml:space="preserve"> in the adult (14–18 average); newborn </w:t>
                  </w:r>
                  <w:r>
                    <w:rPr>
                      <w:b/>
                      <w:sz w:val="19"/>
                    </w:rPr>
                    <w:t>30–60</w:t>
                  </w:r>
                  <w:r>
                    <w:rPr>
                      <w:sz w:val="19"/>
                    </w:rPr>
                    <w:t>; child 20–30</w:t>
                  </w:r>
                </w:p>
              </w:tc>
              <w:tc>
                <w:tcPr>
                  <w:tcW w:type="dxa" w:w="4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Pulmonary ventilation (minute volume)</w:t>
                  </w:r>
                </w:p>
              </w:tc>
              <w:tc>
                <w:tcPr>
                  <w:tcW w:type="dxa" w:w="34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TV × rate = 500 × 15 = </w:t>
                  </w:r>
                  <w:r>
                    <w:rPr>
                      <w:b/>
                      <w:sz w:val="19"/>
                    </w:rPr>
                    <w:t>6–8 L/min</w:t>
                  </w:r>
                </w:p>
              </w:tc>
              <w:tc>
                <w:tcPr>
                  <w:tcW w:type="dxa" w:w="4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Alveolar ventilation</w:t>
                  </w:r>
                </w:p>
              </w:tc>
              <w:tc>
                <w:tcPr>
                  <w:tcW w:type="dxa" w:w="34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(500 − 150) × 15 = </w:t>
                  </w:r>
                  <w:r>
                    <w:rPr>
                      <w:b/>
                      <w:sz w:val="19"/>
                    </w:rPr>
                    <w:t>4.2–5 L/min</w:t>
                  </w:r>
                </w:p>
              </w:tc>
              <w:tc>
                <w:tcPr>
                  <w:tcW w:type="dxa" w:w="4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effective ventilation</w:t>
                  </w:r>
                </w:p>
              </w:tc>
            </w:tr>
            <w:tr>
              <w:trPr>
                <w:cantSplit w:val="true"/>
              </w:trPr>
              <w:tc>
                <w:tcPr>
                  <w:tcW w:type="dxa" w:w="2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FEV₁ / FVC ratio</w:t>
                  </w:r>
                </w:p>
              </w:tc>
              <w:tc>
                <w:tcPr>
                  <w:tcW w:type="dxa" w:w="34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&gt; 75–80%</w:t>
                  </w:r>
                  <w:r>
                    <w:rPr>
                      <w:sz w:val="19"/>
                    </w:rPr>
                    <w:t xml:space="preserve"> normally</w:t>
                  </w:r>
                </w:p>
              </w:tc>
              <w:tc>
                <w:tcPr>
                  <w:tcW w:type="dxa" w:w="4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Reduced in </w:t>
                  </w:r>
                  <w:r>
                    <w:rPr>
                      <w:b/>
                      <w:sz w:val="19"/>
                    </w:rPr>
                    <w:t>obstructive</w:t>
                  </w:r>
                  <w:r>
                    <w:rPr>
                      <w:sz w:val="19"/>
                    </w:rPr>
                    <w:t xml:space="preserve"> disease (asthma, COPD); normal or raised with reduced volumes in </w:t>
                  </w:r>
                  <w:r>
                    <w:rPr>
                      <w:b/>
                      <w:sz w:val="19"/>
                    </w:rPr>
                    <w:t>restrictive</w:t>
                  </w:r>
                  <w:r>
                    <w:rPr>
                      <w:sz w:val="19"/>
                    </w:rPr>
                    <w:t xml:space="preserve"> disease</w:t>
                  </w:r>
                </w:p>
              </w:tc>
            </w:tr>
          </w:tbl>
          <w:p>
            <w:pPr>
              <w:spacing w:after="0" w:before="0" w:line="140" w:lineRule="exact"/>
            </w:pPr>
          </w:p>
          <w:p>
            <w:pPr>
              <w:pStyle w:val="NBoxBody"/>
              <w:spacing w:after="0"/>
            </w:pPr>
            <w:r>
              <w:t xml:space="preserve">Values are about </w:t>
            </w:r>
            <w:r>
              <w:rPr>
                <w:b/>
              </w:rPr>
              <w:t>20–25% lower in the female</w:t>
            </w:r>
            <w:r>
              <w:t>.</w:t>
            </w:r>
          </w:p>
        </w:tc>
      </w:tr>
    </w:tbl>
    <w:p>
      <w:pPr>
        <w:spacing w:after="0" w:before="0" w:line="140" w:lineRule="exact"/>
      </w:pPr>
    </w:p>
    <w:p>
      <w:pPr>
        <w:pStyle w:val="NH2"/>
        <w:pBdr>
          <w:bottom w:val="single" w:sz="8" w:space="2" w:color="A9C6CC"/>
        </w:pBdr>
        <w:keepNext w:val="1"/>
      </w:pPr>
      <w:r>
        <w:t>Exchange and Transport of Gases</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24" name="Picture 24"/>
                  <wp:cNvGraphicFramePr>
                    <a:graphicFrameLocks noChangeAspect="1"/>
                  </wp:cNvGraphicFramePr>
                  <a:graphic>
                    <a:graphicData uri="http://schemas.openxmlformats.org/drawingml/2006/picture">
                      <pic:pic>
                        <pic:nvPicPr>
                          <pic:cNvPr id="0" name="alveolus_exchange.png"/>
                          <pic:cNvPicPr/>
                        </pic:nvPicPr>
                        <pic:blipFill>
                          <a:blip r:embed="rId34"/>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Alveolus, respiratory membrane and the opposite diffusion gradients of oxygen and carbon dioxide</w:t>
            </w:r>
          </w:p>
        </w:tc>
      </w:tr>
    </w:tbl>
    <w:p>
      <w:pPr>
        <w:spacing w:after="0" w:before="0" w:line="140" w:lineRule="exact"/>
      </w:pPr>
    </w:p>
    <w:p>
      <w:pPr>
        <w:pStyle w:val="NH3"/>
      </w:pPr>
      <w:r>
        <w:t>Partial pressures</w:t>
      </w:r>
    </w:p>
    <w:p>
      <w:pPr>
        <w:pStyle w:val="NCaption"/>
      </w:pPr>
      <w:r>
        <w:t>Partial pressures of oxygen and carbon dioxide (mmHg)</w:t>
      </w:r>
    </w:p>
    <w:tbl>
      <w:tblPr>
        <w:jc w:val="center"/>
        <w:tblLook w:firstColumn="1" w:firstRow="1" w:lastColumn="0" w:lastRow="0" w:noHBand="0" w:noVBand="1" w:val="04A0"/>
        <w:tblInd w:w="0" w:type="dxa"/>
        <w:tblLayout w:type="fixed"/>
        <w:tblW w:w="10466" w:type="dxa"/>
      </w:tblPr>
      <w:tblGrid>
        <w:gridCol w:w="4714"/>
        <w:gridCol w:w="2876"/>
        <w:gridCol w:w="2876"/>
      </w:tblGrid>
      <w:tr>
        <w:trPr>
          <w:tblHeader w:val="true"/>
          <w:cantSplit w:val="true"/>
        </w:trPr>
        <w:tc>
          <w:tcPr>
            <w:tcW w:type="dxa" w:w="471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w:t>
            </w:r>
          </w:p>
        </w:tc>
        <w:tc>
          <w:tcPr>
            <w:tcW w:type="dxa" w:w="287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pO₂</w:t>
            </w:r>
          </w:p>
        </w:tc>
        <w:tc>
          <w:tcPr>
            <w:tcW w:type="dxa" w:w="287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pCO₂</w:t>
            </w:r>
          </w:p>
        </w:tc>
      </w:tr>
      <w:tr>
        <w:trPr>
          <w:cantSplit w:val="true"/>
        </w:trPr>
        <w:tc>
          <w:tcPr>
            <w:tcW w:type="dxa" w:w="4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Atmospheric (inspired) air</w:t>
            </w:r>
          </w:p>
        </w:tc>
        <w:tc>
          <w:tcPr>
            <w:tcW w:type="dxa" w:w="28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159–160</w:t>
            </w:r>
          </w:p>
        </w:tc>
        <w:tc>
          <w:tcPr>
            <w:tcW w:type="dxa" w:w="28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0.3</w:t>
            </w:r>
          </w:p>
        </w:tc>
      </w:tr>
      <w:tr>
        <w:trPr>
          <w:cantSplit w:val="true"/>
        </w:trPr>
        <w:tc>
          <w:tcPr>
            <w:tcW w:type="dxa" w:w="47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Alveolar air</w:t>
            </w:r>
          </w:p>
        </w:tc>
        <w:tc>
          <w:tcPr>
            <w:tcW w:type="dxa" w:w="28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100–104</w:t>
            </w:r>
          </w:p>
        </w:tc>
        <w:tc>
          <w:tcPr>
            <w:tcW w:type="dxa" w:w="28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40</w:t>
            </w:r>
          </w:p>
        </w:tc>
      </w:tr>
      <w:tr>
        <w:trPr>
          <w:cantSplit w:val="true"/>
        </w:trPr>
        <w:tc>
          <w:tcPr>
            <w:tcW w:type="dxa" w:w="4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Arterial blood</w:t>
            </w:r>
          </w:p>
        </w:tc>
        <w:tc>
          <w:tcPr>
            <w:tcW w:type="dxa" w:w="28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95–100</w:t>
            </w:r>
          </w:p>
        </w:tc>
        <w:tc>
          <w:tcPr>
            <w:tcW w:type="dxa" w:w="28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40</w:t>
            </w:r>
          </w:p>
        </w:tc>
      </w:tr>
      <w:tr>
        <w:trPr>
          <w:cantSplit w:val="true"/>
        </w:trPr>
        <w:tc>
          <w:tcPr>
            <w:tcW w:type="dxa" w:w="47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Venous blood (mixed)</w:t>
            </w:r>
          </w:p>
        </w:tc>
        <w:tc>
          <w:tcPr>
            <w:tcW w:type="dxa" w:w="28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40</w:t>
            </w:r>
          </w:p>
        </w:tc>
        <w:tc>
          <w:tcPr>
            <w:tcW w:type="dxa" w:w="28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46</w:t>
            </w:r>
          </w:p>
        </w:tc>
      </w:tr>
      <w:tr>
        <w:trPr>
          <w:cantSplit w:val="true"/>
        </w:trPr>
        <w:tc>
          <w:tcPr>
            <w:tcW w:type="dxa" w:w="4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Tissue (interstitial)</w:t>
            </w:r>
          </w:p>
        </w:tc>
        <w:tc>
          <w:tcPr>
            <w:tcW w:type="dxa" w:w="28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&lt; 40 (about 30)</w:t>
            </w:r>
          </w:p>
        </w:tc>
        <w:tc>
          <w:tcPr>
            <w:tcW w:type="dxa" w:w="28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&gt; 45 (about 50)</w:t>
            </w:r>
          </w:p>
        </w:tc>
      </w:tr>
    </w:tbl>
    <w:p>
      <w:pPr>
        <w:spacing w:after="0" w:before="0" w:line="140" w:lineRule="exact"/>
      </w:pPr>
    </w:p>
    <w:p>
      <w:pPr>
        <w:pStyle w:val="NBul1"/>
        <w:ind w:hanging="198"/>
      </w:pPr>
      <w:r>
        <w:rPr>
          <w:b/>
          <w:color w:val="0B5563"/>
        </w:rPr>
        <w:t xml:space="preserve">▪  </w:t>
      </w:r>
      <w:r>
        <w:rPr>
          <w:b/>
        </w:rPr>
        <w:t>External respiration</w:t>
      </w:r>
      <w:r>
        <w:t xml:space="preserve"> — exchange between alveolar air and blood, by </w:t>
      </w:r>
      <w:r>
        <w:rPr>
          <w:b/>
        </w:rPr>
        <w:t>diffusion</w:t>
      </w:r>
      <w:r>
        <w:t xml:space="preserve"> across the respiratory membrane, driven by the difference in partial pressure (</w:t>
      </w:r>
      <w:r>
        <w:rPr>
          <w:b/>
        </w:rPr>
        <w:t>Dalton's</w:t>
      </w:r>
      <w:r>
        <w:t xml:space="preserve"> and </w:t>
      </w:r>
      <w:r>
        <w:rPr>
          <w:b/>
        </w:rPr>
        <w:t>Fick's</w:t>
      </w:r>
      <w:r>
        <w:t xml:space="preserve"> laws). CO₂ diffuses about </w:t>
      </w:r>
      <w:r>
        <w:rPr>
          <w:b/>
        </w:rPr>
        <w:t>20 times more readily</w:t>
      </w:r>
      <w:r>
        <w:t xml:space="preserve"> than O₂ because it is far more soluble.</w:t>
      </w:r>
    </w:p>
    <w:p>
      <w:pPr>
        <w:pStyle w:val="NBul1"/>
        <w:ind w:hanging="198"/>
      </w:pPr>
      <w:r>
        <w:rPr>
          <w:b/>
          <w:color w:val="0B5563"/>
        </w:rPr>
        <w:t xml:space="preserve">▪  </w:t>
      </w:r>
      <w:r>
        <w:rPr>
          <w:b/>
        </w:rPr>
        <w:t>Internal (tissue) respiration</w:t>
      </w:r>
      <w:r>
        <w:t xml:space="preserve"> — exchange between blood and tissue cells, in the opposite direction.</w:t>
      </w:r>
    </w:p>
    <w:p>
      <w:pPr>
        <w:pStyle w:val="NH3"/>
      </w:pPr>
      <w:r>
        <w:t>Transport of oxygen</w:t>
      </w:r>
    </w:p>
    <w:p>
      <w:pPr>
        <w:pStyle w:val="NBul1"/>
        <w:ind w:hanging="198"/>
      </w:pPr>
      <w:r>
        <w:rPr>
          <w:b/>
          <w:color w:val="0B5563"/>
        </w:rPr>
        <w:t xml:space="preserve">▪  </w:t>
      </w:r>
      <w:r>
        <w:rPr>
          <w:b/>
        </w:rPr>
        <w:t>97–98% is carried as oxyhaemoglobin</w:t>
      </w:r>
      <w:r>
        <w:t xml:space="preserve"> in the red cells; only </w:t>
      </w:r>
      <w:r>
        <w:rPr>
          <w:b/>
        </w:rPr>
        <w:t>2–3% is dissolved in the plasma</w:t>
      </w:r>
      <w:r>
        <w:t>.</w:t>
      </w:r>
    </w:p>
    <w:p>
      <w:pPr>
        <w:pStyle w:val="NBul1"/>
        <w:ind w:hanging="198"/>
      </w:pPr>
      <w:r>
        <w:rPr>
          <w:b/>
          <w:color w:val="0B5563"/>
        </w:rPr>
        <w:t xml:space="preserve">▪  </w:t>
      </w:r>
      <w:r>
        <w:rPr>
          <w:b/>
        </w:rPr>
        <w:t>1 g of haemoglobin carries 1.34 mL O₂</w:t>
      </w:r>
      <w:r>
        <w:t xml:space="preserve">; 100 mL of arterial blood carries about </w:t>
      </w:r>
      <w:r>
        <w:rPr>
          <w:b/>
        </w:rPr>
        <w:t>19–20 mL O₂</w:t>
      </w:r>
      <w:r>
        <w:t xml:space="preserve"> (oxygen capacity). </w:t>
      </w:r>
      <w:r>
        <w:rPr>
          <w:b/>
        </w:rPr>
        <w:t>Arterial saturation (SaO₂) is 95–100%</w:t>
      </w:r>
      <w:r>
        <w:t>; venous saturation about 75%.</w:t>
      </w:r>
    </w:p>
    <w:p>
      <w:pPr>
        <w:pStyle w:val="NBul1"/>
        <w:ind w:hanging="198"/>
      </w:pPr>
      <w:r>
        <w:rPr>
          <w:b/>
          <w:color w:val="0B5563"/>
        </w:rPr>
        <w:t xml:space="preserve">▪  </w:t>
      </w:r>
      <w:r>
        <w:t xml:space="preserve">The </w:t>
      </w:r>
      <w:r>
        <w:rPr>
          <w:b/>
          <w:color w:val="07414C"/>
        </w:rPr>
        <w:t>oxygen–haemoglobin dissociation curve</w:t>
      </w:r>
      <w:r>
        <w:t xml:space="preserve"> is </w:t>
      </w:r>
      <w:r>
        <w:rPr>
          <w:b/>
        </w:rPr>
        <w:t>S-shaped (sigmoid)</w:t>
      </w:r>
      <w:r>
        <w:t xml:space="preserve">. A </w:t>
      </w:r>
      <w:r>
        <w:rPr>
          <w:b/>
        </w:rPr>
        <w:t>shift to the right</w:t>
      </w:r>
      <w:r>
        <w:t xml:space="preserve"> means oxygen is released more readily to the tissues, and is caused by a </w:t>
      </w:r>
      <w:r>
        <w:rPr>
          <w:b/>
        </w:rPr>
        <w:t>rise in CO₂, a rise in H⁺ (fall in pH), a rise in temperature and a rise in 2,3-DPG</w:t>
      </w:r>
      <w:r>
        <w:t xml:space="preserve"> — the </w:t>
      </w:r>
      <w:r>
        <w:rPr>
          <w:b/>
        </w:rPr>
        <w:t>Bohr effect</w:t>
      </w:r>
      <w:r>
        <w:t xml:space="preserve">. A shift to the </w:t>
      </w:r>
      <w:r>
        <w:rPr>
          <w:b/>
        </w:rPr>
        <w:t>left</w:t>
      </w:r>
      <w:r>
        <w:t xml:space="preserve"> (alkalosis, cold, fetal haemoglobin, low CO₂) means oxygen is held more tightly.</w:t>
      </w:r>
    </w:p>
    <w:p>
      <w:pPr>
        <w:pStyle w:val="NH3"/>
      </w:pPr>
      <w:r>
        <w:t>Transport of carbon dioxide</w:t>
      </w:r>
    </w:p>
    <w:p>
      <w:pPr>
        <w:pStyle w:val="NBul1"/>
        <w:ind w:hanging="198"/>
      </w:pPr>
      <w:r>
        <w:rPr>
          <w:b/>
          <w:color w:val="0B5563"/>
        </w:rPr>
        <w:t xml:space="preserve">▪  </w:t>
      </w:r>
      <w:r>
        <w:rPr>
          <w:b/>
        </w:rPr>
        <w:t>As bicarbonate in the plasma — about 70%</w:t>
      </w:r>
      <w:r>
        <w:t xml:space="preserve"> (formed in the red cell by the enzyme </w:t>
      </w:r>
      <w:r>
        <w:rPr>
          <w:b/>
        </w:rPr>
        <w:t>carbonic anhydrase</w:t>
      </w:r>
      <w:r>
        <w:t xml:space="preserve"> and exchanged for chloride — the </w:t>
      </w:r>
      <w:r>
        <w:rPr>
          <w:b/>
        </w:rPr>
        <w:t>chloride shift</w:t>
      </w:r>
      <w:r>
        <w:t>).</w:t>
      </w:r>
    </w:p>
    <w:p>
      <w:pPr>
        <w:pStyle w:val="NBul1"/>
        <w:ind w:hanging="198"/>
      </w:pPr>
      <w:r>
        <w:rPr>
          <w:b/>
          <w:color w:val="0B5563"/>
        </w:rPr>
        <w:t xml:space="preserve">▪  </w:t>
      </w:r>
      <w:r>
        <w:rPr>
          <w:b/>
        </w:rPr>
        <w:t>As carbamino compounds with haemoglobin and plasma protein — about 23%</w:t>
      </w:r>
      <w:r>
        <w:t>.</w:t>
      </w:r>
    </w:p>
    <w:p>
      <w:pPr>
        <w:pStyle w:val="NBul1"/>
        <w:ind w:hanging="198"/>
      </w:pPr>
      <w:r>
        <w:rPr>
          <w:b/>
          <w:color w:val="0B5563"/>
        </w:rPr>
        <w:t xml:space="preserve">▪  </w:t>
      </w:r>
      <w:r>
        <w:rPr>
          <w:b/>
        </w:rPr>
        <w:t>Dissolved in plasma — about 7%</w:t>
      </w:r>
      <w:r>
        <w:t>.</w:t>
      </w:r>
    </w:p>
    <w:p>
      <w:pPr>
        <w:pStyle w:val="NBul1"/>
        <w:ind w:hanging="198"/>
      </w:pPr>
      <w:r>
        <w:rPr>
          <w:b/>
          <w:color w:val="0B5563"/>
        </w:rPr>
        <w:t xml:space="preserve">▪  </w:t>
      </w:r>
      <w:r>
        <w:t xml:space="preserve">The </w:t>
      </w:r>
      <w:r>
        <w:rPr>
          <w:b/>
        </w:rPr>
        <w:t>Haldane effect</w:t>
      </w:r>
      <w:r>
        <w:t>: deoxygenated blood carries carbon dioxide more readily.</w:t>
      </w:r>
    </w:p>
    <w:p>
      <w:pPr>
        <w:pStyle w:val="NH2"/>
        <w:pBdr>
          <w:bottom w:val="single" w:sz="8" w:space="2" w:color="A9C6CC"/>
        </w:pBdr>
        <w:keepNext w:val="1"/>
      </w:pPr>
      <w:r>
        <w:t>The Regulation (Control) of Respiration</w:t>
      </w:r>
    </w:p>
    <w:p>
      <w:pPr>
        <w:pStyle w:val="NH3"/>
      </w:pPr>
      <w:r>
        <w:t>Nervous control</w:t>
      </w:r>
    </w:p>
    <w:p>
      <w:pPr>
        <w:pStyle w:val="NBul1"/>
        <w:ind w:hanging="198"/>
      </w:pPr>
      <w:r>
        <w:rPr>
          <w:b/>
          <w:color w:val="0B5563"/>
        </w:rPr>
        <w:t xml:space="preserve">▪  </w:t>
      </w:r>
      <w:r>
        <w:t xml:space="preserve">The </w:t>
      </w:r>
      <w:r>
        <w:rPr>
          <w:b/>
        </w:rPr>
        <w:t>respiratory centre</w:t>
      </w:r>
      <w:r>
        <w:t xml:space="preserve"> lies in the </w:t>
      </w:r>
      <w:r>
        <w:rPr>
          <w:b/>
        </w:rPr>
        <w:t>medulla oblongata and pons</w:t>
      </w:r>
      <w:r>
        <w:t xml:space="preserve"> of the brain stem:</w:t>
      </w:r>
    </w:p>
    <w:p>
      <w:pPr>
        <w:pStyle w:val="NBul2"/>
        <w:ind w:hanging="198"/>
      </w:pPr>
      <w:r>
        <w:rPr>
          <w:b/>
          <w:color w:val="9C2A2A"/>
        </w:rPr>
        <w:t xml:space="preserve">–  </w:t>
      </w:r>
      <w:r>
        <w:rPr>
          <w:b/>
        </w:rPr>
        <w:t>Medullary centres</w:t>
      </w:r>
      <w:r>
        <w:t xml:space="preserve"> — the </w:t>
      </w:r>
      <w:r>
        <w:rPr>
          <w:b/>
        </w:rPr>
        <w:t>inspiratory (dorsal) and expiratory (ventral) groups</w:t>
      </w:r>
      <w:r>
        <w:t>; the medulla sets the basic rhythm.</w:t>
      </w:r>
    </w:p>
    <w:p>
      <w:pPr>
        <w:pStyle w:val="NBul2"/>
        <w:ind w:hanging="198"/>
      </w:pPr>
      <w:r>
        <w:rPr>
          <w:b/>
          <w:color w:val="9C2A2A"/>
        </w:rPr>
        <w:t xml:space="preserve">–  </w:t>
      </w:r>
      <w:r>
        <w:rPr>
          <w:b/>
        </w:rPr>
        <w:t>Pontine centres</w:t>
      </w:r>
      <w:r>
        <w:t xml:space="preserve"> — the </w:t>
      </w:r>
      <w:r>
        <w:rPr>
          <w:b/>
        </w:rPr>
        <w:t>pneumotaxic centre</w:t>
      </w:r>
      <w:r>
        <w:t xml:space="preserve"> (inhibits inspiration, so it controls the rate) and the </w:t>
      </w:r>
      <w:r>
        <w:rPr>
          <w:b/>
        </w:rPr>
        <w:t>apneustic centre</w:t>
      </w:r>
      <w:r>
        <w:t xml:space="preserve"> (prolongs inspiration).</w:t>
      </w:r>
    </w:p>
    <w:p>
      <w:pPr>
        <w:pStyle w:val="NBul1"/>
        <w:ind w:hanging="198"/>
      </w:pPr>
      <w:r>
        <w:rPr>
          <w:b/>
          <w:color w:val="0B5563"/>
        </w:rPr>
        <w:t xml:space="preserve">▪  </w:t>
      </w:r>
      <w:r>
        <w:rPr>
          <w:b/>
        </w:rPr>
        <w:t>Voluntary control</w:t>
      </w:r>
      <w:r>
        <w:t xml:space="preserve"> comes from the cerebral cortex (as in speaking, singing and breath-holding).</w:t>
      </w:r>
    </w:p>
    <w:p>
      <w:pPr>
        <w:pStyle w:val="NBul1"/>
        <w:ind w:hanging="198"/>
      </w:pPr>
      <w:r>
        <w:rPr>
          <w:b/>
          <w:color w:val="0B5563"/>
        </w:rPr>
        <w:t xml:space="preserve">▪  </w:t>
      </w:r>
      <w:r>
        <w:rPr>
          <w:b/>
        </w:rPr>
        <w:t>Reflexes</w:t>
      </w:r>
      <w:r>
        <w:t>:</w:t>
      </w:r>
    </w:p>
    <w:p>
      <w:pPr>
        <w:pStyle w:val="NBul2"/>
        <w:ind w:hanging="198"/>
      </w:pPr>
      <w:r>
        <w:rPr>
          <w:b/>
          <w:color w:val="9C2A2A"/>
        </w:rPr>
        <w:t xml:space="preserve">–  </w:t>
      </w:r>
      <w:r>
        <w:rPr>
          <w:b/>
        </w:rPr>
        <w:t>Hering–Breuer (stretch) reflex</w:t>
      </w:r>
      <w:r>
        <w:t xml:space="preserve"> — stretch receptors in the bronchi and bronchioles send impulses by the </w:t>
      </w:r>
      <w:r>
        <w:rPr>
          <w:b/>
        </w:rPr>
        <w:t>vagus</w:t>
      </w:r>
      <w:r>
        <w:t xml:space="preserve"> to inhibit inspiration and prevent over-inflation.</w:t>
      </w:r>
    </w:p>
    <w:p>
      <w:pPr>
        <w:pStyle w:val="NBul2"/>
        <w:ind w:hanging="198"/>
      </w:pPr>
      <w:r>
        <w:rPr>
          <w:b/>
          <w:color w:val="9C2A2A"/>
        </w:rPr>
        <w:t xml:space="preserve">–  </w:t>
      </w:r>
      <w:r>
        <w:t xml:space="preserve">Reflexes from </w:t>
      </w:r>
      <w:r>
        <w:rPr>
          <w:b/>
        </w:rPr>
        <w:t>baroreceptors</w:t>
      </w:r>
      <w:r>
        <w:t>, pain, temperature, swallowing (apnoea), coughing and sneezing.</w:t>
      </w:r>
    </w:p>
    <w:p>
      <w:pPr>
        <w:pStyle w:val="NH3"/>
      </w:pPr>
      <w:r>
        <w:t>Chemical control — the more important</w:t>
      </w:r>
    </w:p>
    <w:p>
      <w:pPr>
        <w:pStyle w:val="NBul1"/>
        <w:ind w:hanging="198"/>
      </w:pPr>
      <w:r>
        <w:rPr>
          <w:b/>
          <w:color w:val="0B5563"/>
        </w:rPr>
        <w:t xml:space="preserve">▪  </w:t>
      </w:r>
      <w:r>
        <w:rPr>
          <w:b/>
        </w:rPr>
        <w:t>Central chemoreceptors</w:t>
      </w:r>
      <w:r>
        <w:t xml:space="preserve"> in the </w:t>
      </w:r>
      <w:r>
        <w:rPr>
          <w:b/>
        </w:rPr>
        <w:t>medulla</w:t>
      </w:r>
      <w:r>
        <w:t xml:space="preserve"> are stimulated by a rise in the </w:t>
      </w:r>
      <w:r>
        <w:rPr>
          <w:b/>
        </w:rPr>
        <w:t>CO₂ (and H⁺) of the cerebrospinal fluid</w:t>
      </w:r>
      <w:r>
        <w:t>.</w:t>
      </w:r>
    </w:p>
    <w:p>
      <w:pPr>
        <w:pStyle w:val="NBul1"/>
        <w:ind w:hanging="198"/>
      </w:pPr>
      <w:r>
        <w:rPr>
          <w:b/>
          <w:color w:val="0B5563"/>
        </w:rPr>
        <w:t xml:space="preserve">▪  </w:t>
      </w:r>
      <w:r>
        <w:rPr>
          <w:b/>
        </w:rPr>
        <w:t>Peripheral chemoreceptors</w:t>
      </w:r>
      <w:r>
        <w:t xml:space="preserve"> in the </w:t>
      </w:r>
      <w:r>
        <w:rPr>
          <w:b/>
        </w:rPr>
        <w:t>carotid and aortic bodies</w:t>
      </w:r>
      <w:r>
        <w:t xml:space="preserve"> respond mainly to a </w:t>
      </w:r>
      <w:r>
        <w:rPr>
          <w:b/>
        </w:rPr>
        <w:t>fall in oxygen (pO₂ below 60 mmHg)</w:t>
      </w:r>
      <w:r>
        <w:t>, and also to raised CO₂ and H⁺.</w:t>
      </w:r>
    </w:p>
    <w:p>
      <w:pPr>
        <w:pStyle w:val="NBul1"/>
        <w:ind w:hanging="198"/>
      </w:pPr>
      <w:r>
        <w:rPr>
          <w:b/>
          <w:color w:val="0B5563"/>
        </w:rPr>
        <w:t xml:space="preserve">▪  </w:t>
      </w:r>
      <w:r>
        <w:rPr>
          <w:b/>
          <w:color w:val="07414C"/>
        </w:rPr>
        <w:t>The most powerful normal stimulus to respiration is a rise in the carbon dioxide of the blood (hypercapnia)</w:t>
      </w:r>
      <w:r>
        <w:t xml:space="preserve"> — a rise of even 0.3% in inspired CO₂ doubles the ventilation. Lack of oxygen is a weaker stimulus but becomes the chief one in chronic lung disease.</w:t>
      </w:r>
    </w:p>
    <w:p>
      <w:pPr>
        <w:pStyle w:val="NBul1"/>
        <w:ind w:hanging="198"/>
      </w:pPr>
      <w:r>
        <w:rPr>
          <w:b/>
          <w:color w:val="0B5563"/>
        </w:rPr>
        <w:t xml:space="preserve">▪  </w:t>
      </w:r>
      <w:r>
        <w:rPr>
          <w:b/>
        </w:rPr>
        <w:t>Voluntary hyperventilation</w:t>
      </w:r>
      <w:r>
        <w:t xml:space="preserve"> washes out CO₂ and produces a period of </w:t>
      </w:r>
      <w:r>
        <w:rPr>
          <w:b/>
        </w:rPr>
        <w:t>apnoea</w:t>
      </w:r>
      <w:r>
        <w:t>; breath-holding ends when CO₂ rises to the "breaking point".</w:t>
      </w:r>
    </w:p>
    <w:p>
      <w:pPr>
        <w:pStyle w:val="NCaption"/>
      </w:pPr>
      <w:r>
        <w:t>Terms describing respiration</w:t>
      </w:r>
    </w:p>
    <w:tbl>
      <w:tblPr>
        <w:jc w:val="center"/>
        <w:tblLook w:firstColumn="1" w:firstRow="1" w:lastColumn="0" w:lastRow="0" w:noHBand="0" w:noVBand="1" w:val="04A0"/>
        <w:tblInd w:w="0" w:type="dxa"/>
        <w:tblLayout w:type="fixed"/>
        <w:tblW w:w="10466" w:type="dxa"/>
      </w:tblPr>
      <w:tblGrid>
        <w:gridCol w:w="2831"/>
        <w:gridCol w:w="7635"/>
      </w:tblGrid>
      <w:tr>
        <w:trPr>
          <w:tblHeader w:val="true"/>
          <w:cantSplit w:val="true"/>
        </w:trPr>
        <w:tc>
          <w:tcPr>
            <w:tcW w:type="dxa" w:w="28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Term</w:t>
            </w:r>
          </w:p>
        </w:tc>
        <w:tc>
          <w:tcPr>
            <w:tcW w:type="dxa" w:w="763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Meaning</w:t>
            </w:r>
          </w:p>
        </w:tc>
      </w:tr>
      <w:tr>
        <w:trPr>
          <w:cantSplit w:val="true"/>
        </w:trPr>
        <w:tc>
          <w:tcPr>
            <w:tcW w:type="dxa" w:w="2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Eupnoea</w:t>
            </w:r>
          </w:p>
        </w:tc>
        <w:tc>
          <w:tcPr>
            <w:tcW w:type="dxa" w:w="76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Normal quiet breathing</w:t>
            </w:r>
          </w:p>
        </w:tc>
      </w:tr>
      <w:tr>
        <w:trPr>
          <w:cantSplit w:val="true"/>
        </w:trPr>
        <w:tc>
          <w:tcPr>
            <w:tcW w:type="dxa" w:w="2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Dyspnoea</w:t>
            </w:r>
          </w:p>
        </w:tc>
        <w:tc>
          <w:tcPr>
            <w:tcW w:type="dxa" w:w="76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Difficult or laboured breathing (breathlessness)</w:t>
            </w:r>
          </w:p>
        </w:tc>
      </w:tr>
      <w:tr>
        <w:trPr>
          <w:cantSplit w:val="true"/>
        </w:trPr>
        <w:tc>
          <w:tcPr>
            <w:tcW w:type="dxa" w:w="2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Orthopnoea</w:t>
            </w:r>
          </w:p>
        </w:tc>
        <w:tc>
          <w:tcPr>
            <w:tcW w:type="dxa" w:w="76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Dyspnoea on lying flat, relieved by sitting up (left heart failure)</w:t>
            </w:r>
          </w:p>
        </w:tc>
      </w:tr>
      <w:tr>
        <w:trPr>
          <w:cantSplit w:val="true"/>
        </w:trPr>
        <w:tc>
          <w:tcPr>
            <w:tcW w:type="dxa" w:w="2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Tachypnoea</w:t>
            </w:r>
          </w:p>
        </w:tc>
        <w:tc>
          <w:tcPr>
            <w:tcW w:type="dxa" w:w="76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Rapid breathing</w:t>
            </w:r>
          </w:p>
        </w:tc>
      </w:tr>
      <w:tr>
        <w:trPr>
          <w:cantSplit w:val="true"/>
        </w:trPr>
        <w:tc>
          <w:tcPr>
            <w:tcW w:type="dxa" w:w="2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Bradypnoea</w:t>
            </w:r>
          </w:p>
        </w:tc>
        <w:tc>
          <w:tcPr>
            <w:tcW w:type="dxa" w:w="76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Abnormally slow breathing</w:t>
            </w:r>
          </w:p>
        </w:tc>
      </w:tr>
      <w:tr>
        <w:trPr>
          <w:cantSplit w:val="true"/>
        </w:trPr>
        <w:tc>
          <w:tcPr>
            <w:tcW w:type="dxa" w:w="2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Apnoea</w:t>
            </w:r>
          </w:p>
        </w:tc>
        <w:tc>
          <w:tcPr>
            <w:tcW w:type="dxa" w:w="76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Temporary cessation of breathing</w:t>
            </w:r>
          </w:p>
        </w:tc>
      </w:tr>
      <w:tr>
        <w:trPr>
          <w:cantSplit w:val="true"/>
        </w:trPr>
        <w:tc>
          <w:tcPr>
            <w:tcW w:type="dxa" w:w="2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Hyperpnoea / hyperventilation</w:t>
            </w:r>
          </w:p>
        </w:tc>
        <w:tc>
          <w:tcPr>
            <w:tcW w:type="dxa" w:w="76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Increased depth (and rate) of breathing</w:t>
            </w:r>
          </w:p>
        </w:tc>
      </w:tr>
      <w:tr>
        <w:trPr>
          <w:cantSplit w:val="true"/>
        </w:trPr>
        <w:tc>
          <w:tcPr>
            <w:tcW w:type="dxa" w:w="2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Hypoventilation</w:t>
            </w:r>
          </w:p>
        </w:tc>
        <w:tc>
          <w:tcPr>
            <w:tcW w:type="dxa" w:w="76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Reduced ventilation, with CO₂ retention</w:t>
            </w:r>
          </w:p>
        </w:tc>
      </w:tr>
      <w:tr>
        <w:trPr>
          <w:cantSplit w:val="true"/>
        </w:trPr>
        <w:tc>
          <w:tcPr>
            <w:tcW w:type="dxa" w:w="2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Asphyxia</w:t>
            </w:r>
          </w:p>
        </w:tc>
        <w:tc>
          <w:tcPr>
            <w:tcW w:type="dxa" w:w="76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Lack of oxygen with retention of CO₂</w:t>
            </w:r>
          </w:p>
        </w:tc>
      </w:tr>
      <w:tr>
        <w:trPr>
          <w:cantSplit w:val="true"/>
        </w:trPr>
        <w:tc>
          <w:tcPr>
            <w:tcW w:type="dxa" w:w="2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Hypoxia / anoxia</w:t>
            </w:r>
          </w:p>
        </w:tc>
        <w:tc>
          <w:tcPr>
            <w:tcW w:type="dxa" w:w="76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Reduced / absent oxygen in the tissues</w:t>
            </w:r>
          </w:p>
        </w:tc>
      </w:tr>
      <w:tr>
        <w:trPr>
          <w:cantSplit w:val="true"/>
        </w:trPr>
        <w:tc>
          <w:tcPr>
            <w:tcW w:type="dxa" w:w="2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Cyanosis</w:t>
            </w:r>
          </w:p>
        </w:tc>
        <w:tc>
          <w:tcPr>
            <w:tcW w:type="dxa" w:w="76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Bluish discoloration from reduced haemoglobin — visible when there is about </w:t>
            </w:r>
            <w:r>
              <w:rPr>
                <w:b/>
                <w:sz w:val="19"/>
              </w:rPr>
              <w:t>5 g/dL of deoxygenated haemoglobin</w:t>
            </w:r>
            <w:r>
              <w:rPr>
                <w:sz w:val="19"/>
              </w:rPr>
              <w:t>; central (tongue) and peripheral types</w:t>
            </w:r>
          </w:p>
        </w:tc>
      </w:tr>
      <w:tr>
        <w:trPr>
          <w:cantSplit w:val="true"/>
        </w:trPr>
        <w:tc>
          <w:tcPr>
            <w:tcW w:type="dxa" w:w="2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Cheyne–Stokes respiration</w:t>
            </w:r>
          </w:p>
        </w:tc>
        <w:tc>
          <w:tcPr>
            <w:tcW w:type="dxa" w:w="76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Cyclical waxing and waning with periods of apnoea (heart failure, raised intracranial pressure, terminal illness)</w:t>
            </w:r>
          </w:p>
        </w:tc>
      </w:tr>
      <w:tr>
        <w:trPr>
          <w:cantSplit w:val="true"/>
        </w:trPr>
        <w:tc>
          <w:tcPr>
            <w:tcW w:type="dxa" w:w="2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Kussmaul's respiration</w:t>
            </w:r>
          </w:p>
        </w:tc>
        <w:tc>
          <w:tcPr>
            <w:tcW w:type="dxa" w:w="76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Deep sighing rapid breathing of </w:t>
            </w:r>
            <w:r>
              <w:rPr>
                <w:b/>
                <w:sz w:val="19"/>
              </w:rPr>
              <w:t>diabetic ketoacidosis/acidosis</w:t>
            </w:r>
            <w:r>
              <w:rPr>
                <w:sz w:val="19"/>
              </w:rPr>
              <w:t xml:space="preserve"> (air hunger)</w:t>
            </w:r>
          </w:p>
        </w:tc>
      </w:tr>
      <w:tr>
        <w:trPr>
          <w:cantSplit w:val="true"/>
        </w:trPr>
        <w:tc>
          <w:tcPr>
            <w:tcW w:type="dxa" w:w="2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Stridor</w:t>
            </w:r>
          </w:p>
        </w:tc>
        <w:tc>
          <w:tcPr>
            <w:tcW w:type="dxa" w:w="76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Harsh noisy breathing from upper airway obstruction</w:t>
            </w:r>
          </w:p>
        </w:tc>
      </w:tr>
      <w:tr>
        <w:trPr>
          <w:cantSplit w:val="true"/>
        </w:trPr>
        <w:tc>
          <w:tcPr>
            <w:tcW w:type="dxa" w:w="2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Wheeze</w:t>
            </w:r>
          </w:p>
        </w:tc>
        <w:tc>
          <w:tcPr>
            <w:tcW w:type="dxa" w:w="76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Musical sound of narrowed lower airways (asthma)</w:t>
            </w:r>
          </w:p>
        </w:tc>
      </w:tr>
      <w:tr>
        <w:trPr>
          <w:cantSplit w:val="true"/>
        </w:trPr>
        <w:tc>
          <w:tcPr>
            <w:tcW w:type="dxa" w:w="2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Haemoptysis</w:t>
            </w:r>
          </w:p>
        </w:tc>
        <w:tc>
          <w:tcPr>
            <w:tcW w:type="dxa" w:w="76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Coughing up blood</w:t>
            </w:r>
          </w:p>
        </w:tc>
      </w:tr>
      <w:tr>
        <w:trPr>
          <w:cantSplit w:val="true"/>
        </w:trPr>
        <w:tc>
          <w:tcPr>
            <w:tcW w:type="dxa" w:w="2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Stertorous breathing</w:t>
            </w:r>
          </w:p>
        </w:tc>
        <w:tc>
          <w:tcPr>
            <w:tcW w:type="dxa" w:w="76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Noisy snoring breathing (coma)</w:t>
            </w:r>
          </w:p>
        </w:tc>
      </w:tr>
    </w:tbl>
    <w:p>
      <w:pPr>
        <w:spacing w:after="0" w:before="0" w:line="140" w:lineRule="exact"/>
      </w:pPr>
    </w:p>
    <w:p>
      <w:pPr>
        <w:pStyle w:val="NCaption"/>
      </w:pPr>
      <w:r>
        <w:t>The protective reflexes of the respiratory tract</w:t>
      </w:r>
    </w:p>
    <w:tbl>
      <w:tblPr>
        <w:jc w:val="center"/>
        <w:tblLook w:firstColumn="1" w:firstRow="1" w:lastColumn="0" w:lastRow="0" w:noHBand="0" w:noVBand="1" w:val="04A0"/>
        <w:tblInd w:w="0" w:type="dxa"/>
        <w:tblLayout w:type="fixed"/>
        <w:tblW w:w="10466" w:type="dxa"/>
      </w:tblPr>
      <w:tblGrid>
        <w:gridCol w:w="2488"/>
        <w:gridCol w:w="7978"/>
      </w:tblGrid>
      <w:tr>
        <w:trPr>
          <w:tblHeader w:val="true"/>
          <w:cantSplit w:val="true"/>
        </w:trPr>
        <w:tc>
          <w:tcPr>
            <w:tcW w:type="dxa" w:w="24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Reflex</w:t>
            </w:r>
          </w:p>
        </w:tc>
        <w:tc>
          <w:tcPr>
            <w:tcW w:type="dxa" w:w="797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Pathway / purpose</w:t>
            </w:r>
          </w:p>
        </w:tc>
      </w:tr>
      <w:tr>
        <w:trPr>
          <w:cantSplit w:val="true"/>
        </w:trPr>
        <w:tc>
          <w:tcPr>
            <w:tcW w:type="dxa" w:w="2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Sneezing</w:t>
            </w:r>
          </w:p>
        </w:tc>
        <w:tc>
          <w:tcPr>
            <w:tcW w:type="dxa" w:w="79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Irritation of the </w:t>
            </w:r>
            <w:r>
              <w:rPr>
                <w:b/>
                <w:sz w:val="19"/>
              </w:rPr>
              <w:t>nasal</w:t>
            </w:r>
            <w:r>
              <w:rPr>
                <w:sz w:val="19"/>
              </w:rPr>
              <w:t xml:space="preserve"> mucosa → explosive expiration through the </w:t>
            </w:r>
            <w:r>
              <w:rPr>
                <w:b/>
                <w:sz w:val="19"/>
              </w:rPr>
              <w:t>nose</w:t>
            </w:r>
          </w:p>
        </w:tc>
      </w:tr>
      <w:tr>
        <w:trPr>
          <w:cantSplit w:val="true"/>
        </w:trPr>
        <w:tc>
          <w:tcPr>
            <w:tcW w:type="dxa" w:w="2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Coughing</w:t>
            </w:r>
          </w:p>
        </w:tc>
        <w:tc>
          <w:tcPr>
            <w:tcW w:type="dxa" w:w="79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Irritation of the </w:t>
            </w:r>
            <w:r>
              <w:rPr>
                <w:b/>
                <w:sz w:val="19"/>
              </w:rPr>
              <w:t>larynx, trachea or bronchi</w:t>
            </w:r>
            <w:r>
              <w:rPr>
                <w:sz w:val="19"/>
              </w:rPr>
              <w:t xml:space="preserve"> → deep inspiration, closure of the glottis, then explosive expiration through the </w:t>
            </w:r>
            <w:r>
              <w:rPr>
                <w:b/>
                <w:sz w:val="19"/>
              </w:rPr>
              <w:t>mouth</w:t>
            </w:r>
          </w:p>
        </w:tc>
      </w:tr>
      <w:tr>
        <w:trPr>
          <w:cantSplit w:val="true"/>
        </w:trPr>
        <w:tc>
          <w:tcPr>
            <w:tcW w:type="dxa" w:w="2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Yawning</w:t>
            </w:r>
          </w:p>
        </w:tc>
        <w:tc>
          <w:tcPr>
            <w:tcW w:type="dxa" w:w="79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Deep inspiration through the wide-open mouth</w:t>
            </w:r>
          </w:p>
        </w:tc>
      </w:tr>
      <w:tr>
        <w:trPr>
          <w:cantSplit w:val="true"/>
        </w:trPr>
        <w:tc>
          <w:tcPr>
            <w:tcW w:type="dxa" w:w="2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Hiccup (singultus)</w:t>
            </w:r>
          </w:p>
        </w:tc>
        <w:tc>
          <w:tcPr>
            <w:tcW w:type="dxa" w:w="79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Spasmodic contraction of the </w:t>
            </w:r>
            <w:r>
              <w:rPr>
                <w:b/>
                <w:sz w:val="19"/>
              </w:rPr>
              <w:t>diaphragm</w:t>
            </w:r>
            <w:r>
              <w:rPr>
                <w:sz w:val="19"/>
              </w:rPr>
              <w:t xml:space="preserve"> with sudden closure of the glottis</w:t>
            </w:r>
          </w:p>
        </w:tc>
      </w:tr>
      <w:tr>
        <w:trPr>
          <w:cantSplit w:val="true"/>
        </w:trPr>
        <w:tc>
          <w:tcPr>
            <w:tcW w:type="dxa" w:w="2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Sighing</w:t>
            </w:r>
          </w:p>
        </w:tc>
        <w:tc>
          <w:tcPr>
            <w:tcW w:type="dxa" w:w="79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Slow deep breath</w:t>
            </w:r>
          </w:p>
        </w:tc>
      </w:tr>
      <w:tr>
        <w:trPr>
          <w:cantSplit w:val="true"/>
        </w:trPr>
        <w:tc>
          <w:tcPr>
            <w:tcW w:type="dxa" w:w="2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Laryngeal (glottic) closure</w:t>
            </w:r>
          </w:p>
        </w:tc>
        <w:tc>
          <w:tcPr>
            <w:tcW w:type="dxa" w:w="79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Prevents aspiration during swallowing</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COMMON RESPIRATORY DISORDERS</w:t>
            </w:r>
          </w:p>
          <w:p>
            <w:pPr>
              <w:pStyle w:val="NBul1"/>
              <w:ind w:hanging="198"/>
            </w:pPr>
            <w:r>
              <w:rPr>
                <w:b/>
                <w:color w:val="0B5563"/>
              </w:rPr>
              <w:t xml:space="preserve">▪  </w:t>
            </w:r>
            <w:r>
              <w:rPr>
                <w:b/>
              </w:rPr>
              <w:t>Asthma</w:t>
            </w:r>
            <w:r>
              <w:t xml:space="preserve"> — reversible bronchospasm with wheeze; obstructive.</w:t>
            </w:r>
          </w:p>
          <w:p>
            <w:pPr>
              <w:pStyle w:val="NBul1"/>
              <w:ind w:hanging="198"/>
            </w:pPr>
            <w:r>
              <w:rPr>
                <w:b/>
                <w:color w:val="0B5563"/>
              </w:rPr>
              <w:t xml:space="preserve">▪  </w:t>
            </w:r>
            <w:r>
              <w:rPr>
                <w:b/>
              </w:rPr>
              <w:t>Chronic bronchitis and emphysema (COPD)</w:t>
            </w:r>
            <w:r>
              <w:t xml:space="preserve"> — usually from smoking; barrel chest, prolonged expiration.</w:t>
            </w:r>
          </w:p>
          <w:p>
            <w:pPr>
              <w:pStyle w:val="NBul1"/>
              <w:ind w:hanging="198"/>
            </w:pPr>
            <w:r>
              <w:rPr>
                <w:b/>
                <w:color w:val="0B5563"/>
              </w:rPr>
              <w:t xml:space="preserve">▪  </w:t>
            </w:r>
            <w:r>
              <w:rPr>
                <w:b/>
              </w:rPr>
              <w:t>Pneumonia</w:t>
            </w:r>
            <w:r>
              <w:t xml:space="preserve"> — consolidation of the alveoli (commonest organism </w:t>
            </w:r>
            <w:r>
              <w:rPr>
                <w:i/>
              </w:rPr>
              <w:t>Streptococcus pneumoniae</w:t>
            </w:r>
            <w:r>
              <w:t>).</w:t>
            </w:r>
          </w:p>
          <w:p>
            <w:pPr>
              <w:pStyle w:val="NBul1"/>
              <w:ind w:hanging="198"/>
            </w:pPr>
            <w:r>
              <w:rPr>
                <w:b/>
                <w:color w:val="0B5563"/>
              </w:rPr>
              <w:t xml:space="preserve">▪  </w:t>
            </w:r>
            <w:r>
              <w:rPr>
                <w:b/>
              </w:rPr>
              <w:t>Pulmonary tuberculosis</w:t>
            </w:r>
            <w:r>
              <w:t xml:space="preserve"> — </w:t>
            </w:r>
            <w:r>
              <w:rPr>
                <w:i/>
              </w:rPr>
              <w:t>Mycobacterium tuberculosis</w:t>
            </w:r>
            <w:r>
              <w:t xml:space="preserve">; cough, evening rise of temperature, night sweats, weight loss, haemoptysis; diagnosed by </w:t>
            </w:r>
            <w:r>
              <w:rPr>
                <w:b/>
              </w:rPr>
              <w:t>sputum AFB</w:t>
            </w:r>
            <w:r>
              <w:t xml:space="preserve"> and chest radiograph.</w:t>
            </w:r>
          </w:p>
          <w:p>
            <w:pPr>
              <w:pStyle w:val="NBul1"/>
              <w:ind w:hanging="198"/>
            </w:pPr>
            <w:r>
              <w:rPr>
                <w:b/>
                <w:color w:val="0B5563"/>
              </w:rPr>
              <w:t xml:space="preserve">▪  </w:t>
            </w:r>
            <w:r>
              <w:rPr>
                <w:b/>
              </w:rPr>
              <w:t>Pleural effusion, pneumothorax, atelectasis (collapse), bronchiectasis, lung abscess</w:t>
            </w:r>
            <w:r>
              <w:t>.</w:t>
            </w:r>
          </w:p>
          <w:p>
            <w:pPr>
              <w:pStyle w:val="NBul1"/>
              <w:ind w:hanging="198"/>
            </w:pPr>
            <w:r>
              <w:rPr>
                <w:b/>
                <w:color w:val="0B5563"/>
              </w:rPr>
              <w:t xml:space="preserve">▪  </w:t>
            </w:r>
            <w:r>
              <w:rPr>
                <w:b/>
              </w:rPr>
              <w:t>Pulmonary embolism</w:t>
            </w:r>
            <w:r>
              <w:t xml:space="preserve"> — a clot from the leg veins impacting in the pulmonary artery.</w:t>
            </w:r>
          </w:p>
          <w:p>
            <w:pPr>
              <w:pStyle w:val="NBul1"/>
              <w:ind w:hanging="198"/>
            </w:pPr>
            <w:r>
              <w:rPr>
                <w:b/>
                <w:color w:val="0B5563"/>
              </w:rPr>
              <w:t xml:space="preserve">▪  </w:t>
            </w:r>
            <w:r>
              <w:rPr>
                <w:b/>
              </w:rPr>
              <w:t>Respiratory distress syndrome</w:t>
            </w:r>
            <w:r>
              <w:t xml:space="preserve"> of the newborn — </w:t>
            </w:r>
            <w:r>
              <w:rPr>
                <w:b/>
              </w:rPr>
              <w:t>surfactant</w:t>
            </w:r>
            <w:r>
              <w:t xml:space="preserve"> deficiency.</w:t>
            </w:r>
          </w:p>
          <w:p>
            <w:pPr>
              <w:pStyle w:val="NBul1"/>
              <w:spacing w:after="0"/>
              <w:ind w:hanging="198"/>
            </w:pPr>
            <w:r>
              <w:rPr>
                <w:b/>
                <w:color w:val="0B5563"/>
              </w:rPr>
              <w:t xml:space="preserve">▪  </w:t>
            </w:r>
            <w:r>
              <w:rPr>
                <w:b/>
              </w:rPr>
              <w:t>Carbon monoxide poisoning</w:t>
            </w:r>
            <w:r>
              <w:t xml:space="preserve"> — cherry-red skin, treated with 100% oxygen.</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RESPIRATORY SYSTEM — RAPID REVISION</w:t>
            </w:r>
          </w:p>
          <w:p>
            <w:pPr>
              <w:pStyle w:val="NBul1"/>
              <w:ind w:hanging="198"/>
            </w:pPr>
            <w:r>
              <w:rPr>
                <w:b/>
                <w:color w:val="0B5563"/>
              </w:rPr>
              <w:t xml:space="preserve">▪  </w:t>
            </w:r>
            <w:r>
              <w:t xml:space="preserve">Trachea: </w:t>
            </w:r>
            <w:r>
              <w:rPr>
                <w:b/>
              </w:rPr>
              <w:t>10–12 cm long</w:t>
            </w:r>
            <w:r>
              <w:t xml:space="preserve">, bifurcates at </w:t>
            </w:r>
            <w:r>
              <w:rPr>
                <w:b/>
              </w:rPr>
              <w:t>T4/T5 (sternal angle)</w:t>
            </w:r>
            <w:r>
              <w:t xml:space="preserve">, has </w:t>
            </w:r>
            <w:r>
              <w:rPr>
                <w:b/>
              </w:rPr>
              <w:t>16–20 C-shaped cartilages</w:t>
            </w:r>
            <w:r>
              <w:t xml:space="preserve">; the </w:t>
            </w:r>
            <w:r>
              <w:rPr>
                <w:b/>
              </w:rPr>
              <w:t>right bronchus is shorter, wider and more vertical</w:t>
            </w:r>
            <w:r>
              <w:t>.</w:t>
            </w:r>
          </w:p>
          <w:p>
            <w:pPr>
              <w:pStyle w:val="NBul1"/>
              <w:ind w:hanging="198"/>
            </w:pPr>
            <w:r>
              <w:rPr>
                <w:b/>
                <w:color w:val="0B5563"/>
              </w:rPr>
              <w:t xml:space="preserve">▪  </w:t>
            </w:r>
            <w:r>
              <w:t xml:space="preserve">Right lung </w:t>
            </w:r>
            <w:r>
              <w:rPr>
                <w:b/>
              </w:rPr>
              <w:t>3 lobes</w:t>
            </w:r>
            <w:r>
              <w:t xml:space="preserve">, left lung </w:t>
            </w:r>
            <w:r>
              <w:rPr>
                <w:b/>
              </w:rPr>
              <w:t>2 lobes</w:t>
            </w:r>
            <w:r>
              <w:t xml:space="preserve">; about </w:t>
            </w:r>
            <w:r>
              <w:rPr>
                <w:b/>
              </w:rPr>
              <w:t>300 million alveoli</w:t>
            </w:r>
            <w:r>
              <w:t xml:space="preserve">, surface area </w:t>
            </w:r>
            <w:r>
              <w:rPr>
                <w:b/>
              </w:rPr>
              <w:t>70–100 m²</w:t>
            </w:r>
            <w:r>
              <w:t>.</w:t>
            </w:r>
          </w:p>
          <w:p>
            <w:pPr>
              <w:pStyle w:val="NBul1"/>
              <w:ind w:hanging="198"/>
            </w:pPr>
            <w:r>
              <w:rPr>
                <w:b/>
                <w:color w:val="0B5563"/>
              </w:rPr>
              <w:t xml:space="preserve">▪  </w:t>
            </w:r>
            <w:r>
              <w:t xml:space="preserve">Chief muscle of inspiration — </w:t>
            </w:r>
            <w:r>
              <w:rPr>
                <w:b/>
              </w:rPr>
              <w:t>diaphragm (phrenic nerve, C3–C5)</w:t>
            </w:r>
            <w:r>
              <w:t xml:space="preserve">; quiet expiration is </w:t>
            </w:r>
            <w:r>
              <w:rPr>
                <w:b/>
              </w:rPr>
              <w:t>passive</w:t>
            </w:r>
            <w:r>
              <w:t>.</w:t>
            </w:r>
          </w:p>
          <w:p>
            <w:pPr>
              <w:pStyle w:val="NBul1"/>
              <w:ind w:hanging="198"/>
            </w:pPr>
            <w:r>
              <w:rPr>
                <w:b/>
                <w:color w:val="0B5563"/>
              </w:rPr>
              <w:t xml:space="preserve">▪  </w:t>
            </w:r>
            <w:r>
              <w:rPr>
                <w:b/>
              </w:rPr>
              <w:t>Tidal volume 500 mL</w:t>
            </w:r>
            <w:r>
              <w:t xml:space="preserve">; </w:t>
            </w:r>
            <w:r>
              <w:rPr>
                <w:b/>
              </w:rPr>
              <w:t>vital capacity 4500–4800 mL</w:t>
            </w:r>
            <w:r>
              <w:t xml:space="preserve">; </w:t>
            </w:r>
            <w:r>
              <w:rPr>
                <w:b/>
              </w:rPr>
              <w:t>residual volume 1200 mL</w:t>
            </w:r>
            <w:r>
              <w:t xml:space="preserve">; dead space </w:t>
            </w:r>
            <w:r>
              <w:rPr>
                <w:b/>
              </w:rPr>
              <w:t>150 mL</w:t>
            </w:r>
            <w:r>
              <w:t xml:space="preserve">; respiratory rate </w:t>
            </w:r>
            <w:r>
              <w:rPr>
                <w:b/>
              </w:rPr>
              <w:t>12–20/min</w:t>
            </w:r>
            <w:r>
              <w:t>.</w:t>
            </w:r>
          </w:p>
          <w:p>
            <w:pPr>
              <w:pStyle w:val="NBul1"/>
              <w:ind w:hanging="198"/>
            </w:pPr>
            <w:r>
              <w:rPr>
                <w:b/>
                <w:color w:val="0B5563"/>
              </w:rPr>
              <w:t xml:space="preserve">▪  </w:t>
            </w:r>
            <w:r>
              <w:t xml:space="preserve">Oxygen is carried as </w:t>
            </w:r>
            <w:r>
              <w:rPr>
                <w:b/>
              </w:rPr>
              <w:t>oxyhaemoglobin (97%)</w:t>
            </w:r>
            <w:r>
              <w:t xml:space="preserve">; CO₂ chiefly as </w:t>
            </w:r>
            <w:r>
              <w:rPr>
                <w:b/>
              </w:rPr>
              <w:t>bicarbonate (70%)</w:t>
            </w:r>
            <w:r>
              <w:t xml:space="preserve">; enzyme involved — </w:t>
            </w:r>
            <w:r>
              <w:rPr>
                <w:b/>
              </w:rPr>
              <w:t>carbonic anhydrase</w:t>
            </w:r>
            <w:r>
              <w:t>.</w:t>
            </w:r>
          </w:p>
          <w:p>
            <w:pPr>
              <w:pStyle w:val="NBul1"/>
              <w:ind w:hanging="198"/>
            </w:pPr>
            <w:r>
              <w:rPr>
                <w:b/>
                <w:color w:val="0B5563"/>
              </w:rPr>
              <w:t xml:space="preserve">▪  </w:t>
            </w:r>
            <w:r>
              <w:t xml:space="preserve">The respiratory centre is in the </w:t>
            </w:r>
            <w:r>
              <w:rPr>
                <w:b/>
              </w:rPr>
              <w:t>medulla and pons</w:t>
            </w:r>
            <w:r>
              <w:t xml:space="preserve">; the chief chemical stimulus is </w:t>
            </w:r>
            <w:r>
              <w:rPr>
                <w:b/>
              </w:rPr>
              <w:t>CO₂</w:t>
            </w:r>
            <w:r>
              <w:t>.</w:t>
            </w:r>
          </w:p>
          <w:p>
            <w:pPr>
              <w:pStyle w:val="NBul1"/>
              <w:ind w:hanging="198"/>
            </w:pPr>
            <w:r>
              <w:rPr>
                <w:b/>
                <w:color w:val="0B5563"/>
              </w:rPr>
              <w:t xml:space="preserve">▪  </w:t>
            </w:r>
            <w:r>
              <w:rPr>
                <w:b/>
              </w:rPr>
              <w:t>Surfactant</w:t>
            </w:r>
            <w:r>
              <w:t xml:space="preserve"> is secreted by </w:t>
            </w:r>
            <w:r>
              <w:rPr>
                <w:b/>
              </w:rPr>
              <w:t>type II alveolar cells</w:t>
            </w:r>
            <w:r>
              <w:t xml:space="preserve"> and lowers </w:t>
            </w:r>
            <w:r>
              <w:rPr>
                <w:b/>
              </w:rPr>
              <w:t>surface tension</w:t>
            </w:r>
            <w:r>
              <w:t>.</w:t>
            </w:r>
          </w:p>
          <w:p>
            <w:pPr>
              <w:pStyle w:val="NBul1"/>
              <w:ind w:hanging="198"/>
            </w:pPr>
            <w:r>
              <w:rPr>
                <w:b/>
                <w:color w:val="0B5563"/>
              </w:rPr>
              <w:t xml:space="preserve">▪  </w:t>
            </w:r>
            <w:r>
              <w:t xml:space="preserve">Narrowest part of the adult airway — the </w:t>
            </w:r>
            <w:r>
              <w:rPr>
                <w:b/>
              </w:rPr>
              <w:t>glottis (rima glottidis)</w:t>
            </w:r>
            <w:r>
              <w:t xml:space="preserve">; the only complete cartilage ring — the </w:t>
            </w:r>
            <w:r>
              <w:rPr>
                <w:b/>
              </w:rPr>
              <w:t>cricoid</w:t>
            </w:r>
            <w:r>
              <w:t xml:space="preserve">; the only abductor of the vocal cords — the </w:t>
            </w:r>
            <w:r>
              <w:rPr>
                <w:b/>
              </w:rPr>
              <w:t>posterior cricoarytenoid</w:t>
            </w:r>
            <w:r>
              <w:t>.</w:t>
            </w:r>
          </w:p>
          <w:p>
            <w:pPr>
              <w:pStyle w:val="NBul1"/>
              <w:spacing w:after="0"/>
              <w:ind w:hanging="198"/>
            </w:pPr>
            <w:r>
              <w:rPr>
                <w:b/>
                <w:color w:val="0B5563"/>
              </w:rPr>
              <w:t xml:space="preserve">▪  </w:t>
            </w:r>
            <w:r>
              <w:t xml:space="preserve">Cyanosis appears when about </w:t>
            </w:r>
            <w:r>
              <w:rPr>
                <w:b/>
              </w:rPr>
              <w:t>5 g/dL</w:t>
            </w:r>
            <w:r>
              <w:t xml:space="preserve"> of haemoglobin is deoxygenated.</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17</w:t>
            </w:r>
          </w:p>
          <w:p>
            <w:bookmarkStart w:id="1017" w:name="ch17"/>
            <w:pPr>
              <w:pStyle w:val="NChapTitle"/>
            </w:pPr>
            <w:bookmarkEnd w:id="1017"/>
            <w:r>
              <w:t>The Digestive System</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Structure of the Alimentary Canal — Four Coats   |   The Mouth (Oral Cavity)   |   Deglutition (Swallowing)   |   The Oesophagus   |   The Stomach   |   The Small Intestine   |   The Large Intestine   |   The Peritoneum</w:t>
            </w:r>
          </w:p>
        </w:tc>
      </w:tr>
    </w:tbl>
    <w:p>
      <w:pPr>
        <w:spacing w:after="0" w:before="0" w:line="160" w:lineRule="exact"/>
      </w:pPr>
    </w:p>
    <w:p>
      <w:pPr>
        <w:pStyle w:val="NBody"/>
      </w:pPr>
      <w:r>
        <w:t xml:space="preserve">The digestive (alimentary) system consists of the </w:t>
      </w:r>
      <w:r>
        <w:rPr>
          <w:b/>
        </w:rPr>
        <w:t>alimentary canal</w:t>
      </w:r>
      <w:r>
        <w:t xml:space="preserve"> — a tube about </w:t>
      </w:r>
      <w:r>
        <w:rPr>
          <w:b/>
        </w:rPr>
        <w:t>9 metres (30 feet)</w:t>
      </w:r>
      <w:r>
        <w:t xml:space="preserve"> long from mouth to anus — together with the </w:t>
      </w:r>
      <w:r>
        <w:rPr>
          <w:b/>
        </w:rPr>
        <w:t>accessory organs</w:t>
      </w:r>
      <w:r>
        <w:t xml:space="preserve"> of digestion: the teeth, tongue, salivary glands, liver, gall bladder and pancreas.</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464000" cy="4464000"/>
                  <wp:docPr id="25" name="Picture 25"/>
                  <wp:cNvGraphicFramePr>
                    <a:graphicFrameLocks noChangeAspect="1"/>
                  </wp:cNvGraphicFramePr>
                  <a:graphic>
                    <a:graphicData uri="http://schemas.openxmlformats.org/drawingml/2006/picture">
                      <pic:pic>
                        <pic:nvPicPr>
                          <pic:cNvPr id="0" name="digestive_system.png"/>
                          <pic:cNvPicPr/>
                        </pic:nvPicPr>
                        <pic:blipFill>
                          <a:blip r:embed="rId35"/>
                          <a:stretch>
                            <a:fillRect/>
                          </a:stretch>
                        </pic:blipFill>
                        <pic:spPr>
                          <a:xfrm>
                            <a:off x="0" y="0"/>
                            <a:ext cx="4464000" cy="4464000"/>
                          </a:xfrm>
                          <a:prstGeom prst="rect"/>
                        </pic:spPr>
                      </pic:pic>
                    </a:graphicData>
                  </a:graphic>
                </wp:inline>
              </w:drawing>
            </w:r>
          </w:p>
          <w:p>
            <w:pPr>
              <w:pStyle w:val="NFigureCaption"/>
              <w:keepLines/>
            </w:pPr>
            <w:r>
              <w:rPr>
                <w:b/>
                <w:color w:val="9C2A2A"/>
              </w:rPr>
              <w:t xml:space="preserve">FIGURE  •  </w:t>
            </w:r>
            <w:r>
              <w:t>The alimentary tract and accessory digestive organs—from mouth to anus</w:t>
            </w:r>
          </w:p>
        </w:tc>
      </w:tr>
    </w:tbl>
    <w:p>
      <w:pPr>
        <w:spacing w:after="0" w:before="0" w:line="140" w:lineRule="exact"/>
      </w:pPr>
    </w:p>
    <w:p>
      <w:pPr>
        <w:pStyle w:val="NCaption"/>
      </w:pPr>
      <w:r>
        <w:t>Parts of the digestive system and their lengths</w:t>
      </w:r>
    </w:p>
    <w:tbl>
      <w:tblPr>
        <w:jc w:val="center"/>
        <w:tblLook w:firstColumn="1" w:firstRow="1" w:lastColumn="0" w:lastRow="0" w:noHBand="0" w:noVBand="1" w:val="04A0"/>
        <w:tblInd w:w="0" w:type="dxa"/>
        <w:tblLayout w:type="fixed"/>
        <w:tblW w:w="10466" w:type="dxa"/>
      </w:tblPr>
      <w:tblGrid>
        <w:gridCol w:w="2272"/>
        <w:gridCol w:w="8194"/>
      </w:tblGrid>
      <w:tr>
        <w:trPr>
          <w:tblHeader w:val="true"/>
          <w:cantSplit w:val="true"/>
        </w:trPr>
        <w:tc>
          <w:tcPr>
            <w:tcW w:type="dxa" w:w="227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819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Length / size</w:t>
            </w:r>
          </w:p>
        </w:tc>
      </w:tr>
      <w:tr>
        <w:trPr>
          <w:cantSplit w:val="true"/>
        </w:trPr>
        <w:tc>
          <w:tcPr>
            <w:tcW w:type="dxa" w:w="22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Mouth (oral cavity)</w:t>
            </w:r>
          </w:p>
        </w:tc>
        <w:tc>
          <w:tcPr>
            <w:tcW w:type="dxa" w:w="81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2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Pharynx</w:t>
            </w:r>
          </w:p>
        </w:tc>
        <w:tc>
          <w:tcPr>
            <w:tcW w:type="dxa" w:w="81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12–14 cm</w:t>
            </w:r>
          </w:p>
        </w:tc>
      </w:tr>
      <w:tr>
        <w:trPr>
          <w:cantSplit w:val="true"/>
        </w:trPr>
        <w:tc>
          <w:tcPr>
            <w:tcW w:type="dxa" w:w="22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Oesophagus</w:t>
            </w:r>
          </w:p>
        </w:tc>
        <w:tc>
          <w:tcPr>
            <w:tcW w:type="dxa" w:w="81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25 cm (10 inches)</w:t>
            </w:r>
          </w:p>
        </w:tc>
      </w:tr>
      <w:tr>
        <w:trPr>
          <w:cantSplit w:val="true"/>
        </w:trPr>
        <w:tc>
          <w:tcPr>
            <w:tcW w:type="dxa" w:w="22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Stomach</w:t>
            </w:r>
          </w:p>
        </w:tc>
        <w:tc>
          <w:tcPr>
            <w:tcW w:type="dxa" w:w="81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25–30 cm long; capacity </w:t>
            </w:r>
            <w:r>
              <w:rPr>
                <w:b/>
                <w:sz w:val="19"/>
              </w:rPr>
              <w:t>1–1.5 litres</w:t>
            </w:r>
            <w:r>
              <w:rPr>
                <w:sz w:val="19"/>
              </w:rPr>
              <w:t xml:space="preserve"> (up to 4 L when greatly distended; 30 mL in the newborn)</w:t>
            </w:r>
          </w:p>
        </w:tc>
      </w:tr>
      <w:tr>
        <w:trPr>
          <w:cantSplit w:val="true"/>
        </w:trPr>
        <w:tc>
          <w:tcPr>
            <w:tcW w:type="dxa" w:w="22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Small intestine</w:t>
            </w:r>
          </w:p>
        </w:tc>
        <w:tc>
          <w:tcPr>
            <w:tcW w:type="dxa" w:w="81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6–7 metres</w:t>
            </w:r>
            <w:r>
              <w:rPr>
                <w:sz w:val="19"/>
              </w:rPr>
              <w:t xml:space="preserve">: duodenum </w:t>
            </w:r>
            <w:r>
              <w:rPr>
                <w:b/>
                <w:sz w:val="19"/>
              </w:rPr>
              <w:t>25 cm (12 inches)</w:t>
            </w:r>
            <w:r>
              <w:rPr>
                <w:sz w:val="19"/>
              </w:rPr>
              <w:t xml:space="preserve">, jejunum </w:t>
            </w:r>
            <w:r>
              <w:rPr>
                <w:b/>
                <w:sz w:val="19"/>
              </w:rPr>
              <w:t>2.5 m</w:t>
            </w:r>
            <w:r>
              <w:rPr>
                <w:sz w:val="19"/>
              </w:rPr>
              <w:t xml:space="preserve">, ileum </w:t>
            </w:r>
            <w:r>
              <w:rPr>
                <w:b/>
                <w:sz w:val="19"/>
              </w:rPr>
              <w:t>3.5 m</w:t>
            </w:r>
          </w:p>
        </w:tc>
      </w:tr>
      <w:tr>
        <w:trPr>
          <w:cantSplit w:val="true"/>
        </w:trPr>
        <w:tc>
          <w:tcPr>
            <w:tcW w:type="dxa" w:w="22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 intestine</w:t>
            </w:r>
          </w:p>
        </w:tc>
        <w:tc>
          <w:tcPr>
            <w:tcW w:type="dxa" w:w="81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 metres (5 feet)</w:t>
            </w:r>
          </w:p>
        </w:tc>
      </w:tr>
      <w:tr>
        <w:trPr>
          <w:cantSplit w:val="true"/>
        </w:trPr>
        <w:tc>
          <w:tcPr>
            <w:tcW w:type="dxa" w:w="22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Rectum and anal canal</w:t>
            </w:r>
          </w:p>
        </w:tc>
        <w:tc>
          <w:tcPr>
            <w:tcW w:type="dxa" w:w="81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Rectum </w:t>
            </w:r>
            <w:r>
              <w:rPr>
                <w:b/>
                <w:sz w:val="19"/>
              </w:rPr>
              <w:t>12–13 cm</w:t>
            </w:r>
            <w:r>
              <w:rPr>
                <w:sz w:val="19"/>
              </w:rPr>
              <w:t xml:space="preserve">; anal canal </w:t>
            </w:r>
            <w:r>
              <w:rPr>
                <w:b/>
                <w:sz w:val="19"/>
              </w:rPr>
              <w:t>3.8–4 cm</w:t>
            </w:r>
          </w:p>
        </w:tc>
      </w:tr>
      <w:tr>
        <w:trPr>
          <w:cantSplit w:val="true"/>
        </w:trPr>
        <w:tc>
          <w:tcPr>
            <w:tcW w:type="dxa" w:w="22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Whole canal</w:t>
            </w:r>
          </w:p>
        </w:tc>
        <w:tc>
          <w:tcPr>
            <w:tcW w:type="dxa" w:w="81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9 metres</w:t>
            </w:r>
          </w:p>
        </w:tc>
      </w:tr>
    </w:tbl>
    <w:p>
      <w:pPr>
        <w:spacing w:after="0" w:before="0" w:line="140" w:lineRule="exact"/>
      </w:pPr>
    </w:p>
    <w:p>
      <w:pPr>
        <w:pStyle w:val="NBul1"/>
        <w:ind w:hanging="198"/>
      </w:pPr>
      <w:r>
        <w:rPr>
          <w:b/>
          <w:color w:val="0B5563"/>
        </w:rPr>
        <w:t xml:space="preserve">▪  </w:t>
      </w:r>
      <w:r>
        <w:rPr>
          <w:b/>
        </w:rPr>
        <w:t>The five basic processes of digestion</w:t>
      </w:r>
      <w:r>
        <w:t xml:space="preserve">: </w:t>
      </w:r>
      <w:r>
        <w:rPr>
          <w:b/>
        </w:rPr>
        <w:t>ingestion</w:t>
      </w:r>
      <w:r>
        <w:t xml:space="preserve">, </w:t>
      </w:r>
      <w:r>
        <w:rPr>
          <w:b/>
        </w:rPr>
        <w:t>digestion</w:t>
      </w:r>
      <w:r>
        <w:t xml:space="preserve"> (mechanical and chemical), </w:t>
      </w:r>
      <w:r>
        <w:rPr>
          <w:b/>
        </w:rPr>
        <w:t>absorption</w:t>
      </w:r>
      <w:r>
        <w:t xml:space="preserve">, </w:t>
      </w:r>
      <w:r>
        <w:rPr>
          <w:b/>
        </w:rPr>
        <w:t>assimilation</w:t>
      </w:r>
      <w:r>
        <w:t xml:space="preserve"> and </w:t>
      </w:r>
      <w:r>
        <w:rPr>
          <w:b/>
        </w:rPr>
        <w:t>elimination (defaecation)</w:t>
      </w:r>
      <w:r>
        <w:t xml:space="preserve">, with </w:t>
      </w:r>
      <w:r>
        <w:rPr>
          <w:b/>
        </w:rPr>
        <w:t>secretion</w:t>
      </w:r>
      <w:r>
        <w:t xml:space="preserve"> and </w:t>
      </w:r>
      <w:r>
        <w:rPr>
          <w:b/>
        </w:rPr>
        <w:t>motility</w:t>
      </w:r>
      <w:r>
        <w:t xml:space="preserve"> throughout.</w:t>
      </w:r>
    </w:p>
    <w:p>
      <w:pPr>
        <w:pStyle w:val="NH2"/>
        <w:pBdr>
          <w:bottom w:val="single" w:sz="8" w:space="2" w:color="A9C6CC"/>
        </w:pBdr>
        <w:keepNext w:val="1"/>
      </w:pPr>
      <w:r>
        <w:t>The Structure of the Alimentary Canal — Four Coats</w:t>
      </w:r>
    </w:p>
    <w:p>
      <w:pPr>
        <w:pStyle w:val="NCaption"/>
      </w:pPr>
      <w:r>
        <w:t>The four layers of the gut wall (from inside out)</w:t>
      </w:r>
    </w:p>
    <w:tbl>
      <w:tblPr>
        <w:jc w:val="center"/>
        <w:tblLook w:firstColumn="1" w:firstRow="1" w:lastColumn="0" w:lastRow="0" w:noHBand="0" w:noVBand="1" w:val="04A0"/>
        <w:tblInd w:w="0" w:type="dxa"/>
        <w:tblLayout w:type="fixed"/>
        <w:tblW w:w="10466" w:type="dxa"/>
      </w:tblPr>
      <w:tblGrid>
        <w:gridCol w:w="1604"/>
        <w:gridCol w:w="4580"/>
        <w:gridCol w:w="4282"/>
      </w:tblGrid>
      <w:tr>
        <w:trPr>
          <w:tblHeader w:val="true"/>
          <w:cantSplit w:val="true"/>
        </w:trPr>
        <w:tc>
          <w:tcPr>
            <w:tcW w:type="dxa" w:w="160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Layer</w:t>
            </w:r>
          </w:p>
        </w:tc>
        <w:tc>
          <w:tcPr>
            <w:tcW w:type="dxa" w:w="458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42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6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Mucosa (mucous membrane)</w:t>
            </w:r>
          </w:p>
        </w:tc>
        <w:tc>
          <w:tcPr>
            <w:tcW w:type="dxa" w:w="45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Epithelium (stratified squamous in mouth, oesophagus and anal canal; </w:t>
            </w:r>
            <w:r>
              <w:rPr>
                <w:b/>
                <w:sz w:val="19"/>
              </w:rPr>
              <w:t>columnar</w:t>
            </w:r>
            <w:r>
              <w:rPr>
                <w:sz w:val="19"/>
              </w:rPr>
              <w:t xml:space="preserve"> elsewhere), lamina propria, and a thin </w:t>
            </w:r>
            <w:r>
              <w:rPr>
                <w:b/>
                <w:sz w:val="19"/>
              </w:rPr>
              <w:t>muscularis mucosae</w:t>
            </w:r>
          </w:p>
        </w:tc>
        <w:tc>
          <w:tcPr>
            <w:tcW w:type="dxa" w:w="42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Secretion of mucus, enzymes and hormones; </w:t>
            </w:r>
            <w:r>
              <w:rPr>
                <w:b/>
                <w:sz w:val="19"/>
              </w:rPr>
              <w:t>absorption</w:t>
            </w:r>
            <w:r>
              <w:rPr>
                <w:sz w:val="19"/>
              </w:rPr>
              <w:t xml:space="preserve">; protection; contains </w:t>
            </w:r>
            <w:r>
              <w:rPr>
                <w:b/>
                <w:sz w:val="19"/>
              </w:rPr>
              <w:t>MALT</w:t>
            </w:r>
          </w:p>
        </w:tc>
      </w:tr>
      <w:tr>
        <w:trPr>
          <w:cantSplit w:val="true"/>
        </w:trPr>
        <w:tc>
          <w:tcPr>
            <w:tcW w:type="dxa" w:w="16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Submucosa</w:t>
            </w:r>
          </w:p>
        </w:tc>
        <w:tc>
          <w:tcPr>
            <w:tcW w:type="dxa" w:w="45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Loose connective tissue with blood vessels, lymphatics, glands and the </w:t>
            </w:r>
            <w:r>
              <w:rPr>
                <w:b/>
                <w:sz w:val="19"/>
              </w:rPr>
              <w:t>submucous (Meissner's) plexus</w:t>
            </w:r>
          </w:p>
        </w:tc>
        <w:tc>
          <w:tcPr>
            <w:tcW w:type="dxa" w:w="42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Support; nutrition; controls secretion</w:t>
            </w:r>
          </w:p>
        </w:tc>
      </w:tr>
      <w:tr>
        <w:trPr>
          <w:cantSplit w:val="true"/>
        </w:trPr>
        <w:tc>
          <w:tcPr>
            <w:tcW w:type="dxa" w:w="16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Muscularis externa</w:t>
            </w:r>
          </w:p>
        </w:tc>
        <w:tc>
          <w:tcPr>
            <w:tcW w:type="dxa" w:w="45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Usually an </w:t>
            </w:r>
            <w:r>
              <w:rPr>
                <w:b/>
                <w:sz w:val="19"/>
              </w:rPr>
              <w:t>inner circular</w:t>
            </w:r>
            <w:r>
              <w:rPr>
                <w:sz w:val="19"/>
              </w:rPr>
              <w:t xml:space="preserve"> and an </w:t>
            </w:r>
            <w:r>
              <w:rPr>
                <w:b/>
                <w:sz w:val="19"/>
              </w:rPr>
              <w:t>outer longitudinal</w:t>
            </w:r>
            <w:r>
              <w:rPr>
                <w:sz w:val="19"/>
              </w:rPr>
              <w:t xml:space="preserve"> layer of </w:t>
            </w:r>
            <w:r>
              <w:rPr>
                <w:b/>
                <w:sz w:val="19"/>
              </w:rPr>
              <w:t>smooth muscle</w:t>
            </w:r>
            <w:r>
              <w:rPr>
                <w:sz w:val="19"/>
              </w:rPr>
              <w:t xml:space="preserve">, with the </w:t>
            </w:r>
            <w:r>
              <w:rPr>
                <w:b/>
                <w:sz w:val="19"/>
              </w:rPr>
              <w:t>myenteric (Auerbach's) plexus</w:t>
            </w:r>
            <w:r>
              <w:rPr>
                <w:sz w:val="19"/>
              </w:rPr>
              <w:t xml:space="preserve"> between them</w:t>
            </w:r>
          </w:p>
        </w:tc>
        <w:tc>
          <w:tcPr>
            <w:tcW w:type="dxa" w:w="42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Peristalsis</w:t>
            </w:r>
            <w:r>
              <w:rPr>
                <w:sz w:val="19"/>
              </w:rPr>
              <w:t>, segmentation, mixing; forms sphincters</w:t>
            </w:r>
          </w:p>
        </w:tc>
      </w:tr>
      <w:tr>
        <w:trPr>
          <w:cantSplit w:val="true"/>
        </w:trPr>
        <w:tc>
          <w:tcPr>
            <w:tcW w:type="dxa" w:w="16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Serosa / adventitia</w:t>
            </w:r>
          </w:p>
        </w:tc>
        <w:tc>
          <w:tcPr>
            <w:tcW w:type="dxa" w:w="45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Peritoneum</w:t>
            </w:r>
            <w:r>
              <w:rPr>
                <w:sz w:val="19"/>
              </w:rPr>
              <w:t xml:space="preserve"> (serosa) over the abdominal parts; fibrous adventitia where there is no peritoneum (oesophagus, rectum)</w:t>
            </w:r>
          </w:p>
        </w:tc>
        <w:tc>
          <w:tcPr>
            <w:tcW w:type="dxa" w:w="42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Smooth surface, support, attachment</w:t>
            </w:r>
          </w:p>
        </w:tc>
      </w:tr>
    </w:tbl>
    <w:p>
      <w:pPr>
        <w:spacing w:after="0" w:before="0" w:line="140" w:lineRule="exact"/>
      </w:pPr>
    </w:p>
    <w:p>
      <w:pPr>
        <w:pStyle w:val="NBul1"/>
        <w:ind w:hanging="198"/>
      </w:pPr>
      <w:r>
        <w:rPr>
          <w:b/>
          <w:color w:val="0B5563"/>
        </w:rPr>
        <w:t xml:space="preserve">▪  </w:t>
      </w:r>
      <w:r>
        <w:t xml:space="preserve">The </w:t>
      </w:r>
      <w:r>
        <w:rPr>
          <w:b/>
        </w:rPr>
        <w:t>stomach has three muscle layers</w:t>
      </w:r>
      <w:r>
        <w:t xml:space="preserve"> (an additional inner oblique layer) and the </w:t>
      </w:r>
      <w:r>
        <w:rPr>
          <w:b/>
        </w:rPr>
        <w:t>oesophagus has striated muscle in its upper third</w:t>
      </w:r>
      <w:r>
        <w:t>.</w:t>
      </w:r>
    </w:p>
    <w:p>
      <w:pPr>
        <w:pStyle w:val="NBul1"/>
        <w:ind w:hanging="198"/>
      </w:pPr>
      <w:r>
        <w:rPr>
          <w:b/>
          <w:color w:val="0B5563"/>
        </w:rPr>
        <w:t xml:space="preserve">▪  </w:t>
      </w:r>
      <w:r>
        <w:rPr>
          <w:b/>
        </w:rPr>
        <w:t>Peristalsis</w:t>
      </w:r>
      <w:r>
        <w:t xml:space="preserve"> — a wave of contraction behind and relaxation in front of the bolus, moving contents onward. </w:t>
      </w:r>
      <w:r>
        <w:rPr>
          <w:b/>
        </w:rPr>
        <w:t>Segmentation</w:t>
      </w:r>
      <w:r>
        <w:t xml:space="preserve"> mixes food; </w:t>
      </w:r>
      <w:r>
        <w:rPr>
          <w:b/>
        </w:rPr>
        <w:t>mass movement</w:t>
      </w:r>
      <w:r>
        <w:t xml:space="preserve"> occurs in the colon 3–4 times a day.</w:t>
      </w:r>
    </w:p>
    <w:p>
      <w:pPr>
        <w:pStyle w:val="NBul1"/>
        <w:ind w:hanging="198"/>
      </w:pPr>
      <w:r>
        <w:rPr>
          <w:b/>
          <w:color w:val="0B5563"/>
        </w:rPr>
        <w:t xml:space="preserve">▪  </w:t>
      </w:r>
      <w:r>
        <w:t xml:space="preserve">The </w:t>
      </w:r>
      <w:r>
        <w:rPr>
          <w:b/>
        </w:rPr>
        <w:t>enteric nervous system</w:t>
      </w:r>
      <w:r>
        <w:t xml:space="preserve"> ("the gut brain", with more than 100 million neurones) can act independently; it is modulated by the </w:t>
      </w:r>
      <w:r>
        <w:rPr>
          <w:b/>
        </w:rPr>
        <w:t>vagus (parasympathetic — increases motility and secretion)</w:t>
      </w:r>
      <w:r>
        <w:t xml:space="preserve"> and the </w:t>
      </w:r>
      <w:r>
        <w:rPr>
          <w:b/>
        </w:rPr>
        <w:t>sympathetic (inhibits)</w:t>
      </w:r>
      <w:r>
        <w:t>.</w:t>
      </w:r>
    </w:p>
    <w:p>
      <w:pPr>
        <w:pStyle w:val="NH2"/>
        <w:pBdr>
          <w:bottom w:val="single" w:sz="8" w:space="2" w:color="A9C6CC"/>
        </w:pBdr>
        <w:keepNext w:val="1"/>
      </w:pPr>
      <w:r>
        <w:t>The Mouth (Oral Cavity)</w:t>
      </w:r>
    </w:p>
    <w:p>
      <w:pPr>
        <w:pStyle w:val="NBul1"/>
        <w:ind w:hanging="198"/>
      </w:pPr>
      <w:r>
        <w:rPr>
          <w:b/>
          <w:color w:val="0B5563"/>
        </w:rPr>
        <w:t xml:space="preserve">▪  </w:t>
      </w:r>
      <w:r>
        <w:t xml:space="preserve">Boundaries: </w:t>
      </w:r>
      <w:r>
        <w:rPr>
          <w:b/>
        </w:rPr>
        <w:t>lips</w:t>
      </w:r>
      <w:r>
        <w:t xml:space="preserve"> in front, </w:t>
      </w:r>
      <w:r>
        <w:rPr>
          <w:b/>
        </w:rPr>
        <w:t>cheeks</w:t>
      </w:r>
      <w:r>
        <w:t xml:space="preserve"> at the sides, </w:t>
      </w:r>
      <w:r>
        <w:rPr>
          <w:b/>
        </w:rPr>
        <w:t>hard and soft palate</w:t>
      </w:r>
      <w:r>
        <w:t xml:space="preserve"> above, </w:t>
      </w:r>
      <w:r>
        <w:rPr>
          <w:b/>
        </w:rPr>
        <w:t>tongue and floor</w:t>
      </w:r>
      <w:r>
        <w:t xml:space="preserve"> below, and the </w:t>
      </w:r>
      <w:r>
        <w:rPr>
          <w:b/>
        </w:rPr>
        <w:t>oropharyngeal isthmus</w:t>
      </w:r>
      <w:r>
        <w:t xml:space="preserve"> behind.</w:t>
      </w:r>
    </w:p>
    <w:p>
      <w:pPr>
        <w:pStyle w:val="NBul1"/>
        <w:ind w:hanging="198"/>
      </w:pPr>
      <w:r>
        <w:rPr>
          <w:b/>
          <w:color w:val="0B5563"/>
        </w:rPr>
        <w:t xml:space="preserve">▪  </w:t>
      </w:r>
      <w:r>
        <w:t xml:space="preserve">Lined by </w:t>
      </w:r>
      <w:r>
        <w:rPr>
          <w:b/>
        </w:rPr>
        <w:t>stratified squamous epithelium</w:t>
      </w:r>
      <w:r>
        <w:t xml:space="preserve">; the </w:t>
      </w:r>
      <w:r>
        <w:rPr>
          <w:b/>
        </w:rPr>
        <w:t>hard palate</w:t>
      </w:r>
      <w:r>
        <w:t xml:space="preserve"> is formed by the palatine processes of the </w:t>
      </w:r>
      <w:r>
        <w:rPr>
          <w:b/>
        </w:rPr>
        <w:t>maxillae</w:t>
      </w:r>
      <w:r>
        <w:t xml:space="preserve"> and the horizontal plates of the </w:t>
      </w:r>
      <w:r>
        <w:rPr>
          <w:b/>
        </w:rPr>
        <w:t>palatine</w:t>
      </w:r>
      <w:r>
        <w:t xml:space="preserve"> bones. Failure of fusion causes </w:t>
      </w:r>
      <w:r>
        <w:rPr>
          <w:b/>
        </w:rPr>
        <w:t>cleft palate</w:t>
      </w:r>
      <w:r>
        <w:t>.</w:t>
      </w:r>
    </w:p>
    <w:p>
      <w:pPr>
        <w:pStyle w:val="NH3"/>
      </w:pPr>
      <w:r>
        <w:t>The tongue</w:t>
      </w:r>
    </w:p>
    <w:p>
      <w:pPr>
        <w:pStyle w:val="NBul1"/>
        <w:ind w:hanging="198"/>
      </w:pPr>
      <w:r>
        <w:rPr>
          <w:b/>
          <w:color w:val="0B5563"/>
        </w:rPr>
        <w:t xml:space="preserve">▪  </w:t>
      </w:r>
      <w:r>
        <w:t xml:space="preserve">A mass of </w:t>
      </w:r>
      <w:r>
        <w:rPr>
          <w:b/>
        </w:rPr>
        <w:t>striated muscle</w:t>
      </w:r>
      <w:r>
        <w:t xml:space="preserve"> covered with mucous membrane, attached to the hyoid bone, mandible and styloid process; it has a tip, body, root and a dorsum marked by the </w:t>
      </w:r>
      <w:r>
        <w:rPr>
          <w:b/>
        </w:rPr>
        <w:t>V-shaped sulcus terminalis</w:t>
      </w:r>
      <w:r>
        <w:t>.</w:t>
      </w:r>
    </w:p>
    <w:p>
      <w:pPr>
        <w:pStyle w:val="NBul1"/>
        <w:ind w:hanging="198"/>
      </w:pPr>
      <w:r>
        <w:rPr>
          <w:b/>
          <w:color w:val="0B5563"/>
        </w:rPr>
        <w:t xml:space="preserve">▪  </w:t>
      </w:r>
      <w:r>
        <w:rPr>
          <w:b/>
        </w:rPr>
        <w:t>Papillae</w:t>
      </w:r>
      <w:r>
        <w:t xml:space="preserve"> on the dorsum: </w:t>
      </w:r>
      <w:r>
        <w:rPr>
          <w:b/>
        </w:rPr>
        <w:t>filiform</w:t>
      </w:r>
      <w:r>
        <w:t xml:space="preserve"> (most numerous, no taste buds), </w:t>
      </w:r>
      <w:r>
        <w:rPr>
          <w:b/>
        </w:rPr>
        <w:t>fungiform</w:t>
      </w:r>
      <w:r>
        <w:t xml:space="preserve"> (tip and sides, with taste buds), </w:t>
      </w:r>
      <w:r>
        <w:rPr>
          <w:b/>
        </w:rPr>
        <w:t>circumvallate</w:t>
      </w:r>
      <w:r>
        <w:t xml:space="preserve"> (8–12, in a V in front of the sulcus, many taste buds) and </w:t>
      </w:r>
      <w:r>
        <w:rPr>
          <w:b/>
        </w:rPr>
        <w:t>foliate</w:t>
      </w:r>
      <w:r>
        <w:t xml:space="preserve">. There are about </w:t>
      </w:r>
      <w:r>
        <w:rPr>
          <w:b/>
        </w:rPr>
        <w:t>10 000 taste buds</w:t>
      </w:r>
      <w:r>
        <w:t xml:space="preserve"> in all.</w:t>
      </w:r>
    </w:p>
    <w:p>
      <w:pPr>
        <w:pStyle w:val="NBul1"/>
        <w:ind w:hanging="198"/>
      </w:pPr>
      <w:r>
        <w:rPr>
          <w:b/>
          <w:color w:val="0B5563"/>
        </w:rPr>
        <w:t xml:space="preserve">▪  </w:t>
      </w:r>
      <w:r>
        <w:rPr>
          <w:b/>
        </w:rPr>
        <w:t>Functions</w:t>
      </w:r>
      <w:r>
        <w:t xml:space="preserve">: </w:t>
      </w:r>
      <w:r>
        <w:rPr>
          <w:b/>
        </w:rPr>
        <w:t>taste</w:t>
      </w:r>
      <w:r>
        <w:t xml:space="preserve">, </w:t>
      </w:r>
      <w:r>
        <w:rPr>
          <w:b/>
        </w:rPr>
        <w:t>mastication</w:t>
      </w:r>
      <w:r>
        <w:t xml:space="preserve">, </w:t>
      </w:r>
      <w:r>
        <w:rPr>
          <w:b/>
        </w:rPr>
        <w:t>deglutition (swallowing)</w:t>
      </w:r>
      <w:r>
        <w:t xml:space="preserve">, </w:t>
      </w:r>
      <w:r>
        <w:rPr>
          <w:b/>
        </w:rPr>
        <w:t>speech</w:t>
      </w:r>
      <w:r>
        <w:t>, cleansing the mouth, and it is an organ of touch and temperature.</w:t>
      </w:r>
    </w:p>
    <w:p>
      <w:pPr>
        <w:pStyle w:val="NBul1"/>
        <w:ind w:hanging="198"/>
      </w:pPr>
      <w:r>
        <w:rPr>
          <w:b/>
          <w:color w:val="0B5563"/>
        </w:rPr>
        <w:t xml:space="preserve">▪  </w:t>
      </w:r>
      <w:r>
        <w:rPr>
          <w:b/>
        </w:rPr>
        <w:t>Nerve supply — a classic examination question</w:t>
      </w:r>
      <w:r>
        <w:t>:</w:t>
      </w:r>
    </w:p>
    <w:p>
      <w:pPr>
        <w:pStyle w:val="NCaption"/>
      </w:pPr>
      <w:r>
        <w:t>Nerve supply of the tongue</w:t>
      </w:r>
    </w:p>
    <w:tbl>
      <w:tblPr>
        <w:jc w:val="center"/>
        <w:tblLook w:firstColumn="1" w:firstRow="1" w:lastColumn="0" w:lastRow="0" w:noHBand="0" w:noVBand="1" w:val="04A0"/>
        <w:tblInd w:w="0" w:type="dxa"/>
        <w:tblLayout w:type="fixed"/>
        <w:tblW w:w="10466" w:type="dxa"/>
      </w:tblPr>
      <w:tblGrid>
        <w:gridCol w:w="4001"/>
        <w:gridCol w:w="4474"/>
        <w:gridCol w:w="1991"/>
      </w:tblGrid>
      <w:tr>
        <w:trPr>
          <w:tblHeader w:val="true"/>
          <w:cantSplit w:val="true"/>
        </w:trPr>
        <w:tc>
          <w:tcPr>
            <w:tcW w:type="dxa" w:w="400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c>
          <w:tcPr>
            <w:tcW w:type="dxa" w:w="447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Anterior two-thirds</w:t>
            </w:r>
          </w:p>
        </w:tc>
        <w:tc>
          <w:tcPr>
            <w:tcW w:type="dxa" w:w="199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Posterior one-third</w:t>
            </w:r>
          </w:p>
        </w:tc>
      </w:tr>
      <w:tr>
        <w:trPr>
          <w:cantSplit w:val="true"/>
        </w:trPr>
        <w:tc>
          <w:tcPr>
            <w:tcW w:type="dxa" w:w="40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Taste (special sensation)</w:t>
            </w:r>
          </w:p>
        </w:tc>
        <w:tc>
          <w:tcPr>
            <w:tcW w:type="dxa" w:w="44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 nerve (VII)</w:t>
            </w:r>
            <w:r>
              <w:rPr>
                <w:sz w:val="19"/>
              </w:rPr>
              <w:t xml:space="preserve"> — via the </w:t>
            </w:r>
            <w:r>
              <w:rPr>
                <w:b/>
                <w:sz w:val="19"/>
              </w:rPr>
              <w:t>chorda tympani</w:t>
            </w:r>
          </w:p>
        </w:tc>
        <w:tc>
          <w:tcPr>
            <w:tcW w:type="dxa" w:w="199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Glossopharyngeal (IX)</w:t>
            </w:r>
          </w:p>
        </w:tc>
      </w:tr>
      <w:tr>
        <w:trPr>
          <w:cantSplit w:val="true"/>
        </w:trPr>
        <w:tc>
          <w:tcPr>
            <w:tcW w:type="dxa" w:w="40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General sensation (touch, pain, temperature)</w:t>
            </w:r>
          </w:p>
        </w:tc>
        <w:tc>
          <w:tcPr>
            <w:tcW w:type="dxa" w:w="44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Trigeminal (V₃)</w:t>
            </w:r>
            <w:r>
              <w:rPr>
                <w:sz w:val="19"/>
              </w:rPr>
              <w:t xml:space="preserve"> — via the </w:t>
            </w:r>
            <w:r>
              <w:rPr>
                <w:b/>
                <w:sz w:val="19"/>
              </w:rPr>
              <w:t>lingual nerve</w:t>
            </w:r>
          </w:p>
        </w:tc>
        <w:tc>
          <w:tcPr>
            <w:tcW w:type="dxa" w:w="199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Glossopharyngeal (IX)</w:t>
            </w:r>
          </w:p>
        </w:tc>
      </w:tr>
      <w:tr>
        <w:trPr>
          <w:cantSplit w:val="true"/>
        </w:trPr>
        <w:tc>
          <w:tcPr>
            <w:tcW w:type="dxa" w:w="40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Motor (muscles)</w:t>
            </w:r>
          </w:p>
        </w:tc>
        <w:tc>
          <w:tcPr>
            <w:tcW w:type="dxa" w:w="44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Hypoglossal (XII)</w:t>
            </w:r>
            <w:r>
              <w:rPr>
                <w:sz w:val="19"/>
              </w:rPr>
              <w:t xml:space="preserve"> — all muscles except palatoglossus</w:t>
            </w:r>
          </w:p>
        </w:tc>
        <w:tc>
          <w:tcPr>
            <w:tcW w:type="dxa" w:w="199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Hypoglossal (XII)</w:t>
            </w:r>
          </w:p>
        </w:tc>
      </w:tr>
    </w:tbl>
    <w:p>
      <w:pPr>
        <w:spacing w:after="0" w:before="0" w:line="140" w:lineRule="exact"/>
      </w:pPr>
    </w:p>
    <w:p>
      <w:pPr>
        <w:pStyle w:val="NBody"/>
      </w:pPr>
      <w:r>
        <w:t xml:space="preserve">The posterior-most part (and the epiglottis) is supplied by the </w:t>
      </w:r>
      <w:r>
        <w:rPr>
          <w:b/>
        </w:rPr>
        <w:t>vagus (X)</w:t>
      </w:r>
      <w:r>
        <w:t>.</w:t>
      </w:r>
    </w:p>
    <w:p>
      <w:pPr>
        <w:pStyle w:val="NBul1"/>
        <w:ind w:hanging="198"/>
      </w:pPr>
      <w:r>
        <w:rPr>
          <w:b/>
          <w:color w:val="0B5563"/>
        </w:rPr>
        <w:t xml:space="preserve">▪  </w:t>
      </w:r>
      <w:r>
        <w:rPr>
          <w:b/>
        </w:rPr>
        <w:t>Primary tastes</w:t>
      </w:r>
      <w:r>
        <w:t xml:space="preserve">: </w:t>
      </w:r>
      <w:r>
        <w:rPr>
          <w:b/>
        </w:rPr>
        <w:t>sweet, sour (acid), salt, bitter</w:t>
      </w:r>
      <w:r>
        <w:t xml:space="preserve"> and </w:t>
      </w:r>
      <w:r>
        <w:rPr>
          <w:b/>
        </w:rPr>
        <w:t>umami</w:t>
      </w:r>
      <w:r>
        <w:t xml:space="preserve">. Classical localisation: sweet at the </w:t>
      </w:r>
      <w:r>
        <w:rPr>
          <w:b/>
        </w:rPr>
        <w:t>tip</w:t>
      </w:r>
      <w:r>
        <w:t xml:space="preserve">, salt at the tip and sides, sour at the </w:t>
      </w:r>
      <w:r>
        <w:rPr>
          <w:b/>
        </w:rPr>
        <w:t>sides</w:t>
      </w:r>
      <w:r>
        <w:t xml:space="preserve">, bitter at the </w:t>
      </w:r>
      <w:r>
        <w:rPr>
          <w:b/>
        </w:rPr>
        <w:t>back</w:t>
      </w:r>
      <w:r>
        <w:t>.</w:t>
      </w:r>
    </w:p>
    <w:p>
      <w:pPr>
        <w:pStyle w:val="NH3"/>
      </w:pPr>
      <w:r>
        <w:t>The teeth</w:t>
      </w:r>
    </w:p>
    <w:p>
      <w:pPr>
        <w:pStyle w:val="NCaption"/>
      </w:pPr>
      <w:r>
        <w:t>The deciduous (milk) and permanent teeth</w:t>
      </w:r>
    </w:p>
    <w:tbl>
      <w:tblPr>
        <w:jc w:val="center"/>
        <w:tblLook w:firstColumn="1" w:firstRow="1" w:lastColumn="0" w:lastRow="0" w:noHBand="0" w:noVBand="1" w:val="04A0"/>
        <w:tblInd w:w="0" w:type="dxa"/>
        <w:tblLayout w:type="fixed"/>
        <w:tblW w:w="10466" w:type="dxa"/>
      </w:tblPr>
      <w:tblGrid>
        <w:gridCol w:w="1786"/>
        <w:gridCol w:w="4069"/>
        <w:gridCol w:w="4611"/>
      </w:tblGrid>
      <w:tr>
        <w:trPr>
          <w:tblHeader w:val="true"/>
          <w:cantSplit w:val="true"/>
        </w:trPr>
        <w:tc>
          <w:tcPr>
            <w:tcW w:type="dxa" w:w="178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0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Deciduous (temporary / milk)</w:t>
            </w:r>
          </w:p>
        </w:tc>
        <w:tc>
          <w:tcPr>
            <w:tcW w:type="dxa" w:w="461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Permanent</w:t>
            </w:r>
          </w:p>
        </w:tc>
      </w:tr>
      <w:tr>
        <w:trPr>
          <w:cantSplit w:val="true"/>
        </w:trPr>
        <w:tc>
          <w:tcPr>
            <w:tcW w:type="dxa" w:w="17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Number</w:t>
            </w:r>
          </w:p>
        </w:tc>
        <w:tc>
          <w:tcPr>
            <w:tcW w:type="dxa" w:w="40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20</w:t>
            </w:r>
          </w:p>
        </w:tc>
        <w:tc>
          <w:tcPr>
            <w:tcW w:type="dxa" w:w="46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32</w:t>
            </w:r>
          </w:p>
        </w:tc>
      </w:tr>
      <w:tr>
        <w:trPr>
          <w:cantSplit w:val="true"/>
        </w:trPr>
        <w:tc>
          <w:tcPr>
            <w:tcW w:type="dxa" w:w="17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 each half jaw</w:t>
            </w:r>
          </w:p>
        </w:tc>
        <w:tc>
          <w:tcPr>
            <w:tcW w:type="dxa" w:w="40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2 incisors, 1 canine, 2 molars = </w:t>
            </w:r>
            <w:r>
              <w:rPr>
                <w:b/>
                <w:sz w:val="19"/>
              </w:rPr>
              <w:t>5</w:t>
            </w:r>
          </w:p>
        </w:tc>
        <w:tc>
          <w:tcPr>
            <w:tcW w:type="dxa" w:w="46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2 incisors, 1 canine, 2 premolars, 3 molars = </w:t>
            </w:r>
            <w:r>
              <w:rPr>
                <w:b/>
                <w:sz w:val="19"/>
              </w:rPr>
              <w:t>8</w:t>
            </w:r>
          </w:p>
        </w:tc>
      </w:tr>
      <w:tr>
        <w:trPr>
          <w:cantSplit w:val="true"/>
        </w:trPr>
        <w:tc>
          <w:tcPr>
            <w:tcW w:type="dxa" w:w="17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Eruption begins</w:t>
            </w:r>
          </w:p>
        </w:tc>
        <w:tc>
          <w:tcPr>
            <w:tcW w:type="dxa" w:w="40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6–8 months</w:t>
            </w:r>
            <w:r>
              <w:rPr>
                <w:sz w:val="19"/>
              </w:rPr>
              <w:t xml:space="preserve"> (lower central incisors first)</w:t>
            </w:r>
          </w:p>
        </w:tc>
        <w:tc>
          <w:tcPr>
            <w:tcW w:type="dxa" w:w="46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 years</w:t>
            </w:r>
            <w:r>
              <w:rPr>
                <w:sz w:val="19"/>
              </w:rPr>
              <w:t xml:space="preserve"> (first molar)</w:t>
            </w:r>
          </w:p>
        </w:tc>
      </w:tr>
      <w:tr>
        <w:trPr>
          <w:cantSplit w:val="true"/>
        </w:trPr>
        <w:tc>
          <w:tcPr>
            <w:tcW w:type="dxa" w:w="17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Complete by</w:t>
            </w:r>
          </w:p>
        </w:tc>
        <w:tc>
          <w:tcPr>
            <w:tcW w:type="dxa" w:w="40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2–2.5 years</w:t>
            </w:r>
          </w:p>
        </w:tc>
        <w:tc>
          <w:tcPr>
            <w:tcW w:type="dxa" w:w="46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17–25 years</w:t>
            </w:r>
            <w:r>
              <w:rPr>
                <w:sz w:val="19"/>
              </w:rPr>
              <w:t xml:space="preserve"> (third molar / wisdom tooth)</w:t>
            </w:r>
          </w:p>
        </w:tc>
      </w:tr>
      <w:tr>
        <w:trPr>
          <w:cantSplit w:val="true"/>
        </w:trPr>
        <w:tc>
          <w:tcPr>
            <w:tcW w:type="dxa" w:w="17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Premolars</w:t>
            </w:r>
          </w:p>
        </w:tc>
        <w:tc>
          <w:tcPr>
            <w:tcW w:type="dxa" w:w="40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Absent</w:t>
            </w:r>
          </w:p>
        </w:tc>
        <w:tc>
          <w:tcPr>
            <w:tcW w:type="dxa" w:w="46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 (2 in each half jaw)</w:t>
            </w:r>
          </w:p>
        </w:tc>
      </w:tr>
    </w:tbl>
    <w:p>
      <w:pPr>
        <w:spacing w:after="0" w:before="0" w:line="140" w:lineRule="exact"/>
      </w:pPr>
    </w:p>
    <w:p>
      <w:pPr>
        <w:pStyle w:val="NBul1"/>
        <w:ind w:hanging="198"/>
      </w:pPr>
      <w:r>
        <w:rPr>
          <w:b/>
          <w:color w:val="0B5563"/>
        </w:rPr>
        <w:t xml:space="preserve">▪  </w:t>
      </w:r>
      <w:r>
        <w:rPr>
          <w:b/>
        </w:rPr>
        <w:t>Structure of a tooth</w:t>
      </w:r>
      <w:r>
        <w:t xml:space="preserve">: </w:t>
      </w:r>
      <w:r>
        <w:rPr>
          <w:b/>
        </w:rPr>
        <w:t>crown</w:t>
      </w:r>
      <w:r>
        <w:t xml:space="preserve"> (above the gum), </w:t>
      </w:r>
      <w:r>
        <w:rPr>
          <w:b/>
        </w:rPr>
        <w:t>neck</w:t>
      </w:r>
      <w:r>
        <w:t xml:space="preserve"> and </w:t>
      </w:r>
      <w:r>
        <w:rPr>
          <w:b/>
        </w:rPr>
        <w:t>root</w:t>
      </w:r>
      <w:r>
        <w:t xml:space="preserve"> (in the socket).</w:t>
      </w:r>
    </w:p>
    <w:p>
      <w:pPr>
        <w:pStyle w:val="NBul2"/>
        <w:ind w:hanging="198"/>
      </w:pPr>
      <w:r>
        <w:rPr>
          <w:b/>
          <w:color w:val="9C2A2A"/>
        </w:rPr>
        <w:t xml:space="preserve">–  </w:t>
      </w:r>
      <w:r>
        <w:rPr>
          <w:b/>
        </w:rPr>
        <w:t>Enamel</w:t>
      </w:r>
      <w:r>
        <w:t xml:space="preserve"> — covers the crown; the </w:t>
      </w:r>
      <w:r>
        <w:rPr>
          <w:b/>
        </w:rPr>
        <w:t>hardest substance in the body</w:t>
      </w:r>
      <w:r>
        <w:t xml:space="preserve"> (96–97% mineral); non-living, cannot be repaired.</w:t>
      </w:r>
    </w:p>
    <w:p>
      <w:pPr>
        <w:pStyle w:val="NBul2"/>
        <w:ind w:hanging="198"/>
      </w:pPr>
      <w:r>
        <w:rPr>
          <w:b/>
          <w:color w:val="9C2A2A"/>
        </w:rPr>
        <w:t xml:space="preserve">–  </w:t>
      </w:r>
      <w:r>
        <w:rPr>
          <w:b/>
        </w:rPr>
        <w:t>Dentine</w:t>
      </w:r>
      <w:r>
        <w:t xml:space="preserve"> — the bulk of the tooth; harder than bone, sensitive.</w:t>
      </w:r>
    </w:p>
    <w:p>
      <w:pPr>
        <w:pStyle w:val="NBul2"/>
        <w:ind w:hanging="198"/>
      </w:pPr>
      <w:r>
        <w:rPr>
          <w:b/>
          <w:color w:val="9C2A2A"/>
        </w:rPr>
        <w:t xml:space="preserve">–  </w:t>
      </w:r>
      <w:r>
        <w:rPr>
          <w:b/>
        </w:rPr>
        <w:t>Cement (cementum)</w:t>
      </w:r>
      <w:r>
        <w:t xml:space="preserve"> — covers the root.</w:t>
      </w:r>
    </w:p>
    <w:p>
      <w:pPr>
        <w:pStyle w:val="NBul2"/>
        <w:ind w:hanging="198"/>
      </w:pPr>
      <w:r>
        <w:rPr>
          <w:b/>
          <w:color w:val="9C2A2A"/>
        </w:rPr>
        <w:t xml:space="preserve">–  </w:t>
      </w:r>
      <w:r>
        <w:rPr>
          <w:b/>
        </w:rPr>
        <w:t>Pulp cavity</w:t>
      </w:r>
      <w:r>
        <w:t xml:space="preserve"> — contains the </w:t>
      </w:r>
      <w:r>
        <w:rPr>
          <w:b/>
        </w:rPr>
        <w:t>pulp</w:t>
      </w:r>
      <w:r>
        <w:t xml:space="preserve"> with vessels and nerves.</w:t>
      </w:r>
    </w:p>
    <w:p>
      <w:pPr>
        <w:pStyle w:val="NBul2"/>
        <w:ind w:hanging="198"/>
      </w:pPr>
      <w:r>
        <w:rPr>
          <w:b/>
          <w:color w:val="9C2A2A"/>
        </w:rPr>
        <w:t xml:space="preserve">–  </w:t>
      </w:r>
      <w:r>
        <w:rPr>
          <w:b/>
        </w:rPr>
        <w:t>Periodontal membrane</w:t>
      </w:r>
      <w:r>
        <w:t xml:space="preserve"> — fixes the tooth in its socket (a </w:t>
      </w:r>
      <w:r>
        <w:rPr>
          <w:b/>
        </w:rPr>
        <w:t>gomphosis</w:t>
      </w:r>
      <w:r>
        <w:t>).</w:t>
      </w:r>
    </w:p>
    <w:p>
      <w:pPr>
        <w:pStyle w:val="NBul1"/>
        <w:ind w:hanging="198"/>
      </w:pPr>
      <w:r>
        <w:rPr>
          <w:b/>
          <w:color w:val="0B5563"/>
        </w:rPr>
        <w:t xml:space="preserve">▪  </w:t>
      </w:r>
      <w:r>
        <w:t xml:space="preserve">Nerve supply: upper teeth by the </w:t>
      </w:r>
      <w:r>
        <w:rPr>
          <w:b/>
        </w:rPr>
        <w:t>maxillary (V₂)</w:t>
      </w:r>
      <w:r>
        <w:t xml:space="preserve">, lower teeth by the </w:t>
      </w:r>
      <w:r>
        <w:rPr>
          <w:b/>
        </w:rPr>
        <w:t>mandibular (V₃)</w:t>
      </w:r>
      <w:r>
        <w:t xml:space="preserve"> nerve.</w:t>
      </w:r>
    </w:p>
    <w:p>
      <w:pPr>
        <w:pStyle w:val="NBul1"/>
        <w:ind w:hanging="198"/>
      </w:pPr>
      <w:r>
        <w:rPr>
          <w:b/>
          <w:color w:val="0B5563"/>
        </w:rPr>
        <w:t xml:space="preserve">▪  </w:t>
      </w:r>
      <w:r>
        <w:rPr>
          <w:b/>
        </w:rPr>
        <w:t>Functions</w:t>
      </w:r>
      <w:r>
        <w:t xml:space="preserve">: incisors </w:t>
      </w:r>
      <w:r>
        <w:rPr>
          <w:b/>
        </w:rPr>
        <w:t>cut</w:t>
      </w:r>
      <w:r>
        <w:t xml:space="preserve">, canines </w:t>
      </w:r>
      <w:r>
        <w:rPr>
          <w:b/>
        </w:rPr>
        <w:t>tear</w:t>
      </w:r>
      <w:r>
        <w:t xml:space="preserve">, premolars and molars </w:t>
      </w:r>
      <w:r>
        <w:rPr>
          <w:b/>
        </w:rPr>
        <w:t>grind and crush</w:t>
      </w:r>
      <w:r>
        <w:t>.</w:t>
      </w:r>
    </w:p>
    <w:p>
      <w:pPr>
        <w:pStyle w:val="NBul1"/>
        <w:ind w:hanging="198"/>
      </w:pPr>
      <w:r>
        <w:rPr>
          <w:b/>
          <w:color w:val="0B5563"/>
        </w:rPr>
        <w:t xml:space="preserve">▪  </w:t>
      </w:r>
      <w:r>
        <w:t>Dental caries needs bacteria (</w:t>
      </w:r>
      <w:r>
        <w:rPr>
          <w:i/>
        </w:rPr>
        <w:t>Streptococcus mutans</w:t>
      </w:r>
      <w:r>
        <w:t xml:space="preserve">), sugar and a susceptible tooth; </w:t>
      </w:r>
      <w:r>
        <w:rPr>
          <w:b/>
        </w:rPr>
        <w:t>fluoride</w:t>
      </w:r>
      <w:r>
        <w:t xml:space="preserve"> protects (excess causes </w:t>
      </w:r>
      <w:r>
        <w:rPr>
          <w:b/>
        </w:rPr>
        <w:t>fluorosis</w:t>
      </w:r>
      <w:r>
        <w:t xml:space="preserve"> and mottling).</w:t>
      </w:r>
    </w:p>
    <w:p>
      <w:pPr>
        <w:pStyle w:val="NH3"/>
      </w:pPr>
      <w:r>
        <w:t>The salivary glands</w:t>
      </w:r>
    </w:p>
    <w:p>
      <w:pPr>
        <w:pStyle w:val="NCaption"/>
      </w:pPr>
      <w:r>
        <w:t>The three pairs of salivary glands</w:t>
      </w:r>
    </w:p>
    <w:tbl>
      <w:tblPr>
        <w:jc w:val="center"/>
        <w:tblLook w:firstColumn="1" w:firstRow="1" w:lastColumn="0" w:lastRow="0" w:noHBand="0" w:noVBand="1" w:val="04A0"/>
        <w:tblInd w:w="0" w:type="dxa"/>
        <w:tblLayout w:type="fixed"/>
        <w:tblW w:w="10466" w:type="dxa"/>
      </w:tblPr>
      <w:tblGrid>
        <w:gridCol w:w="1571"/>
        <w:gridCol w:w="1773"/>
        <w:gridCol w:w="2363"/>
        <w:gridCol w:w="2388"/>
        <w:gridCol w:w="2371"/>
      </w:tblGrid>
      <w:tr>
        <w:trPr>
          <w:tblHeader w:val="true"/>
          <w:cantSplit w:val="true"/>
        </w:trPr>
        <w:tc>
          <w:tcPr>
            <w:tcW w:type="dxa" w:w="157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Gland</w:t>
            </w:r>
          </w:p>
        </w:tc>
        <w:tc>
          <w:tcPr>
            <w:tcW w:type="dxa" w:w="177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236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Duct</w:t>
            </w:r>
          </w:p>
        </w:tc>
        <w:tc>
          <w:tcPr>
            <w:tcW w:type="dxa" w:w="23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 of secretion</w:t>
            </w:r>
          </w:p>
        </w:tc>
        <w:tc>
          <w:tcPr>
            <w:tcW w:type="dxa" w:w="237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 supply</w:t>
            </w:r>
          </w:p>
        </w:tc>
      </w:tr>
      <w:tr>
        <w:trPr>
          <w:cantSplit w:val="true"/>
        </w:trPr>
        <w:tc>
          <w:tcPr>
            <w:tcW w:type="dxa" w:w="15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Parotid</w:t>
            </w:r>
          </w:p>
        </w:tc>
        <w:tc>
          <w:tcPr>
            <w:tcW w:type="dxa" w:w="17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 front of and below the ear, over the masseter</w:t>
            </w:r>
          </w:p>
        </w:tc>
        <w:tc>
          <w:tcPr>
            <w:tcW w:type="dxa" w:w="23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Stensen's duct</w:t>
            </w:r>
            <w:r>
              <w:rPr>
                <w:sz w:val="19"/>
              </w:rPr>
              <w:t xml:space="preserve"> — opens opposite the </w:t>
            </w:r>
            <w:r>
              <w:rPr>
                <w:b/>
                <w:sz w:val="19"/>
              </w:rPr>
              <w:t>2nd upper molar</w:t>
            </w:r>
          </w:p>
        </w:tc>
        <w:tc>
          <w:tcPr>
            <w:tcW w:type="dxa" w:w="23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Serous</w:t>
            </w:r>
            <w:r>
              <w:rPr>
                <w:sz w:val="19"/>
              </w:rPr>
              <w:t xml:space="preserve"> (watery, enzyme-rich)</w:t>
            </w:r>
          </w:p>
        </w:tc>
        <w:tc>
          <w:tcPr>
            <w:tcW w:type="dxa" w:w="23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Glossopharyngeal (IX)</w:t>
            </w:r>
            <w:r>
              <w:rPr>
                <w:sz w:val="19"/>
              </w:rPr>
              <w:t xml:space="preserve"> via the otic ganglion</w:t>
            </w:r>
          </w:p>
        </w:tc>
      </w:tr>
      <w:tr>
        <w:trPr>
          <w:cantSplit w:val="true"/>
        </w:trPr>
        <w:tc>
          <w:tcPr>
            <w:tcW w:type="dxa" w:w="15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Submandibular</w:t>
            </w:r>
          </w:p>
        </w:tc>
        <w:tc>
          <w:tcPr>
            <w:tcW w:type="dxa" w:w="177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Below the angle of the jaw</w:t>
            </w:r>
          </w:p>
        </w:tc>
        <w:tc>
          <w:tcPr>
            <w:tcW w:type="dxa" w:w="23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Wharton's duct</w:t>
            </w:r>
            <w:r>
              <w:rPr>
                <w:sz w:val="19"/>
              </w:rPr>
              <w:t xml:space="preserve"> — opens at the side of the frenulum of the tongue</w:t>
            </w:r>
          </w:p>
        </w:tc>
        <w:tc>
          <w:tcPr>
            <w:tcW w:type="dxa" w:w="23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Mixed</w:t>
            </w:r>
            <w:r>
              <w:rPr>
                <w:sz w:val="19"/>
              </w:rPr>
              <w:t xml:space="preserve"> (mainly serous) — secretes the </w:t>
            </w:r>
            <w:r>
              <w:rPr>
                <w:b/>
                <w:sz w:val="19"/>
              </w:rPr>
              <w:t>greatest amount (about 70%)</w:t>
            </w:r>
          </w:p>
        </w:tc>
        <w:tc>
          <w:tcPr>
            <w:tcW w:type="dxa" w:w="23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 (VII)</w:t>
            </w:r>
            <w:r>
              <w:rPr>
                <w:sz w:val="19"/>
              </w:rPr>
              <w:t xml:space="preserve"> via the chorda tympani and submandibular ganglion</w:t>
            </w:r>
          </w:p>
        </w:tc>
      </w:tr>
      <w:tr>
        <w:trPr>
          <w:cantSplit w:val="true"/>
        </w:trPr>
        <w:tc>
          <w:tcPr>
            <w:tcW w:type="dxa" w:w="15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Sublingual</w:t>
            </w:r>
          </w:p>
        </w:tc>
        <w:tc>
          <w:tcPr>
            <w:tcW w:type="dxa" w:w="17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Under the tongue, the </w:t>
            </w:r>
            <w:r>
              <w:rPr>
                <w:b/>
                <w:sz w:val="19"/>
              </w:rPr>
              <w:t>smallest</w:t>
            </w:r>
          </w:p>
        </w:tc>
        <w:tc>
          <w:tcPr>
            <w:tcW w:type="dxa" w:w="23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Many small ducts (of Rivinus)</w:t>
            </w:r>
          </w:p>
        </w:tc>
        <w:tc>
          <w:tcPr>
            <w:tcW w:type="dxa" w:w="23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Mixed</w:t>
            </w:r>
            <w:r>
              <w:rPr>
                <w:sz w:val="19"/>
              </w:rPr>
              <w:t xml:space="preserve"> (mainly mucous)</w:t>
            </w:r>
          </w:p>
        </w:tc>
        <w:tc>
          <w:tcPr>
            <w:tcW w:type="dxa" w:w="23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 (VII)</w:t>
            </w:r>
          </w:p>
        </w:tc>
      </w:tr>
    </w:tbl>
    <w:p>
      <w:pPr>
        <w:spacing w:after="0" w:before="0" w:line="140" w:lineRule="exact"/>
      </w:pPr>
    </w:p>
    <w:p>
      <w:pPr>
        <w:pStyle w:val="NBul1"/>
        <w:ind w:hanging="198"/>
      </w:pPr>
      <w:r>
        <w:rPr>
          <w:b/>
          <w:color w:val="0B5563"/>
        </w:rPr>
        <w:t xml:space="preserve">▪  </w:t>
      </w:r>
      <w:r>
        <w:t xml:space="preserve">The </w:t>
      </w:r>
      <w:r>
        <w:rPr>
          <w:b/>
        </w:rPr>
        <w:t>parotid is the largest</w:t>
      </w:r>
      <w:r>
        <w:t xml:space="preserve"> salivary gland; it is the gland affected in </w:t>
      </w:r>
      <w:r>
        <w:rPr>
          <w:b/>
        </w:rPr>
        <w:t>mumps</w:t>
      </w:r>
      <w:r>
        <w:t xml:space="preserve"> and is traversed by the </w:t>
      </w:r>
      <w:r>
        <w:rPr>
          <w:b/>
        </w:rPr>
        <w:t>facial nerve</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SALIVA</w:t>
            </w:r>
          </w:p>
          <w:p>
            <w:pPr>
              <w:pStyle w:val="NBul1"/>
              <w:ind w:hanging="198"/>
            </w:pPr>
            <w:r>
              <w:rPr>
                <w:b/>
                <w:color w:val="0B5563"/>
              </w:rPr>
              <w:t xml:space="preserve">▪  </w:t>
            </w:r>
            <w:r>
              <w:rPr>
                <w:b/>
              </w:rPr>
              <w:t>Quantity: 1–1.5 litres in 24 hours</w:t>
            </w:r>
            <w:r>
              <w:t xml:space="preserve"> (about 1500 mL).</w:t>
            </w:r>
          </w:p>
          <w:p>
            <w:pPr>
              <w:pStyle w:val="NBul1"/>
              <w:ind w:hanging="198"/>
            </w:pPr>
            <w:r>
              <w:rPr>
                <w:b/>
                <w:color w:val="0B5563"/>
              </w:rPr>
              <w:t xml:space="preserve">▪  </w:t>
            </w:r>
            <w:r>
              <w:rPr>
                <w:b/>
              </w:rPr>
              <w:t>pH 6.0–7.4</w:t>
            </w:r>
            <w:r>
              <w:t xml:space="preserve"> (slightly acid to neutral); </w:t>
            </w:r>
            <w:r>
              <w:rPr>
                <w:b/>
              </w:rPr>
              <w:t>specific gravity 1.002–1.008</w:t>
            </w:r>
            <w:r>
              <w:t>.</w:t>
            </w:r>
          </w:p>
          <w:p>
            <w:pPr>
              <w:pStyle w:val="NBul1"/>
              <w:ind w:hanging="198"/>
            </w:pPr>
            <w:r>
              <w:rPr>
                <w:b/>
                <w:color w:val="0B5563"/>
              </w:rPr>
              <w:t xml:space="preserve">▪  </w:t>
            </w:r>
            <w:r>
              <w:rPr>
                <w:b/>
              </w:rPr>
              <w:t>Composition</w:t>
            </w:r>
            <w:r>
              <w:t xml:space="preserve">: water </w:t>
            </w:r>
            <w:r>
              <w:rPr>
                <w:b/>
              </w:rPr>
              <w:t>99.5%</w:t>
            </w:r>
            <w:r>
              <w:t xml:space="preserve">; solids 0.5% — </w:t>
            </w:r>
            <w:r>
              <w:rPr>
                <w:b/>
              </w:rPr>
              <w:t>mucin</w:t>
            </w:r>
            <w:r>
              <w:t xml:space="preserve">, </w:t>
            </w:r>
            <w:r>
              <w:rPr>
                <w:b/>
              </w:rPr>
              <w:t>salivary amylase (ptyalin)</w:t>
            </w:r>
            <w:r>
              <w:t xml:space="preserve">, </w:t>
            </w:r>
            <w:r>
              <w:rPr>
                <w:b/>
              </w:rPr>
              <w:t>lysozyme</w:t>
            </w:r>
            <w:r>
              <w:t xml:space="preserve">, </w:t>
            </w:r>
            <w:r>
              <w:rPr>
                <w:b/>
              </w:rPr>
              <w:t>lingual lipase</w:t>
            </w:r>
            <w:r>
              <w:t xml:space="preserve">, </w:t>
            </w:r>
            <w:r>
              <w:rPr>
                <w:b/>
              </w:rPr>
              <w:t>IgA</w:t>
            </w:r>
            <w:r>
              <w:t xml:space="preserve">, salts (bicarbonate, chloride, phosphate), urea and </w:t>
            </w:r>
            <w:r>
              <w:rPr>
                <w:b/>
              </w:rPr>
              <w:t>thiocyanate</w:t>
            </w:r>
            <w:r>
              <w:t>.</w:t>
            </w:r>
          </w:p>
          <w:p>
            <w:pPr>
              <w:pStyle w:val="NBul1"/>
              <w:ind w:hanging="198"/>
            </w:pPr>
            <w:r>
              <w:rPr>
                <w:b/>
                <w:color w:val="0B5563"/>
              </w:rPr>
              <w:t xml:space="preserve">▪  </w:t>
            </w:r>
            <w:r>
              <w:rPr>
                <w:b/>
              </w:rPr>
              <w:t>Functions</w:t>
            </w:r>
            <w:r>
              <w:t xml:space="preserve">: (1) moistens food and helps form the </w:t>
            </w:r>
            <w:r>
              <w:rPr>
                <w:b/>
              </w:rPr>
              <w:t>bolus</w:t>
            </w:r>
            <w:r>
              <w:t xml:space="preserve">; (2) </w:t>
            </w:r>
            <w:r>
              <w:rPr>
                <w:b/>
              </w:rPr>
              <w:t>ptyalin digests cooked starch to maltose</w:t>
            </w:r>
            <w:r>
              <w:t xml:space="preserve"> (it acts only in the mouth and is destroyed by gastric acid); (3) solvent for taste; (4) lubricates for swallowing and speech; (5) cleanses the mouth and teeth; (6) </w:t>
            </w:r>
            <w:r>
              <w:rPr>
                <w:b/>
              </w:rPr>
              <w:t>antibacterial</w:t>
            </w:r>
            <w:r>
              <w:t xml:space="preserve"> — lysozyme, IgA, thiocyanate; (7) excretes some substances (urea, iodine, drugs, viruses); (8) keeps the mouth moist; (9) buffers acid.</w:t>
            </w:r>
          </w:p>
          <w:p>
            <w:pPr>
              <w:pStyle w:val="NBul1"/>
              <w:spacing w:after="0"/>
              <w:ind w:hanging="198"/>
            </w:pPr>
            <w:r>
              <w:rPr>
                <w:b/>
                <w:color w:val="0B5563"/>
              </w:rPr>
              <w:t xml:space="preserve">▪  </w:t>
            </w:r>
            <w:r>
              <w:t xml:space="preserve">Control of secretion is entirely </w:t>
            </w:r>
            <w:r>
              <w:rPr>
                <w:b/>
              </w:rPr>
              <w:t>nervous (reflex)</w:t>
            </w:r>
            <w:r>
              <w:t xml:space="preserve"> — unconditioned (food in the mouth) and </w:t>
            </w:r>
            <w:r>
              <w:rPr>
                <w:b/>
              </w:rPr>
              <w:t>conditioned (Pavlov's classic experiment — sight, smell or thought of food)</w:t>
            </w:r>
            <w:r>
              <w:t xml:space="preserve">; the </w:t>
            </w:r>
            <w:r>
              <w:rPr>
                <w:b/>
              </w:rPr>
              <w:t>parasympathetic increases</w:t>
            </w:r>
            <w:r>
              <w:t xml:space="preserve"> watery secretion, the </w:t>
            </w:r>
            <w:r>
              <w:rPr>
                <w:b/>
              </w:rPr>
              <w:t>sympathetic</w:t>
            </w:r>
            <w:r>
              <w:t xml:space="preserve"> gives a scanty viscid secretion (dry mouth in fear).</w:t>
            </w:r>
          </w:p>
        </w:tc>
      </w:tr>
    </w:tbl>
    <w:p>
      <w:pPr>
        <w:spacing w:after="0" w:before="0" w:line="140" w:lineRule="exact"/>
      </w:pPr>
    </w:p>
    <w:p>
      <w:pPr>
        <w:pStyle w:val="NH2"/>
        <w:pBdr>
          <w:bottom w:val="single" w:sz="8" w:space="2" w:color="A9C6CC"/>
        </w:pBdr>
        <w:keepNext w:val="1"/>
      </w:pPr>
      <w:r>
        <w:t>Deglutition (Swallowing)</w:t>
      </w:r>
    </w:p>
    <w:p>
      <w:pPr>
        <w:pStyle w:val="NCaption"/>
      </w:pPr>
      <w:r>
        <w:t>The three stages of swallowing</w:t>
      </w:r>
    </w:p>
    <w:tbl>
      <w:tblPr>
        <w:jc w:val="center"/>
        <w:tblLook w:firstColumn="1" w:firstRow="1" w:lastColumn="0" w:lastRow="0" w:noHBand="0" w:noVBand="1" w:val="04A0"/>
        <w:tblInd w:w="0" w:type="dxa"/>
        <w:tblLayout w:type="fixed"/>
        <w:tblW w:w="10466" w:type="dxa"/>
      </w:tblPr>
      <w:tblGrid>
        <w:gridCol w:w="1836"/>
        <w:gridCol w:w="1642"/>
        <w:gridCol w:w="6988"/>
      </w:tblGrid>
      <w:tr>
        <w:trPr>
          <w:tblHeader w:val="true"/>
          <w:cantSplit w:val="true"/>
        </w:trPr>
        <w:tc>
          <w:tcPr>
            <w:tcW w:type="dxa" w:w="183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Stage</w:t>
            </w:r>
          </w:p>
        </w:tc>
        <w:tc>
          <w:tcPr>
            <w:tcW w:type="dxa" w:w="164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Control</w:t>
            </w:r>
          </w:p>
        </w:tc>
        <w:tc>
          <w:tcPr>
            <w:tcW w:type="dxa" w:w="69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Events</w:t>
            </w:r>
          </w:p>
        </w:tc>
      </w:tr>
      <w:tr>
        <w:trPr>
          <w:cantSplit w:val="true"/>
        </w:trPr>
        <w:tc>
          <w:tcPr>
            <w:tcW w:type="dxa" w:w="18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 Oral (buccal) stage</w:t>
            </w:r>
          </w:p>
        </w:tc>
        <w:tc>
          <w:tcPr>
            <w:tcW w:type="dxa" w:w="16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Voluntary</w:t>
            </w:r>
          </w:p>
        </w:tc>
        <w:tc>
          <w:tcPr>
            <w:tcW w:type="dxa" w:w="69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bolus is pushed by the tongue against the palate into the oropharynx</w:t>
            </w:r>
          </w:p>
        </w:tc>
      </w:tr>
      <w:tr>
        <w:trPr>
          <w:cantSplit w:val="true"/>
        </w:trPr>
        <w:tc>
          <w:tcPr>
            <w:tcW w:type="dxa" w:w="18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 Pharyngeal stage</w:t>
            </w:r>
          </w:p>
        </w:tc>
        <w:tc>
          <w:tcPr>
            <w:tcW w:type="dxa" w:w="164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Involuntary (reflex)</w:t>
            </w:r>
          </w:p>
        </w:tc>
        <w:tc>
          <w:tcPr>
            <w:tcW w:type="dxa" w:w="69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soft palate rises</w:t>
            </w:r>
            <w:r>
              <w:rPr>
                <w:sz w:val="19"/>
              </w:rPr>
              <w:t xml:space="preserve"> and closes the nasopharynx; the </w:t>
            </w:r>
            <w:r>
              <w:rPr>
                <w:b/>
                <w:sz w:val="19"/>
              </w:rPr>
              <w:t>larynx rises and the epiglottis closes the glottis</w:t>
            </w:r>
            <w:r>
              <w:rPr>
                <w:sz w:val="19"/>
              </w:rPr>
              <w:t xml:space="preserve">; </w:t>
            </w:r>
            <w:r>
              <w:rPr>
                <w:b/>
                <w:sz w:val="19"/>
              </w:rPr>
              <w:t>respiration stops (deglutition apnoea)</w:t>
            </w:r>
            <w:r>
              <w:rPr>
                <w:sz w:val="19"/>
              </w:rPr>
              <w:t>; the pharyngeal constrictors propel the bolus into the oesophagus</w:t>
            </w:r>
          </w:p>
        </w:tc>
      </w:tr>
      <w:tr>
        <w:trPr>
          <w:cantSplit w:val="true"/>
        </w:trPr>
        <w:tc>
          <w:tcPr>
            <w:tcW w:type="dxa" w:w="18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3. Oesophageal stage</w:t>
            </w:r>
          </w:p>
        </w:tc>
        <w:tc>
          <w:tcPr>
            <w:tcW w:type="dxa" w:w="16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Involuntary</w:t>
            </w:r>
          </w:p>
        </w:tc>
        <w:tc>
          <w:tcPr>
            <w:tcW w:type="dxa" w:w="69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Peristalsis</w:t>
            </w:r>
            <w:r>
              <w:rPr>
                <w:sz w:val="19"/>
              </w:rPr>
              <w:t xml:space="preserve"> carries the bolus down in 4–8 seconds (liquids in about 1 second); the </w:t>
            </w:r>
            <w:r>
              <w:rPr>
                <w:b/>
                <w:sz w:val="19"/>
              </w:rPr>
              <w:t>cardiac (lower oesophageal) sphincter</w:t>
            </w:r>
            <w:r>
              <w:rPr>
                <w:sz w:val="19"/>
              </w:rPr>
              <w:t xml:space="preserve"> relaxes</w:t>
            </w:r>
          </w:p>
        </w:tc>
      </w:tr>
    </w:tbl>
    <w:p>
      <w:pPr>
        <w:spacing w:after="0" w:before="0" w:line="140" w:lineRule="exact"/>
      </w:pPr>
    </w:p>
    <w:p>
      <w:pPr>
        <w:pStyle w:val="NBul1"/>
        <w:ind w:hanging="198"/>
      </w:pPr>
      <w:r>
        <w:rPr>
          <w:b/>
          <w:color w:val="0B5563"/>
        </w:rPr>
        <w:t xml:space="preserve">▪  </w:t>
      </w:r>
      <w:r>
        <w:t xml:space="preserve">The </w:t>
      </w:r>
      <w:r>
        <w:rPr>
          <w:b/>
        </w:rPr>
        <w:t>swallowing centre</w:t>
      </w:r>
      <w:r>
        <w:t xml:space="preserve"> is in the </w:t>
      </w:r>
      <w:r>
        <w:rPr>
          <w:b/>
        </w:rPr>
        <w:t>medulla</w:t>
      </w:r>
      <w:r>
        <w:t xml:space="preserve">; the nerves involved are </w:t>
      </w:r>
      <w:r>
        <w:rPr>
          <w:b/>
        </w:rPr>
        <w:t>V, VII, IX, X and XII</w:t>
      </w:r>
      <w:r>
        <w:t>.</w:t>
      </w:r>
    </w:p>
    <w:p>
      <w:pPr>
        <w:pStyle w:val="NH2"/>
        <w:pBdr>
          <w:bottom w:val="single" w:sz="8" w:space="2" w:color="A9C6CC"/>
        </w:pBdr>
        <w:keepNext w:val="1"/>
      </w:pPr>
      <w:r>
        <w:t>The Oesophagus</w:t>
      </w:r>
    </w:p>
    <w:p>
      <w:pPr>
        <w:pStyle w:val="NBul1"/>
        <w:ind w:hanging="198"/>
      </w:pPr>
      <w:r>
        <w:rPr>
          <w:b/>
          <w:color w:val="0B5563"/>
        </w:rPr>
        <w:t xml:space="preserve">▪  </w:t>
      </w:r>
      <w:r>
        <w:t xml:space="preserve">A muscular tube about </w:t>
      </w:r>
      <w:r>
        <w:rPr>
          <w:b/>
        </w:rPr>
        <w:t>25 cm long</w:t>
      </w:r>
      <w:r>
        <w:t xml:space="preserve">, from </w:t>
      </w:r>
      <w:r>
        <w:rPr>
          <w:b/>
        </w:rPr>
        <w:t>C6 (lower end of the pharynx)</w:t>
      </w:r>
      <w:r>
        <w:t xml:space="preserve"> to the </w:t>
      </w:r>
      <w:r>
        <w:rPr>
          <w:b/>
        </w:rPr>
        <w:t>cardiac orifice of the stomach at T11</w:t>
      </w:r>
      <w:r>
        <w:t xml:space="preserve">, passing through the diaphragm at the level of </w:t>
      </w:r>
      <w:r>
        <w:rPr>
          <w:b/>
        </w:rPr>
        <w:t>T10</w:t>
      </w:r>
      <w:r>
        <w:t>.</w:t>
      </w:r>
    </w:p>
    <w:p>
      <w:pPr>
        <w:pStyle w:val="NBul1"/>
        <w:ind w:hanging="198"/>
      </w:pPr>
      <w:r>
        <w:rPr>
          <w:b/>
          <w:color w:val="0B5563"/>
        </w:rPr>
        <w:t xml:space="preserve">▪  </w:t>
      </w:r>
      <w:r>
        <w:t xml:space="preserve">Lined with </w:t>
      </w:r>
      <w:r>
        <w:rPr>
          <w:b/>
        </w:rPr>
        <w:t>stratified squamous epithelium</w:t>
      </w:r>
      <w:r>
        <w:t xml:space="preserve">; the muscle coat is </w:t>
      </w:r>
      <w:r>
        <w:rPr>
          <w:b/>
        </w:rPr>
        <w:t>striated in the upper third</w:t>
      </w:r>
      <w:r>
        <w:t xml:space="preserve">, mixed in the middle and </w:t>
      </w:r>
      <w:r>
        <w:rPr>
          <w:b/>
        </w:rPr>
        <w:t>smooth in the lower third</w:t>
      </w:r>
      <w:r>
        <w:t>.</w:t>
      </w:r>
    </w:p>
    <w:p>
      <w:pPr>
        <w:pStyle w:val="NBul1"/>
        <w:ind w:hanging="198"/>
      </w:pPr>
      <w:r>
        <w:rPr>
          <w:b/>
          <w:color w:val="0B5563"/>
        </w:rPr>
        <w:t xml:space="preserve">▪  </w:t>
      </w:r>
      <w:r>
        <w:rPr>
          <w:b/>
        </w:rPr>
        <w:t>Constrictions</w:t>
      </w:r>
      <w:r>
        <w:t xml:space="preserve"> (important in swallowed foreign bodies and in oesophagoscopy): at its </w:t>
      </w:r>
      <w:r>
        <w:rPr>
          <w:b/>
        </w:rPr>
        <w:t>beginning (cricopharyngeal — the narrowest part)</w:t>
      </w:r>
      <w:r>
        <w:t xml:space="preserve">, where the </w:t>
      </w:r>
      <w:r>
        <w:rPr>
          <w:b/>
        </w:rPr>
        <w:t>aortic arch and the left bronchus</w:t>
      </w:r>
      <w:r>
        <w:t xml:space="preserve"> cross it, and at the </w:t>
      </w:r>
      <w:r>
        <w:rPr>
          <w:b/>
        </w:rPr>
        <w:t>diaphragm</w:t>
      </w:r>
      <w:r>
        <w:t>.</w:t>
      </w:r>
    </w:p>
    <w:p>
      <w:pPr>
        <w:pStyle w:val="NBul1"/>
        <w:ind w:hanging="198"/>
      </w:pPr>
      <w:r>
        <w:rPr>
          <w:b/>
          <w:color w:val="0B5563"/>
        </w:rPr>
        <w:t xml:space="preserve">▪  </w:t>
      </w:r>
      <w:r>
        <w:t xml:space="preserve">The </w:t>
      </w:r>
      <w:r>
        <w:rPr>
          <w:b/>
        </w:rPr>
        <w:t>lower oesophageal (cardiac) sphincter</w:t>
      </w:r>
      <w:r>
        <w:t xml:space="preserve"> is physiological; its incompetence causes </w:t>
      </w:r>
      <w:r>
        <w:rPr>
          <w:b/>
        </w:rPr>
        <w:t>gastro-oesophageal reflux</w:t>
      </w:r>
      <w:r>
        <w:t xml:space="preserve"> and heartburn; </w:t>
      </w:r>
      <w:r>
        <w:rPr>
          <w:b/>
        </w:rPr>
        <w:t>achalasia</w:t>
      </w:r>
      <w:r>
        <w:t xml:space="preserve"> is failure of it to relax.</w:t>
      </w:r>
    </w:p>
    <w:p>
      <w:pPr>
        <w:pStyle w:val="NH2"/>
        <w:pBdr>
          <w:bottom w:val="single" w:sz="8" w:space="2" w:color="A9C6CC"/>
        </w:pBdr>
        <w:keepNext w:val="1"/>
      </w:pPr>
      <w:r>
        <w:t>The Stomach</w:t>
      </w:r>
    </w:p>
    <w:p>
      <w:pPr>
        <w:pStyle w:val="NBul1"/>
        <w:ind w:hanging="198"/>
      </w:pPr>
      <w:r>
        <w:rPr>
          <w:b/>
          <w:color w:val="0B5563"/>
        </w:rPr>
        <w:t xml:space="preserve">▪  </w:t>
      </w:r>
      <w:r>
        <w:t xml:space="preserve">Position: in the </w:t>
      </w:r>
      <w:r>
        <w:rPr>
          <w:b/>
        </w:rPr>
        <w:t>epigastric, umbilical and left hypochondriac</w:t>
      </w:r>
      <w:r>
        <w:t xml:space="preserve"> regions, below the diaphragm, between the oesophagus and the duodenum. Capacity </w:t>
      </w:r>
      <w:r>
        <w:rPr>
          <w:b/>
        </w:rPr>
        <w:t>1–1.5 litres</w:t>
      </w:r>
      <w:r>
        <w:t>.</w:t>
      </w:r>
    </w:p>
    <w:p>
      <w:pPr>
        <w:pStyle w:val="NBul1"/>
        <w:ind w:hanging="198"/>
      </w:pPr>
      <w:r>
        <w:rPr>
          <w:b/>
          <w:color w:val="0B5563"/>
        </w:rPr>
        <w:t xml:space="preserve">▪  </w:t>
      </w:r>
      <w:r>
        <w:rPr>
          <w:b/>
        </w:rPr>
        <w:t>Parts</w:t>
      </w:r>
      <w:r>
        <w:t xml:space="preserve">: </w:t>
      </w:r>
      <w:r>
        <w:rPr>
          <w:b/>
        </w:rPr>
        <w:t>cardia</w:t>
      </w:r>
      <w:r>
        <w:t xml:space="preserve"> (around the oesophageal opening), </w:t>
      </w:r>
      <w:r>
        <w:rPr>
          <w:b/>
        </w:rPr>
        <w:t>fundus</w:t>
      </w:r>
      <w:r>
        <w:t xml:space="preserve"> (the dome, above the level of the cardiac orifice — it contains swallowed air), </w:t>
      </w:r>
      <w:r>
        <w:rPr>
          <w:b/>
        </w:rPr>
        <w:t>body</w:t>
      </w:r>
      <w:r>
        <w:t xml:space="preserve">, and </w:t>
      </w:r>
      <w:r>
        <w:rPr>
          <w:b/>
        </w:rPr>
        <w:t>pyloric part</w:t>
      </w:r>
      <w:r>
        <w:t xml:space="preserve"> (pyloric antrum and pyloric canal), ending at the </w:t>
      </w:r>
      <w:r>
        <w:rPr>
          <w:b/>
        </w:rPr>
        <w:t>pyloric sphincter</w:t>
      </w:r>
      <w:r>
        <w:t>.</w:t>
      </w:r>
    </w:p>
    <w:p>
      <w:pPr>
        <w:pStyle w:val="NBul1"/>
        <w:ind w:hanging="198"/>
      </w:pPr>
      <w:r>
        <w:rPr>
          <w:b/>
          <w:color w:val="0B5563"/>
        </w:rPr>
        <w:t xml:space="preserve">▪  </w:t>
      </w:r>
      <w:r>
        <w:rPr>
          <w:b/>
        </w:rPr>
        <w:t>Curvatures</w:t>
      </w:r>
      <w:r>
        <w:t xml:space="preserve">: the short concave </w:t>
      </w:r>
      <w:r>
        <w:rPr>
          <w:b/>
        </w:rPr>
        <w:t>lesser curvature</w:t>
      </w:r>
      <w:r>
        <w:t xml:space="preserve"> on the right (to which the </w:t>
      </w:r>
      <w:r>
        <w:rPr>
          <w:b/>
        </w:rPr>
        <w:t>lesser omentum</w:t>
      </w:r>
      <w:r>
        <w:t xml:space="preserve"> is attached) and the long convex </w:t>
      </w:r>
      <w:r>
        <w:rPr>
          <w:b/>
        </w:rPr>
        <w:t>greater curvature</w:t>
      </w:r>
      <w:r>
        <w:t xml:space="preserve"> on the left (to which the </w:t>
      </w:r>
      <w:r>
        <w:rPr>
          <w:b/>
        </w:rPr>
        <w:t>greater omentum</w:t>
      </w:r>
      <w:r>
        <w:t xml:space="preserve"> is attached).</w:t>
      </w:r>
    </w:p>
    <w:p>
      <w:pPr>
        <w:pStyle w:val="NBul1"/>
        <w:ind w:hanging="198"/>
      </w:pPr>
      <w:r>
        <w:rPr>
          <w:b/>
          <w:color w:val="0B5563"/>
        </w:rPr>
        <w:t xml:space="preserve">▪  </w:t>
      </w:r>
      <w:r>
        <w:rPr>
          <w:b/>
        </w:rPr>
        <w:t>Openings</w:t>
      </w:r>
      <w:r>
        <w:t xml:space="preserve">: the </w:t>
      </w:r>
      <w:r>
        <w:rPr>
          <w:b/>
        </w:rPr>
        <w:t>cardiac orifice</w:t>
      </w:r>
      <w:r>
        <w:t xml:space="preserve"> (guarded by the physiological cardiac sphincter) and the </w:t>
      </w:r>
      <w:r>
        <w:rPr>
          <w:b/>
        </w:rPr>
        <w:t>pyloric orifice</w:t>
      </w:r>
      <w:r>
        <w:t xml:space="preserve"> (guarded by the anatomical </w:t>
      </w:r>
      <w:r>
        <w:rPr>
          <w:b/>
        </w:rPr>
        <w:t>pyloric sphincter</w:t>
      </w:r>
      <w:r>
        <w:t xml:space="preserve"> — a true thickening of circular muscle).</w:t>
      </w:r>
    </w:p>
    <w:p>
      <w:pPr>
        <w:pStyle w:val="NBul1"/>
        <w:ind w:hanging="198"/>
      </w:pPr>
      <w:r>
        <w:rPr>
          <w:b/>
          <w:color w:val="0B5563"/>
        </w:rPr>
        <w:t xml:space="preserve">▪  </w:t>
      </w:r>
      <w:r>
        <w:rPr>
          <w:b/>
        </w:rPr>
        <w:t>Muscle coats — three</w:t>
      </w:r>
      <w:r>
        <w:t xml:space="preserve">: outer </w:t>
      </w:r>
      <w:r>
        <w:rPr>
          <w:b/>
        </w:rPr>
        <w:t>longitudinal</w:t>
      </w:r>
      <w:r>
        <w:t xml:space="preserve">, middle </w:t>
      </w:r>
      <w:r>
        <w:rPr>
          <w:b/>
        </w:rPr>
        <w:t>circular</w:t>
      </w:r>
      <w:r>
        <w:t xml:space="preserve"> and inner </w:t>
      </w:r>
      <w:r>
        <w:rPr>
          <w:b/>
        </w:rPr>
        <w:t>oblique</w:t>
      </w:r>
      <w:r>
        <w:t xml:space="preserve"> — allowing the churning movements. When empty, the mucosa is thrown into folds called </w:t>
      </w:r>
      <w:r>
        <w:rPr>
          <w:b/>
        </w:rPr>
        <w:t>rugae</w:t>
      </w:r>
      <w:r>
        <w:t>.</w:t>
      </w:r>
    </w:p>
    <w:p>
      <w:pPr>
        <w:pStyle w:val="NBul1"/>
        <w:ind w:hanging="198"/>
      </w:pPr>
      <w:r>
        <w:rPr>
          <w:b/>
          <w:color w:val="0B5563"/>
        </w:rPr>
        <w:t xml:space="preserve">▪  </w:t>
      </w:r>
      <w:r>
        <w:rPr>
          <w:b/>
        </w:rPr>
        <w:t>Blood supply</w:t>
      </w:r>
      <w:r>
        <w:t xml:space="preserve">: from all three branches of the </w:t>
      </w:r>
      <w:r>
        <w:rPr>
          <w:b/>
        </w:rPr>
        <w:t>coeliac trunk</w:t>
      </w:r>
      <w:r>
        <w:t xml:space="preserve"> — the </w:t>
      </w:r>
      <w:r>
        <w:rPr>
          <w:b/>
        </w:rPr>
        <w:t>left and right gastric</w:t>
      </w:r>
      <w:r>
        <w:t xml:space="preserve"> arteries along the lesser curvature and the </w:t>
      </w:r>
      <w:r>
        <w:rPr>
          <w:b/>
        </w:rPr>
        <w:t>left and right gastro-epiploic</w:t>
      </w:r>
      <w:r>
        <w:t xml:space="preserve"> arteries along the greater curvature, with the </w:t>
      </w:r>
      <w:r>
        <w:rPr>
          <w:b/>
        </w:rPr>
        <w:t>short gastric</w:t>
      </w:r>
      <w:r>
        <w:t xml:space="preserve"> arteries to the fundus. Venous drainage is to the </w:t>
      </w:r>
      <w:r>
        <w:rPr>
          <w:b/>
        </w:rPr>
        <w:t>portal vein</w:t>
      </w:r>
      <w:r>
        <w:t>.</w:t>
      </w:r>
    </w:p>
    <w:p>
      <w:pPr>
        <w:pStyle w:val="NBul1"/>
        <w:ind w:hanging="198"/>
      </w:pPr>
      <w:r>
        <w:rPr>
          <w:b/>
          <w:color w:val="0B5563"/>
        </w:rPr>
        <w:t xml:space="preserve">▪  </w:t>
      </w:r>
      <w:r>
        <w:rPr>
          <w:b/>
        </w:rPr>
        <w:t>Nerve supply</w:t>
      </w:r>
      <w:r>
        <w:t xml:space="preserve">: </w:t>
      </w:r>
      <w:r>
        <w:rPr>
          <w:b/>
        </w:rPr>
        <w:t>vagus</w:t>
      </w:r>
      <w:r>
        <w:t xml:space="preserve"> (increases motility and secretion) and sympathetic from the coeliac plexus.</w:t>
      </w:r>
    </w:p>
    <w:p>
      <w:pPr>
        <w:pStyle w:val="NH3"/>
      </w:pPr>
      <w:r>
        <w:t>The gastric glands and gastric juice</w:t>
      </w:r>
    </w:p>
    <w:p>
      <w:pPr>
        <w:pStyle w:val="NCaption"/>
      </w:pPr>
      <w:r>
        <w:t>The cells of the gastric mucosa</w:t>
      </w:r>
    </w:p>
    <w:tbl>
      <w:tblPr>
        <w:jc w:val="center"/>
        <w:tblLook w:firstColumn="1" w:firstRow="1" w:lastColumn="0" w:lastRow="0" w:noHBand="0" w:noVBand="1" w:val="04A0"/>
        <w:tblInd w:w="0" w:type="dxa"/>
        <w:tblLayout w:type="fixed"/>
        <w:tblW w:w="10466" w:type="dxa"/>
      </w:tblPr>
      <w:tblGrid>
        <w:gridCol w:w="2406"/>
        <w:gridCol w:w="2945"/>
        <w:gridCol w:w="5115"/>
      </w:tblGrid>
      <w:tr>
        <w:trPr>
          <w:tblHeader w:val="true"/>
          <w:cantSplit w:val="true"/>
        </w:trPr>
        <w:tc>
          <w:tcPr>
            <w:tcW w:type="dxa" w:w="240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Cell</w:t>
            </w:r>
          </w:p>
        </w:tc>
        <w:tc>
          <w:tcPr>
            <w:tcW w:type="dxa" w:w="294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Secretion</w:t>
            </w:r>
          </w:p>
        </w:tc>
        <w:tc>
          <w:tcPr>
            <w:tcW w:type="dxa" w:w="511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24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Parietal (oxyntic) cell</w:t>
            </w:r>
          </w:p>
        </w:tc>
        <w:tc>
          <w:tcPr>
            <w:tcW w:type="dxa" w:w="29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Hydrochloric acid</w:t>
            </w:r>
            <w:r>
              <w:rPr>
                <w:sz w:val="19"/>
              </w:rPr>
              <w:t xml:space="preserve"> and </w:t>
            </w:r>
            <w:r>
              <w:rPr>
                <w:b/>
                <w:sz w:val="19"/>
              </w:rPr>
              <w:t>intrinsic factor</w:t>
            </w:r>
          </w:p>
        </w:tc>
        <w:tc>
          <w:tcPr>
            <w:tcW w:type="dxa" w:w="51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Acid digestion; </w:t>
            </w:r>
            <w:r>
              <w:rPr>
                <w:b/>
                <w:sz w:val="19"/>
              </w:rPr>
              <w:t>intrinsic factor is essential for vitamin B₁₂ absorption</w:t>
            </w:r>
          </w:p>
        </w:tc>
      </w:tr>
      <w:tr>
        <w:trPr>
          <w:cantSplit w:val="true"/>
        </w:trPr>
        <w:tc>
          <w:tcPr>
            <w:tcW w:type="dxa" w:w="24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Chief (peptic / zymogen) cell</w:t>
            </w:r>
          </w:p>
        </w:tc>
        <w:tc>
          <w:tcPr>
            <w:tcW w:type="dxa" w:w="29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Pepsinogen</w:t>
            </w:r>
            <w:r>
              <w:rPr>
                <w:sz w:val="19"/>
              </w:rPr>
              <w:t xml:space="preserve"> (and a little gastric lipase)</w:t>
            </w:r>
          </w:p>
        </w:tc>
        <w:tc>
          <w:tcPr>
            <w:tcW w:type="dxa" w:w="51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Pepsinogen → </w:t>
            </w:r>
            <w:r>
              <w:rPr>
                <w:b/>
                <w:sz w:val="19"/>
              </w:rPr>
              <w:t>pepsin</w:t>
            </w:r>
            <w:r>
              <w:rPr>
                <w:sz w:val="19"/>
              </w:rPr>
              <w:t xml:space="preserve"> in acid, digests protein</w:t>
            </w:r>
          </w:p>
        </w:tc>
      </w:tr>
      <w:tr>
        <w:trPr>
          <w:cantSplit w:val="true"/>
        </w:trPr>
        <w:tc>
          <w:tcPr>
            <w:tcW w:type="dxa" w:w="24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Mucous (goblet / surface) cell</w:t>
            </w:r>
          </w:p>
        </w:tc>
        <w:tc>
          <w:tcPr>
            <w:tcW w:type="dxa" w:w="29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Mucus</w:t>
            </w:r>
            <w:r>
              <w:rPr>
                <w:sz w:val="19"/>
              </w:rPr>
              <w:t xml:space="preserve"> and bicarbonate</w:t>
            </w:r>
          </w:p>
        </w:tc>
        <w:tc>
          <w:tcPr>
            <w:tcW w:type="dxa" w:w="51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Protects the mucosa from acid and pepsin</w:t>
            </w:r>
          </w:p>
        </w:tc>
      </w:tr>
      <w:tr>
        <w:trPr>
          <w:cantSplit w:val="true"/>
        </w:trPr>
        <w:tc>
          <w:tcPr>
            <w:tcW w:type="dxa" w:w="24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 cell (in the antrum)</w:t>
            </w:r>
          </w:p>
        </w:tc>
        <w:tc>
          <w:tcPr>
            <w:tcW w:type="dxa" w:w="29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Gastrin</w:t>
            </w:r>
            <w:r>
              <w:rPr>
                <w:sz w:val="19"/>
              </w:rPr>
              <w:t xml:space="preserve"> (a hormone)</w:t>
            </w:r>
          </w:p>
        </w:tc>
        <w:tc>
          <w:tcPr>
            <w:tcW w:type="dxa" w:w="51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Stimulates acid secretion and motility</w:t>
            </w:r>
          </w:p>
        </w:tc>
      </w:tr>
      <w:tr>
        <w:trPr>
          <w:cantSplit w:val="true"/>
        </w:trPr>
        <w:tc>
          <w:tcPr>
            <w:tcW w:type="dxa" w:w="24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Enterochromaffin-like cell</w:t>
            </w:r>
          </w:p>
        </w:tc>
        <w:tc>
          <w:tcPr>
            <w:tcW w:type="dxa" w:w="29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Histamine, serotonin</w:t>
            </w:r>
          </w:p>
        </w:tc>
        <w:tc>
          <w:tcPr>
            <w:tcW w:type="dxa" w:w="51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Stimulates acid secretion</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GASTRIC JUICE</w:t>
            </w:r>
          </w:p>
          <w:p>
            <w:pPr>
              <w:pStyle w:val="NBul1"/>
              <w:ind w:hanging="198"/>
            </w:pPr>
            <w:r>
              <w:rPr>
                <w:b/>
                <w:color w:val="0B5563"/>
              </w:rPr>
              <w:t xml:space="preserve">▪  </w:t>
            </w:r>
            <w:r>
              <w:rPr>
                <w:b/>
              </w:rPr>
              <w:t>Quantity: 2–3 litres in 24 hours</w:t>
            </w:r>
            <w:r>
              <w:t xml:space="preserve"> (1500–3000 mL).</w:t>
            </w:r>
          </w:p>
          <w:p>
            <w:pPr>
              <w:pStyle w:val="NBul1"/>
              <w:ind w:hanging="198"/>
            </w:pPr>
            <w:r>
              <w:rPr>
                <w:b/>
                <w:color w:val="0B5563"/>
              </w:rPr>
              <w:t xml:space="preserve">▪  </w:t>
            </w:r>
            <w:r>
              <w:rPr>
                <w:b/>
              </w:rPr>
              <w:t>pH 1.0–3.5</w:t>
            </w:r>
            <w:r>
              <w:t xml:space="preserve"> — the </w:t>
            </w:r>
            <w:r>
              <w:rPr>
                <w:b/>
              </w:rPr>
              <w:t>most acid fluid in the body</w:t>
            </w:r>
            <w:r>
              <w:t xml:space="preserve">; </w:t>
            </w:r>
            <w:r>
              <w:rPr>
                <w:b/>
              </w:rPr>
              <w:t>HCl concentration about 0.5% (160 mmol/L)</w:t>
            </w:r>
            <w:r>
              <w:t>.</w:t>
            </w:r>
          </w:p>
          <w:p>
            <w:pPr>
              <w:pStyle w:val="NBul1"/>
              <w:ind w:hanging="198"/>
            </w:pPr>
            <w:r>
              <w:rPr>
                <w:b/>
                <w:color w:val="0B5563"/>
              </w:rPr>
              <w:t xml:space="preserve">▪  </w:t>
            </w:r>
            <w:r>
              <w:rPr>
                <w:b/>
              </w:rPr>
              <w:t>Composition</w:t>
            </w:r>
            <w:r>
              <w:t xml:space="preserve">: water 99%, </w:t>
            </w:r>
            <w:r>
              <w:rPr>
                <w:b/>
              </w:rPr>
              <w:t>HCl</w:t>
            </w:r>
            <w:r>
              <w:t xml:space="preserve">, </w:t>
            </w:r>
            <w:r>
              <w:rPr>
                <w:b/>
              </w:rPr>
              <w:t>pepsinogen</w:t>
            </w:r>
            <w:r>
              <w:t xml:space="preserve">, </w:t>
            </w:r>
            <w:r>
              <w:rPr>
                <w:b/>
              </w:rPr>
              <w:t>gastric lipase</w:t>
            </w:r>
            <w:r>
              <w:t xml:space="preserve">, </w:t>
            </w:r>
            <w:r>
              <w:rPr>
                <w:b/>
              </w:rPr>
              <w:t>rennin</w:t>
            </w:r>
            <w:r>
              <w:t xml:space="preserve"> (in infants — curdles milk), </w:t>
            </w:r>
            <w:r>
              <w:rPr>
                <w:b/>
              </w:rPr>
              <w:t>mucus</w:t>
            </w:r>
            <w:r>
              <w:t xml:space="preserve">, </w:t>
            </w:r>
            <w:r>
              <w:rPr>
                <w:b/>
              </w:rPr>
              <w:t>intrinsic factor</w:t>
            </w:r>
            <w:r>
              <w:t>, electrolytes.</w:t>
            </w:r>
          </w:p>
          <w:p>
            <w:pPr>
              <w:pStyle w:val="NBul1"/>
              <w:ind w:hanging="198"/>
            </w:pPr>
            <w:r>
              <w:rPr>
                <w:b/>
                <w:color w:val="0B5563"/>
              </w:rPr>
              <w:t xml:space="preserve">▪  </w:t>
            </w:r>
            <w:r>
              <w:rPr>
                <w:b/>
              </w:rPr>
              <w:t>Functions of hydrochloric acid</w:t>
            </w:r>
            <w:r>
              <w:t xml:space="preserve">: (1) activates </w:t>
            </w:r>
            <w:r>
              <w:rPr>
                <w:b/>
              </w:rPr>
              <w:t>pepsinogen → pepsin</w:t>
            </w:r>
            <w:r>
              <w:t xml:space="preserve"> and provides the acid medium for it; (2) </w:t>
            </w:r>
            <w:r>
              <w:rPr>
                <w:b/>
              </w:rPr>
              <w:t>kills bacteria</w:t>
            </w:r>
            <w:r>
              <w:t xml:space="preserve"> (bactericidal); (3) </w:t>
            </w:r>
            <w:r>
              <w:rPr>
                <w:b/>
              </w:rPr>
              <w:t>denatures protein</w:t>
            </w:r>
            <w:r>
              <w:t xml:space="preserve">; (4) converts ferric to </w:t>
            </w:r>
            <w:r>
              <w:rPr>
                <w:b/>
              </w:rPr>
              <w:t>ferrous iron</w:t>
            </w:r>
            <w:r>
              <w:t xml:space="preserve"> and helps absorb iron and calcium; (5) stops the action of salivary amylase; (6) stimulates the flow of bile and pancreatic juice (by releasing secretin).</w:t>
            </w:r>
          </w:p>
          <w:p>
            <w:pPr>
              <w:pStyle w:val="NBul1"/>
              <w:spacing w:after="0"/>
              <w:ind w:hanging="198"/>
            </w:pPr>
            <w:r>
              <w:rPr>
                <w:b/>
                <w:color w:val="0B5563"/>
              </w:rPr>
              <w:t xml:space="preserve">▪  </w:t>
            </w:r>
            <w:r>
              <w:rPr>
                <w:b/>
              </w:rPr>
              <w:t>Functions of the stomach</w:t>
            </w:r>
            <w:r>
              <w:t xml:space="preserve">: temporary </w:t>
            </w:r>
            <w:r>
              <w:rPr>
                <w:b/>
              </w:rPr>
              <w:t>store</w:t>
            </w:r>
            <w:r>
              <w:t xml:space="preserve"> of food (letting us eat meals, not continuously); </w:t>
            </w:r>
            <w:r>
              <w:rPr>
                <w:b/>
              </w:rPr>
              <w:t>churns</w:t>
            </w:r>
            <w:r>
              <w:t xml:space="preserve"> food into </w:t>
            </w:r>
            <w:r>
              <w:rPr>
                <w:b/>
              </w:rPr>
              <w:t>chyme</w:t>
            </w:r>
            <w:r>
              <w:t xml:space="preserve">; begins </w:t>
            </w:r>
            <w:r>
              <w:rPr>
                <w:b/>
              </w:rPr>
              <w:t>protein digestion</w:t>
            </w:r>
            <w:r>
              <w:t xml:space="preserve"> (pepsin); secretes </w:t>
            </w:r>
            <w:r>
              <w:rPr>
                <w:b/>
              </w:rPr>
              <w:t>intrinsic factor</w:t>
            </w:r>
            <w:r>
              <w:t xml:space="preserve">; produces </w:t>
            </w:r>
            <w:r>
              <w:rPr>
                <w:b/>
              </w:rPr>
              <w:t>gastrin</w:t>
            </w:r>
            <w:r>
              <w:t xml:space="preserve">; </w:t>
            </w:r>
            <w:r>
              <w:rPr>
                <w:b/>
              </w:rPr>
              <w:t>absorbs</w:t>
            </w:r>
            <w:r>
              <w:t xml:space="preserve"> water, alcohol, glucose and some drugs (</w:t>
            </w:r>
            <w:r>
              <w:rPr>
                <w:b/>
              </w:rPr>
              <w:t>aspirin</w:t>
            </w:r>
            <w:r>
              <w:t xml:space="preserve">); kills bacteria; and controls the delivery of chyme to the duodenum. Emptying takes </w:t>
            </w:r>
            <w:r>
              <w:rPr>
                <w:b/>
              </w:rPr>
              <w:t>2–6 hours</w:t>
            </w:r>
            <w:r>
              <w:t xml:space="preserve"> (carbohydrate fastest, </w:t>
            </w:r>
            <w:r>
              <w:rPr>
                <w:b/>
              </w:rPr>
              <w:t>fat slowest</w:t>
            </w:r>
            <w:r>
              <w:t>).</w:t>
            </w:r>
          </w:p>
        </w:tc>
      </w:tr>
    </w:tbl>
    <w:p>
      <w:pPr>
        <w:spacing w:after="0" w:before="0" w:line="140" w:lineRule="exact"/>
      </w:pPr>
    </w:p>
    <w:p>
      <w:pPr>
        <w:pStyle w:val="NH3"/>
      </w:pPr>
      <w:r>
        <w:t>Phases of gastric secretion</w:t>
      </w:r>
    </w:p>
    <w:p>
      <w:pPr>
        <w:pStyle w:val="NNum"/>
        <w:ind w:hanging="397"/>
      </w:pPr>
      <w:r>
        <w:rPr>
          <w:b/>
          <w:color w:val="0B5563"/>
        </w:rPr>
        <w:t xml:space="preserve">1. </w:t>
      </w:r>
      <w:r>
        <w:rPr>
          <w:b/>
        </w:rPr>
        <w:t>Cephalic (nervous) phase — about 20–30%</w:t>
      </w:r>
      <w:r>
        <w:t xml:space="preserve">: the sight, smell, taste or thought of food acts through the </w:t>
      </w:r>
      <w:r>
        <w:rPr>
          <w:b/>
        </w:rPr>
        <w:t>vagus</w:t>
      </w:r>
      <w:r>
        <w:t>.</w:t>
      </w:r>
    </w:p>
    <w:p>
      <w:pPr>
        <w:pStyle w:val="NNum"/>
        <w:ind w:hanging="397"/>
      </w:pPr>
      <w:r>
        <w:rPr>
          <w:b/>
          <w:color w:val="0B5563"/>
        </w:rPr>
        <w:t xml:space="preserve">2. </w:t>
      </w:r>
      <w:r>
        <w:rPr>
          <w:b/>
        </w:rPr>
        <w:t>Gastric phase — about 60–70%</w:t>
      </w:r>
      <w:r>
        <w:t xml:space="preserve">: distension of the stomach and the products of protein digestion release </w:t>
      </w:r>
      <w:r>
        <w:rPr>
          <w:b/>
        </w:rPr>
        <w:t>gastrin</w:t>
      </w:r>
      <w:r>
        <w:t xml:space="preserve"> from the G cells.</w:t>
      </w:r>
    </w:p>
    <w:p>
      <w:pPr>
        <w:pStyle w:val="NNum"/>
        <w:ind w:hanging="397"/>
      </w:pPr>
      <w:r>
        <w:rPr>
          <w:b/>
          <w:color w:val="0B5563"/>
        </w:rPr>
        <w:t xml:space="preserve">3. </w:t>
      </w:r>
      <w:r>
        <w:rPr>
          <w:b/>
        </w:rPr>
        <w:t>Intestinal phase — about 10%</w:t>
      </w:r>
      <w:r>
        <w:t xml:space="preserve">: chyme in the duodenum first briefly stimulates, then </w:t>
      </w:r>
      <w:r>
        <w:rPr>
          <w:b/>
        </w:rPr>
        <w:t>inhibits</w:t>
      </w:r>
      <w:r>
        <w:t xml:space="preserve"> gastric secretion and emptying through the </w:t>
      </w:r>
      <w:r>
        <w:rPr>
          <w:b/>
        </w:rPr>
        <w:t>entero-gastric reflex</w:t>
      </w:r>
      <w:r>
        <w:t xml:space="preserve"> and the hormones </w:t>
      </w:r>
      <w:r>
        <w:rPr>
          <w:b/>
        </w:rPr>
        <w:t>secretin, cholecystokinin and gastric inhibitory peptide (GIP)</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PEPTIC ULCER AND RELATED DISORDERS</w:t>
            </w:r>
          </w:p>
          <w:p>
            <w:pPr>
              <w:pStyle w:val="NBul1"/>
              <w:ind w:hanging="198"/>
            </w:pPr>
            <w:r>
              <w:rPr>
                <w:b/>
                <w:color w:val="0B5563"/>
              </w:rPr>
              <w:t xml:space="preserve">▪  </w:t>
            </w:r>
            <w:r>
              <w:rPr>
                <w:b/>
              </w:rPr>
              <w:t>Peptic ulcer</w:t>
            </w:r>
            <w:r>
              <w:t xml:space="preserve"> — a breach in the mucosa of the stomach or duodenum where acid and pepsin act; strongly associated with </w:t>
            </w:r>
            <w:r>
              <w:rPr>
                <w:b/>
              </w:rPr>
              <w:t>*Helicobacter pylori</w:t>
            </w:r>
            <w:r>
              <w:rPr>
                <w:i/>
              </w:rPr>
              <w:t xml:space="preserve">, NSAIDs, smoking and stress. </w:t>
            </w:r>
            <w:r>
              <w:rPr>
                <w:i/>
              </w:rPr>
              <w:t>Duodenal</w:t>
            </w:r>
            <w:r>
              <w:rPr>
                <w:i/>
              </w:rPr>
              <w:t xml:space="preserve"> ulcer pain is relieved by food; </w:t>
            </w:r>
            <w:r>
              <w:rPr>
                <w:i/>
              </w:rPr>
              <w:t>gastric</w:t>
            </w:r>
            <w:r>
              <w:t>* ulcer pain is aggravated by food.</w:t>
            </w:r>
          </w:p>
          <w:p>
            <w:pPr>
              <w:pStyle w:val="NBul1"/>
              <w:ind w:hanging="198"/>
            </w:pPr>
            <w:r>
              <w:rPr>
                <w:b/>
                <w:color w:val="0B5563"/>
              </w:rPr>
              <w:t xml:space="preserve">▪  </w:t>
            </w:r>
            <w:r>
              <w:rPr>
                <w:b/>
              </w:rPr>
              <w:t>Pyloric stenosis</w:t>
            </w:r>
            <w:r>
              <w:t xml:space="preserve"> — in infants (projectile vomiting, visible peristalsis, olive-shaped mass) or from scarring of an ulcer.</w:t>
            </w:r>
          </w:p>
          <w:p>
            <w:pPr>
              <w:pStyle w:val="NBul1"/>
              <w:ind w:hanging="198"/>
            </w:pPr>
            <w:r>
              <w:rPr>
                <w:b/>
                <w:color w:val="0B5563"/>
              </w:rPr>
              <w:t xml:space="preserve">▪  </w:t>
            </w:r>
            <w:r>
              <w:rPr>
                <w:b/>
              </w:rPr>
              <w:t>Haematemesis</w:t>
            </w:r>
            <w:r>
              <w:t xml:space="preserve"> — vomiting blood; </w:t>
            </w:r>
            <w:r>
              <w:rPr>
                <w:b/>
              </w:rPr>
              <w:t>melaena</w:t>
            </w:r>
            <w:r>
              <w:t xml:space="preserve"> — black tarry stools from digested blood.</w:t>
            </w:r>
          </w:p>
          <w:p>
            <w:pPr>
              <w:pStyle w:val="NBul1"/>
              <w:ind w:hanging="198"/>
            </w:pPr>
            <w:r>
              <w:rPr>
                <w:b/>
                <w:color w:val="0B5563"/>
              </w:rPr>
              <w:t xml:space="preserve">▪  </w:t>
            </w:r>
            <w:r>
              <w:rPr>
                <w:b/>
              </w:rPr>
              <w:t>Gastritis, carcinoma of the stomach</w:t>
            </w:r>
            <w:r>
              <w:t xml:space="preserve"> (commoner in pernicious anaemia and </w:t>
            </w:r>
            <w:r>
              <w:rPr>
                <w:i/>
              </w:rPr>
              <w:t>H. pylori</w:t>
            </w:r>
            <w:r>
              <w:t xml:space="preserve"> infection).</w:t>
            </w:r>
          </w:p>
          <w:p>
            <w:pPr>
              <w:pStyle w:val="NBul1"/>
              <w:spacing w:after="0"/>
              <w:ind w:hanging="198"/>
            </w:pPr>
            <w:r>
              <w:rPr>
                <w:b/>
                <w:color w:val="0B5563"/>
              </w:rPr>
              <w:t xml:space="preserve">▪  </w:t>
            </w:r>
            <w:r>
              <w:rPr>
                <w:b/>
              </w:rPr>
              <w:t>Vomiting</w:t>
            </w:r>
            <w:r>
              <w:t xml:space="preserve"> is coordinated by the </w:t>
            </w:r>
            <w:r>
              <w:rPr>
                <w:b/>
              </w:rPr>
              <w:t>vomiting centre in the medulla</w:t>
            </w:r>
            <w:r>
              <w:t xml:space="preserve">; persistent vomiting causes loss of HCl → </w:t>
            </w:r>
            <w:r>
              <w:rPr>
                <w:b/>
              </w:rPr>
              <w:t>hypochloraemic metabolic alkalosis</w:t>
            </w:r>
            <w:r>
              <w:t>, dehydration and hypokalaemia.</w:t>
            </w:r>
          </w:p>
        </w:tc>
      </w:tr>
    </w:tbl>
    <w:p>
      <w:pPr>
        <w:spacing w:after="0" w:before="0" w:line="140" w:lineRule="exact"/>
      </w:pPr>
    </w:p>
    <w:p>
      <w:pPr>
        <w:pStyle w:val="NH2"/>
        <w:pBdr>
          <w:bottom w:val="single" w:sz="8" w:space="2" w:color="A9C6CC"/>
        </w:pBdr>
        <w:keepNext w:val="1"/>
      </w:pPr>
      <w:r>
        <w:t>The Small Intestine</w:t>
      </w:r>
    </w:p>
    <w:p>
      <w:pPr>
        <w:pStyle w:val="NBul1"/>
        <w:ind w:hanging="198"/>
      </w:pPr>
      <w:r>
        <w:rPr>
          <w:b/>
          <w:color w:val="0B5563"/>
        </w:rPr>
        <w:t xml:space="preserve">▪  </w:t>
      </w:r>
      <w:r>
        <w:t xml:space="preserve">About </w:t>
      </w:r>
      <w:r>
        <w:rPr>
          <w:b/>
        </w:rPr>
        <w:t>6–7 metres</w:t>
      </w:r>
      <w:r>
        <w:t xml:space="preserve"> long and 2.5 cm wide, extending from the pylorus to the </w:t>
      </w:r>
      <w:r>
        <w:rPr>
          <w:b/>
        </w:rPr>
        <w:t>ileocaecal valve</w:t>
      </w:r>
      <w:r>
        <w:t>.</w:t>
      </w:r>
    </w:p>
    <w:p>
      <w:pPr>
        <w:pStyle w:val="NCaption"/>
      </w:pPr>
      <w:r>
        <w:t>The three parts of the small intestine</w:t>
      </w:r>
    </w:p>
    <w:tbl>
      <w:tblPr>
        <w:jc w:val="center"/>
        <w:tblLook w:firstColumn="1" w:firstRow="1" w:lastColumn="0" w:lastRow="0" w:noHBand="0" w:noVBand="1" w:val="04A0"/>
        <w:tblInd w:w="0" w:type="dxa"/>
        <w:tblLayout w:type="fixed"/>
        <w:tblW w:w="10466" w:type="dxa"/>
      </w:tblPr>
      <w:tblGrid>
        <w:gridCol w:w="1207"/>
        <w:gridCol w:w="3600"/>
        <w:gridCol w:w="5659"/>
      </w:tblGrid>
      <w:tr>
        <w:trPr>
          <w:tblHeader w:val="true"/>
          <w:cantSplit w:val="true"/>
        </w:trPr>
        <w:tc>
          <w:tcPr>
            <w:tcW w:type="dxa" w:w="120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360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Length</w:t>
            </w:r>
          </w:p>
        </w:tc>
        <w:tc>
          <w:tcPr>
            <w:tcW w:type="dxa" w:w="565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1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Duodenum</w:t>
            </w:r>
          </w:p>
        </w:tc>
        <w:tc>
          <w:tcPr>
            <w:tcW w:type="dxa" w:w="36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25 cm (12 inches)</w:t>
            </w:r>
            <w:r>
              <w:rPr>
                <w:sz w:val="19"/>
              </w:rPr>
              <w:t xml:space="preserve"> — the shortest, widest and most fixed</w:t>
            </w:r>
          </w:p>
        </w:tc>
        <w:tc>
          <w:tcPr>
            <w:tcW w:type="dxa" w:w="56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C-shaped around the head of the pancreas; </w:t>
            </w:r>
            <w:r>
              <w:rPr>
                <w:b/>
                <w:sz w:val="19"/>
              </w:rPr>
              <w:t>four parts</w:t>
            </w:r>
            <w:r>
              <w:rPr>
                <w:sz w:val="19"/>
              </w:rPr>
              <w:t xml:space="preserve">; receives the </w:t>
            </w:r>
            <w:r>
              <w:rPr>
                <w:b/>
                <w:sz w:val="19"/>
              </w:rPr>
              <w:t>bile duct and pancreatic duct at the ampulla of Vater</w:t>
            </w:r>
            <w:r>
              <w:rPr>
                <w:sz w:val="19"/>
              </w:rPr>
              <w:t xml:space="preserve">, guarded by the </w:t>
            </w:r>
            <w:r>
              <w:rPr>
                <w:b/>
                <w:sz w:val="19"/>
              </w:rPr>
              <w:t>sphincter of Oddi</w:t>
            </w:r>
            <w:r>
              <w:rPr>
                <w:sz w:val="19"/>
              </w:rPr>
              <w:t xml:space="preserve">, opening on the </w:t>
            </w:r>
            <w:r>
              <w:rPr>
                <w:b/>
                <w:sz w:val="19"/>
              </w:rPr>
              <w:t>major duodenal papilla</w:t>
            </w:r>
            <w:r>
              <w:rPr>
                <w:sz w:val="19"/>
              </w:rPr>
              <w:t xml:space="preserve"> of the second part; contains </w:t>
            </w:r>
            <w:r>
              <w:rPr>
                <w:b/>
                <w:sz w:val="19"/>
              </w:rPr>
              <w:t>Brunner's glands</w:t>
            </w:r>
            <w:r>
              <w:rPr>
                <w:sz w:val="19"/>
              </w:rPr>
              <w:t xml:space="preserve"> (alkaline mucus) — the commonest site of </w:t>
            </w:r>
            <w:r>
              <w:rPr>
                <w:b/>
                <w:sz w:val="19"/>
              </w:rPr>
              <w:t>peptic ulcer</w:t>
            </w:r>
          </w:p>
        </w:tc>
      </w:tr>
      <w:tr>
        <w:trPr>
          <w:cantSplit w:val="true"/>
        </w:trPr>
        <w:tc>
          <w:tcPr>
            <w:tcW w:type="dxa" w:w="12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Jejunum</w:t>
            </w:r>
          </w:p>
        </w:tc>
        <w:tc>
          <w:tcPr>
            <w:tcW w:type="dxa" w:w="36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2.5 metres</w:t>
            </w:r>
          </w:p>
        </w:tc>
        <w:tc>
          <w:tcPr>
            <w:tcW w:type="dxa" w:w="56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Thicker wall, wider lumen, more vascular, prominent </w:t>
            </w:r>
            <w:r>
              <w:rPr>
                <w:b/>
                <w:sz w:val="19"/>
              </w:rPr>
              <w:t>circular folds (plicae circulares / valves of Kerckring)</w:t>
            </w:r>
            <w:r>
              <w:rPr>
                <w:sz w:val="19"/>
              </w:rPr>
              <w:t xml:space="preserve">, few Peyer's patches; the chief site of </w:t>
            </w:r>
            <w:r>
              <w:rPr>
                <w:b/>
                <w:sz w:val="19"/>
              </w:rPr>
              <w:t>absorption</w:t>
            </w:r>
          </w:p>
        </w:tc>
      </w:tr>
      <w:tr>
        <w:trPr>
          <w:cantSplit w:val="true"/>
        </w:trPr>
        <w:tc>
          <w:tcPr>
            <w:tcW w:type="dxa" w:w="1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Ileum</w:t>
            </w:r>
          </w:p>
        </w:tc>
        <w:tc>
          <w:tcPr>
            <w:tcW w:type="dxa" w:w="36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3.5 metres — the longest part</w:t>
            </w:r>
          </w:p>
        </w:tc>
        <w:tc>
          <w:tcPr>
            <w:tcW w:type="dxa" w:w="56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Thinner wall, narrower, less vascular, abundant </w:t>
            </w:r>
            <w:r>
              <w:rPr>
                <w:b/>
                <w:sz w:val="19"/>
              </w:rPr>
              <w:t>Peyer's patches</w:t>
            </w:r>
            <w:r>
              <w:rPr>
                <w:sz w:val="19"/>
              </w:rPr>
              <w:t xml:space="preserve"> (typhoid ulceration and perforation); absorbs </w:t>
            </w:r>
            <w:r>
              <w:rPr>
                <w:b/>
                <w:sz w:val="19"/>
              </w:rPr>
              <w:t>vitamin B₁₂ and bile salts</w:t>
            </w:r>
            <w:r>
              <w:rPr>
                <w:sz w:val="19"/>
              </w:rPr>
              <w:t xml:space="preserve">; ends at the </w:t>
            </w:r>
            <w:r>
              <w:rPr>
                <w:b/>
                <w:sz w:val="19"/>
              </w:rPr>
              <w:t>ileocaecal valve</w:t>
            </w:r>
          </w:p>
        </w:tc>
      </w:tr>
    </w:tbl>
    <w:p>
      <w:pPr>
        <w:spacing w:after="0" w:before="0" w:line="140" w:lineRule="exact"/>
      </w:pPr>
    </w:p>
    <w:p>
      <w:pPr>
        <w:pStyle w:val="NH3"/>
      </w:pPr>
      <w:r>
        <w:t>Adaptations for absorption</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26" name="Picture 26"/>
                  <wp:cNvGraphicFramePr>
                    <a:graphicFrameLocks noChangeAspect="1"/>
                  </wp:cNvGraphicFramePr>
                  <a:graphic>
                    <a:graphicData uri="http://schemas.openxmlformats.org/drawingml/2006/picture">
                      <pic:pic>
                        <pic:nvPicPr>
                          <pic:cNvPr id="0" name="intestinal_villus.png"/>
                          <pic:cNvPicPr/>
                        </pic:nvPicPr>
                        <pic:blipFill>
                          <a:blip r:embed="rId36"/>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Intestinal villus—blood-capillary and lacteal routes for absorbed nutrients</w:t>
            </w:r>
          </w:p>
        </w:tc>
      </w:tr>
    </w:tbl>
    <w:p>
      <w:pPr>
        <w:spacing w:after="0" w:before="0" w:line="140" w:lineRule="exact"/>
      </w:pPr>
    </w:p>
    <w:p>
      <w:pPr>
        <w:pStyle w:val="NBul1"/>
        <w:ind w:hanging="198"/>
      </w:pPr>
      <w:r>
        <w:rPr>
          <w:b/>
          <w:color w:val="0B5563"/>
        </w:rPr>
        <w:t xml:space="preserve">▪  </w:t>
      </w:r>
      <w:r>
        <w:rPr>
          <w:b/>
        </w:rPr>
        <w:t>Plicae circulares</w:t>
      </w:r>
      <w:r>
        <w:t xml:space="preserve"> (permanent circular folds) increase the surface </w:t>
      </w:r>
      <w:r>
        <w:rPr>
          <w:b/>
        </w:rPr>
        <w:t>3-fold</w:t>
      </w:r>
      <w:r>
        <w:t xml:space="preserve">; </w:t>
      </w:r>
      <w:r>
        <w:rPr>
          <w:b/>
        </w:rPr>
        <w:t>villi</w:t>
      </w:r>
      <w:r>
        <w:t xml:space="preserve"> — finger-like projections, 20–40 per mm², about </w:t>
      </w:r>
      <w:r>
        <w:rPr>
          <w:b/>
        </w:rPr>
        <w:t>0.5–1 mm long</w:t>
      </w:r>
      <w:r>
        <w:t xml:space="preserve"> — increase it </w:t>
      </w:r>
      <w:r>
        <w:rPr>
          <w:b/>
        </w:rPr>
        <w:t>10-fold</w:t>
      </w:r>
      <w:r>
        <w:t xml:space="preserve">; </w:t>
      </w:r>
      <w:r>
        <w:rPr>
          <w:b/>
        </w:rPr>
        <w:t>microvilli</w:t>
      </w:r>
      <w:r>
        <w:t xml:space="preserve"> (the </w:t>
      </w:r>
      <w:r>
        <w:rPr>
          <w:b/>
        </w:rPr>
        <w:t>brush border</w:t>
      </w:r>
      <w:r>
        <w:t xml:space="preserve">) increase it a further </w:t>
      </w:r>
      <w:r>
        <w:rPr>
          <w:b/>
        </w:rPr>
        <w:t>20-fold</w:t>
      </w:r>
      <w:r>
        <w:t xml:space="preserve">. Total absorptive surface about </w:t>
      </w:r>
      <w:r>
        <w:rPr>
          <w:b/>
        </w:rPr>
        <w:t>200–250 m²</w:t>
      </w:r>
      <w:r>
        <w:t>.</w:t>
      </w:r>
    </w:p>
    <w:p>
      <w:pPr>
        <w:pStyle w:val="NBul1"/>
        <w:ind w:hanging="198"/>
      </w:pPr>
      <w:r>
        <w:rPr>
          <w:b/>
          <w:color w:val="0B5563"/>
        </w:rPr>
        <w:t xml:space="preserve">▪  </w:t>
      </w:r>
      <w:r>
        <w:t xml:space="preserve">Each </w:t>
      </w:r>
      <w:r>
        <w:rPr>
          <w:b/>
        </w:rPr>
        <w:t>villus</w:t>
      </w:r>
      <w:r>
        <w:t xml:space="preserve"> contains a network of </w:t>
      </w:r>
      <w:r>
        <w:rPr>
          <w:b/>
        </w:rPr>
        <w:t>capillaries</w:t>
      </w:r>
      <w:r>
        <w:t xml:space="preserve">, a central </w:t>
      </w:r>
      <w:r>
        <w:rPr>
          <w:b/>
        </w:rPr>
        <w:t>lacteal</w:t>
      </w:r>
      <w:r>
        <w:t xml:space="preserve"> (lymph vessel), smooth muscle and nerve fibres, and is covered with columnar epithelium with goblet cells; between the villi are the </w:t>
      </w:r>
      <w:r>
        <w:rPr>
          <w:b/>
        </w:rPr>
        <w:t>crypts of Lieberkühn</w:t>
      </w:r>
      <w:r>
        <w:t xml:space="preserve"> (intestinal glands), which also contain </w:t>
      </w:r>
      <w:r>
        <w:rPr>
          <w:b/>
        </w:rPr>
        <w:t>Paneth cells</w:t>
      </w:r>
      <w:r>
        <w:t xml:space="preserve"> (lysozyme) and endocrine cells.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INTESTINAL (SUCCUS ENTERICUS) JUICE</w:t>
            </w:r>
          </w:p>
          <w:p>
            <w:pPr>
              <w:pStyle w:val="NBul1"/>
              <w:ind w:hanging="198"/>
            </w:pPr>
            <w:r>
              <w:rPr>
                <w:b/>
                <w:color w:val="0B5563"/>
              </w:rPr>
              <w:t xml:space="preserve">▪  </w:t>
            </w:r>
            <w:r>
              <w:rPr>
                <w:b/>
              </w:rPr>
              <w:t>Quantity 1.5–2 litres/day</w:t>
            </w:r>
            <w:r>
              <w:t xml:space="preserve">; </w:t>
            </w:r>
            <w:r>
              <w:rPr>
                <w:b/>
              </w:rPr>
              <w:t>pH 7.5–8.0 (alkaline)</w:t>
            </w:r>
            <w:r>
              <w:t>.</w:t>
            </w:r>
          </w:p>
          <w:p>
            <w:pPr>
              <w:pStyle w:val="NBul1"/>
              <w:ind w:hanging="198"/>
            </w:pPr>
            <w:r>
              <w:rPr>
                <w:b/>
                <w:color w:val="0B5563"/>
              </w:rPr>
              <w:t xml:space="preserve">▪  </w:t>
            </w:r>
            <w:r>
              <w:rPr>
                <w:b/>
              </w:rPr>
              <w:t>Enzymes of the brush border/mucosal cells</w:t>
            </w:r>
            <w:r>
              <w:t xml:space="preserve">: </w:t>
            </w:r>
            <w:r>
              <w:rPr>
                <w:b/>
              </w:rPr>
              <w:t>enterokinase (enteropeptidase)</w:t>
            </w:r>
            <w:r>
              <w:t xml:space="preserve"> — activates trypsinogen; </w:t>
            </w:r>
            <w:r>
              <w:rPr>
                <w:b/>
              </w:rPr>
              <w:t>peptidases (erepsin)</w:t>
            </w:r>
            <w:r>
              <w:t xml:space="preserve"> — peptides to amino acids; </w:t>
            </w:r>
            <w:r>
              <w:rPr>
                <w:b/>
              </w:rPr>
              <w:t>maltase, sucrase (invertase), lactase</w:t>
            </w:r>
            <w:r>
              <w:t xml:space="preserve"> — disaccharides to monosaccharides; </w:t>
            </w:r>
            <w:r>
              <w:rPr>
                <w:b/>
              </w:rPr>
              <w:t>intestinal lipase</w:t>
            </w:r>
            <w:r>
              <w:t>; nucleotidases.</w:t>
            </w:r>
          </w:p>
          <w:p>
            <w:pPr>
              <w:pStyle w:val="NBul1"/>
              <w:spacing w:after="0"/>
              <w:ind w:hanging="198"/>
            </w:pPr>
            <w:r>
              <w:rPr>
                <w:b/>
                <w:color w:val="0B5563"/>
              </w:rPr>
              <w:t xml:space="preserve">▪  </w:t>
            </w:r>
            <w:r>
              <w:t xml:space="preserve">Also secreted: </w:t>
            </w:r>
            <w:r>
              <w:rPr>
                <w:b/>
              </w:rPr>
              <w:t>mucus</w:t>
            </w:r>
            <w:r>
              <w:t xml:space="preserve">, bicarbonate, water and the hormones </w:t>
            </w:r>
            <w:r>
              <w:rPr>
                <w:b/>
              </w:rPr>
              <w:t>secretin, cholecystokinin, GIP, motilin, VIP and somatostatin</w:t>
            </w:r>
            <w:r>
              <w:t>.</w:t>
            </w:r>
          </w:p>
        </w:tc>
      </w:tr>
    </w:tbl>
    <w:p>
      <w:pPr>
        <w:spacing w:after="0" w:before="0" w:line="140" w:lineRule="exact"/>
      </w:pPr>
    </w:p>
    <w:p>
      <w:pPr>
        <w:pStyle w:val="NH3"/>
      </w:pPr>
      <w:r>
        <w:t>Digestion — summary of the whole process</w:t>
      </w:r>
    </w:p>
    <w:p>
      <w:pPr>
        <w:pStyle w:val="NCaption"/>
      </w:pPr>
      <w:r>
        <w:t>Digestion of the three foodstuffs</w:t>
      </w:r>
    </w:p>
    <w:tbl>
      <w:tblPr>
        <w:jc w:val="center"/>
        <w:tblLook w:firstColumn="1" w:firstRow="1" w:lastColumn="0" w:lastRow="0" w:noHBand="0" w:noVBand="1" w:val="04A0"/>
        <w:tblInd w:w="0" w:type="dxa"/>
        <w:tblLayout w:type="fixed"/>
        <w:tblW w:w="10466" w:type="dxa"/>
      </w:tblPr>
      <w:tblGrid>
        <w:gridCol w:w="1435"/>
        <w:gridCol w:w="2046"/>
        <w:gridCol w:w="2317"/>
        <w:gridCol w:w="3075"/>
        <w:gridCol w:w="1593"/>
      </w:tblGrid>
      <w:tr>
        <w:trPr>
          <w:tblHeader w:val="true"/>
          <w:cantSplit w:val="true"/>
        </w:trPr>
        <w:tc>
          <w:tcPr>
            <w:tcW w:type="dxa" w:w="143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Food</w:t>
            </w:r>
          </w:p>
        </w:tc>
        <w:tc>
          <w:tcPr>
            <w:tcW w:type="dxa" w:w="20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Mouth</w:t>
            </w:r>
          </w:p>
        </w:tc>
        <w:tc>
          <w:tcPr>
            <w:tcW w:type="dxa" w:w="231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Stomach</w:t>
            </w:r>
          </w:p>
        </w:tc>
        <w:tc>
          <w:tcPr>
            <w:tcW w:type="dxa" w:w="307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Small intestine</w:t>
            </w:r>
          </w:p>
        </w:tc>
        <w:tc>
          <w:tcPr>
            <w:tcW w:type="dxa" w:w="15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Final products</w:t>
            </w:r>
          </w:p>
        </w:tc>
      </w:tr>
      <w:tr>
        <w:trPr>
          <w:cantSplit w:val="true"/>
        </w:trPr>
        <w:tc>
          <w:tcPr>
            <w:tcW w:type="dxa" w:w="14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Carbohydrate</w:t>
            </w:r>
          </w:p>
        </w:tc>
        <w:tc>
          <w:tcPr>
            <w:tcW w:type="dxa" w:w="20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Salivary amylase (ptyalin)</w:t>
            </w:r>
            <w:r>
              <w:rPr>
                <w:sz w:val="19"/>
              </w:rPr>
              <w:t>: cooked starch → dextrin, maltose</w:t>
            </w:r>
          </w:p>
        </w:tc>
        <w:tc>
          <w:tcPr>
            <w:tcW w:type="dxa" w:w="23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Action stops in acid</w:t>
            </w:r>
          </w:p>
        </w:tc>
        <w:tc>
          <w:tcPr>
            <w:tcW w:type="dxa" w:w="30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Pancreatic amylase</w:t>
            </w:r>
            <w:r>
              <w:rPr>
                <w:sz w:val="19"/>
              </w:rPr>
              <w:t xml:space="preserve">: starch → maltose; then </w:t>
            </w:r>
            <w:r>
              <w:rPr>
                <w:b/>
                <w:sz w:val="19"/>
              </w:rPr>
              <w:t>maltase, sucrase, lactase</w:t>
            </w:r>
            <w:r>
              <w:rPr>
                <w:sz w:val="19"/>
              </w:rPr>
              <w:t xml:space="preserve"> on the brush border</w:t>
            </w:r>
          </w:p>
        </w:tc>
        <w:tc>
          <w:tcPr>
            <w:tcW w:type="dxa" w:w="15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Glucose, fructose, galactose</w:t>
            </w:r>
          </w:p>
        </w:tc>
      </w:tr>
      <w:tr>
        <w:trPr>
          <w:cantSplit w:val="true"/>
        </w:trPr>
        <w:tc>
          <w:tcPr>
            <w:tcW w:type="dxa" w:w="14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w:t>
            </w:r>
          </w:p>
        </w:tc>
        <w:tc>
          <w:tcPr>
            <w:tcW w:type="dxa" w:w="20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Nil</w:t>
            </w:r>
          </w:p>
        </w:tc>
        <w:tc>
          <w:tcPr>
            <w:tcW w:type="dxa" w:w="23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Pepsin</w:t>
            </w:r>
            <w:r>
              <w:rPr>
                <w:sz w:val="19"/>
              </w:rPr>
              <w:t xml:space="preserve"> (+ HCl): protein → peptones/polypeptides; </w:t>
            </w:r>
            <w:r>
              <w:rPr>
                <w:b/>
                <w:sz w:val="19"/>
              </w:rPr>
              <w:t>rennin</w:t>
            </w:r>
            <w:r>
              <w:rPr>
                <w:sz w:val="19"/>
              </w:rPr>
              <w:t xml:space="preserve"> in infants</w:t>
            </w:r>
          </w:p>
        </w:tc>
        <w:tc>
          <w:tcPr>
            <w:tcW w:type="dxa" w:w="30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Trypsin, chymotrypsin, carboxypeptidase</w:t>
            </w:r>
            <w:r>
              <w:rPr>
                <w:sz w:val="19"/>
              </w:rPr>
              <w:t xml:space="preserve"> (pancreas) → peptides; </w:t>
            </w:r>
            <w:r>
              <w:rPr>
                <w:b/>
                <w:sz w:val="19"/>
              </w:rPr>
              <w:t>peptidases</w:t>
            </w:r>
            <w:r>
              <w:rPr>
                <w:sz w:val="19"/>
              </w:rPr>
              <w:t xml:space="preserve"> → amino acids</w:t>
            </w:r>
          </w:p>
        </w:tc>
        <w:tc>
          <w:tcPr>
            <w:tcW w:type="dxa" w:w="15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Amino acids</w:t>
            </w:r>
          </w:p>
        </w:tc>
      </w:tr>
      <w:tr>
        <w:trPr>
          <w:cantSplit w:val="true"/>
        </w:trPr>
        <w:tc>
          <w:tcPr>
            <w:tcW w:type="dxa" w:w="14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w:t>
            </w:r>
          </w:p>
        </w:tc>
        <w:tc>
          <w:tcPr>
            <w:tcW w:type="dxa" w:w="20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Lingual lipase (slight)</w:t>
            </w:r>
          </w:p>
        </w:tc>
        <w:tc>
          <w:tcPr>
            <w:tcW w:type="dxa" w:w="23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Gastric lipase (slight)</w:t>
            </w:r>
          </w:p>
        </w:tc>
        <w:tc>
          <w:tcPr>
            <w:tcW w:type="dxa" w:w="30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Bile salts emulsify</w:t>
            </w:r>
            <w:r>
              <w:rPr>
                <w:sz w:val="19"/>
              </w:rPr>
              <w:t xml:space="preserve"> fat; </w:t>
            </w:r>
            <w:r>
              <w:rPr>
                <w:b/>
                <w:sz w:val="19"/>
              </w:rPr>
              <w:t>pancreatic lipase</w:t>
            </w:r>
            <w:r>
              <w:rPr>
                <w:sz w:val="19"/>
              </w:rPr>
              <w:t xml:space="preserve"> (the chief fat enzyme) splits it</w:t>
            </w:r>
          </w:p>
        </w:tc>
        <w:tc>
          <w:tcPr>
            <w:tcW w:type="dxa" w:w="15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Fatty acids, monoglycerides and glycerol</w:t>
            </w:r>
          </w:p>
        </w:tc>
      </w:tr>
    </w:tbl>
    <w:p>
      <w:pPr>
        <w:spacing w:after="0" w:before="0" w:line="140" w:lineRule="exact"/>
      </w:pPr>
    </w:p>
    <w:p>
      <w:pPr>
        <w:pStyle w:val="NH3"/>
      </w:pPr>
      <w:r>
        <w:t>Absorption</w:t>
      </w:r>
    </w:p>
    <w:p>
      <w:pPr>
        <w:pStyle w:val="NCaption"/>
      </w:pPr>
      <w:r>
        <w:t>Sites of absorption</w:t>
      </w:r>
    </w:p>
    <w:tbl>
      <w:tblPr>
        <w:jc w:val="center"/>
        <w:tblLook w:firstColumn="1" w:firstRow="1" w:lastColumn="0" w:lastRow="0" w:noHBand="0" w:noVBand="1" w:val="04A0"/>
        <w:tblInd w:w="0" w:type="dxa"/>
        <w:tblLayout w:type="fixed"/>
        <w:tblW w:w="10466" w:type="dxa"/>
      </w:tblPr>
      <w:tblGrid>
        <w:gridCol w:w="2402"/>
        <w:gridCol w:w="2516"/>
        <w:gridCol w:w="5548"/>
      </w:tblGrid>
      <w:tr>
        <w:trPr>
          <w:tblHeader w:val="true"/>
          <w:cantSplit w:val="true"/>
        </w:trPr>
        <w:tc>
          <w:tcPr>
            <w:tcW w:type="dxa" w:w="240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Substance</w:t>
            </w:r>
          </w:p>
        </w:tc>
        <w:tc>
          <w:tcPr>
            <w:tcW w:type="dxa" w:w="251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site</w:t>
            </w:r>
          </w:p>
        </w:tc>
        <w:tc>
          <w:tcPr>
            <w:tcW w:type="dxa" w:w="55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Mechanism</w:t>
            </w:r>
          </w:p>
        </w:tc>
      </w:tr>
      <w:tr>
        <w:trPr>
          <w:cantSplit w:val="true"/>
        </w:trPr>
        <w:tc>
          <w:tcPr>
            <w:tcW w:type="dxa" w:w="24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Glucose, galactose</w:t>
            </w:r>
          </w:p>
        </w:tc>
        <w:tc>
          <w:tcPr>
            <w:tcW w:type="dxa" w:w="25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Duodenum and jejunum</w:t>
            </w:r>
          </w:p>
        </w:tc>
        <w:tc>
          <w:tcPr>
            <w:tcW w:type="dxa" w:w="55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Active transport with </w:t>
            </w:r>
            <w:r>
              <w:rPr>
                <w:b/>
                <w:sz w:val="19"/>
              </w:rPr>
              <w:t>sodium</w:t>
            </w:r>
            <w:r>
              <w:rPr>
                <w:sz w:val="19"/>
              </w:rPr>
              <w:t xml:space="preserve"> (SGLT-1)</w:t>
            </w:r>
          </w:p>
        </w:tc>
      </w:tr>
      <w:tr>
        <w:trPr>
          <w:cantSplit w:val="true"/>
        </w:trPr>
        <w:tc>
          <w:tcPr>
            <w:tcW w:type="dxa" w:w="24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Fructose</w:t>
            </w:r>
          </w:p>
        </w:tc>
        <w:tc>
          <w:tcPr>
            <w:tcW w:type="dxa" w:w="25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Jejunum</w:t>
            </w:r>
          </w:p>
        </w:tc>
        <w:tc>
          <w:tcPr>
            <w:tcW w:type="dxa" w:w="55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Facilitated diffusion</w:t>
            </w:r>
          </w:p>
        </w:tc>
      </w:tr>
      <w:tr>
        <w:trPr>
          <w:cantSplit w:val="true"/>
        </w:trPr>
        <w:tc>
          <w:tcPr>
            <w:tcW w:type="dxa" w:w="24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Amino acids</w:t>
            </w:r>
          </w:p>
        </w:tc>
        <w:tc>
          <w:tcPr>
            <w:tcW w:type="dxa" w:w="25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Duodenum and jejunum</w:t>
            </w:r>
          </w:p>
        </w:tc>
        <w:tc>
          <w:tcPr>
            <w:tcW w:type="dxa" w:w="55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Active transport (with Na⁺)</w:t>
            </w:r>
          </w:p>
        </w:tc>
      </w:tr>
      <w:tr>
        <w:trPr>
          <w:cantSplit w:val="true"/>
        </w:trPr>
        <w:tc>
          <w:tcPr>
            <w:tcW w:type="dxa" w:w="24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Fatty acids, glycerol, monoglycerides</w:t>
            </w:r>
          </w:p>
        </w:tc>
        <w:tc>
          <w:tcPr>
            <w:tcW w:type="dxa" w:w="25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Jejunum</w:t>
            </w:r>
          </w:p>
        </w:tc>
        <w:tc>
          <w:tcPr>
            <w:tcW w:type="dxa" w:w="55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Diffusion into the cell, re-formed into triglyceride → </w:t>
            </w:r>
            <w:r>
              <w:rPr>
                <w:b/>
                <w:sz w:val="19"/>
              </w:rPr>
              <w:t>chylomicrons → lacteals → thoracic duct</w:t>
            </w:r>
            <w:r>
              <w:rPr>
                <w:sz w:val="19"/>
              </w:rPr>
              <w:t xml:space="preserve"> (bypassing the liver)</w:t>
            </w:r>
          </w:p>
        </w:tc>
      </w:tr>
      <w:tr>
        <w:trPr>
          <w:cantSplit w:val="true"/>
        </w:trPr>
        <w:tc>
          <w:tcPr>
            <w:tcW w:type="dxa" w:w="24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Fat-soluble vitamins A, D, E, K</w:t>
            </w:r>
          </w:p>
        </w:tc>
        <w:tc>
          <w:tcPr>
            <w:tcW w:type="dxa" w:w="25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With fat, in the jejunum; </w:t>
            </w:r>
            <w:r>
              <w:rPr>
                <w:b/>
                <w:sz w:val="19"/>
              </w:rPr>
              <w:t>need bile salts</w:t>
            </w:r>
          </w:p>
        </w:tc>
        <w:tc>
          <w:tcPr>
            <w:tcW w:type="dxa" w:w="55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Diffusion</w:t>
            </w:r>
          </w:p>
        </w:tc>
      </w:tr>
      <w:tr>
        <w:trPr>
          <w:cantSplit w:val="true"/>
        </w:trPr>
        <w:tc>
          <w:tcPr>
            <w:tcW w:type="dxa" w:w="24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Water-soluble vitamins</w:t>
            </w:r>
          </w:p>
        </w:tc>
        <w:tc>
          <w:tcPr>
            <w:tcW w:type="dxa" w:w="25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Jejunum</w:t>
            </w:r>
          </w:p>
        </w:tc>
        <w:tc>
          <w:tcPr>
            <w:tcW w:type="dxa" w:w="55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Diffusion / carrier</w:t>
            </w:r>
          </w:p>
        </w:tc>
      </w:tr>
      <w:tr>
        <w:trPr>
          <w:cantSplit w:val="true"/>
        </w:trPr>
        <w:tc>
          <w:tcPr>
            <w:tcW w:type="dxa" w:w="24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B₁₂</w:t>
            </w:r>
          </w:p>
        </w:tc>
        <w:tc>
          <w:tcPr>
            <w:tcW w:type="dxa" w:w="25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Terminal ileum</w:t>
            </w:r>
          </w:p>
        </w:tc>
        <w:tc>
          <w:tcPr>
            <w:tcW w:type="dxa" w:w="55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With </w:t>
            </w:r>
            <w:r>
              <w:rPr>
                <w:b/>
                <w:sz w:val="19"/>
              </w:rPr>
              <w:t>intrinsic factor</w:t>
            </w:r>
          </w:p>
        </w:tc>
      </w:tr>
      <w:tr>
        <w:trPr>
          <w:cantSplit w:val="true"/>
        </w:trPr>
        <w:tc>
          <w:tcPr>
            <w:tcW w:type="dxa" w:w="24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Bile salts</w:t>
            </w:r>
          </w:p>
        </w:tc>
        <w:tc>
          <w:tcPr>
            <w:tcW w:type="dxa" w:w="25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Terminal ileum</w:t>
            </w:r>
          </w:p>
        </w:tc>
        <w:tc>
          <w:tcPr>
            <w:tcW w:type="dxa" w:w="55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Active — the </w:t>
            </w:r>
            <w:r>
              <w:rPr>
                <w:b/>
                <w:sz w:val="19"/>
              </w:rPr>
              <w:t>enterohepatic circulation</w:t>
            </w:r>
          </w:p>
        </w:tc>
      </w:tr>
      <w:tr>
        <w:trPr>
          <w:cantSplit w:val="true"/>
        </w:trPr>
        <w:tc>
          <w:tcPr>
            <w:tcW w:type="dxa" w:w="24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Iron</w:t>
            </w:r>
          </w:p>
        </w:tc>
        <w:tc>
          <w:tcPr>
            <w:tcW w:type="dxa" w:w="25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Duodenum and upper jejunum</w:t>
            </w:r>
          </w:p>
        </w:tc>
        <w:tc>
          <w:tcPr>
            <w:tcW w:type="dxa" w:w="55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Active; helped by </w:t>
            </w:r>
            <w:r>
              <w:rPr>
                <w:b/>
                <w:sz w:val="19"/>
              </w:rPr>
              <w:t>HCl and vitamin C</w:t>
            </w:r>
            <w:r>
              <w:rPr>
                <w:sz w:val="19"/>
              </w:rPr>
              <w:t xml:space="preserve"> (ferrous form)</w:t>
            </w:r>
          </w:p>
        </w:tc>
      </w:tr>
      <w:tr>
        <w:trPr>
          <w:cantSplit w:val="true"/>
        </w:trPr>
        <w:tc>
          <w:tcPr>
            <w:tcW w:type="dxa" w:w="24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Calcium</w:t>
            </w:r>
          </w:p>
        </w:tc>
        <w:tc>
          <w:tcPr>
            <w:tcW w:type="dxa" w:w="25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Duodenum and jejunum</w:t>
            </w:r>
          </w:p>
        </w:tc>
        <w:tc>
          <w:tcPr>
            <w:tcW w:type="dxa" w:w="55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Active; needs </w:t>
            </w:r>
            <w:r>
              <w:rPr>
                <w:b/>
                <w:sz w:val="19"/>
              </w:rPr>
              <w:t>vitamin D</w:t>
            </w:r>
            <w:r>
              <w:rPr>
                <w:sz w:val="19"/>
              </w:rPr>
              <w:t xml:space="preserve"> and parathyroid hormone</w:t>
            </w:r>
          </w:p>
        </w:tc>
      </w:tr>
      <w:tr>
        <w:trPr>
          <w:cantSplit w:val="true"/>
        </w:trPr>
        <w:tc>
          <w:tcPr>
            <w:tcW w:type="dxa" w:w="24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 (8–9 L/day presented)</w:t>
            </w:r>
          </w:p>
        </w:tc>
        <w:tc>
          <w:tcPr>
            <w:tcW w:type="dxa" w:w="25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Small intestine (most) and colon</w:t>
            </w:r>
          </w:p>
        </w:tc>
        <w:tc>
          <w:tcPr>
            <w:tcW w:type="dxa" w:w="55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Osmosis</w:t>
            </w:r>
          </w:p>
        </w:tc>
      </w:tr>
      <w:tr>
        <w:trPr>
          <w:cantSplit w:val="true"/>
        </w:trPr>
        <w:tc>
          <w:tcPr>
            <w:tcW w:type="dxa" w:w="24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Alcohol, some drugs, water</w:t>
            </w:r>
          </w:p>
        </w:tc>
        <w:tc>
          <w:tcPr>
            <w:tcW w:type="dxa" w:w="25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Stomach</w:t>
            </w:r>
          </w:p>
        </w:tc>
        <w:tc>
          <w:tcPr>
            <w:tcW w:type="dxa" w:w="55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Diffusion</w:t>
            </w:r>
          </w:p>
        </w:tc>
      </w:tr>
    </w:tbl>
    <w:p>
      <w:pPr>
        <w:spacing w:after="0" w:before="0" w:line="140" w:lineRule="exact"/>
      </w:pPr>
    </w:p>
    <w:p>
      <w:pPr>
        <w:pStyle w:val="NH2"/>
        <w:pBdr>
          <w:bottom w:val="single" w:sz="8" w:space="2" w:color="A9C6CC"/>
        </w:pBdr>
        <w:keepNext w:val="1"/>
      </w:pPr>
      <w:r>
        <w:t>The Large Intestine</w:t>
      </w:r>
    </w:p>
    <w:p>
      <w:pPr>
        <w:pStyle w:val="NBul1"/>
        <w:ind w:hanging="198"/>
      </w:pPr>
      <w:r>
        <w:rPr>
          <w:b/>
          <w:color w:val="0B5563"/>
        </w:rPr>
        <w:t xml:space="preserve">▪  </w:t>
      </w:r>
      <w:r>
        <w:t xml:space="preserve">About </w:t>
      </w:r>
      <w:r>
        <w:rPr>
          <w:b/>
        </w:rPr>
        <w:t>1.5 metres (5 feet)</w:t>
      </w:r>
      <w:r>
        <w:t xml:space="preserve"> long and 6.5 cm wide, from the ileocaecal valve to the anus.</w:t>
      </w:r>
    </w:p>
    <w:p>
      <w:pPr>
        <w:pStyle w:val="NBul1"/>
        <w:ind w:hanging="198"/>
      </w:pPr>
      <w:r>
        <w:rPr>
          <w:b/>
          <w:color w:val="0B5563"/>
        </w:rPr>
        <w:t xml:space="preserve">▪  </w:t>
      </w:r>
      <w:r>
        <w:rPr>
          <w:b/>
        </w:rPr>
        <w:t>Parts</w:t>
      </w:r>
      <w:r>
        <w:t xml:space="preserve">: </w:t>
      </w:r>
      <w:r>
        <w:rPr>
          <w:b/>
        </w:rPr>
        <w:t>caecum</w:t>
      </w:r>
      <w:r>
        <w:t xml:space="preserve"> (with the </w:t>
      </w:r>
      <w:r>
        <w:rPr>
          <w:b/>
        </w:rPr>
        <w:t>appendix</w:t>
      </w:r>
      <w:r>
        <w:t xml:space="preserve">), </w:t>
      </w:r>
      <w:r>
        <w:rPr>
          <w:b/>
        </w:rPr>
        <w:t>ascending colon</w:t>
      </w:r>
      <w:r>
        <w:t xml:space="preserve">, </w:t>
      </w:r>
      <w:r>
        <w:rPr>
          <w:b/>
        </w:rPr>
        <w:t>hepatic flexure</w:t>
      </w:r>
      <w:r>
        <w:t xml:space="preserve">, </w:t>
      </w:r>
      <w:r>
        <w:rPr>
          <w:b/>
        </w:rPr>
        <w:t>transverse colon</w:t>
      </w:r>
      <w:r>
        <w:t xml:space="preserve">, </w:t>
      </w:r>
      <w:r>
        <w:rPr>
          <w:b/>
        </w:rPr>
        <w:t>splenic flexure</w:t>
      </w:r>
      <w:r>
        <w:t xml:space="preserve">, </w:t>
      </w:r>
      <w:r>
        <w:rPr>
          <w:b/>
        </w:rPr>
        <w:t>descending colon</w:t>
      </w:r>
      <w:r>
        <w:t xml:space="preserve">, </w:t>
      </w:r>
      <w:r>
        <w:rPr>
          <w:b/>
        </w:rPr>
        <w:t>sigmoid (pelvic) colon</w:t>
      </w:r>
      <w:r>
        <w:t xml:space="preserve">, </w:t>
      </w:r>
      <w:r>
        <w:rPr>
          <w:b/>
        </w:rPr>
        <w:t>rectum</w:t>
      </w:r>
      <w:r>
        <w:t xml:space="preserve"> and </w:t>
      </w:r>
      <w:r>
        <w:rPr>
          <w:b/>
        </w:rPr>
        <w:t>anal canal</w:t>
      </w:r>
      <w:r>
        <w:t>.</w:t>
      </w:r>
    </w:p>
    <w:p>
      <w:pPr>
        <w:pStyle w:val="NBul1"/>
        <w:ind w:hanging="198"/>
      </w:pPr>
      <w:r>
        <w:rPr>
          <w:b/>
          <w:color w:val="0B5563"/>
        </w:rPr>
        <w:t xml:space="preserve">▪  </w:t>
      </w:r>
      <w:r>
        <w:rPr>
          <w:b/>
        </w:rPr>
        <w:t>Special features</w:t>
      </w:r>
      <w:r>
        <w:t xml:space="preserve">: three bands of longitudinal muscle called </w:t>
      </w:r>
      <w:r>
        <w:rPr>
          <w:b/>
        </w:rPr>
        <w:t>taeniae coli</w:t>
      </w:r>
      <w:r>
        <w:t xml:space="preserve">, which gather the wall into sacculations or </w:t>
      </w:r>
      <w:r>
        <w:rPr>
          <w:b/>
        </w:rPr>
        <w:t>haustra</w:t>
      </w:r>
      <w:r>
        <w:t xml:space="preserve">; fat-filled tags of peritoneum called </w:t>
      </w:r>
      <w:r>
        <w:rPr>
          <w:b/>
        </w:rPr>
        <w:t>appendices epiploicae</w:t>
      </w:r>
      <w:r>
        <w:t xml:space="preserve">; and </w:t>
      </w:r>
      <w:r>
        <w:rPr>
          <w:b/>
        </w:rPr>
        <w:t>no villi</w:t>
      </w:r>
      <w:r>
        <w:t xml:space="preserve"> in the mucosa, which is rich in goblet cells.</w:t>
      </w:r>
    </w:p>
    <w:p>
      <w:pPr>
        <w:pStyle w:val="NBul1"/>
        <w:ind w:hanging="198"/>
      </w:pPr>
      <w:r>
        <w:rPr>
          <w:b/>
          <w:color w:val="0B5563"/>
        </w:rPr>
        <w:t xml:space="preserve">▪  </w:t>
      </w:r>
      <w:r>
        <w:t xml:space="preserve">The </w:t>
      </w:r>
      <w:r>
        <w:rPr>
          <w:b/>
        </w:rPr>
        <w:t>caecum</w:t>
      </w:r>
      <w:r>
        <w:t xml:space="preserve"> is the widest part; the </w:t>
      </w:r>
      <w:r>
        <w:rPr>
          <w:b/>
        </w:rPr>
        <w:t>vermiform appendix</w:t>
      </w:r>
      <w:r>
        <w:t xml:space="preserve"> is a blind tube </w:t>
      </w:r>
      <w:r>
        <w:rPr>
          <w:b/>
        </w:rPr>
        <w:t>7–10 cm</w:t>
      </w:r>
      <w:r>
        <w:t xml:space="preserve"> long arising from the caecum, containing lymphoid tissue; the base of the appendix lies at </w:t>
      </w:r>
      <w:r>
        <w:rPr>
          <w:b/>
        </w:rPr>
        <w:t>McBurney's point</w:t>
      </w:r>
      <w:r>
        <w:t xml:space="preserve"> — one-third of the way along a line from the right anterior superior iliac spine to the umbilicus.</w:t>
      </w:r>
    </w:p>
    <w:p>
      <w:pPr>
        <w:pStyle w:val="NBul1"/>
        <w:ind w:hanging="198"/>
      </w:pPr>
      <w:r>
        <w:rPr>
          <w:b/>
          <w:color w:val="0B5563"/>
        </w:rPr>
        <w:t xml:space="preserve">▪  </w:t>
      </w:r>
      <w:r>
        <w:t xml:space="preserve">The </w:t>
      </w:r>
      <w:r>
        <w:rPr>
          <w:b/>
        </w:rPr>
        <w:t>rectum</w:t>
      </w:r>
      <w:r>
        <w:t xml:space="preserve"> (12–13 cm) has no taeniae or haustra; the </w:t>
      </w:r>
      <w:r>
        <w:rPr>
          <w:b/>
        </w:rPr>
        <w:t>anal canal</w:t>
      </w:r>
      <w:r>
        <w:t xml:space="preserve"> (3.8 cm) has an </w:t>
      </w:r>
      <w:r>
        <w:rPr>
          <w:b/>
        </w:rPr>
        <w:t>internal sphincter</w:t>
      </w:r>
      <w:r>
        <w:t xml:space="preserve"> of smooth muscle (</w:t>
      </w:r>
      <w:r>
        <w:rPr>
          <w:b/>
        </w:rPr>
        <w:t>involuntary</w:t>
      </w:r>
      <w:r>
        <w:t xml:space="preserve">) and an </w:t>
      </w:r>
      <w:r>
        <w:rPr>
          <w:b/>
        </w:rPr>
        <w:t>external sphincter</w:t>
      </w:r>
      <w:r>
        <w:t xml:space="preserve"> of striated muscle (</w:t>
      </w:r>
      <w:r>
        <w:rPr>
          <w:b/>
        </w:rPr>
        <w:t>voluntary</w:t>
      </w:r>
      <w:r>
        <w:t xml:space="preserve">, pudendal nerve). The </w:t>
      </w:r>
      <w:r>
        <w:rPr>
          <w:b/>
        </w:rPr>
        <w:t>pectinate (dentate) line</w:t>
      </w:r>
      <w:r>
        <w:t xml:space="preserve"> divides it into an upper (visceral, painless, portal drainage) and a lower (somatic, sensitive, systemic drainage) part.</w:t>
      </w:r>
    </w:p>
    <w:p>
      <w:pPr>
        <w:pStyle w:val="NH3"/>
      </w:pPr>
      <w:r>
        <w:t>Functions of the large intestine</w:t>
      </w:r>
    </w:p>
    <w:p>
      <w:pPr>
        <w:pStyle w:val="NNum"/>
        <w:ind w:hanging="397"/>
      </w:pPr>
      <w:r>
        <w:rPr>
          <w:b/>
          <w:color w:val="0B5563"/>
        </w:rPr>
        <w:t xml:space="preserve">1. </w:t>
      </w:r>
      <w:r>
        <w:rPr>
          <w:b/>
        </w:rPr>
        <w:t>Absorption of water</w:t>
      </w:r>
      <w:r>
        <w:t xml:space="preserve"> (about 1–1.5 L a day) and of </w:t>
      </w:r>
      <w:r>
        <w:rPr>
          <w:b/>
        </w:rPr>
        <w:t>electrolytes (Na⁺, Cl⁻)</w:t>
      </w:r>
      <w:r>
        <w:t>.</w:t>
      </w:r>
    </w:p>
    <w:p>
      <w:pPr>
        <w:pStyle w:val="NNum"/>
        <w:ind w:hanging="397"/>
      </w:pPr>
      <w:r>
        <w:rPr>
          <w:b/>
          <w:color w:val="0B5563"/>
        </w:rPr>
        <w:t xml:space="preserve">2. </w:t>
      </w:r>
      <w:r>
        <w:rPr>
          <w:b/>
        </w:rPr>
        <w:t>Absorption of some vitamins synthesised by bacteria</w:t>
      </w:r>
      <w:r>
        <w:t xml:space="preserve"> — </w:t>
      </w:r>
      <w:r>
        <w:rPr>
          <w:b/>
        </w:rPr>
        <w:t>vitamin K</w:t>
      </w:r>
      <w:r>
        <w:t xml:space="preserve"> and several </w:t>
      </w:r>
      <w:r>
        <w:rPr>
          <w:b/>
        </w:rPr>
        <w:t>B-complex</w:t>
      </w:r>
      <w:r>
        <w:t xml:space="preserve"> vitamins (folic acid, B₁₂, thiamine, riboflavin).</w:t>
      </w:r>
    </w:p>
    <w:p>
      <w:pPr>
        <w:pStyle w:val="NNum"/>
        <w:ind w:hanging="397"/>
      </w:pPr>
      <w:r>
        <w:rPr>
          <w:b/>
          <w:color w:val="0B5563"/>
        </w:rPr>
        <w:t xml:space="preserve">3. </w:t>
      </w:r>
      <w:r>
        <w:rPr>
          <w:b/>
        </w:rPr>
        <w:t>Secretion of mucus</w:t>
      </w:r>
      <w:r>
        <w:t xml:space="preserve"> for lubrication.</w:t>
      </w:r>
    </w:p>
    <w:p>
      <w:pPr>
        <w:pStyle w:val="NNum"/>
        <w:ind w:hanging="397"/>
      </w:pPr>
      <w:r>
        <w:rPr>
          <w:b/>
          <w:color w:val="0B5563"/>
        </w:rPr>
        <w:t xml:space="preserve">4. </w:t>
      </w:r>
      <w:r>
        <w:rPr>
          <w:b/>
        </w:rPr>
        <w:t>Temporary storage of faeces</w:t>
      </w:r>
      <w:r>
        <w:t xml:space="preserve"> and their </w:t>
      </w:r>
      <w:r>
        <w:rPr>
          <w:b/>
        </w:rPr>
        <w:t>elimination (defaecation)</w:t>
      </w:r>
      <w:r>
        <w:t>.</w:t>
      </w:r>
    </w:p>
    <w:p>
      <w:pPr>
        <w:pStyle w:val="NNum"/>
        <w:ind w:hanging="397"/>
      </w:pPr>
      <w:r>
        <w:rPr>
          <w:b/>
          <w:color w:val="0B5563"/>
        </w:rPr>
        <w:t xml:space="preserve">5. </w:t>
      </w:r>
      <w:r>
        <w:rPr>
          <w:b/>
        </w:rPr>
        <w:t>Bacterial action</w:t>
      </w:r>
      <w:r>
        <w:t xml:space="preserve"> — the normal flora (</w:t>
      </w:r>
      <w:r>
        <w:rPr>
          <w:b/>
        </w:rPr>
        <w:t>Escherichia coli</w:t>
      </w:r>
      <w:r>
        <w:t>, bacteroides, lactobacilli) ferment residues, producing gas (</w:t>
      </w:r>
      <w:r>
        <w:rPr>
          <w:b/>
        </w:rPr>
        <w:t>flatus</w:t>
      </w:r>
      <w:r>
        <w:t xml:space="preserve"> — CO₂, methane, hydrogen sulphide) and converting bilirubin to </w:t>
      </w:r>
      <w:r>
        <w:rPr>
          <w:b/>
        </w:rPr>
        <w:t>stercobilin</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FAECES</w:t>
            </w:r>
          </w:p>
          <w:p>
            <w:pPr>
              <w:pStyle w:val="NBul1"/>
              <w:ind w:hanging="198"/>
            </w:pPr>
            <w:r>
              <w:rPr>
                <w:b/>
                <w:color w:val="0B5563"/>
              </w:rPr>
              <w:t xml:space="preserve">▪  </w:t>
            </w:r>
            <w:r>
              <w:t xml:space="preserve">Amount </w:t>
            </w:r>
            <w:r>
              <w:rPr>
                <w:b/>
              </w:rPr>
              <w:t>100–200 g a day</w:t>
            </w:r>
            <w:r>
              <w:t xml:space="preserve">; </w:t>
            </w:r>
            <w:r>
              <w:rPr>
                <w:b/>
              </w:rPr>
              <w:t>water 60–75%</w:t>
            </w:r>
            <w:r>
              <w:t>, solids 25–40%.</w:t>
            </w:r>
          </w:p>
          <w:p>
            <w:pPr>
              <w:pStyle w:val="NBul1"/>
              <w:ind w:hanging="198"/>
            </w:pPr>
            <w:r>
              <w:rPr>
                <w:b/>
                <w:color w:val="0B5563"/>
              </w:rPr>
              <w:t xml:space="preserve">▪  </w:t>
            </w:r>
            <w:r>
              <w:t xml:space="preserve">Solids: </w:t>
            </w:r>
            <w:r>
              <w:rPr>
                <w:b/>
              </w:rPr>
              <w:t>dead bacteria (about 30%)</w:t>
            </w:r>
            <w:r>
              <w:t xml:space="preserve">, indigestible cellulose and fibre, fat, inorganic material, desquamated epithelium, mucus and </w:t>
            </w:r>
            <w:r>
              <w:rPr>
                <w:b/>
              </w:rPr>
              <w:t>stercobilin</w:t>
            </w:r>
            <w:r>
              <w:t xml:space="preserve"> (which gives the brown colour).</w:t>
            </w:r>
          </w:p>
          <w:p>
            <w:pPr>
              <w:pStyle w:val="NBul1"/>
              <w:spacing w:after="0"/>
              <w:ind w:hanging="198"/>
            </w:pPr>
            <w:r>
              <w:rPr>
                <w:b/>
                <w:color w:val="0B5563"/>
              </w:rPr>
              <w:t xml:space="preserve">▪  </w:t>
            </w:r>
            <w:r>
              <w:t xml:space="preserve">Faeces are normally </w:t>
            </w:r>
            <w:r>
              <w:rPr>
                <w:b/>
              </w:rPr>
              <w:t>slightly alkaline</w:t>
            </w:r>
            <w:r>
              <w:t xml:space="preserve">. Transit time through the whole canal about </w:t>
            </w:r>
            <w:r>
              <w:rPr>
                <w:b/>
              </w:rPr>
              <w:t>24–72 hours</w:t>
            </w:r>
            <w:r>
              <w:t>.</w:t>
            </w:r>
          </w:p>
        </w:tc>
      </w:tr>
    </w:tbl>
    <w:p>
      <w:pPr>
        <w:spacing w:after="0" w:before="0" w:line="140" w:lineRule="exact"/>
      </w:pPr>
    </w:p>
    <w:p>
      <w:pPr>
        <w:pStyle w:val="NBul1"/>
        <w:ind w:hanging="198"/>
      </w:pPr>
      <w:r>
        <w:rPr>
          <w:b/>
          <w:color w:val="0B5563"/>
        </w:rPr>
        <w:t xml:space="preserve">▪  </w:t>
      </w:r>
      <w:r>
        <w:rPr>
          <w:b/>
        </w:rPr>
        <w:t>Defaecation</w:t>
      </w:r>
      <w:r>
        <w:t xml:space="preserve">: mass movement fills the rectum → stretch receptors initiate the </w:t>
      </w:r>
      <w:r>
        <w:rPr>
          <w:b/>
        </w:rPr>
        <w:t>defaecation reflex</w:t>
      </w:r>
      <w:r>
        <w:t xml:space="preserve"> (</w:t>
      </w:r>
      <w:r>
        <w:rPr>
          <w:b/>
        </w:rPr>
        <w:t>S2, S3, S4 — the parasympathetic centre</w:t>
      </w:r>
      <w:r>
        <w:t xml:space="preserve">) → the internal sphincter relaxes; the external sphincter is under voluntary control. Straining uses the </w:t>
      </w:r>
      <w:r>
        <w:rPr>
          <w:b/>
        </w:rPr>
        <w:t>Valsalva manoeuvre</w:t>
      </w:r>
      <w:r>
        <w:t xml:space="preserve"> with the abdominal muscles and diaphragm.</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INTESTINE</w:t>
            </w:r>
          </w:p>
          <w:p>
            <w:pPr>
              <w:pStyle w:val="NBul1"/>
              <w:ind w:hanging="198"/>
            </w:pPr>
            <w:r>
              <w:rPr>
                <w:b/>
                <w:color w:val="0B5563"/>
              </w:rPr>
              <w:t xml:space="preserve">▪  </w:t>
            </w:r>
            <w:r>
              <w:rPr>
                <w:b/>
              </w:rPr>
              <w:t>Appendicitis</w:t>
            </w:r>
            <w:r>
              <w:t xml:space="preserve"> — pain beginning around the umbilicus and shifting to the </w:t>
            </w:r>
            <w:r>
              <w:rPr>
                <w:b/>
              </w:rPr>
              <w:t>right iliac fossa</w:t>
            </w:r>
            <w:r>
              <w:t xml:space="preserve">, with tenderness at </w:t>
            </w:r>
            <w:r>
              <w:rPr>
                <w:b/>
              </w:rPr>
              <w:t>McBurney's point</w:t>
            </w:r>
            <w:r>
              <w:t>, fever and leucocytosis.</w:t>
            </w:r>
          </w:p>
          <w:p>
            <w:pPr>
              <w:pStyle w:val="NBul1"/>
              <w:ind w:hanging="198"/>
            </w:pPr>
            <w:r>
              <w:rPr>
                <w:b/>
                <w:color w:val="0B5563"/>
              </w:rPr>
              <w:t xml:space="preserve">▪  </w:t>
            </w:r>
            <w:r>
              <w:rPr>
                <w:b/>
              </w:rPr>
              <w:t>Constipation</w:t>
            </w:r>
            <w:r>
              <w:t xml:space="preserve"> and </w:t>
            </w:r>
            <w:r>
              <w:rPr>
                <w:b/>
              </w:rPr>
              <w:t>diarrhoea</w:t>
            </w:r>
            <w:r>
              <w:t xml:space="preserve">; </w:t>
            </w:r>
            <w:r>
              <w:rPr>
                <w:b/>
              </w:rPr>
              <w:t>dysentery</w:t>
            </w:r>
            <w:r>
              <w:t xml:space="preserve"> (blood and mucus); </w:t>
            </w:r>
            <w:r>
              <w:rPr>
                <w:b/>
              </w:rPr>
              <w:t>cholera</w:t>
            </w:r>
            <w:r>
              <w:t xml:space="preserve"> (rice-water stools, severe dehydration).</w:t>
            </w:r>
          </w:p>
          <w:p>
            <w:pPr>
              <w:pStyle w:val="NBul1"/>
              <w:ind w:hanging="198"/>
            </w:pPr>
            <w:r>
              <w:rPr>
                <w:b/>
                <w:color w:val="0B5563"/>
              </w:rPr>
              <w:t xml:space="preserve">▪  </w:t>
            </w:r>
            <w:r>
              <w:rPr>
                <w:b/>
              </w:rPr>
              <w:t>Malabsorption</w:t>
            </w:r>
            <w:r>
              <w:t xml:space="preserve"> — coeliac disease (gluten), tropical sprue, lactose intolerance; steatorrhoea.</w:t>
            </w:r>
          </w:p>
          <w:p>
            <w:pPr>
              <w:pStyle w:val="NBul1"/>
              <w:ind w:hanging="198"/>
            </w:pPr>
            <w:r>
              <w:rPr>
                <w:b/>
                <w:color w:val="0B5563"/>
              </w:rPr>
              <w:t xml:space="preserve">▪  </w:t>
            </w:r>
            <w:r>
              <w:rPr>
                <w:b/>
              </w:rPr>
              <w:t>Inflammatory bowel disease</w:t>
            </w:r>
            <w:r>
              <w:t xml:space="preserve"> — ulcerative colitis (colon, continuous) and Crohn's disease (any part, skip lesions).</w:t>
            </w:r>
          </w:p>
          <w:p>
            <w:pPr>
              <w:pStyle w:val="NBul1"/>
              <w:ind w:hanging="198"/>
            </w:pPr>
            <w:r>
              <w:rPr>
                <w:b/>
                <w:color w:val="0B5563"/>
              </w:rPr>
              <w:t xml:space="preserve">▪  </w:t>
            </w:r>
            <w:r>
              <w:rPr>
                <w:b/>
              </w:rPr>
              <w:t>Intestinal obstruction, intussusception, volvulus, hernia, peritonitis</w:t>
            </w:r>
            <w:r>
              <w:t>.</w:t>
            </w:r>
          </w:p>
          <w:p>
            <w:pPr>
              <w:pStyle w:val="NBul1"/>
              <w:ind w:hanging="198"/>
            </w:pPr>
            <w:r>
              <w:rPr>
                <w:b/>
                <w:color w:val="0B5563"/>
              </w:rPr>
              <w:t xml:space="preserve">▪  </w:t>
            </w:r>
            <w:r>
              <w:rPr>
                <w:b/>
              </w:rPr>
              <w:t>Haemorrhoids (piles), anal fissure, fistula-in-ano, rectal prolapse</w:t>
            </w:r>
            <w:r>
              <w:t>.</w:t>
            </w:r>
          </w:p>
          <w:p>
            <w:pPr>
              <w:pStyle w:val="NBul1"/>
              <w:ind w:hanging="198"/>
            </w:pPr>
            <w:r>
              <w:rPr>
                <w:b/>
                <w:color w:val="0B5563"/>
              </w:rPr>
              <w:t xml:space="preserve">▪  </w:t>
            </w:r>
            <w:r>
              <w:rPr>
                <w:b/>
              </w:rPr>
              <w:t>Worm infestations</w:t>
            </w:r>
            <w:r>
              <w:t xml:space="preserve"> — roundworm, hookworm (anaemia), tapeworm, pinworm; </w:t>
            </w:r>
            <w:r>
              <w:rPr>
                <w:b/>
              </w:rPr>
              <w:t>amoebiasis</w:t>
            </w:r>
            <w:r>
              <w:t>.</w:t>
            </w:r>
          </w:p>
          <w:p>
            <w:pPr>
              <w:pStyle w:val="NBul1"/>
              <w:spacing w:after="0"/>
              <w:ind w:hanging="198"/>
            </w:pPr>
            <w:r>
              <w:rPr>
                <w:b/>
                <w:color w:val="0B5563"/>
              </w:rPr>
              <w:t xml:space="preserve">▪  </w:t>
            </w:r>
            <w:r>
              <w:rPr>
                <w:b/>
              </w:rPr>
              <w:t>Carcinoma of the colon and rectum</w:t>
            </w:r>
            <w:r>
              <w:t xml:space="preserve">; </w:t>
            </w:r>
            <w:r>
              <w:rPr>
                <w:b/>
              </w:rPr>
              <w:t>typhoid</w:t>
            </w:r>
            <w:r>
              <w:t xml:space="preserve"> ulcers in the </w:t>
            </w:r>
            <w:r>
              <w:rPr>
                <w:b/>
              </w:rPr>
              <w:t>ileum (Peyer's patches)</w:t>
            </w:r>
            <w:r>
              <w:t>.</w:t>
            </w:r>
          </w:p>
        </w:tc>
      </w:tr>
    </w:tbl>
    <w:p>
      <w:pPr>
        <w:spacing w:after="0" w:before="0" w:line="140" w:lineRule="exact"/>
      </w:pPr>
    </w:p>
    <w:p>
      <w:pPr>
        <w:pStyle w:val="NH2"/>
        <w:pBdr>
          <w:bottom w:val="single" w:sz="8" w:space="2" w:color="A9C6CC"/>
        </w:pBdr>
        <w:keepNext w:val="1"/>
      </w:pPr>
      <w:r>
        <w:t>The Peritoneum</w:t>
      </w:r>
    </w:p>
    <w:p>
      <w:pPr>
        <w:pStyle w:val="NBul1"/>
        <w:ind w:hanging="198"/>
      </w:pPr>
      <w:r>
        <w:rPr>
          <w:b/>
          <w:color w:val="0B5563"/>
        </w:rPr>
        <w:t xml:space="preserve">▪  </w:t>
      </w:r>
      <w:r>
        <w:t xml:space="preserve">The </w:t>
      </w:r>
      <w:r>
        <w:rPr>
          <w:b/>
        </w:rPr>
        <w:t>largest serous membrane</w:t>
      </w:r>
      <w:r>
        <w:t xml:space="preserve"> in the body, with a </w:t>
      </w:r>
      <w:r>
        <w:rPr>
          <w:b/>
        </w:rPr>
        <w:t>parietal</w:t>
      </w:r>
      <w:r>
        <w:t xml:space="preserve"> layer lining the abdominal wall and a </w:t>
      </w:r>
      <w:r>
        <w:rPr>
          <w:b/>
        </w:rPr>
        <w:t>visceral</w:t>
      </w:r>
      <w:r>
        <w:t xml:space="preserve"> layer covering the organs; the </w:t>
      </w:r>
      <w:r>
        <w:rPr>
          <w:b/>
        </w:rPr>
        <w:t>peritoneal cavity</w:t>
      </w:r>
      <w:r>
        <w:t xml:space="preserve"> between them contains a little serous fluid.</w:t>
      </w:r>
    </w:p>
    <w:p>
      <w:pPr>
        <w:pStyle w:val="NBul1"/>
        <w:ind w:hanging="198"/>
      </w:pPr>
      <w:r>
        <w:rPr>
          <w:b/>
          <w:color w:val="0B5563"/>
        </w:rPr>
        <w:t xml:space="preserve">▪  </w:t>
      </w:r>
      <w:r>
        <w:rPr>
          <w:b/>
        </w:rPr>
        <w:t>Intraperitoneal organs</w:t>
      </w:r>
      <w:r>
        <w:t xml:space="preserve"> (almost completely covered): stomach, jejunum, ileum, transverse and sigmoid colon, spleen, liver, appendix, caecum, uterus and ovaries.</w:t>
      </w:r>
    </w:p>
    <w:p>
      <w:pPr>
        <w:pStyle w:val="NBul1"/>
        <w:ind w:hanging="198"/>
      </w:pPr>
      <w:r>
        <w:rPr>
          <w:b/>
          <w:color w:val="0B5563"/>
        </w:rPr>
        <w:t xml:space="preserve">▪  </w:t>
      </w:r>
      <w:r>
        <w:rPr>
          <w:b/>
        </w:rPr>
        <w:t>Retroperitoneal organs</w:t>
      </w:r>
      <w:r>
        <w:t xml:space="preserve">: </w:t>
      </w:r>
      <w:r>
        <w:rPr>
          <w:b/>
        </w:rPr>
        <w:t>kidneys, ureters, suprarenal glands, pancreas (except the tail), duodenum (2nd–4th parts), ascending and descending colon, aorta, IVC, and the rectum (lower part)</w:t>
      </w:r>
      <w:r>
        <w:t>.</w:t>
      </w:r>
    </w:p>
    <w:p>
      <w:pPr>
        <w:pStyle w:val="NBul1"/>
        <w:ind w:hanging="198"/>
      </w:pPr>
      <w:r>
        <w:rPr>
          <w:b/>
          <w:color w:val="0B5563"/>
        </w:rPr>
        <w:t xml:space="preserve">▪  </w:t>
      </w:r>
      <w:r>
        <w:rPr>
          <w:b/>
        </w:rPr>
        <w:t>Folds of the peritoneum</w:t>
      </w:r>
      <w:r>
        <w:t>:</w:t>
      </w:r>
    </w:p>
    <w:p>
      <w:pPr>
        <w:pStyle w:val="NBul2"/>
        <w:ind w:hanging="198"/>
      </w:pPr>
      <w:r>
        <w:rPr>
          <w:b/>
          <w:color w:val="9C2A2A"/>
        </w:rPr>
        <w:t xml:space="preserve">–  </w:t>
      </w:r>
      <w:r>
        <w:rPr>
          <w:b/>
        </w:rPr>
        <w:t>Greater omentum</w:t>
      </w:r>
      <w:r>
        <w:t xml:space="preserve"> — hangs like an apron from the greater curvature of the stomach to the transverse colon; it is a store of fat and the "</w:t>
      </w:r>
      <w:r>
        <w:rPr>
          <w:b/>
        </w:rPr>
        <w:t>abdominal policeman</w:t>
      </w:r>
      <w:r>
        <w:t>", which walls off infection.</w:t>
      </w:r>
    </w:p>
    <w:p>
      <w:pPr>
        <w:pStyle w:val="NBul2"/>
        <w:ind w:hanging="198"/>
      </w:pPr>
      <w:r>
        <w:rPr>
          <w:b/>
          <w:color w:val="9C2A2A"/>
        </w:rPr>
        <w:t xml:space="preserve">–  </w:t>
      </w:r>
      <w:r>
        <w:rPr>
          <w:b/>
        </w:rPr>
        <w:t>Lesser omentum</w:t>
      </w:r>
      <w:r>
        <w:t xml:space="preserve"> — from the lesser curvature to the liver; contains the </w:t>
      </w:r>
      <w:r>
        <w:rPr>
          <w:b/>
        </w:rPr>
        <w:t>portal vein, hepatic artery and bile duct</w:t>
      </w:r>
      <w:r>
        <w:t xml:space="preserve"> in its free edge.</w:t>
      </w:r>
    </w:p>
    <w:p>
      <w:pPr>
        <w:pStyle w:val="NBul2"/>
        <w:ind w:hanging="198"/>
      </w:pPr>
      <w:r>
        <w:rPr>
          <w:b/>
          <w:color w:val="9C2A2A"/>
        </w:rPr>
        <w:t xml:space="preserve">–  </w:t>
      </w:r>
      <w:r>
        <w:rPr>
          <w:b/>
        </w:rPr>
        <w:t>Mesentery</w:t>
      </w:r>
      <w:r>
        <w:t xml:space="preserve"> — suspends the jejunum and ileum from the posterior wall; 15 cm at its root, 6 m at its intestinal border.</w:t>
      </w:r>
    </w:p>
    <w:p>
      <w:pPr>
        <w:pStyle w:val="NBul2"/>
        <w:ind w:hanging="198"/>
      </w:pPr>
      <w:r>
        <w:rPr>
          <w:b/>
          <w:color w:val="9C2A2A"/>
        </w:rPr>
        <w:t xml:space="preserve">–  </w:t>
      </w:r>
      <w:r>
        <w:rPr>
          <w:b/>
        </w:rPr>
        <w:t>Mesocolon, mesoappendix, broad and round ligaments of the uterus, falciform ligament of the liver</w:t>
      </w:r>
      <w:r>
        <w:t>.</w:t>
      </w:r>
    </w:p>
    <w:p>
      <w:pPr>
        <w:pStyle w:val="NBul1"/>
        <w:ind w:hanging="198"/>
      </w:pPr>
      <w:r>
        <w:rPr>
          <w:b/>
          <w:color w:val="0B5563"/>
        </w:rPr>
        <w:t xml:space="preserve">▪  </w:t>
      </w:r>
      <w:r>
        <w:rPr>
          <w:b/>
        </w:rPr>
        <w:t>Functions</w:t>
      </w:r>
      <w:r>
        <w:t xml:space="preserve">: secretes serous fluid to prevent friction; suspends and supports the viscera; carries vessels, nerves and lymphatics; stores fat; </w:t>
      </w:r>
      <w:r>
        <w:rPr>
          <w:b/>
        </w:rPr>
        <w:t>limits the spread of infection</w:t>
      </w:r>
      <w:r>
        <w:t xml:space="preserve">; and has great powers of </w:t>
      </w:r>
      <w:r>
        <w:rPr>
          <w:b/>
        </w:rPr>
        <w:t>absorption</w:t>
      </w:r>
      <w:r>
        <w:t xml:space="preserve"> (used in </w:t>
      </w:r>
      <w:r>
        <w:rPr>
          <w:b/>
        </w:rPr>
        <w:t>peritoneal dialysis</w:t>
      </w:r>
      <w:r>
        <w:t>).</w:t>
      </w:r>
    </w:p>
    <w:p>
      <w:pPr>
        <w:pStyle w:val="NBul1"/>
        <w:ind w:hanging="198"/>
      </w:pPr>
      <w:r>
        <w:rPr>
          <w:b/>
          <w:color w:val="0B5563"/>
        </w:rPr>
        <w:t xml:space="preserve">▪  </w:t>
      </w:r>
      <w:r>
        <w:rPr>
          <w:b/>
        </w:rPr>
        <w:t>Ascites</w:t>
      </w:r>
      <w:r>
        <w:t xml:space="preserve"> — fluid in the peritoneal cavity; </w:t>
      </w:r>
      <w:r>
        <w:rPr>
          <w:b/>
        </w:rPr>
        <w:t>peritonitis</w:t>
      </w:r>
      <w:r>
        <w:t xml:space="preserve"> — inflammation, causing a rigid "board-like" abdomen, absent bowel sounds and shock.</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DIGESTIVE SYSTEM — RAPID REVISION</w:t>
            </w:r>
          </w:p>
          <w:p>
            <w:pPr>
              <w:pStyle w:val="NBul1"/>
              <w:ind w:hanging="198"/>
            </w:pPr>
            <w:r>
              <w:rPr>
                <w:b/>
                <w:color w:val="0B5563"/>
              </w:rPr>
              <w:t xml:space="preserve">▪  </w:t>
            </w:r>
            <w:r>
              <w:t xml:space="preserve">Length of alimentary canal about </w:t>
            </w:r>
            <w:r>
              <w:rPr>
                <w:b/>
              </w:rPr>
              <w:t>9 m</w:t>
            </w:r>
            <w:r>
              <w:t xml:space="preserve">; oesophagus </w:t>
            </w:r>
            <w:r>
              <w:rPr>
                <w:b/>
              </w:rPr>
              <w:t>25 cm</w:t>
            </w:r>
            <w:r>
              <w:t xml:space="preserve">; small intestine </w:t>
            </w:r>
            <w:r>
              <w:rPr>
                <w:b/>
              </w:rPr>
              <w:t>6–7 m</w:t>
            </w:r>
            <w:r>
              <w:t xml:space="preserve">; large intestine </w:t>
            </w:r>
            <w:r>
              <w:rPr>
                <w:b/>
              </w:rPr>
              <w:t>1.5 m</w:t>
            </w:r>
            <w:r>
              <w:t xml:space="preserve">; duodenum </w:t>
            </w:r>
            <w:r>
              <w:rPr>
                <w:b/>
              </w:rPr>
              <w:t>25 cm</w:t>
            </w:r>
            <w:r>
              <w:t xml:space="preserve">; appendix </w:t>
            </w:r>
            <w:r>
              <w:rPr>
                <w:b/>
              </w:rPr>
              <w:t>7–10 cm</w:t>
            </w:r>
            <w:r>
              <w:t>.</w:t>
            </w:r>
          </w:p>
          <w:p>
            <w:pPr>
              <w:pStyle w:val="NBul1"/>
              <w:ind w:hanging="198"/>
            </w:pPr>
            <w:r>
              <w:rPr>
                <w:b/>
                <w:color w:val="0B5563"/>
              </w:rPr>
              <w:t xml:space="preserve">▪  </w:t>
            </w:r>
            <w:r>
              <w:t xml:space="preserve">Saliva </w:t>
            </w:r>
            <w:r>
              <w:rPr>
                <w:b/>
              </w:rPr>
              <w:t>1–1.5 L/day</w:t>
            </w:r>
            <w:r>
              <w:t xml:space="preserve">, enzyme </w:t>
            </w:r>
            <w:r>
              <w:rPr>
                <w:b/>
              </w:rPr>
              <w:t>ptyalin (salivary amylase)</w:t>
            </w:r>
            <w:r>
              <w:t xml:space="preserve"> acting on </w:t>
            </w:r>
            <w:r>
              <w:rPr>
                <w:b/>
              </w:rPr>
              <w:t>cooked starch</w:t>
            </w:r>
            <w:r>
              <w:t xml:space="preserve">; largest salivary gland — </w:t>
            </w:r>
            <w:r>
              <w:rPr>
                <w:b/>
              </w:rPr>
              <w:t>parotid</w:t>
            </w:r>
            <w:r>
              <w:t xml:space="preserve">; gland secreting the most saliva — </w:t>
            </w:r>
            <w:r>
              <w:rPr>
                <w:b/>
              </w:rPr>
              <w:t>submandibular</w:t>
            </w:r>
            <w:r>
              <w:t>.</w:t>
            </w:r>
          </w:p>
          <w:p>
            <w:pPr>
              <w:pStyle w:val="NBul1"/>
              <w:ind w:hanging="198"/>
            </w:pPr>
            <w:r>
              <w:rPr>
                <w:b/>
                <w:color w:val="0B5563"/>
              </w:rPr>
              <w:t xml:space="preserve">▪  </w:t>
            </w:r>
            <w:r>
              <w:t xml:space="preserve">Gastric juice </w:t>
            </w:r>
            <w:r>
              <w:rPr>
                <w:b/>
              </w:rPr>
              <w:t>2–3 L/day, pH 1–3.5</w:t>
            </w:r>
            <w:r>
              <w:t xml:space="preserve">; HCl from </w:t>
            </w:r>
            <w:r>
              <w:rPr>
                <w:b/>
              </w:rPr>
              <w:t>parietal cells</w:t>
            </w:r>
            <w:r>
              <w:t xml:space="preserve">; pepsinogen from </w:t>
            </w:r>
            <w:r>
              <w:rPr>
                <w:b/>
              </w:rPr>
              <w:t>chief cells</w:t>
            </w:r>
            <w:r>
              <w:t xml:space="preserve">; </w:t>
            </w:r>
            <w:r>
              <w:rPr>
                <w:b/>
              </w:rPr>
              <w:t>intrinsic factor</w:t>
            </w:r>
            <w:r>
              <w:t xml:space="preserve"> from parietal cells; </w:t>
            </w:r>
            <w:r>
              <w:rPr>
                <w:b/>
              </w:rPr>
              <w:t>gastrin</w:t>
            </w:r>
            <w:r>
              <w:t xml:space="preserve"> from </w:t>
            </w:r>
            <w:r>
              <w:rPr>
                <w:b/>
              </w:rPr>
              <w:t>G cells</w:t>
            </w:r>
            <w:r>
              <w:t xml:space="preserve"> of the antrum.</w:t>
            </w:r>
          </w:p>
          <w:p>
            <w:pPr>
              <w:pStyle w:val="NBul1"/>
              <w:ind w:hanging="198"/>
            </w:pPr>
            <w:r>
              <w:rPr>
                <w:b/>
                <w:color w:val="0B5563"/>
              </w:rPr>
              <w:t xml:space="preserve">▪  </w:t>
            </w:r>
            <w:r>
              <w:rPr>
                <w:b/>
              </w:rPr>
              <w:t>Pepsin digests protein; amylase digests starch; lipase digests fat</w:t>
            </w:r>
            <w:r>
              <w:t xml:space="preserve">; bile </w:t>
            </w:r>
            <w:r>
              <w:rPr>
                <w:b/>
              </w:rPr>
              <w:t>emulsifies</w:t>
            </w:r>
            <w:r>
              <w:t xml:space="preserve"> fat but contains </w:t>
            </w:r>
            <w:r>
              <w:rPr>
                <w:b/>
              </w:rPr>
              <w:t>no enzyme</w:t>
            </w:r>
            <w:r>
              <w:t>.</w:t>
            </w:r>
          </w:p>
          <w:p>
            <w:pPr>
              <w:pStyle w:val="NBul1"/>
              <w:ind w:hanging="198"/>
            </w:pPr>
            <w:r>
              <w:rPr>
                <w:b/>
                <w:color w:val="0B5563"/>
              </w:rPr>
              <w:t xml:space="preserve">▪  </w:t>
            </w:r>
            <w:r>
              <w:rPr>
                <w:b/>
              </w:rPr>
              <w:t>Vitamin B₁₂ and bile salts are absorbed in the terminal ileum</w:t>
            </w:r>
            <w:r>
              <w:t xml:space="preserve">; </w:t>
            </w:r>
            <w:r>
              <w:rPr>
                <w:b/>
              </w:rPr>
              <w:t>iron and calcium in the duodenum</w:t>
            </w:r>
            <w:r>
              <w:t xml:space="preserve">; fat as </w:t>
            </w:r>
            <w:r>
              <w:rPr>
                <w:b/>
              </w:rPr>
              <w:t>chylomicrons into the lacteals</w:t>
            </w:r>
            <w:r>
              <w:t>.</w:t>
            </w:r>
          </w:p>
          <w:p>
            <w:pPr>
              <w:pStyle w:val="NBul1"/>
              <w:ind w:hanging="198"/>
            </w:pPr>
            <w:r>
              <w:rPr>
                <w:b/>
                <w:color w:val="0B5563"/>
              </w:rPr>
              <w:t xml:space="preserve">▪  </w:t>
            </w:r>
            <w:r>
              <w:t xml:space="preserve">Only tooth structure harder than bone — </w:t>
            </w:r>
            <w:r>
              <w:rPr>
                <w:b/>
              </w:rPr>
              <w:t>enamel (hardest substance in the body)</w:t>
            </w:r>
            <w:r>
              <w:t xml:space="preserve">; </w:t>
            </w:r>
            <w:r>
              <w:rPr>
                <w:b/>
              </w:rPr>
              <w:t>20 milk teeth, 32 permanent teeth</w:t>
            </w:r>
            <w:r>
              <w:t>.</w:t>
            </w:r>
          </w:p>
          <w:p>
            <w:pPr>
              <w:pStyle w:val="NBul1"/>
              <w:ind w:hanging="198"/>
            </w:pPr>
            <w:r>
              <w:rPr>
                <w:b/>
                <w:color w:val="0B5563"/>
              </w:rPr>
              <w:t xml:space="preserve">▪  </w:t>
            </w:r>
            <w:r>
              <w:t xml:space="preserve">Taste: anterior two-thirds — </w:t>
            </w:r>
            <w:r>
              <w:rPr>
                <w:b/>
              </w:rPr>
              <w:t>facial (chorda tympani)</w:t>
            </w:r>
            <w:r>
              <w:t xml:space="preserve">; posterior third — </w:t>
            </w:r>
            <w:r>
              <w:rPr>
                <w:b/>
              </w:rPr>
              <w:t>glossopharyngeal</w:t>
            </w:r>
            <w:r>
              <w:t xml:space="preserve">; motor to the tongue — </w:t>
            </w:r>
            <w:r>
              <w:rPr>
                <w:b/>
              </w:rPr>
              <w:t>hypoglossal</w:t>
            </w:r>
            <w:r>
              <w:t>.</w:t>
            </w:r>
          </w:p>
          <w:p>
            <w:pPr>
              <w:pStyle w:val="NBul1"/>
              <w:ind w:hanging="198"/>
            </w:pPr>
            <w:r>
              <w:rPr>
                <w:b/>
                <w:color w:val="0B5563"/>
              </w:rPr>
              <w:t xml:space="preserve">▪  </w:t>
            </w:r>
            <w:r>
              <w:t xml:space="preserve">Bile duct and pancreatic duct open at the </w:t>
            </w:r>
            <w:r>
              <w:rPr>
                <w:b/>
              </w:rPr>
              <w:t>ampulla of Vater</w:t>
            </w:r>
            <w:r>
              <w:t xml:space="preserve"> guarded by the </w:t>
            </w:r>
            <w:r>
              <w:rPr>
                <w:b/>
              </w:rPr>
              <w:t>sphincter of Oddi</w:t>
            </w:r>
            <w:r>
              <w:t>.</w:t>
            </w:r>
          </w:p>
          <w:p>
            <w:pPr>
              <w:pStyle w:val="NBul1"/>
              <w:ind w:hanging="198"/>
            </w:pPr>
            <w:r>
              <w:rPr>
                <w:b/>
                <w:color w:val="0B5563"/>
              </w:rPr>
              <w:t xml:space="preserve">▪  </w:t>
            </w:r>
            <w:r>
              <w:rPr>
                <w:b/>
              </w:rPr>
              <w:t>Taeniae coli, haustra and appendices epiploicae</w:t>
            </w:r>
            <w:r>
              <w:t xml:space="preserve"> are features of the </w:t>
            </w:r>
            <w:r>
              <w:rPr>
                <w:b/>
              </w:rPr>
              <w:t>large intestine</w:t>
            </w:r>
            <w:r>
              <w:t xml:space="preserve">; the large intestine has </w:t>
            </w:r>
            <w:r>
              <w:rPr>
                <w:b/>
              </w:rPr>
              <w:t>no villi</w:t>
            </w:r>
            <w:r>
              <w:t>.</w:t>
            </w:r>
          </w:p>
          <w:p>
            <w:pPr>
              <w:pStyle w:val="NBul1"/>
              <w:spacing w:after="0"/>
              <w:ind w:hanging="198"/>
            </w:pPr>
            <w:r>
              <w:rPr>
                <w:b/>
                <w:color w:val="0B5563"/>
              </w:rPr>
              <w:t xml:space="preserve">▪  </w:t>
            </w:r>
            <w:r>
              <w:t xml:space="preserve">The largest serous membrane is the </w:t>
            </w:r>
            <w:r>
              <w:rPr>
                <w:b/>
              </w:rPr>
              <w:t>peritoneum</w:t>
            </w:r>
            <w:r>
              <w:t xml:space="preserve">; the greater omentum is the </w:t>
            </w:r>
            <w:r>
              <w:rPr>
                <w:b/>
              </w:rPr>
              <w:t>abdominal policeman</w:t>
            </w:r>
            <w:r>
              <w:t>.</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18</w:t>
            </w:r>
          </w:p>
          <w:p>
            <w:bookmarkStart w:id="1018" w:name="ch18"/>
            <w:pPr>
              <w:pStyle w:val="NChapTitle"/>
            </w:pPr>
            <w:bookmarkEnd w:id="1018"/>
            <w:r>
              <w:t>The Liver, Biliary System and Pancreas</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Liver   |   Bile and the Biliary System   |   The Pancreas   |   Summary of the Gastro-intestinal Hormones</w:t>
            </w:r>
          </w:p>
        </w:tc>
      </w:tr>
    </w:tbl>
    <w:p>
      <w:pPr>
        <w:spacing w:after="0" w:before="0" w:line="160" w:lineRule="exact"/>
      </w:pPr>
    </w:p>
    <w:p>
      <w:pPr>
        <w:pStyle w:val="NH2"/>
        <w:pBdr>
          <w:bottom w:val="single" w:sz="8" w:space="2" w:color="A9C6CC"/>
        </w:pBdr>
        <w:keepNext w:val="1"/>
      </w:pPr>
      <w:r>
        <w:t>The Liver</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LIVER — BASIC FACTS</w:t>
            </w:r>
          </w:p>
          <w:p>
            <w:pPr>
              <w:pStyle w:val="NBul1"/>
              <w:ind w:hanging="198"/>
            </w:pPr>
            <w:r>
              <w:rPr>
                <w:b/>
                <w:color w:val="0B5563"/>
              </w:rPr>
              <w:t xml:space="preserve">▪  </w:t>
            </w:r>
            <w:r>
              <w:rPr>
                <w:b/>
              </w:rPr>
              <w:t>The largest gland and the largest internal organ</w:t>
            </w:r>
            <w:r>
              <w:t xml:space="preserve"> in the body; the largest </w:t>
            </w:r>
            <w:r>
              <w:rPr>
                <w:b/>
              </w:rPr>
              <w:t>solid</w:t>
            </w:r>
            <w:r>
              <w:t xml:space="preserve"> organ.</w:t>
            </w:r>
          </w:p>
          <w:p>
            <w:pPr>
              <w:pStyle w:val="NBul1"/>
              <w:ind w:hanging="198"/>
            </w:pPr>
            <w:r>
              <w:rPr>
                <w:b/>
                <w:color w:val="0B5563"/>
              </w:rPr>
              <w:t xml:space="preserve">▪  </w:t>
            </w:r>
            <w:r>
              <w:rPr>
                <w:b/>
              </w:rPr>
              <w:t>Weight: 1.2–1.5 kg</w:t>
            </w:r>
            <w:r>
              <w:t xml:space="preserve"> (about 1500 g; roughly </w:t>
            </w:r>
            <w:r>
              <w:rPr>
                <w:b/>
              </w:rPr>
              <w:t>1/40th of body weight</w:t>
            </w:r>
            <w:r>
              <w:t xml:space="preserve"> in the adult and 1/20th in the newborn). Some texts give 1.4–1.8 kg in the male.</w:t>
            </w:r>
          </w:p>
          <w:p>
            <w:pPr>
              <w:pStyle w:val="NBul1"/>
              <w:ind w:hanging="198"/>
            </w:pPr>
            <w:r>
              <w:rPr>
                <w:b/>
                <w:color w:val="0B5563"/>
              </w:rPr>
              <w:t xml:space="preserve">▪  </w:t>
            </w:r>
            <w:r>
              <w:rPr>
                <w:b/>
              </w:rPr>
              <w:t>Colour</w:t>
            </w:r>
            <w:r>
              <w:t xml:space="preserve">: reddish-brown; consistency soft and friable; it is </w:t>
            </w:r>
            <w:r>
              <w:rPr>
                <w:b/>
              </w:rPr>
              <w:t>highly vascular</w:t>
            </w:r>
            <w:r>
              <w:t xml:space="preserve"> and receives </w:t>
            </w:r>
            <w:r>
              <w:rPr>
                <w:b/>
              </w:rPr>
              <w:t>1400–1500 mL of blood per minute (about 27–28% of the cardiac output)</w:t>
            </w:r>
            <w:r>
              <w:t>.</w:t>
            </w:r>
          </w:p>
          <w:p>
            <w:pPr>
              <w:pStyle w:val="NBul1"/>
              <w:ind w:hanging="198"/>
            </w:pPr>
            <w:r>
              <w:rPr>
                <w:b/>
                <w:color w:val="0B5563"/>
              </w:rPr>
              <w:t xml:space="preserve">▪  </w:t>
            </w:r>
            <w:r>
              <w:rPr>
                <w:b/>
              </w:rPr>
              <w:t>Position</w:t>
            </w:r>
            <w:r>
              <w:t xml:space="preserve">: </w:t>
            </w:r>
            <w:r>
              <w:rPr>
                <w:b/>
              </w:rPr>
              <w:t>right hypochondrium and epigastrium</w:t>
            </w:r>
            <w:r>
              <w:t xml:space="preserve">, extending into the left hypochondrium; immediately </w:t>
            </w:r>
            <w:r>
              <w:rPr>
                <w:b/>
              </w:rPr>
              <w:t>below the diaphragm</w:t>
            </w:r>
            <w:r>
              <w:t xml:space="preserve">, filling the right dome. It is normally </w:t>
            </w:r>
            <w:r>
              <w:rPr>
                <w:b/>
              </w:rPr>
              <w:t>not palpable</w:t>
            </w:r>
            <w:r>
              <w:t xml:space="preserve"> below the costal margin in the adult (but may be felt 1–2 cm below in children).</w:t>
            </w:r>
          </w:p>
          <w:p>
            <w:pPr>
              <w:pStyle w:val="NBul1"/>
              <w:spacing w:after="0"/>
              <w:ind w:hanging="198"/>
            </w:pPr>
            <w:r>
              <w:rPr>
                <w:b/>
                <w:color w:val="0B5563"/>
              </w:rPr>
              <w:t xml:space="preserve">▪  </w:t>
            </w:r>
            <w:r>
              <w:t xml:space="preserve">Surfaces: a convex </w:t>
            </w:r>
            <w:r>
              <w:rPr>
                <w:b/>
              </w:rPr>
              <w:t>diaphragmatic (superior)</w:t>
            </w:r>
            <w:r>
              <w:t xml:space="preserve"> surface and a </w:t>
            </w:r>
            <w:r>
              <w:rPr>
                <w:b/>
              </w:rPr>
              <w:t>visceral (inferior)</w:t>
            </w:r>
            <w:r>
              <w:t xml:space="preserve"> surface bearing impressions of the stomach, duodenum, right kidney, colon and gall bladder.</w:t>
            </w:r>
          </w:p>
        </w:tc>
      </w:tr>
    </w:tbl>
    <w:p>
      <w:pPr>
        <w:spacing w:after="0" w:before="0" w:line="140" w:lineRule="exact"/>
      </w:pPr>
    </w:p>
    <w:p>
      <w:pPr>
        <w:pStyle w:val="NH3"/>
      </w:pPr>
      <w:r>
        <w:t>Lobes, ligaments and the porta hepatis</w:t>
      </w:r>
    </w:p>
    <w:p>
      <w:pPr>
        <w:pStyle w:val="NBul1"/>
        <w:ind w:hanging="198"/>
      </w:pPr>
      <w:r>
        <w:rPr>
          <w:b/>
          <w:color w:val="0B5563"/>
        </w:rPr>
        <w:t xml:space="preserve">▪  </w:t>
      </w:r>
      <w:r>
        <w:rPr>
          <w:b/>
        </w:rPr>
        <w:t>Anatomical lobes — four</w:t>
      </w:r>
      <w:r>
        <w:t xml:space="preserve">: the large </w:t>
      </w:r>
      <w:r>
        <w:rPr>
          <w:b/>
        </w:rPr>
        <w:t>right lobe</w:t>
      </w:r>
      <w:r>
        <w:t xml:space="preserve">, the smaller </w:t>
      </w:r>
      <w:r>
        <w:rPr>
          <w:b/>
        </w:rPr>
        <w:t>left lobe</w:t>
      </w:r>
      <w:r>
        <w:t xml:space="preserve"> (separated on the front by the </w:t>
      </w:r>
      <w:r>
        <w:rPr>
          <w:b/>
        </w:rPr>
        <w:t>falciform ligament</w:t>
      </w:r>
      <w:r>
        <w:t xml:space="preserve"> and on the back by the </w:t>
      </w:r>
      <w:r>
        <w:rPr>
          <w:b/>
        </w:rPr>
        <w:t>ligamentum venosum</w:t>
      </w:r>
      <w:r>
        <w:t xml:space="preserve"> and </w:t>
      </w:r>
      <w:r>
        <w:rPr>
          <w:b/>
        </w:rPr>
        <w:t>fissure for the ligamentum teres</w:t>
      </w:r>
      <w:r>
        <w:t xml:space="preserve">), and, on the visceral surface, the </w:t>
      </w:r>
      <w:r>
        <w:rPr>
          <w:b/>
        </w:rPr>
        <w:t>quadrate</w:t>
      </w:r>
      <w:r>
        <w:t xml:space="preserve"> and </w:t>
      </w:r>
      <w:r>
        <w:rPr>
          <w:b/>
        </w:rPr>
        <w:t>caudate</w:t>
      </w:r>
      <w:r>
        <w:t xml:space="preserve"> lobes.</w:t>
      </w:r>
    </w:p>
    <w:p>
      <w:pPr>
        <w:pStyle w:val="NBul1"/>
        <w:ind w:hanging="198"/>
      </w:pPr>
      <w:r>
        <w:rPr>
          <w:b/>
          <w:color w:val="0B5563"/>
        </w:rPr>
        <w:t xml:space="preserve">▪  </w:t>
      </w:r>
      <w:r>
        <w:rPr>
          <w:b/>
        </w:rPr>
        <w:t>Functional (surgical) lobes — two</w:t>
      </w:r>
      <w:r>
        <w:t xml:space="preserve">, divided by the plane of the gall bladder and inferior vena cava, each with its own arterial, portal and biliary supply; and </w:t>
      </w:r>
      <w:r>
        <w:rPr>
          <w:b/>
        </w:rPr>
        <w:t>eight segments</w:t>
      </w:r>
      <w:r>
        <w:t>.</w:t>
      </w:r>
    </w:p>
    <w:p>
      <w:pPr>
        <w:pStyle w:val="NBul1"/>
        <w:ind w:hanging="198"/>
      </w:pPr>
      <w:r>
        <w:rPr>
          <w:b/>
          <w:color w:val="0B5563"/>
        </w:rPr>
        <w:t xml:space="preserve">▪  </w:t>
      </w:r>
      <w:r>
        <w:rPr>
          <w:b/>
        </w:rPr>
        <w:t>Ligaments</w:t>
      </w:r>
      <w:r>
        <w:t xml:space="preserve">: </w:t>
      </w:r>
      <w:r>
        <w:rPr>
          <w:b/>
        </w:rPr>
        <w:t>falciform</w:t>
      </w:r>
      <w:r>
        <w:t xml:space="preserve"> (containing the </w:t>
      </w:r>
      <w:r>
        <w:rPr>
          <w:b/>
        </w:rPr>
        <w:t>ligamentum teres</w:t>
      </w:r>
      <w:r>
        <w:t xml:space="preserve"> — the remains of the umbilical vein), </w:t>
      </w:r>
      <w:r>
        <w:rPr>
          <w:b/>
        </w:rPr>
        <w:t>coronary</w:t>
      </w:r>
      <w:r>
        <w:t xml:space="preserve">, </w:t>
      </w:r>
      <w:r>
        <w:rPr>
          <w:b/>
        </w:rPr>
        <w:t>right and left triangular</w:t>
      </w:r>
      <w:r>
        <w:t xml:space="preserve">, and the </w:t>
      </w:r>
      <w:r>
        <w:rPr>
          <w:b/>
        </w:rPr>
        <w:t>lesser omentum</w:t>
      </w:r>
      <w:r>
        <w:t>. The liver is also supported by the inferior vena cava and by intra-abdominal pressure.</w:t>
      </w:r>
    </w:p>
    <w:p>
      <w:pPr>
        <w:pStyle w:val="NBul1"/>
        <w:ind w:hanging="198"/>
      </w:pPr>
      <w:r>
        <w:rPr>
          <w:b/>
          <w:color w:val="0B5563"/>
        </w:rPr>
        <w:t xml:space="preserve">▪  </w:t>
      </w:r>
      <w:r>
        <w:t xml:space="preserve">The </w:t>
      </w:r>
      <w:r>
        <w:rPr>
          <w:b/>
        </w:rPr>
        <w:t>porta hepatis</w:t>
      </w:r>
      <w:r>
        <w:t xml:space="preserve"> (hilum) is the fissure on the visceral surface transmitting:</w:t>
      </w:r>
    </w:p>
    <w:p>
      <w:pPr>
        <w:pStyle w:val="NBul2"/>
        <w:ind w:hanging="198"/>
      </w:pPr>
      <w:r>
        <w:rPr>
          <w:b/>
          <w:color w:val="9C2A2A"/>
        </w:rPr>
        <w:t xml:space="preserve">–  </w:t>
      </w:r>
      <w:r>
        <w:rPr>
          <w:b/>
        </w:rPr>
        <w:t>Portal vein</w:t>
      </w:r>
      <w:r>
        <w:t xml:space="preserve"> (entering — carries 70–75% of the blood, deoxygenated but nutrient-rich)</w:t>
      </w:r>
    </w:p>
    <w:p>
      <w:pPr>
        <w:pStyle w:val="NBul2"/>
        <w:ind w:hanging="198"/>
      </w:pPr>
      <w:r>
        <w:rPr>
          <w:b/>
          <w:color w:val="9C2A2A"/>
        </w:rPr>
        <w:t xml:space="preserve">–  </w:t>
      </w:r>
      <w:r>
        <w:rPr>
          <w:b/>
        </w:rPr>
        <w:t>Hepatic artery</w:t>
      </w:r>
      <w:r>
        <w:t xml:space="preserve"> (entering — carries 25–30% of the blood, and most of the oxygen)</w:t>
      </w:r>
    </w:p>
    <w:p>
      <w:pPr>
        <w:pStyle w:val="NBul2"/>
        <w:ind w:hanging="198"/>
      </w:pPr>
      <w:r>
        <w:rPr>
          <w:b/>
          <w:color w:val="9C2A2A"/>
        </w:rPr>
        <w:t xml:space="preserve">–  </w:t>
      </w:r>
      <w:r>
        <w:rPr>
          <w:b/>
        </w:rPr>
        <w:t>Right and left hepatic ducts</w:t>
      </w:r>
      <w:r>
        <w:t xml:space="preserve"> (leaving)</w:t>
      </w:r>
    </w:p>
    <w:p>
      <w:pPr>
        <w:pStyle w:val="NBul2"/>
        <w:ind w:hanging="198"/>
      </w:pPr>
      <w:r>
        <w:rPr>
          <w:b/>
          <w:color w:val="9C2A2A"/>
        </w:rPr>
        <w:t xml:space="preserve">–  </w:t>
      </w:r>
      <w:r>
        <w:t>Nerves and lymphatics</w:t>
      </w:r>
    </w:p>
    <w:p>
      <w:pPr>
        <w:pStyle w:val="NBul1"/>
        <w:ind w:hanging="198"/>
      </w:pPr>
      <w:r>
        <w:rPr>
          <w:b/>
          <w:color w:val="0B5563"/>
        </w:rPr>
        <w:t xml:space="preserve">▪  </w:t>
      </w:r>
      <w:r>
        <w:t xml:space="preserve">Blood leaves the liver by the </w:t>
      </w:r>
      <w:r>
        <w:rPr>
          <w:b/>
        </w:rPr>
        <w:t>hepatic veins</w:t>
      </w:r>
      <w:r>
        <w:t xml:space="preserve"> (usually three) directly into the </w:t>
      </w:r>
      <w:r>
        <w:rPr>
          <w:b/>
        </w:rPr>
        <w:t>inferior vena cava</w:t>
      </w:r>
      <w:r>
        <w:t xml:space="preserve">. </w:t>
      </w:r>
      <w:r>
        <w:rPr>
          <w:b/>
        </w:rPr>
        <w:t>The liver is the only organ that receives a double blood supply.</w:t>
      </w:r>
    </w:p>
    <w:p>
      <w:pPr>
        <w:pStyle w:val="NH3"/>
      </w:pPr>
      <w:r>
        <w:t>Microscopic structure</w:t>
      </w:r>
    </w:p>
    <w:p>
      <w:pPr>
        <w:pStyle w:val="NBul1"/>
        <w:ind w:hanging="198"/>
      </w:pPr>
      <w:r>
        <w:rPr>
          <w:b/>
          <w:color w:val="0B5563"/>
        </w:rPr>
        <w:t xml:space="preserve">▪  </w:t>
      </w:r>
      <w:r>
        <w:t xml:space="preserve">The functional unit is the </w:t>
      </w:r>
      <w:r>
        <w:rPr>
          <w:b/>
          <w:color w:val="07414C"/>
        </w:rPr>
        <w:t>hepatic lobule</w:t>
      </w:r>
      <w:r>
        <w:t xml:space="preserve"> — a </w:t>
      </w:r>
      <w:r>
        <w:rPr>
          <w:b/>
        </w:rPr>
        <w:t>hexagonal</w:t>
      </w:r>
      <w:r>
        <w:t xml:space="preserve"> mass about 1 mm across, with about </w:t>
      </w:r>
      <w:r>
        <w:rPr>
          <w:b/>
        </w:rPr>
        <w:t>50 000–100 000 lobules</w:t>
      </w:r>
      <w:r>
        <w:t xml:space="preserve"> in the liver.</w:t>
      </w:r>
    </w:p>
    <w:p>
      <w:pPr>
        <w:pStyle w:val="NBul1"/>
        <w:ind w:hanging="198"/>
      </w:pPr>
      <w:r>
        <w:rPr>
          <w:b/>
          <w:color w:val="0B5563"/>
        </w:rPr>
        <w:t xml:space="preserve">▪  </w:t>
      </w:r>
      <w:r>
        <w:t xml:space="preserve">Each lobule has a </w:t>
      </w:r>
      <w:r>
        <w:rPr>
          <w:b/>
        </w:rPr>
        <w:t>central vein</w:t>
      </w:r>
      <w:r>
        <w:t xml:space="preserve"> (a tributary of the hepatic vein) with cords/plates of </w:t>
      </w:r>
      <w:r>
        <w:rPr>
          <w:b/>
        </w:rPr>
        <w:t>hepatocytes (liver cells)</w:t>
      </w:r>
      <w:r>
        <w:t xml:space="preserve"> radiating from it, separated by </w:t>
      </w:r>
      <w:r>
        <w:rPr>
          <w:b/>
        </w:rPr>
        <w:t>sinusoids</w:t>
      </w:r>
      <w:r>
        <w:t>.</w:t>
      </w:r>
    </w:p>
    <w:p>
      <w:pPr>
        <w:pStyle w:val="NBul1"/>
        <w:ind w:hanging="198"/>
      </w:pPr>
      <w:r>
        <w:rPr>
          <w:b/>
          <w:color w:val="0B5563"/>
        </w:rPr>
        <w:t xml:space="preserve">▪  </w:t>
      </w:r>
      <w:r>
        <w:t xml:space="preserve">At the angles of the hexagon are the </w:t>
      </w:r>
      <w:r>
        <w:rPr>
          <w:b/>
        </w:rPr>
        <w:t>portal triads (portal canals)</w:t>
      </w:r>
      <w:r>
        <w:t xml:space="preserve">, each containing a branch of the </w:t>
      </w:r>
      <w:r>
        <w:rPr>
          <w:b/>
        </w:rPr>
        <w:t>portal vein</w:t>
      </w:r>
      <w:r>
        <w:t xml:space="preserve">, a branch of the </w:t>
      </w:r>
      <w:r>
        <w:rPr>
          <w:b/>
        </w:rPr>
        <w:t>hepatic artery</w:t>
      </w:r>
      <w:r>
        <w:t xml:space="preserve"> and a </w:t>
      </w:r>
      <w:r>
        <w:rPr>
          <w:b/>
        </w:rPr>
        <w:t>bile ductule</w:t>
      </w:r>
      <w:r>
        <w:t xml:space="preserve"> (plus a lymphatic).</w:t>
      </w:r>
    </w:p>
    <w:p>
      <w:pPr>
        <w:pStyle w:val="NBul1"/>
        <w:ind w:hanging="198"/>
      </w:pPr>
      <w:r>
        <w:rPr>
          <w:b/>
          <w:color w:val="0B5563"/>
        </w:rPr>
        <w:t xml:space="preserve">▪  </w:t>
      </w:r>
      <w:r>
        <w:rPr>
          <w:b/>
        </w:rPr>
        <w:t>Direction of flow</w:t>
      </w:r>
      <w:r>
        <w:t xml:space="preserve">: blood flows </w:t>
      </w:r>
      <w:r>
        <w:rPr>
          <w:b/>
        </w:rPr>
        <w:t>from the periphery to the centre</w:t>
      </w:r>
      <w:r>
        <w:t xml:space="preserve"> (portal vein and hepatic artery → sinusoids → central vein → hepatic vein → IVC); </w:t>
      </w:r>
      <w:r>
        <w:rPr>
          <w:b/>
        </w:rPr>
        <w:t>bile flows in the opposite direction</w:t>
      </w:r>
      <w:r>
        <w:t xml:space="preserve">, from the centre to the periphery, in the </w:t>
      </w:r>
      <w:r>
        <w:rPr>
          <w:b/>
        </w:rPr>
        <w:t>bile canaliculi</w:t>
      </w:r>
      <w:r>
        <w:t xml:space="preserve"> between the hepatocytes.</w:t>
      </w:r>
    </w:p>
    <w:p>
      <w:pPr>
        <w:pStyle w:val="NBul1"/>
        <w:ind w:hanging="198"/>
      </w:pPr>
      <w:r>
        <w:rPr>
          <w:b/>
          <w:color w:val="0B5563"/>
        </w:rPr>
        <w:t xml:space="preserve">▪  </w:t>
      </w:r>
      <w:r>
        <w:rPr>
          <w:b/>
        </w:rPr>
        <w:t>Kupffer cells</w:t>
      </w:r>
      <w:r>
        <w:t xml:space="preserve"> are the star-shaped </w:t>
      </w:r>
      <w:r>
        <w:rPr>
          <w:b/>
        </w:rPr>
        <w:t>macrophages</w:t>
      </w:r>
      <w:r>
        <w:t xml:space="preserve"> lining the sinusoids — part of the </w:t>
      </w:r>
      <w:r>
        <w:rPr>
          <w:b/>
        </w:rPr>
        <w:t>reticulo-endothelial system</w:t>
      </w:r>
      <w:r>
        <w:t>; they remove bacteria, worn-out red cells and debris.</w:t>
      </w:r>
    </w:p>
    <w:p>
      <w:pPr>
        <w:pStyle w:val="NBul1"/>
        <w:ind w:hanging="198"/>
      </w:pPr>
      <w:r>
        <w:rPr>
          <w:b/>
          <w:color w:val="0B5563"/>
        </w:rPr>
        <w:t xml:space="preserve">▪  </w:t>
      </w:r>
      <w:r>
        <w:t xml:space="preserve">The liver has a remarkable power of </w:t>
      </w:r>
      <w:r>
        <w:rPr>
          <w:b/>
        </w:rPr>
        <w:t>regeneration</w:t>
      </w:r>
      <w:r>
        <w:t>: up to 70–80% can be removed and it will regrow.</w:t>
      </w:r>
    </w:p>
    <w:p>
      <w:pPr>
        <w:pStyle w:val="NH3"/>
      </w:pPr>
      <w:r>
        <w:t>Functions of the liver</w:t>
      </w:r>
    </w:p>
    <w:p>
      <w:pPr>
        <w:pStyle w:val="NBody"/>
      </w:pPr>
      <w:r>
        <w:t>The liver has been called the "</w:t>
      </w:r>
      <w:r>
        <w:rPr>
          <w:b/>
        </w:rPr>
        <w:t>chemical factory</w:t>
      </w:r>
      <w:r>
        <w:t>" and the "</w:t>
      </w:r>
      <w:r>
        <w:rPr>
          <w:b/>
        </w:rPr>
        <w:t>central metabolic laboratory</w:t>
      </w:r>
      <w:r>
        <w:t>" of the body. Its functions are conveniently grouped:</w:t>
      </w:r>
    </w:p>
    <w:p>
      <w:pPr>
        <w:pStyle w:val="NCaption"/>
      </w:pPr>
      <w:r>
        <w:t>Functions of the liver</w:t>
      </w:r>
    </w:p>
    <w:tbl>
      <w:tblPr>
        <w:jc w:val="center"/>
        <w:tblLook w:firstColumn="1" w:firstRow="1" w:lastColumn="0" w:lastRow="0" w:noHBand="0" w:noVBand="1" w:val="04A0"/>
        <w:tblInd w:w="0" w:type="dxa"/>
        <w:tblLayout w:type="fixed"/>
        <w:tblW w:w="10466" w:type="dxa"/>
      </w:tblPr>
      <w:tblGrid>
        <w:gridCol w:w="2740"/>
        <w:gridCol w:w="7726"/>
      </w:tblGrid>
      <w:tr>
        <w:trPr>
          <w:tblHeader w:val="true"/>
          <w:cantSplit w:val="true"/>
        </w:trPr>
        <w:tc>
          <w:tcPr>
            <w:tcW w:type="dxa" w:w="27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772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r>
      <w:tr>
        <w:trPr>
          <w:cantSplit w:val="true"/>
        </w:trPr>
        <w:tc>
          <w:tcPr>
            <w:tcW w:type="dxa" w:w="2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Carbohydrate metabolism</w:t>
            </w:r>
          </w:p>
        </w:tc>
        <w:tc>
          <w:tcPr>
            <w:tcW w:type="dxa" w:w="77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Glycogenesis</w:t>
            </w:r>
            <w:r>
              <w:rPr>
                <w:sz w:val="19"/>
              </w:rPr>
              <w:t xml:space="preserve"> (glucose → glycogen, storing about 100 g); </w:t>
            </w:r>
            <w:r>
              <w:rPr>
                <w:b/>
                <w:sz w:val="19"/>
              </w:rPr>
              <w:t>glycogenolysis</w:t>
            </w:r>
            <w:r>
              <w:rPr>
                <w:sz w:val="19"/>
              </w:rPr>
              <w:t xml:space="preserve"> (glycogen → glucose); </w:t>
            </w:r>
            <w:r>
              <w:rPr>
                <w:b/>
                <w:sz w:val="19"/>
              </w:rPr>
              <w:t>gluconeogenesis</w:t>
            </w:r>
            <w:r>
              <w:rPr>
                <w:sz w:val="19"/>
              </w:rPr>
              <w:t xml:space="preserve"> (glucose from protein and fat); it is the chief </w:t>
            </w:r>
            <w:r>
              <w:rPr>
                <w:b/>
                <w:sz w:val="19"/>
              </w:rPr>
              <w:t>regulator of blood glucose</w:t>
            </w:r>
          </w:p>
        </w:tc>
      </w:tr>
      <w:tr>
        <w:trPr>
          <w:cantSplit w:val="true"/>
        </w:trPr>
        <w:tc>
          <w:tcPr>
            <w:tcW w:type="dxa" w:w="27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 metabolism</w:t>
            </w:r>
          </w:p>
        </w:tc>
        <w:tc>
          <w:tcPr>
            <w:tcW w:type="dxa" w:w="772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Deamination</w:t>
            </w:r>
            <w:r>
              <w:rPr>
                <w:sz w:val="19"/>
              </w:rPr>
              <w:t xml:space="preserve"> of amino acids; </w:t>
            </w:r>
            <w:r>
              <w:rPr>
                <w:b/>
                <w:sz w:val="19"/>
              </w:rPr>
              <w:t>transamination</w:t>
            </w:r>
            <w:r>
              <w:rPr>
                <w:sz w:val="19"/>
              </w:rPr>
              <w:t xml:space="preserve">; formation of </w:t>
            </w:r>
            <w:r>
              <w:rPr>
                <w:b/>
                <w:sz w:val="19"/>
              </w:rPr>
              <w:t>urea</w:t>
            </w:r>
            <w:r>
              <w:rPr>
                <w:sz w:val="19"/>
              </w:rPr>
              <w:t xml:space="preserve"> from ammonia (the </w:t>
            </w:r>
            <w:r>
              <w:rPr>
                <w:b/>
                <w:sz w:val="19"/>
              </w:rPr>
              <w:t>only</w:t>
            </w:r>
            <w:r>
              <w:rPr>
                <w:sz w:val="19"/>
              </w:rPr>
              <w:t xml:space="preserve"> organ that does this); synthesis of </w:t>
            </w:r>
            <w:r>
              <w:rPr>
                <w:b/>
                <w:sz w:val="19"/>
              </w:rPr>
              <w:t>plasma proteins — albumin, globulins (except gamma), fibrinogen, prothrombin</w:t>
            </w:r>
            <w:r>
              <w:rPr>
                <w:sz w:val="19"/>
              </w:rPr>
              <w:t xml:space="preserve"> and the other clotting factors; synthesis of non-essential amino acids</w:t>
            </w:r>
          </w:p>
        </w:tc>
      </w:tr>
      <w:tr>
        <w:trPr>
          <w:cantSplit w:val="true"/>
        </w:trPr>
        <w:tc>
          <w:tcPr>
            <w:tcW w:type="dxa" w:w="2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 metabolism</w:t>
            </w:r>
          </w:p>
        </w:tc>
        <w:tc>
          <w:tcPr>
            <w:tcW w:type="dxa" w:w="77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β-oxidation</w:t>
            </w:r>
            <w:r>
              <w:rPr>
                <w:sz w:val="19"/>
              </w:rPr>
              <w:t xml:space="preserve"> of fatty acids; formation of </w:t>
            </w:r>
            <w:r>
              <w:rPr>
                <w:b/>
                <w:sz w:val="19"/>
              </w:rPr>
              <w:t>ketone bodies</w:t>
            </w:r>
            <w:r>
              <w:rPr>
                <w:sz w:val="19"/>
              </w:rPr>
              <w:t xml:space="preserve">; synthesis of </w:t>
            </w:r>
            <w:r>
              <w:rPr>
                <w:b/>
                <w:sz w:val="19"/>
              </w:rPr>
              <w:t>cholesterol, phospholipids and lipoproteins</w:t>
            </w:r>
            <w:r>
              <w:rPr>
                <w:sz w:val="19"/>
              </w:rPr>
              <w:t>; conversion of excess carbohydrate and protein to fat; storage of fat</w:t>
            </w:r>
          </w:p>
        </w:tc>
      </w:tr>
      <w:tr>
        <w:trPr>
          <w:cantSplit w:val="true"/>
        </w:trPr>
        <w:tc>
          <w:tcPr>
            <w:tcW w:type="dxa" w:w="27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Secretion of bile</w:t>
            </w:r>
          </w:p>
        </w:tc>
        <w:tc>
          <w:tcPr>
            <w:tcW w:type="dxa" w:w="772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500–1000 mL a day</w:t>
            </w:r>
            <w:r>
              <w:rPr>
                <w:sz w:val="19"/>
              </w:rPr>
              <w:t xml:space="preserve">; bile salts for the </w:t>
            </w:r>
            <w:r>
              <w:rPr>
                <w:b/>
                <w:sz w:val="19"/>
              </w:rPr>
              <w:t>emulsification and absorption of fat</w:t>
            </w:r>
            <w:r>
              <w:rPr>
                <w:sz w:val="19"/>
              </w:rPr>
              <w:t xml:space="preserve">; excretion of </w:t>
            </w:r>
            <w:r>
              <w:rPr>
                <w:b/>
                <w:sz w:val="19"/>
              </w:rPr>
              <w:t>bilirubin</w:t>
            </w:r>
          </w:p>
        </w:tc>
      </w:tr>
      <w:tr>
        <w:trPr>
          <w:cantSplit w:val="true"/>
        </w:trPr>
        <w:tc>
          <w:tcPr>
            <w:tcW w:type="dxa" w:w="2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Storage</w:t>
            </w:r>
          </w:p>
        </w:tc>
        <w:tc>
          <w:tcPr>
            <w:tcW w:type="dxa" w:w="77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Glycogen</w:t>
            </w:r>
            <w:r>
              <w:rPr>
                <w:sz w:val="19"/>
              </w:rPr>
              <w:t xml:space="preserve">, </w:t>
            </w:r>
            <w:r>
              <w:rPr>
                <w:b/>
                <w:sz w:val="19"/>
              </w:rPr>
              <w:t>vitamins A, D, E, K and B₁₂</w:t>
            </w:r>
            <w:r>
              <w:rPr>
                <w:sz w:val="19"/>
              </w:rPr>
              <w:t xml:space="preserve"> (the liver is the chief store of </w:t>
            </w:r>
            <w:r>
              <w:rPr>
                <w:b/>
                <w:sz w:val="19"/>
              </w:rPr>
              <w:t>vitamin A and B₁₂</w:t>
            </w:r>
            <w:r>
              <w:rPr>
                <w:sz w:val="19"/>
              </w:rPr>
              <w:t xml:space="preserve">), </w:t>
            </w:r>
            <w:r>
              <w:rPr>
                <w:b/>
                <w:sz w:val="19"/>
              </w:rPr>
              <w:t>iron (as ferritin)</w:t>
            </w:r>
            <w:r>
              <w:rPr>
                <w:sz w:val="19"/>
              </w:rPr>
              <w:t>, copper and some blood</w:t>
            </w:r>
          </w:p>
        </w:tc>
      </w:tr>
      <w:tr>
        <w:trPr>
          <w:cantSplit w:val="true"/>
        </w:trPr>
        <w:tc>
          <w:tcPr>
            <w:tcW w:type="dxa" w:w="27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Detoxification</w:t>
            </w:r>
          </w:p>
        </w:tc>
        <w:tc>
          <w:tcPr>
            <w:tcW w:type="dxa" w:w="772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Inactivation and conjugation of </w:t>
            </w:r>
            <w:r>
              <w:rPr>
                <w:b/>
                <w:sz w:val="19"/>
              </w:rPr>
              <w:t>drugs, alcohol, toxins, hormones (oestrogen, aldosterone, insulin, thyroxine)</w:t>
            </w:r>
            <w:r>
              <w:rPr>
                <w:sz w:val="19"/>
              </w:rPr>
              <w:t>; conversion of ammonia to urea</w:t>
            </w:r>
          </w:p>
        </w:tc>
      </w:tr>
      <w:tr>
        <w:trPr>
          <w:cantSplit w:val="true"/>
        </w:trPr>
        <w:tc>
          <w:tcPr>
            <w:tcW w:type="dxa" w:w="2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Defence</w:t>
            </w:r>
          </w:p>
        </w:tc>
        <w:tc>
          <w:tcPr>
            <w:tcW w:type="dxa" w:w="77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Kupffer cells</w:t>
            </w:r>
            <w:r>
              <w:rPr>
                <w:sz w:val="19"/>
              </w:rPr>
              <w:t xml:space="preserve"> — phagocytosis of bacteria and debris</w:t>
            </w:r>
          </w:p>
        </w:tc>
      </w:tr>
      <w:tr>
        <w:trPr>
          <w:cantSplit w:val="true"/>
        </w:trPr>
        <w:tc>
          <w:tcPr>
            <w:tcW w:type="dxa" w:w="27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Haemopoiesis</w:t>
            </w:r>
          </w:p>
        </w:tc>
        <w:tc>
          <w:tcPr>
            <w:tcW w:type="dxa" w:w="772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w:t>
            </w:r>
            <w:r>
              <w:rPr>
                <w:b/>
                <w:sz w:val="19"/>
              </w:rPr>
              <w:t>red cells in the fetus</w:t>
            </w:r>
            <w:r>
              <w:rPr>
                <w:sz w:val="19"/>
              </w:rPr>
              <w:t>; destroys worn-out red cells and conserves their iron</w:t>
            </w:r>
          </w:p>
        </w:tc>
      </w:tr>
      <w:tr>
        <w:trPr>
          <w:cantSplit w:val="true"/>
        </w:trPr>
        <w:tc>
          <w:tcPr>
            <w:tcW w:type="dxa" w:w="2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Heat production</w:t>
            </w:r>
          </w:p>
        </w:tc>
        <w:tc>
          <w:tcPr>
            <w:tcW w:type="dxa" w:w="77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It is the most metabolically active organ — a major source of </w:t>
            </w:r>
            <w:r>
              <w:rPr>
                <w:b/>
                <w:sz w:val="19"/>
              </w:rPr>
              <w:t>body heat</w:t>
            </w:r>
          </w:p>
        </w:tc>
      </w:tr>
      <w:tr>
        <w:trPr>
          <w:cantSplit w:val="true"/>
        </w:trPr>
        <w:tc>
          <w:tcPr>
            <w:tcW w:type="dxa" w:w="27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activation</w:t>
            </w:r>
          </w:p>
        </w:tc>
        <w:tc>
          <w:tcPr>
            <w:tcW w:type="dxa" w:w="772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Hydroxylates vitamin D (</w:t>
            </w:r>
            <w:r>
              <w:rPr>
                <w:b/>
                <w:sz w:val="19"/>
              </w:rPr>
              <w:t>25-hydroxycholecalciferol</w:t>
            </w:r>
            <w:r>
              <w:rPr>
                <w:sz w:val="19"/>
              </w:rPr>
              <w:t>); synthesises vitamin A from carotene</w:t>
            </w:r>
          </w:p>
        </w:tc>
      </w:tr>
      <w:tr>
        <w:trPr>
          <w:cantSplit w:val="true"/>
        </w:trPr>
        <w:tc>
          <w:tcPr>
            <w:tcW w:type="dxa" w:w="2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Synthesis of other substances</w:t>
            </w:r>
          </w:p>
        </w:tc>
        <w:tc>
          <w:tcPr>
            <w:tcW w:type="dxa" w:w="77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Angiotensinogen</w:t>
            </w:r>
            <w:r>
              <w:rPr>
                <w:sz w:val="19"/>
              </w:rPr>
              <w:t xml:space="preserve">, </w:t>
            </w:r>
            <w:r>
              <w:rPr>
                <w:b/>
                <w:sz w:val="19"/>
              </w:rPr>
              <w:t>heparin</w:t>
            </w:r>
            <w:r>
              <w:rPr>
                <w:sz w:val="19"/>
              </w:rPr>
              <w:t xml:space="preserve">, </w:t>
            </w:r>
            <w:r>
              <w:rPr>
                <w:b/>
                <w:sz w:val="19"/>
              </w:rPr>
              <w:t>thrombopoietin</w:t>
            </w:r>
            <w:r>
              <w:rPr>
                <w:sz w:val="19"/>
              </w:rPr>
              <w:t xml:space="preserve">, somatomedins, </w:t>
            </w:r>
            <w:r>
              <w:rPr>
                <w:b/>
                <w:sz w:val="19"/>
              </w:rPr>
              <w:t>bile acids</w:t>
            </w:r>
            <w:r>
              <w:rPr>
                <w:sz w:val="19"/>
              </w:rPr>
              <w:t xml:space="preserve">, </w:t>
            </w:r>
            <w:r>
              <w:rPr>
                <w:b/>
                <w:sz w:val="19"/>
              </w:rPr>
              <w:t>urea</w:t>
            </w:r>
            <w:r>
              <w:rPr>
                <w:sz w:val="19"/>
              </w:rPr>
              <w:t xml:space="preserve">, </w:t>
            </w:r>
            <w:r>
              <w:rPr>
                <w:b/>
                <w:sz w:val="19"/>
              </w:rPr>
              <w:t>creatine</w:t>
            </w:r>
            <w:r>
              <w:rPr>
                <w:sz w:val="19"/>
              </w:rPr>
              <w:t xml:space="preserve">, </w:t>
            </w:r>
            <w:r>
              <w:rPr>
                <w:b/>
                <w:sz w:val="19"/>
              </w:rPr>
              <w:t>complement</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THE LIVER — UNIQUE ROLES</w:t>
            </w:r>
          </w:p>
          <w:p>
            <w:pPr>
              <w:pStyle w:val="NBul1"/>
              <w:ind w:hanging="198"/>
            </w:pPr>
            <w:r>
              <w:rPr>
                <w:b/>
                <w:color w:val="0B5563"/>
              </w:rPr>
              <w:t xml:space="preserve">▪  </w:t>
            </w:r>
            <w:r>
              <w:t xml:space="preserve">The </w:t>
            </w:r>
            <w:r>
              <w:rPr>
                <w:b/>
              </w:rPr>
              <w:t>only</w:t>
            </w:r>
            <w:r>
              <w:t xml:space="preserve"> site of </w:t>
            </w:r>
            <w:r>
              <w:rPr>
                <w:b/>
              </w:rPr>
              <w:t>urea formation</w:t>
            </w:r>
            <w:r>
              <w:t xml:space="preserve"> and of </w:t>
            </w:r>
            <w:r>
              <w:rPr>
                <w:b/>
              </w:rPr>
              <w:t>albumin</w:t>
            </w:r>
            <w:r>
              <w:t xml:space="preserve"> synthesis.</w:t>
            </w:r>
          </w:p>
          <w:p>
            <w:pPr>
              <w:pStyle w:val="NBul1"/>
              <w:ind w:hanging="198"/>
            </w:pPr>
            <w:r>
              <w:rPr>
                <w:b/>
                <w:color w:val="0B5563"/>
              </w:rPr>
              <w:t xml:space="preserve">▪  </w:t>
            </w:r>
            <w:r>
              <w:t xml:space="preserve">Stores </w:t>
            </w:r>
            <w:r>
              <w:rPr>
                <w:b/>
              </w:rPr>
              <w:t>glycogen</w:t>
            </w:r>
            <w:r>
              <w:t xml:space="preserve">, </w:t>
            </w:r>
            <w:r>
              <w:rPr>
                <w:b/>
              </w:rPr>
              <w:t>iron</w:t>
            </w:r>
            <w:r>
              <w:t xml:space="preserve"> and </w:t>
            </w:r>
            <w:r>
              <w:rPr>
                <w:b/>
              </w:rPr>
              <w:t>vitamins A, D, B₁₂</w:t>
            </w:r>
            <w:r>
              <w:t>.</w:t>
            </w:r>
          </w:p>
          <w:p>
            <w:pPr>
              <w:pStyle w:val="NBul1"/>
              <w:ind w:hanging="198"/>
            </w:pPr>
            <w:r>
              <w:rPr>
                <w:b/>
                <w:color w:val="0B5563"/>
              </w:rPr>
              <w:t xml:space="preserve">▪  </w:t>
            </w:r>
            <w:r>
              <w:t xml:space="preserve">The </w:t>
            </w:r>
            <w:r>
              <w:rPr>
                <w:b/>
              </w:rPr>
              <w:t>only</w:t>
            </w:r>
            <w:r>
              <w:t xml:space="preserve"> organ with a </w:t>
            </w:r>
            <w:r>
              <w:rPr>
                <w:b/>
              </w:rPr>
              <w:t>double (dual) blood supply</w:t>
            </w:r>
            <w:r>
              <w:t xml:space="preserve"> — portal vein and hepatic artery.</w:t>
            </w:r>
          </w:p>
          <w:p>
            <w:pPr>
              <w:pStyle w:val="NBul1"/>
              <w:ind w:hanging="198"/>
            </w:pPr>
            <w:r>
              <w:rPr>
                <w:b/>
                <w:color w:val="0B5563"/>
              </w:rPr>
              <w:t xml:space="preserve">▪  </w:t>
            </w:r>
            <w:r>
              <w:t xml:space="preserve">Bile is the only </w:t>
            </w:r>
            <w:r>
              <w:rPr>
                <w:b/>
              </w:rPr>
              <w:t>digestive juice containing no enzyme</w:t>
            </w:r>
            <w:r>
              <w:t xml:space="preserve">; it acts </w:t>
            </w:r>
            <w:r>
              <w:rPr>
                <w:b/>
              </w:rPr>
              <w:t>physically</w:t>
            </w:r>
            <w:r>
              <w:t xml:space="preserve"> on fat.</w:t>
            </w:r>
          </w:p>
          <w:p>
            <w:pPr>
              <w:pStyle w:val="NBul1"/>
              <w:spacing w:after="0"/>
              <w:ind w:hanging="198"/>
            </w:pPr>
            <w:r>
              <w:rPr>
                <w:b/>
                <w:color w:val="0B5563"/>
              </w:rPr>
              <w:t xml:space="preserve">▪  </w:t>
            </w:r>
            <w:r>
              <w:rPr>
                <w:b/>
              </w:rPr>
              <w:t>Vitamin K</w:t>
            </w:r>
            <w:r>
              <w:t xml:space="preserve"> is needed by the liver to make </w:t>
            </w:r>
            <w:r>
              <w:rPr>
                <w:b/>
              </w:rPr>
              <w:t>prothrombin and factors VII, IX, X</w:t>
            </w:r>
            <w:r>
              <w:t>.</w:t>
            </w:r>
          </w:p>
        </w:tc>
      </w:tr>
    </w:tbl>
    <w:p>
      <w:pPr>
        <w:spacing w:after="0" w:before="0" w:line="140" w:lineRule="exact"/>
      </w:pPr>
    </w:p>
    <w:p>
      <w:pPr>
        <w:pStyle w:val="NH2"/>
        <w:pBdr>
          <w:bottom w:val="single" w:sz="8" w:space="2" w:color="A9C6CC"/>
        </w:pBdr>
        <w:keepNext w:val="1"/>
      </w:pPr>
      <w:r>
        <w:t>Bile and the Biliary System</w:t>
      </w:r>
    </w:p>
    <w:p>
      <w:pPr>
        <w:pStyle w:val="NH3"/>
      </w:pPr>
      <w:r>
        <w:t>Bile</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BILE</w:t>
            </w:r>
          </w:p>
          <w:p>
            <w:pPr>
              <w:pStyle w:val="NBul1"/>
              <w:ind w:hanging="198"/>
            </w:pPr>
            <w:r>
              <w:rPr>
                <w:b/>
                <w:color w:val="0B5563"/>
              </w:rPr>
              <w:t xml:space="preserve">▪  </w:t>
            </w:r>
            <w:r>
              <w:rPr>
                <w:b/>
              </w:rPr>
              <w:t>Quantity: 500–1000 mL in 24 hours</w:t>
            </w:r>
            <w:r>
              <w:t xml:space="preserve"> (about 600–800 mL).</w:t>
            </w:r>
          </w:p>
          <w:p>
            <w:pPr>
              <w:pStyle w:val="NBul1"/>
              <w:ind w:hanging="198"/>
            </w:pPr>
            <w:r>
              <w:rPr>
                <w:b/>
                <w:color w:val="0B5563"/>
              </w:rPr>
              <w:t xml:space="preserve">▪  </w:t>
            </w:r>
            <w:r>
              <w:rPr>
                <w:b/>
              </w:rPr>
              <w:t>pH 7.6–8.6 (alkaline)</w:t>
            </w:r>
            <w:r>
              <w:t xml:space="preserve">; specific gravity 1.010–1.040; colour </w:t>
            </w:r>
            <w:r>
              <w:rPr>
                <w:b/>
              </w:rPr>
              <w:t>golden-yellow or greenish</w:t>
            </w:r>
            <w:r>
              <w:t xml:space="preserve"> (liver bile) becoming dark green in the gall bladder.</w:t>
            </w:r>
          </w:p>
          <w:p>
            <w:pPr>
              <w:pStyle w:val="NBul1"/>
              <w:ind w:hanging="198"/>
            </w:pPr>
            <w:r>
              <w:rPr>
                <w:b/>
                <w:color w:val="0B5563"/>
              </w:rPr>
              <w:t xml:space="preserve">▪  </w:t>
            </w:r>
            <w:r>
              <w:rPr>
                <w:b/>
              </w:rPr>
              <w:t>Composition</w:t>
            </w:r>
            <w:r>
              <w:t xml:space="preserve">: </w:t>
            </w:r>
            <w:r>
              <w:rPr>
                <w:b/>
              </w:rPr>
              <w:t>water 97%</w:t>
            </w:r>
            <w:r>
              <w:t xml:space="preserve"> in hepatic bile; </w:t>
            </w:r>
            <w:r>
              <w:rPr>
                <w:b/>
              </w:rPr>
              <w:t>bile salts</w:t>
            </w:r>
            <w:r>
              <w:t xml:space="preserve"> (sodium glycocholate and taurocholate); </w:t>
            </w:r>
            <w:r>
              <w:rPr>
                <w:b/>
              </w:rPr>
              <w:t>bile pigments</w:t>
            </w:r>
            <w:r>
              <w:t xml:space="preserve"> (</w:t>
            </w:r>
            <w:r>
              <w:rPr>
                <w:b/>
              </w:rPr>
              <w:t>bilirubin</w:t>
            </w:r>
            <w:r>
              <w:t xml:space="preserve">, biliverdin); </w:t>
            </w:r>
            <w:r>
              <w:rPr>
                <w:b/>
              </w:rPr>
              <w:t>cholesterol</w:t>
            </w:r>
            <w:r>
              <w:t xml:space="preserve">; </w:t>
            </w:r>
            <w:r>
              <w:rPr>
                <w:b/>
              </w:rPr>
              <w:t>lecithin</w:t>
            </w:r>
            <w:r>
              <w:t xml:space="preserve">; mucin; inorganic salts (chiefly </w:t>
            </w:r>
            <w:r>
              <w:rPr>
                <w:b/>
              </w:rPr>
              <w:t>bicarbonate</w:t>
            </w:r>
            <w:r>
              <w:t>); fatty acids; alkaline phosphatase.</w:t>
            </w:r>
          </w:p>
          <w:p>
            <w:pPr>
              <w:pStyle w:val="NBul1"/>
              <w:spacing w:after="0"/>
              <w:ind w:hanging="198"/>
            </w:pPr>
            <w:r>
              <w:rPr>
                <w:b/>
                <w:color w:val="0B5563"/>
              </w:rPr>
              <w:t xml:space="preserve">▪  </w:t>
            </w:r>
            <w:r>
              <w:t xml:space="preserve">Gall bladder bile is </w:t>
            </w:r>
            <w:r>
              <w:rPr>
                <w:b/>
              </w:rPr>
              <w:t>5–10 times more concentrated</w:t>
            </w:r>
            <w:r>
              <w:t xml:space="preserve"> (water 89%).</w:t>
            </w:r>
          </w:p>
        </w:tc>
      </w:tr>
    </w:tbl>
    <w:p>
      <w:pPr>
        <w:spacing w:after="0" w:before="0" w:line="140" w:lineRule="exact"/>
      </w:pPr>
    </w:p>
    <w:p>
      <w:pPr>
        <w:pStyle w:val="NBul1"/>
        <w:ind w:hanging="198"/>
      </w:pPr>
      <w:r>
        <w:rPr>
          <w:b/>
          <w:color w:val="0B5563"/>
        </w:rPr>
        <w:t xml:space="preserve">▪  </w:t>
      </w:r>
      <w:r>
        <w:rPr>
          <w:b/>
        </w:rPr>
        <w:t>Functions of bile</w:t>
      </w:r>
      <w:r>
        <w:t>:</w:t>
      </w:r>
    </w:p>
    <w:p>
      <w:pPr>
        <w:pStyle w:val="NNum"/>
        <w:ind w:hanging="397"/>
      </w:pPr>
      <w:r>
        <w:rPr>
          <w:b/>
          <w:color w:val="0B5563"/>
        </w:rPr>
        <w:t xml:space="preserve">1. </w:t>
      </w:r>
      <w:r>
        <w:rPr>
          <w:b/>
        </w:rPr>
        <w:t>Bile salts emulsify fat</w:t>
      </w:r>
      <w:r>
        <w:t xml:space="preserve"> (reduce surface tension, breaking fat into fine droplets) so that </w:t>
      </w:r>
      <w:r>
        <w:rPr>
          <w:b/>
        </w:rPr>
        <w:t>lipase</w:t>
      </w:r>
      <w:r>
        <w:t xml:space="preserve"> can act.</w:t>
      </w:r>
    </w:p>
    <w:p>
      <w:pPr>
        <w:pStyle w:val="NNum"/>
        <w:ind w:hanging="397"/>
      </w:pPr>
      <w:r>
        <w:rPr>
          <w:b/>
          <w:color w:val="0B5563"/>
        </w:rPr>
        <w:t xml:space="preserve">2. </w:t>
      </w:r>
      <w:r>
        <w:t xml:space="preserve">Bile salts form </w:t>
      </w:r>
      <w:r>
        <w:rPr>
          <w:b/>
        </w:rPr>
        <w:t>micelles</w:t>
      </w:r>
      <w:r>
        <w:t xml:space="preserve"> that carry fatty acids and the </w:t>
      </w:r>
      <w:r>
        <w:rPr>
          <w:b/>
        </w:rPr>
        <w:t>fat-soluble vitamins A, D, E and K</w:t>
      </w:r>
      <w:r>
        <w:t xml:space="preserve"> to the mucosa for absorption.</w:t>
      </w:r>
    </w:p>
    <w:p>
      <w:pPr>
        <w:pStyle w:val="NNum"/>
        <w:ind w:hanging="397"/>
      </w:pPr>
      <w:r>
        <w:rPr>
          <w:b/>
          <w:color w:val="0B5563"/>
        </w:rPr>
        <w:t xml:space="preserve">3. </w:t>
      </w:r>
      <w:r>
        <w:rPr>
          <w:b/>
        </w:rPr>
        <w:t>Neutralises the acid chyme</w:t>
      </w:r>
      <w:r>
        <w:t xml:space="preserve"> entering the duodenum (alkaline).</w:t>
      </w:r>
    </w:p>
    <w:p>
      <w:pPr>
        <w:pStyle w:val="NNum"/>
        <w:ind w:hanging="397"/>
      </w:pPr>
      <w:r>
        <w:rPr>
          <w:b/>
          <w:color w:val="0B5563"/>
        </w:rPr>
        <w:t xml:space="preserve">4. </w:t>
      </w:r>
      <w:r>
        <w:rPr>
          <w:b/>
        </w:rPr>
        <w:t>Excretes</w:t>
      </w:r>
      <w:r>
        <w:t xml:space="preserve"> bilirubin, cholesterol, drugs, heavy metals and hormones.</w:t>
      </w:r>
    </w:p>
    <w:p>
      <w:pPr>
        <w:pStyle w:val="NNum"/>
        <w:ind w:hanging="397"/>
      </w:pPr>
      <w:r>
        <w:rPr>
          <w:b/>
          <w:color w:val="0B5563"/>
        </w:rPr>
        <w:t xml:space="preserve">5. </w:t>
      </w:r>
      <w:r>
        <w:t xml:space="preserve">Stimulates </w:t>
      </w:r>
      <w:r>
        <w:rPr>
          <w:b/>
        </w:rPr>
        <w:t>peristalsis</w:t>
      </w:r>
      <w:r>
        <w:t xml:space="preserve"> (a mild laxative) and prevents putrefaction (mildly bactericidal).</w:t>
      </w:r>
    </w:p>
    <w:p>
      <w:pPr>
        <w:pStyle w:val="NNum"/>
        <w:ind w:hanging="397"/>
      </w:pPr>
      <w:r>
        <w:rPr>
          <w:b/>
          <w:color w:val="0B5563"/>
        </w:rPr>
        <w:t xml:space="preserve">6. </w:t>
      </w:r>
      <w:r>
        <w:t xml:space="preserve">Bile salts are largely </w:t>
      </w:r>
      <w:r>
        <w:rPr>
          <w:b/>
        </w:rPr>
        <w:t>reabsorbed in the terminal ileum</w:t>
      </w:r>
      <w:r>
        <w:t xml:space="preserve"> and returned to the liver — the </w:t>
      </w:r>
      <w:r>
        <w:rPr>
          <w:b/>
        </w:rPr>
        <w:t>enterohepatic circulation</w:t>
      </w:r>
      <w:r>
        <w:t xml:space="preserve"> (about 94% is recycled, 6–8 times a day).</w:t>
      </w:r>
    </w:p>
    <w:p>
      <w:pPr>
        <w:pStyle w:val="NBul1"/>
        <w:ind w:hanging="198"/>
      </w:pPr>
      <w:r>
        <w:rPr>
          <w:b/>
          <w:color w:val="0B5563"/>
        </w:rPr>
        <w:t xml:space="preserve">▪  </w:t>
      </w:r>
      <w:r>
        <w:rPr>
          <w:b/>
        </w:rPr>
        <w:t>Bile contains no enzyme.</w:t>
      </w:r>
    </w:p>
    <w:p>
      <w:pPr>
        <w:pStyle w:val="NBul1"/>
        <w:ind w:hanging="198"/>
      </w:pPr>
      <w:r>
        <w:rPr>
          <w:b/>
          <w:color w:val="0B5563"/>
        </w:rPr>
        <w:t xml:space="preserve">▪  </w:t>
      </w:r>
      <w:r>
        <w:rPr>
          <w:b/>
        </w:rPr>
        <w:t>Absence of bile</w:t>
      </w:r>
      <w:r>
        <w:t xml:space="preserve"> (obstructive jaundice) causes </w:t>
      </w:r>
      <w:r>
        <w:rPr>
          <w:b/>
        </w:rPr>
        <w:t>pale, bulky, offensive, fatty stools (steatorrhoea)</w:t>
      </w:r>
      <w:r>
        <w:t xml:space="preserve">, </w:t>
      </w:r>
      <w:r>
        <w:rPr>
          <w:b/>
        </w:rPr>
        <w:t>dark urine</w:t>
      </w:r>
      <w:r>
        <w:t>, failure to absorb fat-soluble vitamins, a bleeding tendency (</w:t>
      </w:r>
      <w:r>
        <w:rPr>
          <w:b/>
        </w:rPr>
        <w:t>vitamin K</w:t>
      </w:r>
      <w:r>
        <w:t>) and itching.</w:t>
      </w:r>
    </w:p>
    <w:p>
      <w:pPr>
        <w:pStyle w:val="NH3"/>
      </w:pPr>
      <w:r>
        <w:t>The biliary tract</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27" name="Picture 27"/>
                  <wp:cNvGraphicFramePr>
                    <a:graphicFrameLocks noChangeAspect="1"/>
                  </wp:cNvGraphicFramePr>
                  <a:graphic>
                    <a:graphicData uri="http://schemas.openxmlformats.org/drawingml/2006/picture">
                      <pic:pic>
                        <pic:nvPicPr>
                          <pic:cNvPr id="0" name="hepatobiliary_pancreas.png"/>
                          <pic:cNvPicPr/>
                        </pic:nvPicPr>
                        <pic:blipFill>
                          <a:blip r:embed="rId37"/>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Biliary tree and pancreatic duct—both meet at the ampulla of Vater in the second part of the duodenum</w:t>
            </w:r>
          </w:p>
        </w:tc>
      </w:tr>
    </w:tbl>
    <w:p>
      <w:pPr>
        <w:spacing w:after="0" w:before="0" w:line="140" w:lineRule="exact"/>
      </w:pPr>
    </w:p>
    <w:p>
      <w:pPr>
        <w:pStyle w:val="NBul1"/>
        <w:ind w:hanging="198"/>
      </w:pPr>
      <w:r>
        <w:rPr>
          <w:b/>
          <w:color w:val="0B5563"/>
        </w:rPr>
        <w:t xml:space="preserve">▪  </w:t>
      </w:r>
      <w:r>
        <w:rPr>
          <w:b/>
        </w:rPr>
        <w:t>Right and left hepatic ducts</w:t>
      </w:r>
      <w:r>
        <w:t xml:space="preserve"> → </w:t>
      </w:r>
      <w:r>
        <w:rPr>
          <w:b/>
        </w:rPr>
        <w:t>common hepatic duct</w:t>
      </w:r>
      <w:r>
        <w:t xml:space="preserve"> (about 3 cm) → joined by the </w:t>
      </w:r>
      <w:r>
        <w:rPr>
          <w:b/>
        </w:rPr>
        <w:t>cystic duct</w:t>
      </w:r>
      <w:r>
        <w:t xml:space="preserve"> (about 3–4 cm, from the gall bladder) → </w:t>
      </w:r>
      <w:r>
        <w:rPr>
          <w:b/>
        </w:rPr>
        <w:t>common bile duct (choledochus)</w:t>
      </w:r>
      <w:r>
        <w:t xml:space="preserve">, about </w:t>
      </w:r>
      <w:r>
        <w:rPr>
          <w:b/>
        </w:rPr>
        <w:t>7.5 cm long</w:t>
      </w:r>
      <w:r>
        <w:t xml:space="preserve">, which descends behind the head of the pancreas and joins the </w:t>
      </w:r>
      <w:r>
        <w:rPr>
          <w:b/>
        </w:rPr>
        <w:t>main pancreatic duct</w:t>
      </w:r>
      <w:r>
        <w:t xml:space="preserve"> to form the </w:t>
      </w:r>
      <w:r>
        <w:rPr>
          <w:b/>
        </w:rPr>
        <w:t>ampulla of Vater (hepatopancreatic ampulla)</w:t>
      </w:r>
      <w:r>
        <w:t xml:space="preserve">, opening into the </w:t>
      </w:r>
      <w:r>
        <w:rPr>
          <w:b/>
        </w:rPr>
        <w:t>second part of the duodenum</w:t>
      </w:r>
      <w:r>
        <w:t xml:space="preserve"> at the </w:t>
      </w:r>
      <w:r>
        <w:rPr>
          <w:b/>
        </w:rPr>
        <w:t>major duodenal papilla</w:t>
      </w:r>
      <w:r>
        <w:t xml:space="preserve">, guarded by the </w:t>
      </w:r>
      <w:r>
        <w:rPr>
          <w:b/>
        </w:rPr>
        <w:t>sphincter of Oddi</w:t>
      </w:r>
      <w:r>
        <w:t>.</w:t>
      </w:r>
    </w:p>
    <w:p>
      <w:pPr>
        <w:pStyle w:val="NH3"/>
      </w:pPr>
      <w:r>
        <w:t>The gall bladder</w:t>
      </w:r>
    </w:p>
    <w:p>
      <w:pPr>
        <w:pStyle w:val="NBul1"/>
        <w:ind w:hanging="198"/>
      </w:pPr>
      <w:r>
        <w:rPr>
          <w:b/>
          <w:color w:val="0B5563"/>
        </w:rPr>
        <w:t xml:space="preserve">▪  </w:t>
      </w:r>
      <w:r>
        <w:t xml:space="preserve">A </w:t>
      </w:r>
      <w:r>
        <w:rPr>
          <w:b/>
        </w:rPr>
        <w:t>pear-shaped</w:t>
      </w:r>
      <w:r>
        <w:t xml:space="preserve"> sac on the visceral surface of the </w:t>
      </w:r>
      <w:r>
        <w:rPr>
          <w:b/>
        </w:rPr>
        <w:t>right lobe</w:t>
      </w:r>
      <w:r>
        <w:t xml:space="preserve"> of the liver, about </w:t>
      </w:r>
      <w:r>
        <w:rPr>
          <w:b/>
        </w:rPr>
        <w:t>7–10 cm long and 3 cm wide</w:t>
      </w:r>
      <w:r>
        <w:t xml:space="preserve">, with a </w:t>
      </w:r>
      <w:r>
        <w:rPr>
          <w:b/>
        </w:rPr>
        <w:t>capacity of 30–50 mL</w:t>
      </w:r>
      <w:r>
        <w:t xml:space="preserve">. It has a </w:t>
      </w:r>
      <w:r>
        <w:rPr>
          <w:b/>
        </w:rPr>
        <w:t>fundus, body and neck</w:t>
      </w:r>
      <w:r>
        <w:t xml:space="preserve"> (the neck bearing the spiral valves of Heister).</w:t>
      </w:r>
    </w:p>
    <w:p>
      <w:pPr>
        <w:pStyle w:val="NBul1"/>
        <w:ind w:hanging="198"/>
      </w:pPr>
      <w:r>
        <w:rPr>
          <w:b/>
          <w:color w:val="0B5563"/>
        </w:rPr>
        <w:t xml:space="preserve">▪  </w:t>
      </w:r>
      <w:r>
        <w:t xml:space="preserve">Its wall has mucosa with </w:t>
      </w:r>
      <w:r>
        <w:rPr>
          <w:b/>
        </w:rPr>
        <w:t>rugae</w:t>
      </w:r>
      <w:r>
        <w:t xml:space="preserve"> (no villi), a smooth muscle coat and a serous covering; the lining epithelium is </w:t>
      </w:r>
      <w:r>
        <w:rPr>
          <w:b/>
        </w:rPr>
        <w:t>columnar</w:t>
      </w:r>
      <w:r>
        <w:t>.</w:t>
      </w:r>
    </w:p>
    <w:p>
      <w:pPr>
        <w:pStyle w:val="NBul1"/>
        <w:ind w:hanging="198"/>
      </w:pPr>
      <w:r>
        <w:rPr>
          <w:b/>
          <w:color w:val="0B5563"/>
        </w:rPr>
        <w:t xml:space="preserve">▪  </w:t>
      </w:r>
      <w:r>
        <w:rPr>
          <w:b/>
        </w:rPr>
        <w:t>Functions</w:t>
      </w:r>
      <w:r>
        <w:t xml:space="preserve">: (1) </w:t>
      </w:r>
      <w:r>
        <w:rPr>
          <w:b/>
        </w:rPr>
        <w:t>stores</w:t>
      </w:r>
      <w:r>
        <w:t xml:space="preserve"> bile between meals; (2) </w:t>
      </w:r>
      <w:r>
        <w:rPr>
          <w:b/>
        </w:rPr>
        <w:t>concentrates</w:t>
      </w:r>
      <w:r>
        <w:t xml:space="preserve"> it 5–10 times by absorbing water and salts; (3) </w:t>
      </w:r>
      <w:r>
        <w:rPr>
          <w:b/>
        </w:rPr>
        <w:t>acidifies</w:t>
      </w:r>
      <w:r>
        <w:t xml:space="preserve"> it slightly; (4) adds </w:t>
      </w:r>
      <w:r>
        <w:rPr>
          <w:b/>
        </w:rPr>
        <w:t>mucus</w:t>
      </w:r>
      <w:r>
        <w:t xml:space="preserve">; (5) </w:t>
      </w:r>
      <w:r>
        <w:rPr>
          <w:b/>
        </w:rPr>
        <w:t>expels</w:t>
      </w:r>
      <w:r>
        <w:t xml:space="preserve"> bile into the duodenum when stimulated.</w:t>
      </w:r>
    </w:p>
    <w:p>
      <w:pPr>
        <w:pStyle w:val="NBul1"/>
        <w:ind w:hanging="198"/>
      </w:pPr>
      <w:r>
        <w:rPr>
          <w:b/>
          <w:color w:val="0B5563"/>
        </w:rPr>
        <w:t xml:space="preserve">▪  </w:t>
      </w:r>
      <w:r>
        <w:rPr>
          <w:b/>
        </w:rPr>
        <w:t>Control</w:t>
      </w:r>
      <w:r>
        <w:t xml:space="preserve">: the hormone </w:t>
      </w:r>
      <w:r>
        <w:rPr>
          <w:b/>
          <w:color w:val="07414C"/>
        </w:rPr>
        <w:t>cholecystokinin (CCK)</w:t>
      </w:r>
      <w:r>
        <w:t xml:space="preserve">, released from the duodenal mucosa by </w:t>
      </w:r>
      <w:r>
        <w:rPr>
          <w:b/>
        </w:rPr>
        <w:t>fat and protein</w:t>
      </w:r>
      <w:r>
        <w:t xml:space="preserve"> in the chyme, makes the gall bladder </w:t>
      </w:r>
      <w:r>
        <w:rPr>
          <w:b/>
        </w:rPr>
        <w:t>contract</w:t>
      </w:r>
      <w:r>
        <w:t xml:space="preserve"> and the </w:t>
      </w:r>
      <w:r>
        <w:rPr>
          <w:b/>
        </w:rPr>
        <w:t>sphincter of Oddi relax</w:t>
      </w:r>
      <w:r>
        <w:t xml:space="preserve">; the </w:t>
      </w:r>
      <w:r>
        <w:rPr>
          <w:b/>
        </w:rPr>
        <w:t>vagus</w:t>
      </w:r>
      <w:r>
        <w:t xml:space="preserve"> also causes contraction.</w:t>
      </w:r>
    </w:p>
    <w:p>
      <w:pPr>
        <w:pStyle w:val="NBul1"/>
        <w:ind w:hanging="198"/>
      </w:pPr>
      <w:r>
        <w:rPr>
          <w:b/>
          <w:color w:val="0B5563"/>
        </w:rPr>
        <w:t xml:space="preserve">▪  </w:t>
      </w:r>
      <w:r>
        <w:t xml:space="preserve">The </w:t>
      </w:r>
      <w:r>
        <w:rPr>
          <w:b/>
        </w:rPr>
        <w:t>fundus of the gall bladder</w:t>
      </w:r>
      <w:r>
        <w:t xml:space="preserve"> lies at the tip of the </w:t>
      </w:r>
      <w:r>
        <w:rPr>
          <w:b/>
        </w:rPr>
        <w:t>9th costal cartilage</w:t>
      </w:r>
      <w:r>
        <w:t xml:space="preserve">, where the right lateral border of the rectus abdominis crosses the costal margin — the surface marking used to elicit </w:t>
      </w:r>
      <w:r>
        <w:rPr>
          <w:b/>
        </w:rPr>
        <w:t>Murphy's sign</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LIVER AND BILIARY SYSTEM</w:t>
            </w:r>
          </w:p>
          <w:p>
            <w:pPr>
              <w:pStyle w:val="NBul1"/>
              <w:ind w:hanging="198"/>
            </w:pPr>
            <w:r>
              <w:rPr>
                <w:b/>
                <w:color w:val="0B5563"/>
              </w:rPr>
              <w:t xml:space="preserve">▪  </w:t>
            </w:r>
            <w:r>
              <w:rPr>
                <w:b/>
              </w:rPr>
              <w:t>Jaundice (icterus)</w:t>
            </w:r>
            <w:r>
              <w:t xml:space="preserve"> — yellow staining of skin, mucous membranes and sclera by </w:t>
            </w:r>
            <w:r>
              <w:rPr>
                <w:b/>
              </w:rPr>
              <w:t>bilirubin</w:t>
            </w:r>
            <w:r>
              <w:t xml:space="preserve"> (evident above about </w:t>
            </w:r>
            <w:r>
              <w:rPr>
                <w:b/>
              </w:rPr>
              <w:t>2 mg/dL</w:t>
            </w:r>
            <w:r>
              <w:t>):</w:t>
            </w:r>
          </w:p>
          <w:p>
            <w:pPr>
              <w:pStyle w:val="NBul2"/>
              <w:ind w:hanging="198"/>
            </w:pPr>
            <w:r>
              <w:rPr>
                <w:b/>
                <w:color w:val="9C2A2A"/>
              </w:rPr>
              <w:t xml:space="preserve">–  </w:t>
            </w:r>
            <w:r>
              <w:rPr>
                <w:b/>
              </w:rPr>
              <w:t>Pre-hepatic (haemolytic)</w:t>
            </w:r>
            <w:r>
              <w:t xml:space="preserve"> — excess breakdown of red cells; </w:t>
            </w:r>
            <w:r>
              <w:rPr>
                <w:b/>
              </w:rPr>
              <w:t>unconjugated</w:t>
            </w:r>
            <w:r>
              <w:t xml:space="preserve"> bilirubin; normal stools.</w:t>
            </w:r>
          </w:p>
          <w:p>
            <w:pPr>
              <w:pStyle w:val="NBul2"/>
              <w:ind w:hanging="198"/>
            </w:pPr>
            <w:r>
              <w:rPr>
                <w:b/>
                <w:color w:val="9C2A2A"/>
              </w:rPr>
              <w:t xml:space="preserve">–  </w:t>
            </w:r>
            <w:r>
              <w:rPr>
                <w:b/>
              </w:rPr>
              <w:t>Hepatic (hepatocellular)</w:t>
            </w:r>
            <w:r>
              <w:t xml:space="preserve"> — liver cell damage, as in </w:t>
            </w:r>
            <w:r>
              <w:rPr>
                <w:b/>
              </w:rPr>
              <w:t>hepatitis</w:t>
            </w:r>
            <w:r>
              <w:t xml:space="preserve"> and cirrhosis.</w:t>
            </w:r>
          </w:p>
          <w:p>
            <w:pPr>
              <w:pStyle w:val="NBul2"/>
              <w:ind w:hanging="198"/>
            </w:pPr>
            <w:r>
              <w:rPr>
                <w:b/>
                <w:color w:val="9C2A2A"/>
              </w:rPr>
              <w:t xml:space="preserve">–  </w:t>
            </w:r>
            <w:r>
              <w:rPr>
                <w:b/>
              </w:rPr>
              <w:t>Post-hepatic (obstructive)</w:t>
            </w:r>
            <w:r>
              <w:t xml:space="preserve"> — stone or tumour blocking the ducts; </w:t>
            </w:r>
            <w:r>
              <w:rPr>
                <w:b/>
              </w:rPr>
              <w:t>conjugated</w:t>
            </w:r>
            <w:r>
              <w:t xml:space="preserve"> bilirubin; </w:t>
            </w:r>
            <w:r>
              <w:rPr>
                <w:b/>
              </w:rPr>
              <w:t>pale stools and dark urine</w:t>
            </w:r>
            <w:r>
              <w:t>, itching.</w:t>
            </w:r>
          </w:p>
          <w:p>
            <w:pPr>
              <w:pStyle w:val="NBul2"/>
              <w:ind w:hanging="198"/>
            </w:pPr>
            <w:r>
              <w:rPr>
                <w:b/>
                <w:color w:val="9C2A2A"/>
              </w:rPr>
              <w:t xml:space="preserve">–  </w:t>
            </w:r>
            <w:r>
              <w:rPr>
                <w:b/>
              </w:rPr>
              <w:t>Physiological jaundice of the newborn</w:t>
            </w:r>
            <w:r>
              <w:t xml:space="preserve"> — appears after 24 hours, due to immature liver enzymes; severe unconjugated hyperbilirubinaemia causes </w:t>
            </w:r>
            <w:r>
              <w:rPr>
                <w:b/>
              </w:rPr>
              <w:t>kernicterus</w:t>
            </w:r>
            <w:r>
              <w:t>.</w:t>
            </w:r>
          </w:p>
          <w:p>
            <w:pPr>
              <w:pStyle w:val="NBul1"/>
              <w:ind w:hanging="198"/>
            </w:pPr>
            <w:r>
              <w:rPr>
                <w:b/>
                <w:color w:val="0B5563"/>
              </w:rPr>
              <w:t xml:space="preserve">▪  </w:t>
            </w:r>
            <w:r>
              <w:rPr>
                <w:b/>
              </w:rPr>
              <w:t>Hepatitis</w:t>
            </w:r>
            <w:r>
              <w:t xml:space="preserve"> — viral (A and E by the faeco-oral route; </w:t>
            </w:r>
            <w:r>
              <w:rPr>
                <w:b/>
              </w:rPr>
              <w:t>B, C and D by blood and body fluids</w:t>
            </w:r>
            <w:r>
              <w:t>), alcoholic, drug-induced.</w:t>
            </w:r>
          </w:p>
          <w:p>
            <w:pPr>
              <w:pStyle w:val="NBul1"/>
              <w:ind w:hanging="198"/>
            </w:pPr>
            <w:r>
              <w:rPr>
                <w:b/>
                <w:color w:val="0B5563"/>
              </w:rPr>
              <w:t xml:space="preserve">▪  </w:t>
            </w:r>
            <w:r>
              <w:rPr>
                <w:b/>
              </w:rPr>
              <w:t>Cirrhosis</w:t>
            </w:r>
            <w:r>
              <w:t xml:space="preserve"> — irreversible fibrosis with nodules; causes </w:t>
            </w:r>
            <w:r>
              <w:rPr>
                <w:b/>
              </w:rPr>
              <w:t>portal hypertension</w:t>
            </w:r>
            <w:r>
              <w:t xml:space="preserve"> with </w:t>
            </w:r>
            <w:r>
              <w:rPr>
                <w:b/>
              </w:rPr>
              <w:t>oesophageal varices, splenomegaly, ascites, caput medusae and haemorrhoids</w:t>
            </w:r>
            <w:r>
              <w:t xml:space="preserve">, plus jaundice, spider naevi, palmar erythema, gynaecomastia and finally </w:t>
            </w:r>
            <w:r>
              <w:rPr>
                <w:b/>
              </w:rPr>
              <w:t>hepatic encephalopathy</w:t>
            </w:r>
            <w:r>
              <w:t xml:space="preserve"> (from ammonia).</w:t>
            </w:r>
          </w:p>
          <w:p>
            <w:pPr>
              <w:pStyle w:val="NBul1"/>
              <w:ind w:hanging="198"/>
            </w:pPr>
            <w:r>
              <w:rPr>
                <w:b/>
                <w:color w:val="0B5563"/>
              </w:rPr>
              <w:t xml:space="preserve">▪  </w:t>
            </w:r>
            <w:r>
              <w:rPr>
                <w:b/>
              </w:rPr>
              <w:t>Cholelithiasis (gall stones)</w:t>
            </w:r>
            <w:r>
              <w:t xml:space="preserve"> — classically in the "</w:t>
            </w:r>
            <w:r>
              <w:rPr>
                <w:b/>
              </w:rPr>
              <w:t>5 F</w:t>
            </w:r>
            <w:r>
              <w:t xml:space="preserve">" patient (female, fat, forty, fertile, fair); mostly </w:t>
            </w:r>
            <w:r>
              <w:rPr>
                <w:b/>
              </w:rPr>
              <w:t>cholesterol</w:t>
            </w:r>
            <w:r>
              <w:t xml:space="preserve"> stones; may cause </w:t>
            </w:r>
            <w:r>
              <w:rPr>
                <w:b/>
              </w:rPr>
              <w:t>biliary colic, cholecystitis, obstructive jaundice</w:t>
            </w:r>
            <w:r>
              <w:t xml:space="preserve"> or pancreatitis.</w:t>
            </w:r>
          </w:p>
          <w:p>
            <w:pPr>
              <w:pStyle w:val="NBul1"/>
              <w:spacing w:after="0"/>
              <w:ind w:hanging="198"/>
            </w:pPr>
            <w:r>
              <w:rPr>
                <w:b/>
                <w:color w:val="0B5563"/>
              </w:rPr>
              <w:t xml:space="preserve">▪  </w:t>
            </w:r>
            <w:r>
              <w:rPr>
                <w:b/>
              </w:rPr>
              <w:t>Liver function tests</w:t>
            </w:r>
            <w:r>
              <w:t xml:space="preserve">: serum </w:t>
            </w:r>
            <w:r>
              <w:rPr>
                <w:b/>
              </w:rPr>
              <w:t>bilirubin</w:t>
            </w:r>
            <w:r>
              <w:t xml:space="preserve">, </w:t>
            </w:r>
            <w:r>
              <w:rPr>
                <w:b/>
              </w:rPr>
              <w:t>ALT (SGPT) and AST (SGOT)</w:t>
            </w:r>
            <w:r>
              <w:t xml:space="preserve">, </w:t>
            </w:r>
            <w:r>
              <w:rPr>
                <w:b/>
              </w:rPr>
              <w:t>alkaline phosphatase</w:t>
            </w:r>
            <w:r>
              <w:t xml:space="preserve"> (raised in obstruction), </w:t>
            </w:r>
            <w:r>
              <w:rPr>
                <w:b/>
              </w:rPr>
              <w:t>serum albumin</w:t>
            </w:r>
            <w:r>
              <w:t xml:space="preserve">, </w:t>
            </w:r>
            <w:r>
              <w:rPr>
                <w:b/>
              </w:rPr>
              <w:t>prothrombin time</w:t>
            </w:r>
            <w:r>
              <w:t xml:space="preserve">, and </w:t>
            </w:r>
            <w:r>
              <w:rPr>
                <w:b/>
              </w:rPr>
              <w:t>gamma-GT</w:t>
            </w:r>
            <w:r>
              <w:t>.</w:t>
            </w:r>
          </w:p>
        </w:tc>
      </w:tr>
    </w:tbl>
    <w:p>
      <w:pPr>
        <w:spacing w:after="0" w:before="0" w:line="140" w:lineRule="exact"/>
      </w:pPr>
    </w:p>
    <w:p>
      <w:pPr>
        <w:pStyle w:val="NH2"/>
        <w:pBdr>
          <w:bottom w:val="single" w:sz="8" w:space="2" w:color="A9C6CC"/>
        </w:pBdr>
        <w:keepNext w:val="1"/>
      </w:pPr>
      <w:r>
        <w:t>The Pancreas</w:t>
      </w:r>
    </w:p>
    <w:p>
      <w:pPr>
        <w:pStyle w:val="NBul1"/>
        <w:ind w:hanging="198"/>
      </w:pPr>
      <w:r>
        <w:rPr>
          <w:b/>
          <w:color w:val="0B5563"/>
        </w:rPr>
        <w:t xml:space="preserve">▪  </w:t>
      </w:r>
      <w:r>
        <w:t xml:space="preserve">A soft, pale-grey, </w:t>
      </w:r>
      <w:r>
        <w:rPr>
          <w:b/>
        </w:rPr>
        <w:t>lobulated</w:t>
      </w:r>
      <w:r>
        <w:t xml:space="preserve"> gland, </w:t>
      </w:r>
      <w:r>
        <w:rPr>
          <w:b/>
        </w:rPr>
        <w:t>12–15 cm long</w:t>
      </w:r>
      <w:r>
        <w:t xml:space="preserve"> and weighing </w:t>
      </w:r>
      <w:r>
        <w:rPr>
          <w:b/>
        </w:rPr>
        <w:t>60–100 g</w:t>
      </w:r>
      <w:r>
        <w:t xml:space="preserve">, lying </w:t>
      </w:r>
      <w:r>
        <w:rPr>
          <w:b/>
        </w:rPr>
        <w:t>transversely across the posterior abdominal wall at the level of L1–L2</w:t>
      </w:r>
      <w:r>
        <w:t>, behind the stomach.</w:t>
      </w:r>
    </w:p>
    <w:p>
      <w:pPr>
        <w:pStyle w:val="NBul1"/>
        <w:ind w:hanging="198"/>
      </w:pPr>
      <w:r>
        <w:rPr>
          <w:b/>
          <w:color w:val="0B5563"/>
        </w:rPr>
        <w:t xml:space="preserve">▪  </w:t>
      </w:r>
      <w:r>
        <w:t xml:space="preserve">It is </w:t>
      </w:r>
      <w:r>
        <w:rPr>
          <w:b/>
        </w:rPr>
        <w:t>retroperitoneal except for the tail</w:t>
      </w:r>
      <w:r>
        <w:t xml:space="preserve">. Parts: </w:t>
      </w:r>
      <w:r>
        <w:rPr>
          <w:b/>
        </w:rPr>
        <w:t>head</w:t>
      </w:r>
      <w:r>
        <w:t xml:space="preserve"> (in the C of the duodenum, with the </w:t>
      </w:r>
      <w:r>
        <w:rPr>
          <w:b/>
        </w:rPr>
        <w:t>uncinate process</w:t>
      </w:r>
      <w:r>
        <w:t xml:space="preserve">), </w:t>
      </w:r>
      <w:r>
        <w:rPr>
          <w:b/>
        </w:rPr>
        <w:t>neck</w:t>
      </w:r>
      <w:r>
        <w:t xml:space="preserve">, </w:t>
      </w:r>
      <w:r>
        <w:rPr>
          <w:b/>
        </w:rPr>
        <w:t>body</w:t>
      </w:r>
      <w:r>
        <w:t xml:space="preserve"> and </w:t>
      </w:r>
      <w:r>
        <w:rPr>
          <w:b/>
        </w:rPr>
        <w:t>tail</w:t>
      </w:r>
      <w:r>
        <w:t xml:space="preserve"> (which touches the </w:t>
      </w:r>
      <w:r>
        <w:rPr>
          <w:b/>
        </w:rPr>
        <w:t>spleen</w:t>
      </w:r>
      <w:r>
        <w:t>).</w:t>
      </w:r>
    </w:p>
    <w:p>
      <w:pPr>
        <w:pStyle w:val="NBul1"/>
        <w:ind w:hanging="198"/>
      </w:pPr>
      <w:r>
        <w:rPr>
          <w:b/>
          <w:color w:val="0B5563"/>
        </w:rPr>
        <w:t xml:space="preserve">▪  </w:t>
      </w:r>
      <w:r>
        <w:rPr>
          <w:b/>
        </w:rPr>
        <w:t>Ducts</w:t>
      </w:r>
      <w:r>
        <w:t xml:space="preserve">: the </w:t>
      </w:r>
      <w:r>
        <w:rPr>
          <w:b/>
        </w:rPr>
        <w:t>main pancreatic duct (duct of Wirsung)</w:t>
      </w:r>
      <w:r>
        <w:t xml:space="preserve"> runs the whole length and joins the bile duct at the </w:t>
      </w:r>
      <w:r>
        <w:rPr>
          <w:b/>
        </w:rPr>
        <w:t>ampulla of Vater</w:t>
      </w:r>
      <w:r>
        <w:t xml:space="preserve">; an </w:t>
      </w:r>
      <w:r>
        <w:rPr>
          <w:b/>
        </w:rPr>
        <w:t>accessory duct (of Santorini)</w:t>
      </w:r>
      <w:r>
        <w:t xml:space="preserve"> opens separately about 2 cm higher.</w:t>
      </w:r>
    </w:p>
    <w:p>
      <w:pPr>
        <w:pStyle w:val="NBul1"/>
        <w:ind w:hanging="198"/>
      </w:pPr>
      <w:r>
        <w:rPr>
          <w:b/>
          <w:color w:val="0B5563"/>
        </w:rPr>
        <w:t xml:space="preserve">▪  </w:t>
      </w:r>
      <w:r>
        <w:rPr>
          <w:b/>
        </w:rPr>
        <w:t>Blood supply</w:t>
      </w:r>
      <w:r>
        <w:t xml:space="preserve">: splenic artery, and the superior and inferior pancreaticoduodenal arteries; venous drainage to the </w:t>
      </w:r>
      <w:r>
        <w:rPr>
          <w:b/>
        </w:rPr>
        <w:t>portal</w:t>
      </w:r>
      <w:r>
        <w:t xml:space="preserve"> system.</w:t>
      </w:r>
    </w:p>
    <w:p>
      <w:pPr>
        <w:pStyle w:val="NBul1"/>
        <w:ind w:hanging="198"/>
      </w:pPr>
      <w:r>
        <w:rPr>
          <w:b/>
          <w:color w:val="0B5563"/>
        </w:rPr>
        <w:t xml:space="preserve">▪  </w:t>
      </w:r>
      <w:r>
        <w:rPr>
          <w:b/>
          <w:color w:val="07414C"/>
        </w:rPr>
        <w:t>The pancreas is a mixed gland</w:t>
      </w:r>
      <w:r>
        <w:t xml:space="preserve"> — it has both an </w:t>
      </w:r>
      <w:r>
        <w:rPr>
          <w:b/>
        </w:rPr>
        <w:t>exocrine</w:t>
      </w:r>
      <w:r>
        <w:t xml:space="preserve"> and an </w:t>
      </w:r>
      <w:r>
        <w:rPr>
          <w:b/>
        </w:rPr>
        <w:t>endocrine</w:t>
      </w:r>
      <w:r>
        <w:t xml:space="preserve"> part.</w:t>
      </w:r>
    </w:p>
    <w:p>
      <w:pPr>
        <w:pStyle w:val="NH3"/>
      </w:pPr>
      <w:r>
        <w:t>The exocrine pancreas</w:t>
      </w:r>
    </w:p>
    <w:p>
      <w:pPr>
        <w:pStyle w:val="NBul1"/>
        <w:ind w:hanging="198"/>
      </w:pPr>
      <w:r>
        <w:rPr>
          <w:b/>
          <w:color w:val="0B5563"/>
        </w:rPr>
        <w:t xml:space="preserve">▪  </w:t>
      </w:r>
      <w:r>
        <w:t xml:space="preserve">Made of </w:t>
      </w:r>
      <w:r>
        <w:rPr>
          <w:b/>
        </w:rPr>
        <w:t>acini</w:t>
      </w:r>
      <w:r>
        <w:t xml:space="preserve"> of serous cells (about 98–99% of the gland) draining into ducts, which secrete </w:t>
      </w:r>
      <w:r>
        <w:rPr>
          <w:b/>
        </w:rPr>
        <w:t>pancreatic juice</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PANCREATIC JUICE</w:t>
            </w:r>
          </w:p>
          <w:p>
            <w:pPr>
              <w:pStyle w:val="NBul1"/>
              <w:ind w:hanging="198"/>
            </w:pPr>
            <w:r>
              <w:rPr>
                <w:b/>
                <w:color w:val="0B5563"/>
              </w:rPr>
              <w:t xml:space="preserve">▪  </w:t>
            </w:r>
            <w:r>
              <w:rPr>
                <w:b/>
              </w:rPr>
              <w:t>Quantity: 1–1.5 litres (1000–1500 mL) in 24 hours</w:t>
            </w:r>
            <w:r>
              <w:t>.</w:t>
            </w:r>
          </w:p>
          <w:p>
            <w:pPr>
              <w:pStyle w:val="NBul1"/>
              <w:ind w:hanging="198"/>
            </w:pPr>
            <w:r>
              <w:rPr>
                <w:b/>
                <w:color w:val="0B5563"/>
              </w:rPr>
              <w:t xml:space="preserve">▪  </w:t>
            </w:r>
            <w:r>
              <w:rPr>
                <w:b/>
              </w:rPr>
              <w:t>pH 7.5–8.8 — the most alkaline of the digestive juices</w:t>
            </w:r>
            <w:r>
              <w:t xml:space="preserve"> (rich in </w:t>
            </w:r>
            <w:r>
              <w:rPr>
                <w:b/>
              </w:rPr>
              <w:t>bicarbonate</w:t>
            </w:r>
            <w:r>
              <w:t>, which neutralises the acid chyme and provides the optimum pH for the intestinal enzymes).</w:t>
            </w:r>
          </w:p>
          <w:p>
            <w:pPr>
              <w:pStyle w:val="NBul1"/>
              <w:ind w:hanging="198"/>
            </w:pPr>
            <w:r>
              <w:rPr>
                <w:b/>
                <w:color w:val="0B5563"/>
              </w:rPr>
              <w:t xml:space="preserve">▪  </w:t>
            </w:r>
            <w:r>
              <w:rPr>
                <w:b/>
              </w:rPr>
              <w:t>Enzymes</w:t>
            </w:r>
            <w:r>
              <w:t xml:space="preserve"> (the most complete of all the digestive juices — it can digest all three foodstuffs):</w:t>
            </w:r>
          </w:p>
          <w:p>
            <w:pPr>
              <w:pStyle w:val="NBul2"/>
              <w:ind w:hanging="198"/>
            </w:pPr>
            <w:r>
              <w:rPr>
                <w:b/>
                <w:color w:val="9C2A2A"/>
              </w:rPr>
              <w:t xml:space="preserve">–  </w:t>
            </w:r>
            <w:r>
              <w:rPr>
                <w:b/>
              </w:rPr>
              <w:t>Proteolytic (secreted as inactive precursors)</w:t>
            </w:r>
            <w:r>
              <w:t xml:space="preserve">: </w:t>
            </w:r>
            <w:r>
              <w:rPr>
                <w:b/>
              </w:rPr>
              <w:t>trypsinogen → trypsin</w:t>
            </w:r>
            <w:r>
              <w:t xml:space="preserve"> (activated by </w:t>
            </w:r>
            <w:r>
              <w:rPr>
                <w:b/>
              </w:rPr>
              <w:t>enterokinase</w:t>
            </w:r>
            <w:r>
              <w:t xml:space="preserve">), </w:t>
            </w:r>
            <w:r>
              <w:rPr>
                <w:b/>
              </w:rPr>
              <w:t>chymotrypsinogen → chymotrypsin</w:t>
            </w:r>
            <w:r>
              <w:t xml:space="preserve"> (activated by trypsin), </w:t>
            </w:r>
            <w:r>
              <w:rPr>
                <w:b/>
              </w:rPr>
              <w:t>procarboxypeptidase → carboxypeptidase</w:t>
            </w:r>
            <w:r>
              <w:t>, elastase.</w:t>
            </w:r>
          </w:p>
          <w:p>
            <w:pPr>
              <w:pStyle w:val="NBul2"/>
              <w:ind w:hanging="198"/>
            </w:pPr>
            <w:r>
              <w:rPr>
                <w:b/>
                <w:color w:val="9C2A2A"/>
              </w:rPr>
              <w:t xml:space="preserve">–  </w:t>
            </w:r>
            <w:r>
              <w:rPr>
                <w:b/>
              </w:rPr>
              <w:t>Amylolytic</w:t>
            </w:r>
            <w:r>
              <w:t xml:space="preserve">: </w:t>
            </w:r>
            <w:r>
              <w:rPr>
                <w:b/>
              </w:rPr>
              <w:t>pancreatic amylase (amylopsin)</w:t>
            </w:r>
            <w:r>
              <w:t xml:space="preserve"> — starch and glycogen to maltose; it acts on both cooked and uncooked starch.</w:t>
            </w:r>
          </w:p>
          <w:p>
            <w:pPr>
              <w:pStyle w:val="NBul2"/>
              <w:ind w:hanging="198"/>
            </w:pPr>
            <w:r>
              <w:rPr>
                <w:b/>
                <w:color w:val="9C2A2A"/>
              </w:rPr>
              <w:t xml:space="preserve">–  </w:t>
            </w:r>
            <w:r>
              <w:rPr>
                <w:b/>
              </w:rPr>
              <w:t>Lipolytic</w:t>
            </w:r>
            <w:r>
              <w:t xml:space="preserve">: </w:t>
            </w:r>
            <w:r>
              <w:rPr>
                <w:b/>
              </w:rPr>
              <w:t>pancreatic lipase (steapsin)</w:t>
            </w:r>
            <w:r>
              <w:t xml:space="preserve"> — the </w:t>
            </w:r>
            <w:r>
              <w:rPr>
                <w:b/>
              </w:rPr>
              <w:t>chief fat-digesting enzyme</w:t>
            </w:r>
            <w:r>
              <w:t>; also cholesterol esterase and phospholipase A₂.</w:t>
            </w:r>
          </w:p>
          <w:p>
            <w:pPr>
              <w:pStyle w:val="NBul2"/>
              <w:ind w:hanging="198"/>
            </w:pPr>
            <w:r>
              <w:rPr>
                <w:b/>
                <w:color w:val="9C2A2A"/>
              </w:rPr>
              <w:t xml:space="preserve">–  </w:t>
            </w:r>
            <w:r>
              <w:rPr>
                <w:b/>
              </w:rPr>
              <w:t>Nucleases</w:t>
            </w:r>
            <w:r>
              <w:t>: ribonuclease and deoxyribonuclease.</w:t>
            </w:r>
          </w:p>
          <w:p>
            <w:pPr>
              <w:pStyle w:val="NBul1"/>
              <w:spacing w:after="0"/>
              <w:ind w:hanging="198"/>
            </w:pPr>
            <w:r>
              <w:rPr>
                <w:b/>
                <w:color w:val="0B5563"/>
              </w:rPr>
              <w:t xml:space="preserve">▪  </w:t>
            </w:r>
            <w:r>
              <w:t xml:space="preserve">The enzymes are secreted in an </w:t>
            </w:r>
            <w:r>
              <w:rPr>
                <w:b/>
              </w:rPr>
              <w:t>inactive form</w:t>
            </w:r>
            <w:r>
              <w:t xml:space="preserve"> to prevent self-digestion; the duct cells also secrete a </w:t>
            </w:r>
            <w:r>
              <w:rPr>
                <w:b/>
              </w:rPr>
              <w:t>trypsin inhibitor</w:t>
            </w:r>
            <w:r>
              <w:t xml:space="preserve">. Failure of this protection leads to </w:t>
            </w:r>
            <w:r>
              <w:rPr>
                <w:b/>
              </w:rPr>
              <w:t>acute pancreatitis</w:t>
            </w:r>
            <w:r>
              <w:t xml:space="preserve"> — the gland digests itself.</w:t>
            </w:r>
          </w:p>
        </w:tc>
      </w:tr>
    </w:tbl>
    <w:p>
      <w:pPr>
        <w:spacing w:after="0" w:before="0" w:line="140" w:lineRule="exact"/>
      </w:pPr>
    </w:p>
    <w:p>
      <w:pPr>
        <w:pStyle w:val="NBul1"/>
        <w:ind w:hanging="198"/>
      </w:pPr>
      <w:r>
        <w:rPr>
          <w:b/>
          <w:color w:val="0B5563"/>
        </w:rPr>
        <w:t xml:space="preserve">▪  </w:t>
      </w:r>
      <w:r>
        <w:rPr>
          <w:b/>
        </w:rPr>
        <w:t>Control of secretion</w:t>
      </w:r>
      <w:r>
        <w:t>:</w:t>
      </w:r>
    </w:p>
    <w:p>
      <w:pPr>
        <w:pStyle w:val="NBul2"/>
        <w:ind w:hanging="198"/>
      </w:pPr>
      <w:r>
        <w:rPr>
          <w:b/>
          <w:color w:val="9C2A2A"/>
        </w:rPr>
        <w:t xml:space="preserve">–  </w:t>
      </w:r>
      <w:r>
        <w:rPr>
          <w:b/>
        </w:rPr>
        <w:t>Secretin</w:t>
      </w:r>
      <w:r>
        <w:t xml:space="preserve"> (from the duodenal mucosa, released by </w:t>
      </w:r>
      <w:r>
        <w:rPr>
          <w:b/>
        </w:rPr>
        <w:t>acid</w:t>
      </w:r>
      <w:r>
        <w:t xml:space="preserve"> chyme) → a copious, </w:t>
      </w:r>
      <w:r>
        <w:rPr>
          <w:b/>
        </w:rPr>
        <w:t>watery, bicarbonate-rich</w:t>
      </w:r>
      <w:r>
        <w:t xml:space="preserve"> juice.</w:t>
      </w:r>
    </w:p>
    <w:p>
      <w:pPr>
        <w:pStyle w:val="NBul2"/>
        <w:ind w:hanging="198"/>
      </w:pPr>
      <w:r>
        <w:rPr>
          <w:b/>
          <w:color w:val="9C2A2A"/>
        </w:rPr>
        <w:t xml:space="preserve">–  </w:t>
      </w:r>
      <w:r>
        <w:rPr>
          <w:b/>
        </w:rPr>
        <w:t>Cholecystokinin (CCK/pancreozymin)</w:t>
      </w:r>
      <w:r>
        <w:t xml:space="preserve"> (released by </w:t>
      </w:r>
      <w:r>
        <w:rPr>
          <w:b/>
        </w:rPr>
        <w:t>fat and protein</w:t>
      </w:r>
      <w:r>
        <w:t xml:space="preserve">) → an </w:t>
      </w:r>
      <w:r>
        <w:rPr>
          <w:b/>
        </w:rPr>
        <w:t>enzyme-rich</w:t>
      </w:r>
      <w:r>
        <w:t xml:space="preserve"> juice, and contraction of the gall bladder.</w:t>
      </w:r>
    </w:p>
    <w:p>
      <w:pPr>
        <w:pStyle w:val="NBul2"/>
        <w:ind w:hanging="198"/>
      </w:pPr>
      <w:r>
        <w:rPr>
          <w:b/>
          <w:color w:val="9C2A2A"/>
        </w:rPr>
        <w:t xml:space="preserve">–  </w:t>
      </w:r>
      <w:r>
        <w:t xml:space="preserve">The </w:t>
      </w:r>
      <w:r>
        <w:rPr>
          <w:b/>
        </w:rPr>
        <w:t>vagus</w:t>
      </w:r>
      <w:r>
        <w:t xml:space="preserve"> (cephalic phase) → enzyme-rich secretion.</w:t>
      </w:r>
    </w:p>
    <w:p>
      <w:pPr>
        <w:pStyle w:val="NH3"/>
      </w:pPr>
      <w:r>
        <w:t>The endocrine pancreas — the islets of Langerhans</w:t>
      </w:r>
    </w:p>
    <w:p>
      <w:pPr>
        <w:pStyle w:val="NBul1"/>
        <w:ind w:hanging="198"/>
      </w:pPr>
      <w:r>
        <w:rPr>
          <w:b/>
          <w:color w:val="0B5563"/>
        </w:rPr>
        <w:t xml:space="preserve">▪  </w:t>
      </w:r>
      <w:r>
        <w:t xml:space="preserve">About </w:t>
      </w:r>
      <w:r>
        <w:rPr>
          <w:b/>
        </w:rPr>
        <w:t>1–2 million</w:t>
      </w:r>
      <w:r>
        <w:t xml:space="preserve"> islets, most numerous in the </w:t>
      </w:r>
      <w:r>
        <w:rPr>
          <w:b/>
        </w:rPr>
        <w:t>tail</w:t>
      </w:r>
      <w:r>
        <w:t xml:space="preserve">, forming only </w:t>
      </w:r>
      <w:r>
        <w:rPr>
          <w:b/>
        </w:rPr>
        <w:t>1–2%</w:t>
      </w:r>
      <w:r>
        <w:t xml:space="preserve"> of the gland's mass.</w:t>
      </w:r>
    </w:p>
    <w:p>
      <w:pPr>
        <w:pStyle w:val="NCaption"/>
      </w:pPr>
      <w:r>
        <w:t>Cells of the islets of Langerhans and their hormones</w:t>
      </w:r>
    </w:p>
    <w:tbl>
      <w:tblPr>
        <w:jc w:val="center"/>
        <w:tblLook w:firstColumn="1" w:firstRow="1" w:lastColumn="0" w:lastRow="0" w:noHBand="0" w:noVBand="1" w:val="04A0"/>
        <w:tblInd w:w="0" w:type="dxa"/>
        <w:tblLayout w:type="fixed"/>
        <w:tblW w:w="10466" w:type="dxa"/>
      </w:tblPr>
      <w:tblGrid>
        <w:gridCol w:w="1122"/>
        <w:gridCol w:w="1107"/>
        <w:gridCol w:w="1783"/>
        <w:gridCol w:w="6454"/>
      </w:tblGrid>
      <w:tr>
        <w:trPr>
          <w:tblHeader w:val="true"/>
          <w:cantSplit w:val="true"/>
        </w:trPr>
        <w:tc>
          <w:tcPr>
            <w:tcW w:type="dxa" w:w="112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Cell</w:t>
            </w:r>
          </w:p>
        </w:tc>
        <w:tc>
          <w:tcPr>
            <w:tcW w:type="dxa" w:w="110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Share of islet</w:t>
            </w:r>
          </w:p>
        </w:tc>
        <w:tc>
          <w:tcPr>
            <w:tcW w:type="dxa" w:w="178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645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w:t>
            </w:r>
          </w:p>
        </w:tc>
      </w:tr>
      <w:tr>
        <w:trPr>
          <w:cantSplit w:val="true"/>
        </w:trPr>
        <w:tc>
          <w:tcPr>
            <w:tcW w:type="dxa" w:w="11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Beta (β) cell</w:t>
            </w:r>
          </w:p>
        </w:tc>
        <w:tc>
          <w:tcPr>
            <w:tcW w:type="dxa" w:w="11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60–75%</w:t>
            </w:r>
          </w:p>
        </w:tc>
        <w:tc>
          <w:tcPr>
            <w:tcW w:type="dxa" w:w="17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Insulin</w:t>
            </w:r>
          </w:p>
        </w:tc>
        <w:tc>
          <w:tcPr>
            <w:tcW w:type="dxa" w:w="6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Lowers blood glucose</w:t>
            </w:r>
            <w:r>
              <w:rPr>
                <w:sz w:val="19"/>
              </w:rPr>
              <w:t xml:space="preserve"> — promotes uptake of glucose by cells, glycogenesis, lipogenesis and protein synthesis; the </w:t>
            </w:r>
            <w:r>
              <w:rPr>
                <w:b/>
                <w:sz w:val="19"/>
              </w:rPr>
              <w:t>only hypoglycaemic hormone</w:t>
            </w:r>
          </w:p>
        </w:tc>
      </w:tr>
      <w:tr>
        <w:trPr>
          <w:cantSplit w:val="true"/>
        </w:trPr>
        <w:tc>
          <w:tcPr>
            <w:tcW w:type="dxa" w:w="11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Alpha (α) cell</w:t>
            </w:r>
          </w:p>
        </w:tc>
        <w:tc>
          <w:tcPr>
            <w:tcW w:type="dxa" w:w="11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20–25%</w:t>
            </w:r>
          </w:p>
        </w:tc>
        <w:tc>
          <w:tcPr>
            <w:tcW w:type="dxa" w:w="17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Glucagon</w:t>
            </w:r>
          </w:p>
        </w:tc>
        <w:tc>
          <w:tcPr>
            <w:tcW w:type="dxa" w:w="6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Raises blood glucose</w:t>
            </w:r>
            <w:r>
              <w:rPr>
                <w:sz w:val="19"/>
              </w:rPr>
              <w:t xml:space="preserve"> — glycogenolysis and gluconeogenesis; lipolysis</w:t>
            </w:r>
          </w:p>
        </w:tc>
      </w:tr>
      <w:tr>
        <w:trPr>
          <w:cantSplit w:val="true"/>
        </w:trPr>
        <w:tc>
          <w:tcPr>
            <w:tcW w:type="dxa" w:w="11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Delta (δ) cell</w:t>
            </w:r>
          </w:p>
        </w:tc>
        <w:tc>
          <w:tcPr>
            <w:tcW w:type="dxa" w:w="11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5–10%</w:t>
            </w:r>
          </w:p>
        </w:tc>
        <w:tc>
          <w:tcPr>
            <w:tcW w:type="dxa" w:w="17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Somatostatin (GHIH)</w:t>
            </w:r>
          </w:p>
        </w:tc>
        <w:tc>
          <w:tcPr>
            <w:tcW w:type="dxa" w:w="6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Inhibits insulin, glucagon, growth hormone, gastrin and pancreatic secretion</w:t>
            </w:r>
          </w:p>
        </w:tc>
      </w:tr>
      <w:tr>
        <w:trPr>
          <w:cantSplit w:val="true"/>
        </w:trPr>
        <w:tc>
          <w:tcPr>
            <w:tcW w:type="dxa" w:w="11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 (PP) cell</w:t>
            </w:r>
          </w:p>
        </w:tc>
        <w:tc>
          <w:tcPr>
            <w:tcW w:type="dxa" w:w="11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w:t>
            </w:r>
          </w:p>
        </w:tc>
        <w:tc>
          <w:tcPr>
            <w:tcW w:type="dxa" w:w="17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Pancreatic polypeptide</w:t>
            </w:r>
          </w:p>
        </w:tc>
        <w:tc>
          <w:tcPr>
            <w:tcW w:type="dxa" w:w="6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Inhibits pancreatic enzyme secretion and gall bladder contraction</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BLOOD GLUCOSE AND INSULIN</w:t>
            </w:r>
          </w:p>
          <w:p>
            <w:pPr>
              <w:pStyle w:val="NBul1"/>
              <w:ind w:hanging="198"/>
            </w:pPr>
            <w:r>
              <w:rPr>
                <w:b/>
                <w:color w:val="0B5563"/>
              </w:rPr>
              <w:t xml:space="preserve">▪  </w:t>
            </w:r>
            <w:r>
              <w:rPr>
                <w:b/>
              </w:rPr>
              <w:t>Fasting blood glucose 70–110 mg/dL</w:t>
            </w:r>
            <w:r>
              <w:t xml:space="preserve"> (impaired 100–125; </w:t>
            </w:r>
            <w:r>
              <w:rPr>
                <w:b/>
              </w:rPr>
              <w:t>diabetes ≥ 126 mg/dL</w:t>
            </w:r>
            <w:r>
              <w:t>).</w:t>
            </w:r>
          </w:p>
          <w:p>
            <w:pPr>
              <w:pStyle w:val="NBul1"/>
              <w:ind w:hanging="198"/>
            </w:pPr>
            <w:r>
              <w:rPr>
                <w:b/>
                <w:color w:val="0B5563"/>
              </w:rPr>
              <w:t xml:space="preserve">▪  </w:t>
            </w:r>
            <w:r>
              <w:rPr>
                <w:b/>
              </w:rPr>
              <w:t>Post-prandial (2 hours) &lt; 140 mg/dL</w:t>
            </w:r>
            <w:r>
              <w:t xml:space="preserve">; diabetes ≥ 200 mg/dL. </w:t>
            </w:r>
            <w:r>
              <w:rPr>
                <w:b/>
              </w:rPr>
              <w:t>HbA1c</w:t>
            </w:r>
            <w:r>
              <w:t xml:space="preserve"> normal &lt; 5.7%.</w:t>
            </w:r>
          </w:p>
          <w:p>
            <w:pPr>
              <w:pStyle w:val="NBul1"/>
              <w:ind w:hanging="198"/>
            </w:pPr>
            <w:r>
              <w:rPr>
                <w:b/>
                <w:color w:val="0B5563"/>
              </w:rPr>
              <w:t xml:space="preserve">▪  </w:t>
            </w:r>
            <w:r>
              <w:rPr>
                <w:b/>
              </w:rPr>
              <w:t>Renal threshold for glucose about 180 mg/dL</w:t>
            </w:r>
            <w:r>
              <w:t xml:space="preserve"> — above this, </w:t>
            </w:r>
            <w:r>
              <w:rPr>
                <w:b/>
              </w:rPr>
              <w:t>glycosuria</w:t>
            </w:r>
            <w:r>
              <w:t xml:space="preserve"> occurs.</w:t>
            </w:r>
          </w:p>
          <w:p>
            <w:pPr>
              <w:pStyle w:val="NBul1"/>
              <w:ind w:hanging="198"/>
            </w:pPr>
            <w:r>
              <w:rPr>
                <w:b/>
                <w:color w:val="0B5563"/>
              </w:rPr>
              <w:t xml:space="preserve">▪  </w:t>
            </w:r>
            <w:r>
              <w:t xml:space="preserve">Insulin is a </w:t>
            </w:r>
            <w:r>
              <w:rPr>
                <w:b/>
              </w:rPr>
              <w:t>protein (polypeptide) hormone</w:t>
            </w:r>
            <w:r>
              <w:t xml:space="preserve"> of </w:t>
            </w:r>
            <w:r>
              <w:rPr>
                <w:b/>
              </w:rPr>
              <w:t>51 amino acids</w:t>
            </w:r>
            <w:r>
              <w:t xml:space="preserve"> in two chains (A and B), discovered by </w:t>
            </w:r>
            <w:r>
              <w:rPr>
                <w:b/>
              </w:rPr>
              <w:t>Banting and Best (1921)</w:t>
            </w:r>
            <w:r>
              <w:t xml:space="preserve">; it is destroyed by digestion and so must be </w:t>
            </w:r>
            <w:r>
              <w:rPr>
                <w:b/>
              </w:rPr>
              <w:t>injected</w:t>
            </w:r>
            <w:r>
              <w:t>.</w:t>
            </w:r>
          </w:p>
          <w:p>
            <w:pPr>
              <w:pStyle w:val="NBul1"/>
              <w:spacing w:after="0"/>
              <w:ind w:hanging="198"/>
            </w:pPr>
            <w:r>
              <w:rPr>
                <w:b/>
                <w:color w:val="0B5563"/>
              </w:rPr>
              <w:t xml:space="preserve">▪  </w:t>
            </w:r>
            <w:r>
              <w:t xml:space="preserve">Hormones that </w:t>
            </w:r>
            <w:r>
              <w:rPr>
                <w:b/>
              </w:rPr>
              <w:t>raise</w:t>
            </w:r>
            <w:r>
              <w:t xml:space="preserve"> blood glucose (hyperglycaemic): </w:t>
            </w:r>
            <w:r>
              <w:rPr>
                <w:b/>
              </w:rPr>
              <w:t>glucagon, adrenaline, cortisol, growth hormone and thyroxine</w:t>
            </w:r>
            <w:r>
              <w:t xml:space="preserve">. Only </w:t>
            </w:r>
            <w:r>
              <w:rPr>
                <w:b/>
              </w:rPr>
              <w:t>insulin lowers</w:t>
            </w:r>
            <w:r>
              <w:t xml:space="preserve"> it.</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DIABETES MELLITUS AND PANCREATIC DISEASE</w:t>
            </w:r>
          </w:p>
          <w:p>
            <w:pPr>
              <w:pStyle w:val="NBul1"/>
              <w:ind w:hanging="198"/>
            </w:pPr>
            <w:r>
              <w:rPr>
                <w:b/>
                <w:color w:val="0B5563"/>
              </w:rPr>
              <w:t xml:space="preserve">▪  </w:t>
            </w:r>
            <w:r>
              <w:rPr>
                <w:b/>
              </w:rPr>
              <w:t>Diabetes mellitus</w:t>
            </w:r>
            <w:r>
              <w:t xml:space="preserve"> — deficiency of insulin or resistance to it. </w:t>
            </w:r>
            <w:r>
              <w:rPr>
                <w:b/>
              </w:rPr>
              <w:t>Type 1</w:t>
            </w:r>
            <w:r>
              <w:t xml:space="preserve"> (insulin-dependent, juvenile, autoimmune destruction of β cells, prone to </w:t>
            </w:r>
            <w:r>
              <w:rPr>
                <w:b/>
              </w:rPr>
              <w:t>ketoacidosis</w:t>
            </w:r>
            <w:r>
              <w:t xml:space="preserve">); </w:t>
            </w:r>
            <w:r>
              <w:rPr>
                <w:b/>
              </w:rPr>
              <w:t>Type 2</w:t>
            </w:r>
            <w:r>
              <w:t xml:space="preserve"> (non-insulin dependent, adult, obesity and insulin resistance — the commonest).</w:t>
            </w:r>
          </w:p>
          <w:p>
            <w:pPr>
              <w:pStyle w:val="NBul1"/>
              <w:ind w:hanging="198"/>
            </w:pPr>
            <w:r>
              <w:rPr>
                <w:b/>
                <w:color w:val="0B5563"/>
              </w:rPr>
              <w:t xml:space="preserve">▪  </w:t>
            </w:r>
            <w:r>
              <w:rPr>
                <w:b/>
              </w:rPr>
              <w:t>Cardinal symptoms</w:t>
            </w:r>
            <w:r>
              <w:t xml:space="preserve">: </w:t>
            </w:r>
            <w:r>
              <w:rPr>
                <w:b/>
              </w:rPr>
              <w:t>polyuria, polydipsia, polyphagia</w:t>
            </w:r>
            <w:r>
              <w:t xml:space="preserve">, weight loss, fatigue, </w:t>
            </w:r>
            <w:r>
              <w:rPr>
                <w:b/>
              </w:rPr>
              <w:t>glycosuria</w:t>
            </w:r>
            <w:r>
              <w:t>, delayed healing and recurrent infection.</w:t>
            </w:r>
          </w:p>
          <w:p>
            <w:pPr>
              <w:pStyle w:val="NBul1"/>
              <w:ind w:hanging="198"/>
            </w:pPr>
            <w:r>
              <w:rPr>
                <w:b/>
                <w:color w:val="0B5563"/>
              </w:rPr>
              <w:t xml:space="preserve">▪  </w:t>
            </w:r>
            <w:r>
              <w:rPr>
                <w:b/>
              </w:rPr>
              <w:t>Complications</w:t>
            </w:r>
            <w:r>
              <w:t xml:space="preserve">: </w:t>
            </w:r>
            <w:r>
              <w:rPr>
                <w:b/>
              </w:rPr>
              <w:t>ketoacidosis</w:t>
            </w:r>
            <w:r>
              <w:t xml:space="preserve"> (Kussmaul breathing, acetone breath), </w:t>
            </w:r>
            <w:r>
              <w:rPr>
                <w:b/>
              </w:rPr>
              <w:t>hypoglycaemia</w:t>
            </w:r>
            <w:r>
              <w:t xml:space="preserve"> (from treatment — sweating, tremor, confusion, coma), retinopathy, nephropathy, neuropathy, atherosclerosis, diabetic foot.</w:t>
            </w:r>
          </w:p>
          <w:p>
            <w:pPr>
              <w:pStyle w:val="NBul1"/>
              <w:ind w:hanging="198"/>
            </w:pPr>
            <w:r>
              <w:rPr>
                <w:b/>
                <w:color w:val="0B5563"/>
              </w:rPr>
              <w:t xml:space="preserve">▪  </w:t>
            </w:r>
            <w:r>
              <w:rPr>
                <w:b/>
              </w:rPr>
              <w:t>Hyperinsulinism / insulinoma</w:t>
            </w:r>
            <w:r>
              <w:t xml:space="preserve"> causes hypoglycaemia; excess glucagon causes hyperglycaemia.</w:t>
            </w:r>
          </w:p>
          <w:p>
            <w:pPr>
              <w:pStyle w:val="NBul1"/>
              <w:ind w:hanging="198"/>
            </w:pPr>
            <w:r>
              <w:rPr>
                <w:b/>
                <w:color w:val="0B5563"/>
              </w:rPr>
              <w:t xml:space="preserve">▪  </w:t>
            </w:r>
            <w:r>
              <w:rPr>
                <w:b/>
              </w:rPr>
              <w:t>Acute pancreatitis</w:t>
            </w:r>
            <w:r>
              <w:t xml:space="preserve"> — severe epigastric pain radiating to the back, vomiting, raised </w:t>
            </w:r>
            <w:r>
              <w:rPr>
                <w:b/>
              </w:rPr>
              <w:t>serum amylase and lipase</w:t>
            </w:r>
            <w:r>
              <w:t xml:space="preserve">; usually caused by </w:t>
            </w:r>
            <w:r>
              <w:rPr>
                <w:b/>
              </w:rPr>
              <w:t>gall stones or alcohol</w:t>
            </w:r>
            <w:r>
              <w:t>.</w:t>
            </w:r>
          </w:p>
          <w:p>
            <w:pPr>
              <w:pStyle w:val="NBul1"/>
              <w:ind w:hanging="198"/>
            </w:pPr>
            <w:r>
              <w:rPr>
                <w:b/>
                <w:color w:val="0B5563"/>
              </w:rPr>
              <w:t xml:space="preserve">▪  </w:t>
            </w:r>
            <w:r>
              <w:rPr>
                <w:b/>
              </w:rPr>
              <w:t>Chronic pancreatitis</w:t>
            </w:r>
            <w:r>
              <w:t xml:space="preserve"> — steatorrhoea, diabetes, calcification.</w:t>
            </w:r>
          </w:p>
          <w:p>
            <w:pPr>
              <w:pStyle w:val="NBul1"/>
              <w:ind w:hanging="198"/>
            </w:pPr>
            <w:r>
              <w:rPr>
                <w:b/>
                <w:color w:val="0B5563"/>
              </w:rPr>
              <w:t xml:space="preserve">▪  </w:t>
            </w:r>
            <w:r>
              <w:rPr>
                <w:b/>
              </w:rPr>
              <w:t>Carcinoma of the head of the pancreas</w:t>
            </w:r>
            <w:r>
              <w:t xml:space="preserve"> — </w:t>
            </w:r>
            <w:r>
              <w:rPr>
                <w:b/>
              </w:rPr>
              <w:t>painless progressive obstructive jaundice</w:t>
            </w:r>
            <w:r>
              <w:t xml:space="preserve"> with a palpable gall bladder (</w:t>
            </w:r>
            <w:r>
              <w:rPr>
                <w:b/>
              </w:rPr>
              <w:t>Courvoisier's law</w:t>
            </w:r>
            <w:r>
              <w:t>).</w:t>
            </w:r>
          </w:p>
          <w:p>
            <w:pPr>
              <w:pStyle w:val="NBul1"/>
              <w:spacing w:after="0"/>
              <w:ind w:hanging="198"/>
            </w:pPr>
            <w:r>
              <w:rPr>
                <w:b/>
                <w:color w:val="0B5563"/>
              </w:rPr>
              <w:t xml:space="preserve">▪  </w:t>
            </w:r>
            <w:r>
              <w:rPr>
                <w:b/>
              </w:rPr>
              <w:t>Cystic fibrosis</w:t>
            </w:r>
            <w:r>
              <w:t xml:space="preserve"> — thick secretions block the pancreatic ducts, with malabsorption and lung disease.</w:t>
            </w:r>
          </w:p>
        </w:tc>
      </w:tr>
    </w:tbl>
    <w:p>
      <w:pPr>
        <w:spacing w:after="0" w:before="0" w:line="140" w:lineRule="exact"/>
      </w:pPr>
    </w:p>
    <w:p>
      <w:pPr>
        <w:pStyle w:val="NH2"/>
        <w:pBdr>
          <w:bottom w:val="single" w:sz="8" w:space="2" w:color="A9C6CC"/>
        </w:pBdr>
        <w:keepNext w:val="1"/>
      </w:pPr>
      <w:r>
        <w:t>Summary of the Gastro-intestinal Hormones</w:t>
      </w:r>
    </w:p>
    <w:p>
      <w:pPr>
        <w:pStyle w:val="NCaption"/>
      </w:pPr>
      <w:r>
        <w:t>The chief hormones of the alimentary tract</w:t>
      </w:r>
    </w:p>
    <w:tbl>
      <w:tblPr>
        <w:jc w:val="center"/>
        <w:tblLook w:firstColumn="1" w:firstRow="1" w:lastColumn="0" w:lastRow="0" w:noHBand="0" w:noVBand="1" w:val="04A0"/>
        <w:tblInd w:w="0" w:type="dxa"/>
        <w:tblLayout w:type="fixed"/>
        <w:tblW w:w="10466" w:type="dxa"/>
      </w:tblPr>
      <w:tblGrid>
        <w:gridCol w:w="1621"/>
        <w:gridCol w:w="3406"/>
        <w:gridCol w:w="2032"/>
        <w:gridCol w:w="3407"/>
      </w:tblGrid>
      <w:tr>
        <w:trPr>
          <w:tblHeader w:val="true"/>
          <w:cantSplit w:val="true"/>
        </w:trPr>
        <w:tc>
          <w:tcPr>
            <w:tcW w:type="dxa" w:w="16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340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Source</w:t>
            </w:r>
          </w:p>
        </w:tc>
        <w:tc>
          <w:tcPr>
            <w:tcW w:type="dxa" w:w="203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Stimulus for release</w:t>
            </w:r>
          </w:p>
        </w:tc>
        <w:tc>
          <w:tcPr>
            <w:tcW w:type="dxa" w:w="340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actions</w:t>
            </w:r>
          </w:p>
        </w:tc>
      </w:tr>
      <w:tr>
        <w:trPr>
          <w:cantSplit w:val="true"/>
        </w:trPr>
        <w:tc>
          <w:tcPr>
            <w:tcW w:type="dxa" w:w="16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Gastrin</w:t>
            </w:r>
          </w:p>
        </w:tc>
        <w:tc>
          <w:tcPr>
            <w:tcW w:type="dxa" w:w="34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 cells of the gastric antrum</w:t>
            </w:r>
            <w:r>
              <w:rPr>
                <w:sz w:val="19"/>
              </w:rPr>
              <w:t xml:space="preserve"> (and duodenum)</w:t>
            </w:r>
          </w:p>
        </w:tc>
        <w:tc>
          <w:tcPr>
            <w:tcW w:type="dxa" w:w="20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Protein in the stomach, distension, vagal stimulation</w:t>
            </w:r>
          </w:p>
        </w:tc>
        <w:tc>
          <w:tcPr>
            <w:tcW w:type="dxa" w:w="34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Stimulates </w:t>
            </w:r>
            <w:r>
              <w:rPr>
                <w:b/>
                <w:sz w:val="19"/>
              </w:rPr>
              <w:t>HCl and pepsinogen</w:t>
            </w:r>
            <w:r>
              <w:rPr>
                <w:sz w:val="19"/>
              </w:rPr>
              <w:t xml:space="preserve"> secretion, gastric motility, and growth of the mucosa</w:t>
            </w:r>
          </w:p>
        </w:tc>
      </w:tr>
      <w:tr>
        <w:trPr>
          <w:cantSplit w:val="true"/>
        </w:trPr>
        <w:tc>
          <w:tcPr>
            <w:tcW w:type="dxa" w:w="16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Secretin</w:t>
            </w:r>
          </w:p>
        </w:tc>
        <w:tc>
          <w:tcPr>
            <w:tcW w:type="dxa" w:w="34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Duodenal and jejunal mucosa (S cells)</w:t>
            </w:r>
            <w:r>
              <w:rPr>
                <w:sz w:val="19"/>
              </w:rPr>
              <w:t xml:space="preserve"> — the </w:t>
            </w:r>
            <w:r>
              <w:rPr>
                <w:b/>
                <w:sz w:val="19"/>
              </w:rPr>
              <w:t>first hormone ever discovered</w:t>
            </w:r>
            <w:r>
              <w:rPr>
                <w:sz w:val="19"/>
              </w:rPr>
              <w:t xml:space="preserve"> (Bayliss and Starling, 1902)</w:t>
            </w:r>
          </w:p>
        </w:tc>
        <w:tc>
          <w:tcPr>
            <w:tcW w:type="dxa" w:w="20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Acid</w:t>
            </w:r>
            <w:r>
              <w:rPr>
                <w:sz w:val="19"/>
              </w:rPr>
              <w:t xml:space="preserve"> chyme in the duodenum</w:t>
            </w:r>
          </w:p>
        </w:tc>
        <w:tc>
          <w:tcPr>
            <w:tcW w:type="dxa" w:w="34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Bicarbonate-rich pancreatic juice</w:t>
            </w:r>
            <w:r>
              <w:rPr>
                <w:sz w:val="19"/>
              </w:rPr>
              <w:t xml:space="preserve">; increases bile secretion; </w:t>
            </w:r>
            <w:r>
              <w:rPr>
                <w:b/>
                <w:sz w:val="19"/>
              </w:rPr>
              <w:t>inhibits gastric secretion and emptying</w:t>
            </w:r>
          </w:p>
        </w:tc>
      </w:tr>
      <w:tr>
        <w:trPr>
          <w:cantSplit w:val="true"/>
        </w:trPr>
        <w:tc>
          <w:tcPr>
            <w:tcW w:type="dxa" w:w="16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Cholecystokinin (CCK / pancreozymin)</w:t>
            </w:r>
          </w:p>
        </w:tc>
        <w:tc>
          <w:tcPr>
            <w:tcW w:type="dxa" w:w="34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Duodenal and jejunal mucosa (I cells)</w:t>
            </w:r>
          </w:p>
        </w:tc>
        <w:tc>
          <w:tcPr>
            <w:tcW w:type="dxa" w:w="20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Fat and protein</w:t>
            </w:r>
            <w:r>
              <w:rPr>
                <w:sz w:val="19"/>
              </w:rPr>
              <w:t xml:space="preserve"> in the duodenum</w:t>
            </w:r>
          </w:p>
        </w:tc>
        <w:tc>
          <w:tcPr>
            <w:tcW w:type="dxa" w:w="34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Contracts the gall bladder</w:t>
            </w:r>
            <w:r>
              <w:rPr>
                <w:sz w:val="19"/>
              </w:rPr>
              <w:t xml:space="preserve">, relaxes the sphincter of Oddi, </w:t>
            </w:r>
            <w:r>
              <w:rPr>
                <w:b/>
                <w:sz w:val="19"/>
              </w:rPr>
              <w:t>enzyme-rich pancreatic juice</w:t>
            </w:r>
            <w:r>
              <w:rPr>
                <w:sz w:val="19"/>
              </w:rPr>
              <w:t>, delays gastric emptying, gives satiety</w:t>
            </w:r>
          </w:p>
        </w:tc>
      </w:tr>
      <w:tr>
        <w:trPr>
          <w:cantSplit w:val="true"/>
        </w:trPr>
        <w:tc>
          <w:tcPr>
            <w:tcW w:type="dxa" w:w="16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Gastric inhibitory peptide (GIP)</w:t>
            </w:r>
          </w:p>
        </w:tc>
        <w:tc>
          <w:tcPr>
            <w:tcW w:type="dxa" w:w="34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Duodenum and jejunum</w:t>
            </w:r>
          </w:p>
        </w:tc>
        <w:tc>
          <w:tcPr>
            <w:tcW w:type="dxa" w:w="20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Fat and glucose</w:t>
            </w:r>
          </w:p>
        </w:tc>
        <w:tc>
          <w:tcPr>
            <w:tcW w:type="dxa" w:w="34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Inhibits gastric secretion and motility; </w:t>
            </w:r>
            <w:r>
              <w:rPr>
                <w:b/>
                <w:sz w:val="19"/>
              </w:rPr>
              <w:t>stimulates insulin release</w:t>
            </w:r>
            <w:r>
              <w:rPr>
                <w:sz w:val="19"/>
              </w:rPr>
              <w:t xml:space="preserve"> (the "incretin" effect)</w:t>
            </w:r>
          </w:p>
        </w:tc>
      </w:tr>
      <w:tr>
        <w:trPr>
          <w:cantSplit w:val="true"/>
        </w:trPr>
        <w:tc>
          <w:tcPr>
            <w:tcW w:type="dxa" w:w="16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Motilin</w:t>
            </w:r>
          </w:p>
        </w:tc>
        <w:tc>
          <w:tcPr>
            <w:tcW w:type="dxa" w:w="34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 intestine</w:t>
            </w:r>
          </w:p>
        </w:tc>
        <w:tc>
          <w:tcPr>
            <w:tcW w:type="dxa" w:w="20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Fasting</w:t>
            </w:r>
          </w:p>
        </w:tc>
        <w:tc>
          <w:tcPr>
            <w:tcW w:type="dxa" w:w="34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Increases gut motility between meals</w:t>
            </w:r>
          </w:p>
        </w:tc>
      </w:tr>
      <w:tr>
        <w:trPr>
          <w:cantSplit w:val="true"/>
        </w:trPr>
        <w:tc>
          <w:tcPr>
            <w:tcW w:type="dxa" w:w="16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Vasoactive intestinal peptide (VIP)</w:t>
            </w:r>
          </w:p>
        </w:tc>
        <w:tc>
          <w:tcPr>
            <w:tcW w:type="dxa" w:w="34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Gut neurones</w:t>
            </w:r>
          </w:p>
        </w:tc>
        <w:tc>
          <w:tcPr>
            <w:tcW w:type="dxa" w:w="20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34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Relaxes smooth muscle, increases intestinal secretion</w:t>
            </w:r>
          </w:p>
        </w:tc>
      </w:tr>
      <w:tr>
        <w:trPr>
          <w:cantSplit w:val="true"/>
        </w:trPr>
        <w:tc>
          <w:tcPr>
            <w:tcW w:type="dxa" w:w="16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Somatostatin</w:t>
            </w:r>
          </w:p>
        </w:tc>
        <w:tc>
          <w:tcPr>
            <w:tcW w:type="dxa" w:w="34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Stomach, duodenum, pancreatic δ cells</w:t>
            </w:r>
          </w:p>
        </w:tc>
        <w:tc>
          <w:tcPr>
            <w:tcW w:type="dxa" w:w="20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Acid</w:t>
            </w:r>
          </w:p>
        </w:tc>
        <w:tc>
          <w:tcPr>
            <w:tcW w:type="dxa" w:w="34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Inhibits</w:t>
            </w:r>
            <w:r>
              <w:rPr>
                <w:sz w:val="19"/>
              </w:rPr>
              <w:t xml:space="preserve"> nearly all gut hormones and secretions</w:t>
            </w:r>
          </w:p>
        </w:tc>
      </w:tr>
      <w:tr>
        <w:trPr>
          <w:cantSplit w:val="true"/>
        </w:trPr>
        <w:tc>
          <w:tcPr>
            <w:tcW w:type="dxa" w:w="16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Ghrelin</w:t>
            </w:r>
          </w:p>
        </w:tc>
        <w:tc>
          <w:tcPr>
            <w:tcW w:type="dxa" w:w="34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Stomach</w:t>
            </w:r>
          </w:p>
        </w:tc>
        <w:tc>
          <w:tcPr>
            <w:tcW w:type="dxa" w:w="20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Fasting</w:t>
            </w:r>
          </w:p>
        </w:tc>
        <w:tc>
          <w:tcPr>
            <w:tcW w:type="dxa" w:w="34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Stimulates </w:t>
            </w:r>
            <w:r>
              <w:rPr>
                <w:b/>
                <w:sz w:val="19"/>
              </w:rPr>
              <w:t>appetite</w:t>
            </w:r>
            <w:r>
              <w:rPr>
                <w:sz w:val="19"/>
              </w:rPr>
              <w:t xml:space="preserve"> (the "hunger hormone")</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LIVER, BILE AND PANCREAS — RAPID REVISION</w:t>
            </w:r>
          </w:p>
          <w:p>
            <w:pPr>
              <w:pStyle w:val="NBul1"/>
              <w:ind w:hanging="198"/>
            </w:pPr>
            <w:r>
              <w:rPr>
                <w:b/>
                <w:color w:val="0B5563"/>
              </w:rPr>
              <w:t xml:space="preserve">▪  </w:t>
            </w:r>
            <w:r>
              <w:t xml:space="preserve">Liver weight </w:t>
            </w:r>
            <w:r>
              <w:rPr>
                <w:b/>
              </w:rPr>
              <w:t>1.2–1.5 kg</w:t>
            </w:r>
            <w:r>
              <w:t xml:space="preserve">; the </w:t>
            </w:r>
            <w:r>
              <w:rPr>
                <w:b/>
              </w:rPr>
              <w:t>largest gland</w:t>
            </w:r>
            <w:r>
              <w:t xml:space="preserve">; receives </w:t>
            </w:r>
            <w:r>
              <w:rPr>
                <w:b/>
              </w:rPr>
              <w:t>portal vein + hepatic artery</w:t>
            </w:r>
            <w:r>
              <w:t xml:space="preserve">; drains by </w:t>
            </w:r>
            <w:r>
              <w:rPr>
                <w:b/>
              </w:rPr>
              <w:t>hepatic veins into the IVC</w:t>
            </w:r>
            <w:r>
              <w:t>.</w:t>
            </w:r>
          </w:p>
          <w:p>
            <w:pPr>
              <w:pStyle w:val="NBul1"/>
              <w:ind w:hanging="198"/>
            </w:pPr>
            <w:r>
              <w:rPr>
                <w:b/>
                <w:color w:val="0B5563"/>
              </w:rPr>
              <w:t xml:space="preserve">▪  </w:t>
            </w:r>
            <w:r>
              <w:t xml:space="preserve">Functional unit — </w:t>
            </w:r>
            <w:r>
              <w:rPr>
                <w:b/>
              </w:rPr>
              <w:t>hepatic lobule</w:t>
            </w:r>
            <w:r>
              <w:t xml:space="preserve">; macrophages — </w:t>
            </w:r>
            <w:r>
              <w:rPr>
                <w:b/>
              </w:rPr>
              <w:t>Kupffer cells</w:t>
            </w:r>
            <w:r>
              <w:t xml:space="preserve">; the liver forms </w:t>
            </w:r>
            <w:r>
              <w:rPr>
                <w:b/>
              </w:rPr>
              <w:t>urea</w:t>
            </w:r>
            <w:r>
              <w:t xml:space="preserve">, </w:t>
            </w:r>
            <w:r>
              <w:rPr>
                <w:b/>
              </w:rPr>
              <w:t>albumin</w:t>
            </w:r>
            <w:r>
              <w:t xml:space="preserve">, </w:t>
            </w:r>
            <w:r>
              <w:rPr>
                <w:b/>
              </w:rPr>
              <w:t>prothrombin and fibrinogen</w:t>
            </w:r>
            <w:r>
              <w:t xml:space="preserve">, and stores </w:t>
            </w:r>
            <w:r>
              <w:rPr>
                <w:b/>
              </w:rPr>
              <w:t>glycogen, iron, vitamins A, D, K, B₁₂</w:t>
            </w:r>
            <w:r>
              <w:t>.</w:t>
            </w:r>
          </w:p>
          <w:p>
            <w:pPr>
              <w:pStyle w:val="NBul1"/>
              <w:ind w:hanging="198"/>
            </w:pPr>
            <w:r>
              <w:rPr>
                <w:b/>
                <w:color w:val="0B5563"/>
              </w:rPr>
              <w:t xml:space="preserve">▪  </w:t>
            </w:r>
            <w:r>
              <w:t xml:space="preserve">Bile </w:t>
            </w:r>
            <w:r>
              <w:rPr>
                <w:b/>
              </w:rPr>
              <w:t>500–1000 mL/day</w:t>
            </w:r>
            <w:r>
              <w:t xml:space="preserve">, </w:t>
            </w:r>
            <w:r>
              <w:rPr>
                <w:b/>
              </w:rPr>
              <w:t>alkaline</w:t>
            </w:r>
            <w:r>
              <w:t xml:space="preserve">, contains </w:t>
            </w:r>
            <w:r>
              <w:rPr>
                <w:b/>
              </w:rPr>
              <w:t>no enzyme</w:t>
            </w:r>
            <w:r>
              <w:t xml:space="preserve">; bile salts </w:t>
            </w:r>
            <w:r>
              <w:rPr>
                <w:b/>
              </w:rPr>
              <w:t>emulsify fat</w:t>
            </w:r>
            <w:r>
              <w:t xml:space="preserve">; gall bladder capacity </w:t>
            </w:r>
            <w:r>
              <w:rPr>
                <w:b/>
              </w:rPr>
              <w:t>30–50 mL</w:t>
            </w:r>
            <w:r>
              <w:t xml:space="preserve"> and concentrates bile </w:t>
            </w:r>
            <w:r>
              <w:rPr>
                <w:b/>
              </w:rPr>
              <w:t>5–10 times</w:t>
            </w:r>
            <w:r>
              <w:t>.</w:t>
            </w:r>
          </w:p>
          <w:p>
            <w:pPr>
              <w:pStyle w:val="NBul1"/>
              <w:ind w:hanging="198"/>
            </w:pPr>
            <w:r>
              <w:rPr>
                <w:b/>
                <w:color w:val="0B5563"/>
              </w:rPr>
              <w:t xml:space="preserve">▪  </w:t>
            </w:r>
            <w:r>
              <w:rPr>
                <w:b/>
              </w:rPr>
              <w:t>CCK</w:t>
            </w:r>
            <w:r>
              <w:t xml:space="preserve"> contracts the gall bladder; </w:t>
            </w:r>
            <w:r>
              <w:rPr>
                <w:b/>
              </w:rPr>
              <w:t>secretin</w:t>
            </w:r>
            <w:r>
              <w:t xml:space="preserve"> produces bicarbonate-rich pancreatic juice; secretin was the </w:t>
            </w:r>
            <w:r>
              <w:rPr>
                <w:b/>
              </w:rPr>
              <w:t>first hormone discovered</w:t>
            </w:r>
            <w:r>
              <w:t>.</w:t>
            </w:r>
          </w:p>
          <w:p>
            <w:pPr>
              <w:pStyle w:val="NBul1"/>
              <w:ind w:hanging="198"/>
            </w:pPr>
            <w:r>
              <w:rPr>
                <w:b/>
                <w:color w:val="0B5563"/>
              </w:rPr>
              <w:t xml:space="preserve">▪  </w:t>
            </w:r>
            <w:r>
              <w:t xml:space="preserve">Pancreatic juice </w:t>
            </w:r>
            <w:r>
              <w:rPr>
                <w:b/>
              </w:rPr>
              <w:t>1–1.5 L/day</w:t>
            </w:r>
            <w:r>
              <w:t xml:space="preserve">, the </w:t>
            </w:r>
            <w:r>
              <w:rPr>
                <w:b/>
              </w:rPr>
              <w:t>most alkaline</w:t>
            </w:r>
            <w:r>
              <w:t xml:space="preserve"> juice, containing enzymes for </w:t>
            </w:r>
            <w:r>
              <w:rPr>
                <w:b/>
              </w:rPr>
              <w:t>all three</w:t>
            </w:r>
            <w:r>
              <w:t xml:space="preserve"> foodstuffs; </w:t>
            </w:r>
            <w:r>
              <w:rPr>
                <w:b/>
              </w:rPr>
              <w:t>trypsinogen is activated by enterokinase</w:t>
            </w:r>
            <w:r>
              <w:t>.</w:t>
            </w:r>
          </w:p>
          <w:p>
            <w:pPr>
              <w:pStyle w:val="NBul1"/>
              <w:ind w:hanging="198"/>
            </w:pPr>
            <w:r>
              <w:rPr>
                <w:b/>
                <w:color w:val="0B5563"/>
              </w:rPr>
              <w:t xml:space="preserve">▪  </w:t>
            </w:r>
            <w:r>
              <w:t xml:space="preserve">Islets of Langerhans: </w:t>
            </w:r>
            <w:r>
              <w:rPr>
                <w:b/>
              </w:rPr>
              <w:t>β cells → insulin (60–75%)</w:t>
            </w:r>
            <w:r>
              <w:t xml:space="preserve">, </w:t>
            </w:r>
            <w:r>
              <w:rPr>
                <w:b/>
              </w:rPr>
              <w:t>α cells → glucagon</w:t>
            </w:r>
            <w:r>
              <w:t xml:space="preserve">, </w:t>
            </w:r>
            <w:r>
              <w:rPr>
                <w:b/>
              </w:rPr>
              <w:t>δ cells → somatostatin</w:t>
            </w:r>
            <w:r>
              <w:t xml:space="preserve">; most numerous in the </w:t>
            </w:r>
            <w:r>
              <w:rPr>
                <w:b/>
              </w:rPr>
              <w:t>tail</w:t>
            </w:r>
            <w:r>
              <w:t>.</w:t>
            </w:r>
          </w:p>
          <w:p>
            <w:pPr>
              <w:pStyle w:val="NBul1"/>
              <w:ind w:hanging="198"/>
            </w:pPr>
            <w:r>
              <w:rPr>
                <w:b/>
                <w:color w:val="0B5563"/>
              </w:rPr>
              <w:t xml:space="preserve">▪  </w:t>
            </w:r>
            <w:r>
              <w:t xml:space="preserve">Insulin discovered by </w:t>
            </w:r>
            <w:r>
              <w:rPr>
                <w:b/>
              </w:rPr>
              <w:t>Banting and Best</w:t>
            </w:r>
            <w:r>
              <w:t xml:space="preserve">; fasting blood sugar </w:t>
            </w:r>
            <w:r>
              <w:rPr>
                <w:b/>
              </w:rPr>
              <w:t>70–110 mg/dL</w:t>
            </w:r>
            <w:r>
              <w:t xml:space="preserve">; renal threshold </w:t>
            </w:r>
            <w:r>
              <w:rPr>
                <w:b/>
              </w:rPr>
              <w:t>180 mg/dL</w:t>
            </w:r>
            <w:r>
              <w:t>.</w:t>
            </w:r>
          </w:p>
          <w:p>
            <w:pPr>
              <w:pStyle w:val="NBul1"/>
              <w:spacing w:after="0"/>
              <w:ind w:hanging="198"/>
            </w:pPr>
            <w:r>
              <w:rPr>
                <w:b/>
                <w:color w:val="0B5563"/>
              </w:rPr>
              <w:t xml:space="preserve">▪  </w:t>
            </w:r>
            <w:r>
              <w:t xml:space="preserve">The common bile duct and pancreatic duct open into the </w:t>
            </w:r>
            <w:r>
              <w:rPr>
                <w:b/>
              </w:rPr>
              <w:t>2nd part of the duodenum</w:t>
            </w:r>
            <w:r>
              <w:t xml:space="preserve"> at the </w:t>
            </w:r>
            <w:r>
              <w:rPr>
                <w:b/>
              </w:rPr>
              <w:t>ampulla of Vater</w:t>
            </w:r>
            <w:r>
              <w:t>.</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19</w:t>
            </w:r>
          </w:p>
          <w:p>
            <w:bookmarkStart w:id="1019" w:name="ch19"/>
            <w:pPr>
              <w:pStyle w:val="NChapTitle"/>
            </w:pPr>
            <w:bookmarkEnd w:id="1019"/>
            <w:r>
              <w:t>Nutrition and Metabolism</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Nutrients and a Balanced Diet   |   Carbohydrates   |   Proteins   |   Fats (Lipids)   |   Vitamins   |   Minerals   |   Metabolism</w:t>
            </w:r>
          </w:p>
        </w:tc>
      </w:tr>
    </w:tbl>
    <w:p>
      <w:pPr>
        <w:spacing w:after="0" w:before="0" w:line="160" w:lineRule="exact"/>
      </w:pPr>
    </w:p>
    <w:p>
      <w:pPr>
        <w:pStyle w:val="NBody"/>
      </w:pPr>
      <w:r>
        <w:rPr>
          <w:b/>
          <w:color w:val="07414C"/>
        </w:rPr>
        <w:t>Nutrition</w:t>
      </w:r>
      <w:r>
        <w:t xml:space="preserve"> is the science of food and its relation to health. A </w:t>
      </w:r>
      <w:r>
        <w:rPr>
          <w:b/>
        </w:rPr>
        <w:t>nutrient</w:t>
      </w:r>
      <w:r>
        <w:t xml:space="preserve"> is a chemical substance in food required by the body. </w:t>
      </w:r>
      <w:r>
        <w:rPr>
          <w:b/>
          <w:color w:val="07414C"/>
        </w:rPr>
        <w:t>Metabolism</w:t>
      </w:r>
      <w:r>
        <w:t xml:space="preserve"> is the sum of all chemical changes occurring in the body.</w:t>
      </w:r>
    </w:p>
    <w:p>
      <w:pPr>
        <w:pStyle w:val="NH2"/>
        <w:pBdr>
          <w:bottom w:val="single" w:sz="8" w:space="2" w:color="A9C6CC"/>
        </w:pBdr>
        <w:keepNext w:val="1"/>
      </w:pPr>
      <w:r>
        <w:t>The Nutrients and a Balanced Diet</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28" name="Picture 28"/>
                  <wp:cNvGraphicFramePr>
                    <a:graphicFrameLocks noChangeAspect="1"/>
                  </wp:cNvGraphicFramePr>
                  <a:graphic>
                    <a:graphicData uri="http://schemas.openxmlformats.org/drawingml/2006/picture">
                      <pic:pic>
                        <pic:nvPicPr>
                          <pic:cNvPr id="0" name="balanced_plate.png"/>
                          <pic:cNvPicPr/>
                        </pic:nvPicPr>
                        <pic:blipFill>
                          <a:blip r:embed="rId38"/>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A practical balanced-plate visual with the energy yield and daily foundation facts</w:t>
            </w:r>
          </w:p>
        </w:tc>
      </w:tr>
    </w:tbl>
    <w:p>
      <w:pPr>
        <w:spacing w:after="0" w:before="0" w:line="140" w:lineRule="exact"/>
      </w:pPr>
    </w:p>
    <w:p>
      <w:pPr>
        <w:pStyle w:val="NCaption"/>
      </w:pPr>
      <w:r>
        <w:t>The six classes of nutrient</w:t>
      </w:r>
    </w:p>
    <w:tbl>
      <w:tblPr>
        <w:jc w:val="center"/>
        <w:tblLook w:firstColumn="1" w:firstRow="1" w:lastColumn="0" w:lastRow="0" w:noHBand="0" w:noVBand="1" w:val="04A0"/>
        <w:tblInd w:w="0" w:type="dxa"/>
        <w:tblLayout w:type="fixed"/>
        <w:tblW w:w="10466" w:type="dxa"/>
      </w:tblPr>
      <w:tblGrid>
        <w:gridCol w:w="1435"/>
        <w:gridCol w:w="7723"/>
        <w:gridCol w:w="1308"/>
      </w:tblGrid>
      <w:tr>
        <w:trPr>
          <w:tblHeader w:val="true"/>
          <w:cantSplit w:val="true"/>
        </w:trPr>
        <w:tc>
          <w:tcPr>
            <w:tcW w:type="dxa" w:w="143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Nutrient</w:t>
            </w:r>
          </w:p>
        </w:tc>
        <w:tc>
          <w:tcPr>
            <w:tcW w:type="dxa" w:w="772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function</w:t>
            </w:r>
          </w:p>
        </w:tc>
        <w:tc>
          <w:tcPr>
            <w:tcW w:type="dxa" w:w="13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Energy value</w:t>
            </w:r>
          </w:p>
        </w:tc>
      </w:tr>
      <w:tr>
        <w:trPr>
          <w:cantSplit w:val="true"/>
        </w:trPr>
        <w:tc>
          <w:tcPr>
            <w:tcW w:type="dxa" w:w="14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Carbohydrate</w:t>
            </w:r>
          </w:p>
        </w:tc>
        <w:tc>
          <w:tcPr>
            <w:tcW w:type="dxa" w:w="77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chief and cheapest source of </w:t>
            </w:r>
            <w:r>
              <w:rPr>
                <w:b/>
                <w:sz w:val="19"/>
              </w:rPr>
              <w:t>energy</w:t>
            </w:r>
            <w:r>
              <w:rPr>
                <w:sz w:val="19"/>
              </w:rPr>
              <w:t>; 60–70% of the calories in an Indian diet</w:t>
            </w:r>
          </w:p>
        </w:tc>
        <w:tc>
          <w:tcPr>
            <w:tcW w:type="dxa" w:w="13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 kcal/g</w:t>
            </w:r>
          </w:p>
        </w:tc>
      </w:tr>
      <w:tr>
        <w:trPr>
          <w:cantSplit w:val="true"/>
        </w:trPr>
        <w:tc>
          <w:tcPr>
            <w:tcW w:type="dxa" w:w="14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w:t>
            </w:r>
          </w:p>
        </w:tc>
        <w:tc>
          <w:tcPr>
            <w:tcW w:type="dxa" w:w="77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Body building and repair</w:t>
            </w:r>
            <w:r>
              <w:rPr>
                <w:sz w:val="19"/>
              </w:rPr>
              <w:t>; enzymes, hormones, antibodies, plasma proteins</w:t>
            </w:r>
          </w:p>
        </w:tc>
        <w:tc>
          <w:tcPr>
            <w:tcW w:type="dxa" w:w="13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 kcal/g</w:t>
            </w:r>
          </w:p>
        </w:tc>
      </w:tr>
      <w:tr>
        <w:trPr>
          <w:cantSplit w:val="true"/>
        </w:trPr>
        <w:tc>
          <w:tcPr>
            <w:tcW w:type="dxa" w:w="14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w:t>
            </w:r>
          </w:p>
        </w:tc>
        <w:tc>
          <w:tcPr>
            <w:tcW w:type="dxa" w:w="77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Concentrated </w:t>
            </w:r>
            <w:r>
              <w:rPr>
                <w:b/>
                <w:sz w:val="19"/>
              </w:rPr>
              <w:t>energy</w:t>
            </w:r>
            <w:r>
              <w:rPr>
                <w:sz w:val="19"/>
              </w:rPr>
              <w:t>, insulation, protection of organs, carrier of fat-soluble vitamins, essential fatty acids</w:t>
            </w:r>
          </w:p>
        </w:tc>
        <w:tc>
          <w:tcPr>
            <w:tcW w:type="dxa" w:w="13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9 kcal/g</w:t>
            </w:r>
          </w:p>
        </w:tc>
      </w:tr>
      <w:tr>
        <w:trPr>
          <w:cantSplit w:val="true"/>
        </w:trPr>
        <w:tc>
          <w:tcPr>
            <w:tcW w:type="dxa" w:w="14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Vitamins</w:t>
            </w:r>
          </w:p>
        </w:tc>
        <w:tc>
          <w:tcPr>
            <w:tcW w:type="dxa" w:w="77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Regulatory</w:t>
            </w:r>
            <w:r>
              <w:rPr>
                <w:sz w:val="19"/>
              </w:rPr>
              <w:t xml:space="preserve"> — coenzymes; no energy</w:t>
            </w:r>
          </w:p>
        </w:tc>
        <w:tc>
          <w:tcPr>
            <w:tcW w:type="dxa" w:w="13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Nil</w:t>
            </w:r>
          </w:p>
        </w:tc>
      </w:tr>
      <w:tr>
        <w:trPr>
          <w:cantSplit w:val="true"/>
        </w:trPr>
        <w:tc>
          <w:tcPr>
            <w:tcW w:type="dxa" w:w="14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Minerals</w:t>
            </w:r>
          </w:p>
        </w:tc>
        <w:tc>
          <w:tcPr>
            <w:tcW w:type="dxa" w:w="77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Structural and regulatory; no energy</w:t>
            </w:r>
          </w:p>
        </w:tc>
        <w:tc>
          <w:tcPr>
            <w:tcW w:type="dxa" w:w="13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Nil</w:t>
            </w:r>
          </w:p>
        </w:tc>
      </w:tr>
      <w:tr>
        <w:trPr>
          <w:cantSplit w:val="true"/>
        </w:trPr>
        <w:tc>
          <w:tcPr>
            <w:tcW w:type="dxa" w:w="14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w:t>
            </w:r>
          </w:p>
        </w:tc>
        <w:tc>
          <w:tcPr>
            <w:tcW w:type="dxa" w:w="77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Medium of all reactions, transport, temperature regulation</w:t>
            </w:r>
          </w:p>
        </w:tc>
        <w:tc>
          <w:tcPr>
            <w:tcW w:type="dxa" w:w="13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Nil</w:t>
            </w:r>
          </w:p>
        </w:tc>
      </w:tr>
    </w:tbl>
    <w:p>
      <w:pPr>
        <w:spacing w:after="0" w:before="0" w:line="140" w:lineRule="exact"/>
      </w:pPr>
    </w:p>
    <w:p>
      <w:pPr>
        <w:pStyle w:val="NBul1"/>
        <w:ind w:hanging="198"/>
      </w:pPr>
      <w:r>
        <w:rPr>
          <w:b/>
          <w:color w:val="0B5563"/>
        </w:rPr>
        <w:t xml:space="preserve">▪  </w:t>
      </w:r>
      <w:r>
        <w:rPr>
          <w:b/>
        </w:rPr>
        <w:t>Dietary fibre (roughage)</w:t>
      </w:r>
      <w:r>
        <w:t xml:space="preserve"> — indigestible cellulose, hemicellulose, pectin and lignin; it adds bulk, prevents </w:t>
      </w:r>
      <w:r>
        <w:rPr>
          <w:b/>
        </w:rPr>
        <w:t>constipation</w:t>
      </w:r>
      <w:r>
        <w:t xml:space="preserve">, lowers cholesterol and slows glucose absorption. </w:t>
      </w:r>
      <w:r>
        <w:rPr>
          <w:b/>
        </w:rPr>
        <w:t>Alcohol</w:t>
      </w:r>
      <w:r>
        <w:t xml:space="preserve"> yields </w:t>
      </w:r>
      <w:r>
        <w:rPr>
          <w:b/>
        </w:rPr>
        <w:t>7 kcal/g</w:t>
      </w:r>
      <w:r>
        <w:t>.</w:t>
      </w:r>
    </w:p>
    <w:p>
      <w:pPr>
        <w:pStyle w:val="NBul1"/>
        <w:ind w:hanging="198"/>
      </w:pPr>
      <w:r>
        <w:rPr>
          <w:b/>
          <w:color w:val="0B5563"/>
        </w:rPr>
        <w:t xml:space="preserve">▪  </w:t>
      </w:r>
      <w:r>
        <w:t xml:space="preserve">A </w:t>
      </w:r>
      <w:r>
        <w:rPr>
          <w:b/>
        </w:rPr>
        <w:t>balanced diet</w:t>
      </w:r>
      <w:r>
        <w:t xml:space="preserve"> contains all the nutrients in the right proportion and quantity. A common Indian pattern: </w:t>
      </w:r>
      <w:r>
        <w:rPr>
          <w:b/>
        </w:rPr>
        <w:t>carbohydrate 55–65%</w:t>
      </w:r>
      <w:r>
        <w:t xml:space="preserve">, </w:t>
      </w:r>
      <w:r>
        <w:rPr>
          <w:b/>
        </w:rPr>
        <w:t>fat 20–30%</w:t>
      </w:r>
      <w:r>
        <w:t xml:space="preserve"> and </w:t>
      </w:r>
      <w:r>
        <w:rPr>
          <w:b/>
        </w:rPr>
        <w:t>protein 10–15%</w:t>
      </w:r>
      <w:r>
        <w:t xml:space="preserve"> of total calories.</w:t>
      </w:r>
    </w:p>
    <w:p>
      <w:pPr>
        <w:pStyle w:val="NBul1"/>
        <w:ind w:hanging="198"/>
      </w:pPr>
      <w:r>
        <w:rPr>
          <w:b/>
          <w:color w:val="0B5563"/>
        </w:rPr>
        <w:t xml:space="preserve">▪  </w:t>
      </w:r>
      <w:r>
        <w:rPr>
          <w:b/>
        </w:rPr>
        <w:t>Basic food groups</w:t>
      </w:r>
      <w:r>
        <w:t>: cereals and millets; pulses and legumes; milk and milk products; meat, fish and eggs; fruits and vegetables; fats, oils and sugars.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RECOMMENDED DAILY ALLOWANCES (ICMR — ADULT, APPROXIMATE)</w:t>
            </w:r>
          </w:p>
          <w:tbl>
            <w:tblPr>
              <w:jc w:val="center"/>
              <w:tblLook w:firstColumn="1" w:firstRow="1" w:lastColumn="0" w:lastRow="0" w:noHBand="0" w:noVBand="1" w:val="04A0"/>
              <w:tblInd w:w="0" w:type="dxa"/>
              <w:tblLayout w:type="fixed"/>
              <w:tblW w:w="10206" w:type="dxa"/>
            </w:tblPr>
            <w:tblGrid>
              <w:gridCol w:w="1782"/>
              <w:gridCol w:w="3940"/>
              <w:gridCol w:w="2434"/>
              <w:gridCol w:w="2050"/>
            </w:tblGrid>
            <w:tr>
              <w:trPr>
                <w:tblHeader w:val="true"/>
                <w:cantSplit w:val="true"/>
              </w:trPr>
              <w:tc>
                <w:tcPr>
                  <w:tcW w:type="dxa" w:w="17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Nutrient</w:t>
                  </w:r>
                </w:p>
              </w:tc>
              <w:tc>
                <w:tcPr>
                  <w:tcW w:type="dxa" w:w="39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Adult man (sedentary)</w:t>
                  </w:r>
                </w:p>
              </w:tc>
              <w:tc>
                <w:tcPr>
                  <w:tcW w:type="dxa" w:w="243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Adult woman (sedentary)</w:t>
                  </w:r>
                </w:p>
              </w:tc>
              <w:tc>
                <w:tcPr>
                  <w:tcW w:type="dxa" w:w="20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Pregnancy / Lactation</w:t>
                  </w:r>
                </w:p>
              </w:tc>
            </w:tr>
            <w:tr>
              <w:trPr>
                <w:cantSplit w:val="true"/>
              </w:trPr>
              <w:tc>
                <w:tcPr>
                  <w:tcW w:type="dxa" w:w="17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Energy</w:t>
                  </w:r>
                </w:p>
              </w:tc>
              <w:tc>
                <w:tcPr>
                  <w:tcW w:type="dxa" w:w="39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2320 kcal</w:t>
                  </w:r>
                  <w:r>
                    <w:rPr>
                      <w:sz w:val="19"/>
                    </w:rPr>
                    <w:t xml:space="preserve"> (2700 moderate, 3800 heavy work)</w:t>
                  </w:r>
                </w:p>
              </w:tc>
              <w:tc>
                <w:tcPr>
                  <w:tcW w:type="dxa" w:w="24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1900 kcal</w:t>
                  </w:r>
                  <w:r>
                    <w:rPr>
                      <w:sz w:val="19"/>
                    </w:rPr>
                    <w:t xml:space="preserve"> (2230 moderate)</w:t>
                  </w:r>
                </w:p>
              </w:tc>
              <w:tc>
                <w:tcPr>
                  <w:tcW w:type="dxa" w:w="20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+350 kcal</w:t>
                  </w:r>
                  <w:r>
                    <w:rPr>
                      <w:sz w:val="19"/>
                    </w:rPr>
                    <w:t xml:space="preserve"> / </w:t>
                  </w:r>
                  <w:r>
                    <w:rPr>
                      <w:b/>
                      <w:sz w:val="19"/>
                    </w:rPr>
                    <w:t>+600 kcal</w:t>
                  </w:r>
                </w:p>
              </w:tc>
            </w:tr>
            <w:tr>
              <w:trPr>
                <w:cantSplit w:val="true"/>
              </w:trPr>
              <w:tc>
                <w:tcPr>
                  <w:tcW w:type="dxa" w:w="17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w:t>
                  </w:r>
                </w:p>
              </w:tc>
              <w:tc>
                <w:tcPr>
                  <w:tcW w:type="dxa" w:w="39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60 g (about 1 g/kg)</w:t>
                  </w:r>
                </w:p>
              </w:tc>
              <w:tc>
                <w:tcPr>
                  <w:tcW w:type="dxa" w:w="24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55 g</w:t>
                  </w:r>
                </w:p>
              </w:tc>
              <w:tc>
                <w:tcPr>
                  <w:tcW w:type="dxa" w:w="20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+23 g</w:t>
                  </w:r>
                  <w:r>
                    <w:rPr>
                      <w:sz w:val="19"/>
                    </w:rPr>
                    <w:t xml:space="preserve"> / </w:t>
                  </w:r>
                  <w:r>
                    <w:rPr>
                      <w:b/>
                      <w:sz w:val="19"/>
                    </w:rPr>
                    <w:t>+19 g</w:t>
                  </w:r>
                </w:p>
              </w:tc>
            </w:tr>
            <w:tr>
              <w:trPr>
                <w:cantSplit w:val="true"/>
              </w:trPr>
              <w:tc>
                <w:tcPr>
                  <w:tcW w:type="dxa" w:w="17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 (visible)</w:t>
                  </w:r>
                </w:p>
              </w:tc>
              <w:tc>
                <w:tcPr>
                  <w:tcW w:type="dxa" w:w="39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25–30 g</w:t>
                  </w:r>
                </w:p>
              </w:tc>
              <w:tc>
                <w:tcPr>
                  <w:tcW w:type="dxa" w:w="24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20–25 g</w:t>
                  </w:r>
                </w:p>
              </w:tc>
              <w:tc>
                <w:tcPr>
                  <w:tcW w:type="dxa" w:w="20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30 g</w:t>
                  </w:r>
                </w:p>
              </w:tc>
            </w:tr>
            <w:tr>
              <w:trPr>
                <w:cantSplit w:val="true"/>
              </w:trPr>
              <w:tc>
                <w:tcPr>
                  <w:tcW w:type="dxa" w:w="17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Calcium</w:t>
                  </w:r>
                </w:p>
              </w:tc>
              <w:tc>
                <w:tcPr>
                  <w:tcW w:type="dxa" w:w="39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600–1000 mg</w:t>
                  </w:r>
                </w:p>
              </w:tc>
              <w:tc>
                <w:tcPr>
                  <w:tcW w:type="dxa" w:w="24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600–1000 mg</w:t>
                  </w:r>
                </w:p>
              </w:tc>
              <w:tc>
                <w:tcPr>
                  <w:tcW w:type="dxa" w:w="20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1200 mg</w:t>
                  </w:r>
                </w:p>
              </w:tc>
            </w:tr>
            <w:tr>
              <w:trPr>
                <w:cantSplit w:val="true"/>
              </w:trPr>
              <w:tc>
                <w:tcPr>
                  <w:tcW w:type="dxa" w:w="17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Iron</w:t>
                  </w:r>
                </w:p>
              </w:tc>
              <w:tc>
                <w:tcPr>
                  <w:tcW w:type="dxa" w:w="39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17 mg</w:t>
                  </w:r>
                </w:p>
              </w:tc>
              <w:tc>
                <w:tcPr>
                  <w:tcW w:type="dxa" w:w="24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21 mg</w:t>
                  </w:r>
                </w:p>
              </w:tc>
              <w:tc>
                <w:tcPr>
                  <w:tcW w:type="dxa" w:w="20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35 mg</w:t>
                  </w:r>
                </w:p>
              </w:tc>
            </w:tr>
            <w:tr>
              <w:trPr>
                <w:cantSplit w:val="true"/>
              </w:trPr>
              <w:tc>
                <w:tcPr>
                  <w:tcW w:type="dxa" w:w="17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A (retinol)</w:t>
                  </w:r>
                </w:p>
              </w:tc>
              <w:tc>
                <w:tcPr>
                  <w:tcW w:type="dxa" w:w="39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600 µg</w:t>
                  </w:r>
                </w:p>
              </w:tc>
              <w:tc>
                <w:tcPr>
                  <w:tcW w:type="dxa" w:w="24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600 µg</w:t>
                  </w:r>
                </w:p>
              </w:tc>
              <w:tc>
                <w:tcPr>
                  <w:tcW w:type="dxa" w:w="20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950 µg</w:t>
                  </w:r>
                </w:p>
              </w:tc>
            </w:tr>
            <w:tr>
              <w:trPr>
                <w:cantSplit w:val="true"/>
              </w:trPr>
              <w:tc>
                <w:tcPr>
                  <w:tcW w:type="dxa" w:w="17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C</w:t>
                  </w:r>
                </w:p>
              </w:tc>
              <w:tc>
                <w:tcPr>
                  <w:tcW w:type="dxa" w:w="39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40 mg</w:t>
                  </w:r>
                </w:p>
              </w:tc>
              <w:tc>
                <w:tcPr>
                  <w:tcW w:type="dxa" w:w="24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40 mg</w:t>
                  </w:r>
                </w:p>
              </w:tc>
              <w:tc>
                <w:tcPr>
                  <w:tcW w:type="dxa" w:w="20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60–80 mg</w:t>
                  </w:r>
                </w:p>
              </w:tc>
            </w:tr>
            <w:tr>
              <w:trPr>
                <w:cantSplit w:val="true"/>
              </w:trPr>
              <w:tc>
                <w:tcPr>
                  <w:tcW w:type="dxa" w:w="17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Folic acid</w:t>
                  </w:r>
                </w:p>
              </w:tc>
              <w:tc>
                <w:tcPr>
                  <w:tcW w:type="dxa" w:w="39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200 µg</w:t>
                  </w:r>
                </w:p>
              </w:tc>
              <w:tc>
                <w:tcPr>
                  <w:tcW w:type="dxa" w:w="24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200 µg</w:t>
                  </w:r>
                </w:p>
              </w:tc>
              <w:tc>
                <w:tcPr>
                  <w:tcW w:type="dxa" w:w="20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500 µg</w:t>
                  </w:r>
                </w:p>
              </w:tc>
            </w:tr>
            <w:tr>
              <w:trPr>
                <w:cantSplit w:val="true"/>
              </w:trPr>
              <w:tc>
                <w:tcPr>
                  <w:tcW w:type="dxa" w:w="17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Iodine</w:t>
                  </w:r>
                </w:p>
              </w:tc>
              <w:tc>
                <w:tcPr>
                  <w:tcW w:type="dxa" w:w="39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150 µg</w:t>
                  </w:r>
                </w:p>
              </w:tc>
              <w:tc>
                <w:tcPr>
                  <w:tcW w:type="dxa" w:w="24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150 µg</w:t>
                  </w:r>
                </w:p>
              </w:tc>
              <w:tc>
                <w:tcPr>
                  <w:tcW w:type="dxa" w:w="20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250 µg</w:t>
                  </w:r>
                </w:p>
              </w:tc>
            </w:tr>
            <w:tr>
              <w:trPr>
                <w:cantSplit w:val="true"/>
              </w:trPr>
              <w:tc>
                <w:tcPr>
                  <w:tcW w:type="dxa" w:w="17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w:t>
                  </w:r>
                </w:p>
              </w:tc>
              <w:tc>
                <w:tcPr>
                  <w:tcW w:type="dxa" w:w="39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2–3 litres (about 35 mL/kg)</w:t>
                  </w:r>
                </w:p>
              </w:tc>
              <w:tc>
                <w:tcPr>
                  <w:tcW w:type="dxa" w:w="24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20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More</w:t>
                  </w:r>
                </w:p>
              </w:tc>
            </w:tr>
          </w:tbl>
          <w:p>
            <w:pPr>
              <w:spacing w:after="0" w:before="0" w:line="140" w:lineRule="exact"/>
            </w:pPr>
          </w:p>
        </w:tc>
      </w:tr>
    </w:tbl>
    <w:p>
      <w:pPr>
        <w:spacing w:after="0" w:before="0" w:line="140" w:lineRule="exact"/>
      </w:pPr>
    </w:p>
    <w:p>
      <w:pPr>
        <w:pStyle w:val="NH2"/>
        <w:pBdr>
          <w:bottom w:val="single" w:sz="8" w:space="2" w:color="A9C6CC"/>
        </w:pBdr>
        <w:keepNext w:val="1"/>
      </w:pPr>
      <w:r>
        <w:t>Carbohydrates</w:t>
      </w:r>
    </w:p>
    <w:p>
      <w:pPr>
        <w:pStyle w:val="NBul1"/>
        <w:ind w:hanging="198"/>
      </w:pPr>
      <w:r>
        <w:rPr>
          <w:b/>
          <w:color w:val="0B5563"/>
        </w:rPr>
        <w:t xml:space="preserve">▪  </w:t>
      </w:r>
      <w:r>
        <w:rPr>
          <w:b/>
        </w:rPr>
        <w:t>Classification</w:t>
      </w:r>
      <w:r>
        <w:t xml:space="preserve">: </w:t>
      </w:r>
      <w:r>
        <w:rPr>
          <w:b/>
        </w:rPr>
        <w:t>monosaccharides</w:t>
      </w:r>
      <w:r>
        <w:t xml:space="preserve"> (glucose, fructose, galactose — 6 carbon; ribose, deoxyribose — 5 carbon); </w:t>
      </w:r>
      <w:r>
        <w:rPr>
          <w:b/>
        </w:rPr>
        <w:t>disaccharides</w:t>
      </w:r>
      <w:r>
        <w:t xml:space="preserve"> (</w:t>
      </w:r>
      <w:r>
        <w:rPr>
          <w:b/>
        </w:rPr>
        <w:t>sucrose</w:t>
      </w:r>
      <w:r>
        <w:t xml:space="preserve"> = glucose + fructose; </w:t>
      </w:r>
      <w:r>
        <w:rPr>
          <w:b/>
        </w:rPr>
        <w:t>lactose</w:t>
      </w:r>
      <w:r>
        <w:t xml:space="preserve"> = glucose + galactose, the sugar of </w:t>
      </w:r>
      <w:r>
        <w:rPr>
          <w:b/>
        </w:rPr>
        <w:t>milk</w:t>
      </w:r>
      <w:r>
        <w:t xml:space="preserve">; </w:t>
      </w:r>
      <w:r>
        <w:rPr>
          <w:b/>
        </w:rPr>
        <w:t>maltose</w:t>
      </w:r>
      <w:r>
        <w:t xml:space="preserve"> = glucose + glucose); </w:t>
      </w:r>
      <w:r>
        <w:rPr>
          <w:b/>
        </w:rPr>
        <w:t>polysaccharides</w:t>
      </w:r>
      <w:r>
        <w:t xml:space="preserve"> (</w:t>
      </w:r>
      <w:r>
        <w:rPr>
          <w:b/>
        </w:rPr>
        <w:t>starch</w:t>
      </w:r>
      <w:r>
        <w:t xml:space="preserve"> — plant store; </w:t>
      </w:r>
      <w:r>
        <w:rPr>
          <w:b/>
        </w:rPr>
        <w:t>glycogen</w:t>
      </w:r>
      <w:r>
        <w:t xml:space="preserve"> — animal store, in liver and muscle; </w:t>
      </w:r>
      <w:r>
        <w:rPr>
          <w:b/>
        </w:rPr>
        <w:t>cellulose</w:t>
      </w:r>
      <w:r>
        <w:t xml:space="preserve"> — indigestible fibre; dextrin, inulin).</w:t>
      </w:r>
    </w:p>
    <w:p>
      <w:pPr>
        <w:pStyle w:val="NBul1"/>
        <w:ind w:hanging="198"/>
      </w:pPr>
      <w:r>
        <w:rPr>
          <w:b/>
          <w:color w:val="0B5563"/>
        </w:rPr>
        <w:t xml:space="preserve">▪  </w:t>
      </w:r>
      <w:r>
        <w:t>Sources: cereals (rice, wheat), millets, potato, sugar, jaggery, honey, fruits, milk (lactose).</w:t>
      </w:r>
    </w:p>
    <w:p>
      <w:pPr>
        <w:pStyle w:val="NBul1"/>
        <w:ind w:hanging="198"/>
      </w:pPr>
      <w:r>
        <w:rPr>
          <w:b/>
          <w:color w:val="0B5563"/>
        </w:rPr>
        <w:t xml:space="preserve">▪  </w:t>
      </w:r>
      <w:r>
        <w:t xml:space="preserve">Digested to </w:t>
      </w:r>
      <w:r>
        <w:rPr>
          <w:b/>
        </w:rPr>
        <w:t>glucose</w:t>
      </w:r>
      <w:r>
        <w:t xml:space="preserve"> and absorbed by </w:t>
      </w:r>
      <w:r>
        <w:rPr>
          <w:b/>
        </w:rPr>
        <w:t>active transport with sodium</w:t>
      </w:r>
      <w:r>
        <w:t xml:space="preserve">. Normal blood glucose </w:t>
      </w:r>
      <w:r>
        <w:rPr>
          <w:b/>
        </w:rPr>
        <w:t>70–110 mg/dL fasting</w:t>
      </w:r>
      <w:r>
        <w:t>.</w:t>
      </w:r>
    </w:p>
    <w:p>
      <w:pPr>
        <w:pStyle w:val="NBul1"/>
        <w:ind w:hanging="198"/>
      </w:pPr>
      <w:r>
        <w:rPr>
          <w:b/>
          <w:color w:val="0B5563"/>
        </w:rPr>
        <w:t xml:space="preserve">▪  </w:t>
      </w:r>
      <w:r>
        <w:rPr>
          <w:b/>
        </w:rPr>
        <w:t>Fate of glucose</w:t>
      </w:r>
      <w:r>
        <w:t xml:space="preserve">: (1) </w:t>
      </w:r>
      <w:r>
        <w:rPr>
          <w:b/>
        </w:rPr>
        <w:t>oxidised</w:t>
      </w:r>
      <w:r>
        <w:t xml:space="preserve"> for energy; (2) stored as </w:t>
      </w:r>
      <w:r>
        <w:rPr>
          <w:b/>
        </w:rPr>
        <w:t>glycogen</w:t>
      </w:r>
      <w:r>
        <w:t xml:space="preserve"> in liver (about 100 g) and muscle (about 250–400 g) — </w:t>
      </w:r>
      <w:r>
        <w:rPr>
          <w:b/>
        </w:rPr>
        <w:t>glycogenesis</w:t>
      </w:r>
      <w:r>
        <w:t xml:space="preserve">; (3) converted to </w:t>
      </w:r>
      <w:r>
        <w:rPr>
          <w:b/>
        </w:rPr>
        <w:t>fat</w:t>
      </w:r>
      <w:r>
        <w:t xml:space="preserve"> when in excess; (4) used for synthesis of other substances.</w:t>
      </w:r>
    </w:p>
    <w:p>
      <w:pPr>
        <w:pStyle w:val="NBul1"/>
        <w:ind w:hanging="198"/>
      </w:pPr>
      <w:r>
        <w:rPr>
          <w:b/>
          <w:color w:val="0B5563"/>
        </w:rPr>
        <w:t xml:space="preserve">▪  </w:t>
      </w:r>
      <w:r>
        <w:t xml:space="preserve">Key processes: </w:t>
      </w:r>
      <w:r>
        <w:rPr>
          <w:b/>
        </w:rPr>
        <w:t>glycolysis</w:t>
      </w:r>
      <w:r>
        <w:t xml:space="preserve"> (glucose → pyruvate, in the cytoplasm, yielding 2 ATP); the </w:t>
      </w:r>
      <w:r>
        <w:rPr>
          <w:b/>
        </w:rPr>
        <w:t>Krebs (citric acid / tricarboxylic acid) cycle</w:t>
      </w:r>
      <w:r>
        <w:t xml:space="preserve"> and </w:t>
      </w:r>
      <w:r>
        <w:rPr>
          <w:b/>
        </w:rPr>
        <w:t>oxidative phosphorylation</w:t>
      </w:r>
      <w:r>
        <w:t xml:space="preserve"> (in the </w:t>
      </w:r>
      <w:r>
        <w:rPr>
          <w:b/>
        </w:rPr>
        <w:t>mitochondria</w:t>
      </w:r>
      <w:r>
        <w:t xml:space="preserve">) yielding a total of about </w:t>
      </w:r>
      <w:r>
        <w:rPr>
          <w:b/>
        </w:rPr>
        <w:t>36–38 ATP per glucose</w:t>
      </w:r>
      <w:r>
        <w:t xml:space="preserve"> aerobically. Anaerobically, pyruvate becomes </w:t>
      </w:r>
      <w:r>
        <w:rPr>
          <w:b/>
        </w:rPr>
        <w:t>lactic acid</w:t>
      </w:r>
      <w:r>
        <w:t xml:space="preserve"> and only </w:t>
      </w:r>
      <w:r>
        <w:rPr>
          <w:b/>
        </w:rPr>
        <w:t>2 ATP</w:t>
      </w:r>
      <w:r>
        <w:t xml:space="preserve"> are gained.</w:t>
      </w:r>
    </w:p>
    <w:p>
      <w:pPr>
        <w:pStyle w:val="NBul1"/>
        <w:ind w:hanging="198"/>
      </w:pPr>
      <w:r>
        <w:rPr>
          <w:b/>
          <w:color w:val="0B5563"/>
        </w:rPr>
        <w:t xml:space="preserve">▪  </w:t>
      </w:r>
      <w:r>
        <w:t xml:space="preserve">Hormones controlling blood glucose: </w:t>
      </w:r>
      <w:r>
        <w:rPr>
          <w:b/>
        </w:rPr>
        <w:t>insulin lowers</w:t>
      </w:r>
      <w:r>
        <w:t xml:space="preserve"> it; </w:t>
      </w:r>
      <w:r>
        <w:rPr>
          <w:b/>
        </w:rPr>
        <w:t>glucagon, adrenaline, cortisol, growth hormone and thyroxine raise</w:t>
      </w:r>
      <w:r>
        <w:t xml:space="preserve"> it.</w:t>
      </w:r>
    </w:p>
    <w:p>
      <w:pPr>
        <w:pStyle w:val="NH2"/>
        <w:pBdr>
          <w:bottom w:val="single" w:sz="8" w:space="2" w:color="A9C6CC"/>
        </w:pBdr>
        <w:keepNext w:val="1"/>
      </w:pPr>
      <w:r>
        <w:t>Proteins</w:t>
      </w:r>
    </w:p>
    <w:p>
      <w:pPr>
        <w:pStyle w:val="NBul1"/>
        <w:ind w:hanging="198"/>
      </w:pPr>
      <w:r>
        <w:rPr>
          <w:b/>
          <w:color w:val="0B5563"/>
        </w:rPr>
        <w:t xml:space="preserve">▪  </w:t>
      </w:r>
      <w:r>
        <w:t xml:space="preserve">Built of </w:t>
      </w:r>
      <w:r>
        <w:rPr>
          <w:b/>
        </w:rPr>
        <w:t>amino acids</w:t>
      </w:r>
      <w:r>
        <w:t xml:space="preserve"> (about 20) joined by </w:t>
      </w:r>
      <w:r>
        <w:rPr>
          <w:b/>
        </w:rPr>
        <w:t>peptide bonds</w:t>
      </w:r>
      <w:r>
        <w:t xml:space="preserve">; they are the only nutrients containing </w:t>
      </w:r>
      <w:r>
        <w:rPr>
          <w:b/>
        </w:rPr>
        <w:t>nitrogen</w:t>
      </w:r>
      <w:r>
        <w:t xml:space="preserve"> (about </w:t>
      </w:r>
      <w:r>
        <w:rPr>
          <w:b/>
        </w:rPr>
        <w:t>16% N</w:t>
      </w:r>
      <w:r>
        <w:t>, so protein = nitrogen × 6.25).</w:t>
      </w:r>
    </w:p>
    <w:p>
      <w:pPr>
        <w:pStyle w:val="NBul1"/>
        <w:ind w:hanging="198"/>
      </w:pPr>
      <w:r>
        <w:rPr>
          <w:b/>
          <w:color w:val="0B5563"/>
        </w:rPr>
        <w:t xml:space="preserve">▪  </w:t>
      </w:r>
      <w:r>
        <w:rPr>
          <w:b/>
        </w:rPr>
        <w:t>Essential (indispensable) amino acids — 9 (10 in children)</w:t>
      </w:r>
      <w:r>
        <w:t xml:space="preserve">: </w:t>
      </w:r>
      <w:r>
        <w:rPr>
          <w:b/>
        </w:rPr>
        <w:t>isoleucine, leucine, lysine, methionine, phenylalanine, threonine, tryptophan, valine, histidine</w:t>
      </w:r>
      <w:r>
        <w:t xml:space="preserve"> (+ </w:t>
      </w:r>
      <w:r>
        <w:rPr>
          <w:b/>
        </w:rPr>
        <w:t>arginine</w:t>
      </w:r>
      <w:r>
        <w:t xml:space="preserve"> in growth). Mnemonic </w:t>
      </w:r>
      <w:r>
        <w:rPr>
          <w:b/>
        </w:rPr>
        <w:t>"PVT TIM HaLL"</w:t>
      </w:r>
      <w:r>
        <w:t>.</w:t>
      </w:r>
    </w:p>
    <w:p>
      <w:pPr>
        <w:pStyle w:val="NBul1"/>
        <w:ind w:hanging="198"/>
      </w:pPr>
      <w:r>
        <w:rPr>
          <w:b/>
          <w:color w:val="0B5563"/>
        </w:rPr>
        <w:t xml:space="preserve">▪  </w:t>
      </w:r>
      <w:r>
        <w:rPr>
          <w:b/>
        </w:rPr>
        <w:t>Classification by quality</w:t>
      </w:r>
      <w:r>
        <w:t>:</w:t>
      </w:r>
    </w:p>
    <w:p>
      <w:pPr>
        <w:pStyle w:val="NBul2"/>
        <w:ind w:hanging="198"/>
      </w:pPr>
      <w:r>
        <w:rPr>
          <w:b/>
          <w:color w:val="9C2A2A"/>
        </w:rPr>
        <w:t xml:space="preserve">–  </w:t>
      </w:r>
      <w:r>
        <w:rPr>
          <w:b/>
        </w:rPr>
        <w:t>Complete (first-class / high biological value)</w:t>
      </w:r>
      <w:r>
        <w:t xml:space="preserve"> — contain all essential amino acids: </w:t>
      </w:r>
      <w:r>
        <w:rPr>
          <w:b/>
        </w:rPr>
        <w:t>egg</w:t>
      </w:r>
      <w:r>
        <w:t xml:space="preserve"> (the reference protein, biological value 100), milk, meat, fish, cheese, liver.</w:t>
      </w:r>
    </w:p>
    <w:p>
      <w:pPr>
        <w:pStyle w:val="NBul2"/>
        <w:ind w:hanging="198"/>
      </w:pPr>
      <w:r>
        <w:rPr>
          <w:b/>
          <w:color w:val="9C2A2A"/>
        </w:rPr>
        <w:t xml:space="preserve">–  </w:t>
      </w:r>
      <w:r>
        <w:rPr>
          <w:b/>
        </w:rPr>
        <w:t>Incomplete (second-class)</w:t>
      </w:r>
      <w:r>
        <w:t xml:space="preserve"> — plant proteins deficient in one or more: cereals (low </w:t>
      </w:r>
      <w:r>
        <w:rPr>
          <w:b/>
        </w:rPr>
        <w:t>lysine</w:t>
      </w:r>
      <w:r>
        <w:t xml:space="preserve">), pulses (low </w:t>
      </w:r>
      <w:r>
        <w:rPr>
          <w:b/>
        </w:rPr>
        <w:t>methionine</w:t>
      </w:r>
      <w:r>
        <w:t xml:space="preserve">). </w:t>
      </w:r>
      <w:r>
        <w:rPr>
          <w:b/>
        </w:rPr>
        <w:t>Mutual supplementation</w:t>
      </w:r>
      <w:r>
        <w:t xml:space="preserve"> — cereal + pulse together (rice and dal) gives a complete protein.</w:t>
      </w:r>
    </w:p>
    <w:p>
      <w:pPr>
        <w:pStyle w:val="NBul1"/>
        <w:ind w:hanging="198"/>
      </w:pPr>
      <w:r>
        <w:rPr>
          <w:b/>
          <w:color w:val="0B5563"/>
        </w:rPr>
        <w:t xml:space="preserve">▪  </w:t>
      </w:r>
      <w:r>
        <w:t xml:space="preserve">Functions: growth and repair of tissue; formation of </w:t>
      </w:r>
      <w:r>
        <w:rPr>
          <w:b/>
        </w:rPr>
        <w:t>enzymes, hormones, antibodies, haemoglobin, plasma proteins</w:t>
      </w:r>
      <w:r>
        <w:t xml:space="preserve">; maintenance of </w:t>
      </w:r>
      <w:r>
        <w:rPr>
          <w:b/>
        </w:rPr>
        <w:t>osmotic pressure</w:t>
      </w:r>
      <w:r>
        <w:t>; buffering; and energy when in excess.</w:t>
      </w:r>
    </w:p>
    <w:p>
      <w:pPr>
        <w:pStyle w:val="NBul1"/>
        <w:ind w:hanging="198"/>
      </w:pPr>
      <w:r>
        <w:rPr>
          <w:b/>
          <w:color w:val="0B5563"/>
        </w:rPr>
        <w:t xml:space="preserve">▪  </w:t>
      </w:r>
      <w:r>
        <w:rPr>
          <w:b/>
        </w:rPr>
        <w:t>Nitrogen balance</w:t>
      </w:r>
      <w:r>
        <w:t xml:space="preserve">: intake = output in health; </w:t>
      </w:r>
      <w:r>
        <w:rPr>
          <w:b/>
        </w:rPr>
        <w:t>positive</w:t>
      </w:r>
      <w:r>
        <w:t xml:space="preserve"> in growth, pregnancy and convalescence; </w:t>
      </w:r>
      <w:r>
        <w:rPr>
          <w:b/>
        </w:rPr>
        <w:t>negative</w:t>
      </w:r>
      <w:r>
        <w:t xml:space="preserve"> in starvation, fever, burns, injury and after surgery.</w:t>
      </w:r>
    </w:p>
    <w:p>
      <w:pPr>
        <w:pStyle w:val="NBul1"/>
        <w:ind w:hanging="198"/>
      </w:pPr>
      <w:r>
        <w:rPr>
          <w:b/>
          <w:color w:val="0B5563"/>
        </w:rPr>
        <w:t xml:space="preserve">▪  </w:t>
      </w:r>
      <w:r>
        <w:rPr>
          <w:b/>
        </w:rPr>
        <w:t>Deficiency — protein energy malnutrition (PEM)</w:t>
      </w:r>
      <w:r>
        <w:t>:</w:t>
      </w:r>
    </w:p>
    <w:p>
      <w:pPr>
        <w:pStyle w:val="NCaption"/>
      </w:pPr>
      <w:r>
        <w:t>Kwashiorkor and marasmus compared</w:t>
      </w:r>
    </w:p>
    <w:tbl>
      <w:tblPr>
        <w:jc w:val="center"/>
        <w:tblLook w:firstColumn="1" w:firstRow="1" w:lastColumn="0" w:lastRow="0" w:noHBand="0" w:noVBand="1" w:val="04A0"/>
        <w:tblInd w:w="0" w:type="dxa"/>
        <w:tblLayout w:type="fixed"/>
        <w:tblW w:w="10466" w:type="dxa"/>
      </w:tblPr>
      <w:tblGrid>
        <w:gridCol w:w="1861"/>
        <w:gridCol w:w="4725"/>
        <w:gridCol w:w="3880"/>
      </w:tblGrid>
      <w:tr>
        <w:trPr>
          <w:tblHeader w:val="true"/>
          <w:cantSplit w:val="true"/>
        </w:trPr>
        <w:tc>
          <w:tcPr>
            <w:tcW w:type="dxa" w:w="186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72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Kwashiorkor</w:t>
            </w:r>
          </w:p>
        </w:tc>
        <w:tc>
          <w:tcPr>
            <w:tcW w:type="dxa" w:w="388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Marasmus</w:t>
            </w:r>
          </w:p>
        </w:tc>
      </w:tr>
      <w:tr>
        <w:trPr>
          <w:cantSplit w:val="true"/>
        </w:trPr>
        <w:tc>
          <w:tcPr>
            <w:tcW w:type="dxa" w:w="18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Deficiency</w:t>
            </w:r>
          </w:p>
        </w:tc>
        <w:tc>
          <w:tcPr>
            <w:tcW w:type="dxa" w:w="47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Mainly </w:t>
            </w:r>
            <w:r>
              <w:rPr>
                <w:b/>
                <w:sz w:val="19"/>
              </w:rPr>
              <w:t>protein</w:t>
            </w:r>
          </w:p>
        </w:tc>
        <w:tc>
          <w:tcPr>
            <w:tcW w:type="dxa" w:w="38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Energy (calories) and protein</w:t>
            </w:r>
          </w:p>
        </w:tc>
      </w:tr>
      <w:tr>
        <w:trPr>
          <w:cantSplit w:val="true"/>
        </w:trPr>
        <w:tc>
          <w:tcPr>
            <w:tcW w:type="dxa" w:w="18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Age</w:t>
            </w:r>
          </w:p>
        </w:tc>
        <w:tc>
          <w:tcPr>
            <w:tcW w:type="dxa" w:w="47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1–3 years, after weaning</w:t>
            </w:r>
          </w:p>
        </w:tc>
        <w:tc>
          <w:tcPr>
            <w:tcW w:type="dxa" w:w="38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Under 1 year</w:t>
            </w:r>
          </w:p>
        </w:tc>
      </w:tr>
      <w:tr>
        <w:trPr>
          <w:cantSplit w:val="true"/>
        </w:trPr>
        <w:tc>
          <w:tcPr>
            <w:tcW w:type="dxa" w:w="18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Oedema</w:t>
            </w:r>
          </w:p>
        </w:tc>
        <w:tc>
          <w:tcPr>
            <w:tcW w:type="dxa" w:w="47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Present</w:t>
            </w:r>
            <w:r>
              <w:rPr>
                <w:sz w:val="19"/>
              </w:rPr>
              <w:t xml:space="preserve"> (the hallmark)</w:t>
            </w:r>
          </w:p>
        </w:tc>
        <w:tc>
          <w:tcPr>
            <w:tcW w:type="dxa" w:w="38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Absent</w:t>
            </w:r>
          </w:p>
        </w:tc>
      </w:tr>
      <w:tr>
        <w:trPr>
          <w:cantSplit w:val="true"/>
        </w:trPr>
        <w:tc>
          <w:tcPr>
            <w:tcW w:type="dxa" w:w="18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Weight</w:t>
            </w:r>
          </w:p>
        </w:tc>
        <w:tc>
          <w:tcPr>
            <w:tcW w:type="dxa" w:w="47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60–80% of expected</w:t>
            </w:r>
          </w:p>
        </w:tc>
        <w:tc>
          <w:tcPr>
            <w:tcW w:type="dxa" w:w="38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Below 60%</w:t>
            </w:r>
          </w:p>
        </w:tc>
      </w:tr>
      <w:tr>
        <w:trPr>
          <w:cantSplit w:val="true"/>
        </w:trPr>
        <w:tc>
          <w:tcPr>
            <w:tcW w:type="dxa" w:w="18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Muscle wasting</w:t>
            </w:r>
          </w:p>
        </w:tc>
        <w:tc>
          <w:tcPr>
            <w:tcW w:type="dxa" w:w="47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 but masked</w:t>
            </w:r>
          </w:p>
        </w:tc>
        <w:tc>
          <w:tcPr>
            <w:tcW w:type="dxa" w:w="38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Gross</w:t>
            </w:r>
          </w:p>
        </w:tc>
      </w:tr>
      <w:tr>
        <w:trPr>
          <w:cantSplit w:val="true"/>
        </w:trPr>
        <w:tc>
          <w:tcPr>
            <w:tcW w:type="dxa" w:w="18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Subcutaneous fat</w:t>
            </w:r>
          </w:p>
        </w:tc>
        <w:tc>
          <w:tcPr>
            <w:tcW w:type="dxa" w:w="47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Retained</w:t>
            </w:r>
          </w:p>
        </w:tc>
        <w:tc>
          <w:tcPr>
            <w:tcW w:type="dxa" w:w="38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Lost</w:t>
            </w:r>
            <w:r>
              <w:rPr>
                <w:sz w:val="19"/>
              </w:rPr>
              <w:t xml:space="preserve"> — "skin and bones", old man's face</w:t>
            </w:r>
          </w:p>
        </w:tc>
      </w:tr>
      <w:tr>
        <w:trPr>
          <w:cantSplit w:val="true"/>
        </w:trPr>
        <w:tc>
          <w:tcPr>
            <w:tcW w:type="dxa" w:w="18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Hair and skin</w:t>
            </w:r>
          </w:p>
        </w:tc>
        <w:tc>
          <w:tcPr>
            <w:tcW w:type="dxa" w:w="47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Sparse, depigmented hair; flaky-paint dermatosis</w:t>
            </w:r>
          </w:p>
        </w:tc>
        <w:tc>
          <w:tcPr>
            <w:tcW w:type="dxa" w:w="38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Normal or thin, dry</w:t>
            </w:r>
          </w:p>
        </w:tc>
      </w:tr>
      <w:tr>
        <w:trPr>
          <w:cantSplit w:val="true"/>
        </w:trPr>
        <w:tc>
          <w:tcPr>
            <w:tcW w:type="dxa" w:w="18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Appetite</w:t>
            </w:r>
          </w:p>
        </w:tc>
        <w:tc>
          <w:tcPr>
            <w:tcW w:type="dxa" w:w="47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Poor; apathetic, miserable child</w:t>
            </w:r>
          </w:p>
        </w:tc>
        <w:tc>
          <w:tcPr>
            <w:tcW w:type="dxa" w:w="38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Usually good; alert but irritable</w:t>
            </w:r>
          </w:p>
        </w:tc>
      </w:tr>
      <w:tr>
        <w:trPr>
          <w:cantSplit w:val="true"/>
        </w:trPr>
        <w:tc>
          <w:tcPr>
            <w:tcW w:type="dxa" w:w="18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Liver</w:t>
            </w:r>
          </w:p>
        </w:tc>
        <w:tc>
          <w:tcPr>
            <w:tcW w:type="dxa" w:w="47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Enlarged (fatty)</w:t>
            </w:r>
          </w:p>
        </w:tc>
        <w:tc>
          <w:tcPr>
            <w:tcW w:type="dxa" w:w="38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Not enlarged</w:t>
            </w:r>
          </w:p>
        </w:tc>
      </w:tr>
      <w:tr>
        <w:trPr>
          <w:cantSplit w:val="true"/>
        </w:trPr>
        <w:tc>
          <w:tcPr>
            <w:tcW w:type="dxa" w:w="18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Serum albumin</w:t>
            </w:r>
          </w:p>
        </w:tc>
        <w:tc>
          <w:tcPr>
            <w:tcW w:type="dxa" w:w="47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Low</w:t>
            </w:r>
          </w:p>
        </w:tc>
        <w:tc>
          <w:tcPr>
            <w:tcW w:type="dxa" w:w="38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Normal or slightly low</w:t>
            </w:r>
          </w:p>
        </w:tc>
      </w:tr>
    </w:tbl>
    <w:p>
      <w:pPr>
        <w:spacing w:after="0" w:before="0" w:line="140" w:lineRule="exact"/>
      </w:pPr>
    </w:p>
    <w:p>
      <w:pPr>
        <w:pStyle w:val="NH2"/>
        <w:pBdr>
          <w:bottom w:val="single" w:sz="8" w:space="2" w:color="A9C6CC"/>
        </w:pBdr>
        <w:keepNext w:val="1"/>
      </w:pPr>
      <w:r>
        <w:t>Fats (Lipids)</w:t>
      </w:r>
    </w:p>
    <w:p>
      <w:pPr>
        <w:pStyle w:val="NBul1"/>
        <w:ind w:hanging="198"/>
      </w:pPr>
      <w:r>
        <w:rPr>
          <w:b/>
          <w:color w:val="0B5563"/>
        </w:rPr>
        <w:t xml:space="preserve">▪  </w:t>
      </w:r>
      <w:r>
        <w:rPr>
          <w:b/>
        </w:rPr>
        <w:t>Composition</w:t>
      </w:r>
      <w:r>
        <w:t xml:space="preserve">: a triglyceride is </w:t>
      </w:r>
      <w:r>
        <w:rPr>
          <w:b/>
        </w:rPr>
        <w:t>glycerol + 3 fatty acids</w:t>
      </w:r>
      <w:r>
        <w:t>.</w:t>
      </w:r>
    </w:p>
    <w:p>
      <w:pPr>
        <w:pStyle w:val="NBul1"/>
        <w:ind w:hanging="198"/>
      </w:pPr>
      <w:r>
        <w:rPr>
          <w:b/>
          <w:color w:val="0B5563"/>
        </w:rPr>
        <w:t xml:space="preserve">▪  </w:t>
      </w:r>
      <w:r>
        <w:rPr>
          <w:b/>
        </w:rPr>
        <w:t>Saturated fatty acids</w:t>
      </w:r>
      <w:r>
        <w:t xml:space="preserve"> — mainly animal fats, ghee, butter, coconut and palm oil; solid; raise </w:t>
      </w:r>
      <w:r>
        <w:rPr>
          <w:b/>
        </w:rPr>
        <w:t>LDL cholesterol</w:t>
      </w:r>
      <w:r>
        <w:t xml:space="preserve">. </w:t>
      </w:r>
      <w:r>
        <w:rPr>
          <w:b/>
        </w:rPr>
        <w:t>Unsaturated</w:t>
      </w:r>
      <w:r>
        <w:t xml:space="preserve"> — mono-unsaturated (groundnut, olive, mustard oil) and </w:t>
      </w:r>
      <w:r>
        <w:rPr>
          <w:b/>
        </w:rPr>
        <w:t>poly-unsaturated (PUFA)</w:t>
      </w:r>
      <w:r>
        <w:t xml:space="preserve"> (safflower, sunflower, soya, fish oil); liquid; protective.</w:t>
      </w:r>
    </w:p>
    <w:p>
      <w:pPr>
        <w:pStyle w:val="NBul1"/>
        <w:ind w:hanging="198"/>
      </w:pPr>
      <w:r>
        <w:rPr>
          <w:b/>
          <w:color w:val="0B5563"/>
        </w:rPr>
        <w:t xml:space="preserve">▪  </w:t>
      </w:r>
      <w:r>
        <w:rPr>
          <w:b/>
        </w:rPr>
        <w:t>Essential fatty acids (EFA)</w:t>
      </w:r>
      <w:r>
        <w:t xml:space="preserve"> — cannot be synthesised: </w:t>
      </w:r>
      <w:r>
        <w:rPr>
          <w:b/>
        </w:rPr>
        <w:t>linoleic acid</w:t>
      </w:r>
      <w:r>
        <w:t xml:space="preserve"> and </w:t>
      </w:r>
      <w:r>
        <w:rPr>
          <w:b/>
        </w:rPr>
        <w:t>α-linolenic acid</w:t>
      </w:r>
      <w:r>
        <w:t xml:space="preserve"> (arachidonic acid is semi-essential). Deficiency gives </w:t>
      </w:r>
      <w:r>
        <w:rPr>
          <w:b/>
        </w:rPr>
        <w:t>phrynoderma (toad skin)</w:t>
      </w:r>
      <w:r>
        <w:t xml:space="preserve"> and poor growth.</w:t>
      </w:r>
    </w:p>
    <w:p>
      <w:pPr>
        <w:pStyle w:val="NBul1"/>
        <w:ind w:hanging="198"/>
      </w:pPr>
      <w:r>
        <w:rPr>
          <w:b/>
          <w:color w:val="0B5563"/>
        </w:rPr>
        <w:t xml:space="preserve">▪  </w:t>
      </w:r>
      <w:r>
        <w:rPr>
          <w:b/>
        </w:rPr>
        <w:t>Cholesterol</w:t>
      </w:r>
      <w:r>
        <w:t xml:space="preserve"> — a sterol found only in animal foods; it is also made in the </w:t>
      </w:r>
      <w:r>
        <w:rPr>
          <w:b/>
        </w:rPr>
        <w:t>liver</w:t>
      </w:r>
      <w:r>
        <w:t xml:space="preserve">. It is the precursor of </w:t>
      </w:r>
      <w:r>
        <w:rPr>
          <w:b/>
        </w:rPr>
        <w:t>bile salts, vitamin D and the steroid hormones</w:t>
      </w:r>
      <w:r>
        <w:t xml:space="preserve">. </w:t>
      </w:r>
      <w:r>
        <w:rPr>
          <w:b/>
        </w:rPr>
        <w:t>Normal total cholesterol &lt; 200 mg/dL; LDL &lt; 100; HDL &gt; 40 (HDL is "good", LDL is "bad"); triglycerides &lt; 150 mg/dL</w:t>
      </w:r>
      <w:r>
        <w:t>.</w:t>
      </w:r>
    </w:p>
    <w:p>
      <w:pPr>
        <w:pStyle w:val="NBul1"/>
        <w:ind w:hanging="198"/>
      </w:pPr>
      <w:r>
        <w:rPr>
          <w:b/>
          <w:color w:val="0B5563"/>
        </w:rPr>
        <w:t xml:space="preserve">▪  </w:t>
      </w:r>
      <w:r>
        <w:t>Functions of fat: concentrated energy (</w:t>
      </w:r>
      <w:r>
        <w:rPr>
          <w:b/>
        </w:rPr>
        <w:t>9 kcal/g</w:t>
      </w:r>
      <w:r>
        <w:t xml:space="preserve">); stored energy (adipose tissue); </w:t>
      </w:r>
      <w:r>
        <w:rPr>
          <w:b/>
        </w:rPr>
        <w:t>insulation</w:t>
      </w:r>
      <w:r>
        <w:t xml:space="preserve"> and protection of organs (kidney, eye); carrier of </w:t>
      </w:r>
      <w:r>
        <w:rPr>
          <w:b/>
        </w:rPr>
        <w:t>vitamins A, D, E, K</w:t>
      </w:r>
      <w:r>
        <w:t xml:space="preserve">; component of </w:t>
      </w:r>
      <w:r>
        <w:rPr>
          <w:b/>
        </w:rPr>
        <w:t>cell membranes and myelin</w:t>
      </w:r>
      <w:r>
        <w:t>; gives satiety and palatability.</w:t>
      </w:r>
    </w:p>
    <w:p>
      <w:pPr>
        <w:pStyle w:val="NBul1"/>
        <w:ind w:hanging="198"/>
      </w:pPr>
      <w:r>
        <w:rPr>
          <w:b/>
          <w:color w:val="0B5563"/>
        </w:rPr>
        <w:t xml:space="preserve">▪  </w:t>
      </w:r>
      <w:r>
        <w:rPr>
          <w:b/>
        </w:rPr>
        <w:t>Ketosis</w:t>
      </w:r>
      <w:r>
        <w:t xml:space="preserve"> — when fat is oxidised without adequate carbohydrate ("fat burns in the flame of carbohydrate"), </w:t>
      </w:r>
      <w:r>
        <w:rPr>
          <w:b/>
        </w:rPr>
        <w:t>ketone bodies</w:t>
      </w:r>
      <w:r>
        <w:t xml:space="preserve"> (acetoacetic acid, β-hydroxybutyric acid, acetone) accumulate — seen in </w:t>
      </w:r>
      <w:r>
        <w:rPr>
          <w:b/>
        </w:rPr>
        <w:t>starvation</w:t>
      </w:r>
      <w:r>
        <w:t xml:space="preserve"> and </w:t>
      </w:r>
      <w:r>
        <w:rPr>
          <w:b/>
        </w:rPr>
        <w:t>uncontrolled diabetes</w:t>
      </w:r>
      <w:r>
        <w:t>.</w:t>
      </w:r>
    </w:p>
    <w:p>
      <w:pPr>
        <w:pStyle w:val="NH2"/>
        <w:pBdr>
          <w:bottom w:val="single" w:sz="8" w:space="2" w:color="A9C6CC"/>
        </w:pBdr>
        <w:keepNext w:val="1"/>
      </w:pPr>
      <w:r>
        <w:t>Vitamins</w:t>
      </w:r>
    </w:p>
    <w:p>
      <w:pPr>
        <w:pStyle w:val="NBody"/>
      </w:pPr>
      <w:r>
        <w:t xml:space="preserve">Vitamins are </w:t>
      </w:r>
      <w:r>
        <w:rPr>
          <w:b/>
        </w:rPr>
        <w:t>organic substances required in minute amounts</w:t>
      </w:r>
      <w:r>
        <w:t xml:space="preserve">, which the body cannot synthesise (with minor exceptions) and whose lack causes a specific </w:t>
      </w:r>
      <w:r>
        <w:rPr>
          <w:b/>
        </w:rPr>
        <w:t>deficiency disease</w:t>
      </w:r>
      <w:r>
        <w:t xml:space="preserve">. The term was coined by </w:t>
      </w:r>
      <w:r>
        <w:rPr>
          <w:b/>
        </w:rPr>
        <w:t>Casimir Funk</w:t>
      </w:r>
      <w:r>
        <w:t>.</w:t>
      </w:r>
    </w:p>
    <w:p>
      <w:pPr>
        <w:pStyle w:val="NCaption"/>
      </w:pPr>
      <w:r>
        <w:t>The fat-soluble vitamins</w:t>
      </w:r>
    </w:p>
    <w:tbl>
      <w:tblPr>
        <w:jc w:val="center"/>
        <w:tblLook w:firstColumn="1" w:firstRow="1" w:lastColumn="0" w:lastRow="0" w:noHBand="0" w:noVBand="1" w:val="04A0"/>
        <w:tblInd w:w="0" w:type="dxa"/>
        <w:tblLayout w:type="fixed"/>
        <w:tblW w:w="10466" w:type="dxa"/>
      </w:tblPr>
      <w:tblGrid>
        <w:gridCol w:w="918"/>
        <w:gridCol w:w="1777"/>
        <w:gridCol w:w="2648"/>
        <w:gridCol w:w="2551"/>
        <w:gridCol w:w="2572"/>
      </w:tblGrid>
      <w:tr>
        <w:trPr>
          <w:tblHeader w:val="true"/>
          <w:cantSplit w:val="true"/>
        </w:trPr>
        <w:tc>
          <w:tcPr>
            <w:tcW w:type="dxa" w:w="91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Vitamin</w:t>
            </w:r>
          </w:p>
        </w:tc>
        <w:tc>
          <w:tcPr>
            <w:tcW w:type="dxa" w:w="177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Chemical name</w:t>
            </w:r>
          </w:p>
        </w:tc>
        <w:tc>
          <w:tcPr>
            <w:tcW w:type="dxa" w:w="26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Rich sources</w:t>
            </w:r>
          </w:p>
        </w:tc>
        <w:tc>
          <w:tcPr>
            <w:tcW w:type="dxa" w:w="25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c>
          <w:tcPr>
            <w:tcW w:type="dxa" w:w="257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Deficiency</w:t>
            </w:r>
          </w:p>
        </w:tc>
      </w:tr>
      <w:tr>
        <w:trPr>
          <w:cantSplit w:val="true"/>
        </w:trPr>
        <w:tc>
          <w:tcPr>
            <w:tcW w:type="dxa" w:w="9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w:t>
            </w:r>
          </w:p>
        </w:tc>
        <w:tc>
          <w:tcPr>
            <w:tcW w:type="dxa" w:w="17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Retinol</w:t>
            </w:r>
            <w:r>
              <w:rPr>
                <w:sz w:val="19"/>
              </w:rPr>
              <w:t xml:space="preserve"> (plant precursor </w:t>
            </w:r>
            <w:r>
              <w:rPr>
                <w:b/>
                <w:sz w:val="19"/>
              </w:rPr>
              <w:t>β-carotene</w:t>
            </w:r>
            <w:r>
              <w:rPr>
                <w:sz w:val="19"/>
              </w:rPr>
              <w:t>)</w:t>
            </w:r>
          </w:p>
        </w:tc>
        <w:tc>
          <w:tcPr>
            <w:tcW w:type="dxa" w:w="2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Liver, </w:t>
            </w:r>
            <w:r>
              <w:rPr>
                <w:b/>
                <w:sz w:val="19"/>
              </w:rPr>
              <w:t>fish liver oils (cod, shark)</w:t>
            </w:r>
            <w:r>
              <w:rPr>
                <w:sz w:val="19"/>
              </w:rPr>
              <w:t xml:space="preserve">, egg yolk, butter, milk, </w:t>
            </w:r>
            <w:r>
              <w:rPr>
                <w:b/>
                <w:sz w:val="19"/>
              </w:rPr>
              <w:t>green leafy vegetables, carrot, papaya, mango</w:t>
            </w:r>
          </w:p>
        </w:tc>
        <w:tc>
          <w:tcPr>
            <w:tcW w:type="dxa" w:w="25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w:t>
            </w:r>
            <w:r>
              <w:rPr>
                <w:b/>
                <w:sz w:val="19"/>
              </w:rPr>
              <w:t>rhodopsin (visual purple)</w:t>
            </w:r>
            <w:r>
              <w:rPr>
                <w:sz w:val="19"/>
              </w:rPr>
              <w:t xml:space="preserve"> for dim-light vision; maintains </w:t>
            </w:r>
            <w:r>
              <w:rPr>
                <w:b/>
                <w:sz w:val="19"/>
              </w:rPr>
              <w:t>epithelium</w:t>
            </w:r>
            <w:r>
              <w:rPr>
                <w:sz w:val="19"/>
              </w:rPr>
              <w:t>; growth; immunity</w:t>
            </w:r>
          </w:p>
        </w:tc>
        <w:tc>
          <w:tcPr>
            <w:tcW w:type="dxa" w:w="25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Night blindness (nyctalopia)</w:t>
            </w:r>
            <w:r>
              <w:rPr>
                <w:sz w:val="19"/>
              </w:rPr>
              <w:t xml:space="preserve"> — the earliest sign; </w:t>
            </w:r>
            <w:r>
              <w:rPr>
                <w:b/>
                <w:sz w:val="19"/>
              </w:rPr>
              <w:t>xerophthalmia</w:t>
            </w:r>
            <w:r>
              <w:rPr>
                <w:sz w:val="19"/>
              </w:rPr>
              <w:t xml:space="preserve">, Bitot's spots, </w:t>
            </w:r>
            <w:r>
              <w:rPr>
                <w:b/>
                <w:sz w:val="19"/>
              </w:rPr>
              <w:t>keratomalacia</w:t>
            </w:r>
            <w:r>
              <w:rPr>
                <w:sz w:val="19"/>
              </w:rPr>
              <w:t xml:space="preserve"> (blindness), follicular hyperkeratosis. </w:t>
            </w:r>
            <w:r>
              <w:rPr>
                <w:b/>
                <w:sz w:val="19"/>
              </w:rPr>
              <w:t>Excess is toxic</w:t>
            </w:r>
          </w:p>
        </w:tc>
      </w:tr>
      <w:tr>
        <w:trPr>
          <w:cantSplit w:val="true"/>
        </w:trPr>
        <w:tc>
          <w:tcPr>
            <w:tcW w:type="dxa" w:w="9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w:t>
            </w:r>
          </w:p>
        </w:tc>
        <w:tc>
          <w:tcPr>
            <w:tcW w:type="dxa" w:w="17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Calciferol</w:t>
            </w:r>
            <w:r>
              <w:rPr>
                <w:sz w:val="19"/>
              </w:rPr>
              <w:t xml:space="preserve"> (D₂ ergocalciferol, </w:t>
            </w:r>
            <w:r>
              <w:rPr>
                <w:b/>
                <w:sz w:val="19"/>
              </w:rPr>
              <w:t>D₃ cholecalciferol</w:t>
            </w:r>
            <w:r>
              <w:rPr>
                <w:sz w:val="19"/>
              </w:rPr>
              <w:t>)</w:t>
            </w:r>
          </w:p>
        </w:tc>
        <w:tc>
          <w:tcPr>
            <w:tcW w:type="dxa" w:w="2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Sunlight on the skin (7-dehydrocholesterol)</w:t>
            </w:r>
            <w:r>
              <w:rPr>
                <w:sz w:val="19"/>
              </w:rPr>
              <w:t>, fish liver oil, egg yolk, fortified milk</w:t>
            </w:r>
          </w:p>
        </w:tc>
        <w:tc>
          <w:tcPr>
            <w:tcW w:type="dxa" w:w="25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Promotes </w:t>
            </w:r>
            <w:r>
              <w:rPr>
                <w:b/>
                <w:sz w:val="19"/>
              </w:rPr>
              <w:t>absorption of calcium and phosphorus</w:t>
            </w:r>
            <w:r>
              <w:rPr>
                <w:sz w:val="19"/>
              </w:rPr>
              <w:t xml:space="preserve"> from the gut; mineralisation of bone; activated in </w:t>
            </w:r>
            <w:r>
              <w:rPr>
                <w:b/>
                <w:sz w:val="19"/>
              </w:rPr>
              <w:t>liver (25-OH) and kidney (1,25-OH₂ — calcitriol)</w:t>
            </w:r>
          </w:p>
        </w:tc>
        <w:tc>
          <w:tcPr>
            <w:tcW w:type="dxa" w:w="25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Rickets</w:t>
            </w:r>
            <w:r>
              <w:rPr>
                <w:sz w:val="19"/>
              </w:rPr>
              <w:t xml:space="preserve"> in children (bow legs, rickety rosary, craniotabes, delayed dentition, pot belly), </w:t>
            </w:r>
            <w:r>
              <w:rPr>
                <w:b/>
                <w:sz w:val="19"/>
              </w:rPr>
              <w:t>osteomalacia</w:t>
            </w:r>
            <w:r>
              <w:rPr>
                <w:sz w:val="19"/>
              </w:rPr>
              <w:t xml:space="preserve"> in adults; </w:t>
            </w:r>
            <w:r>
              <w:rPr>
                <w:b/>
                <w:sz w:val="19"/>
              </w:rPr>
              <w:t>tetany</w:t>
            </w:r>
            <w:r>
              <w:rPr>
                <w:sz w:val="19"/>
              </w:rPr>
              <w:t>. Excess causes hypercalcaemia</w:t>
            </w:r>
          </w:p>
        </w:tc>
      </w:tr>
      <w:tr>
        <w:trPr>
          <w:cantSplit w:val="true"/>
        </w:trPr>
        <w:tc>
          <w:tcPr>
            <w:tcW w:type="dxa" w:w="9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w:t>
            </w:r>
          </w:p>
        </w:tc>
        <w:tc>
          <w:tcPr>
            <w:tcW w:type="dxa" w:w="17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Tocopherol</w:t>
            </w:r>
          </w:p>
        </w:tc>
        <w:tc>
          <w:tcPr>
            <w:tcW w:type="dxa" w:w="2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Vegetable oils, wheat germ, nuts, green vegetables</w:t>
            </w:r>
          </w:p>
        </w:tc>
        <w:tc>
          <w:tcPr>
            <w:tcW w:type="dxa" w:w="25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Antioxidant</w:t>
            </w:r>
            <w:r>
              <w:rPr>
                <w:sz w:val="19"/>
              </w:rPr>
              <w:t>; protects cell membranes and red cells; reproduction</w:t>
            </w:r>
          </w:p>
        </w:tc>
        <w:tc>
          <w:tcPr>
            <w:tcW w:type="dxa" w:w="25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Haemolytic anaemia in the newborn; rare in adults</w:t>
            </w:r>
          </w:p>
        </w:tc>
      </w:tr>
      <w:tr>
        <w:trPr>
          <w:cantSplit w:val="true"/>
        </w:trPr>
        <w:tc>
          <w:tcPr>
            <w:tcW w:type="dxa" w:w="9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w:t>
            </w:r>
          </w:p>
        </w:tc>
        <w:tc>
          <w:tcPr>
            <w:tcW w:type="dxa" w:w="17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Phylloquinone (K₁), menaquinone (K₂ — from gut bacteria)</w:t>
            </w:r>
          </w:p>
        </w:tc>
        <w:tc>
          <w:tcPr>
            <w:tcW w:type="dxa" w:w="2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Green leafy vegetables, liver, </w:t>
            </w:r>
            <w:r>
              <w:rPr>
                <w:b/>
                <w:sz w:val="19"/>
              </w:rPr>
              <w:t>synthesised by intestinal bacteria</w:t>
            </w:r>
          </w:p>
        </w:tc>
        <w:tc>
          <w:tcPr>
            <w:tcW w:type="dxa" w:w="25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Essential for the liver to make </w:t>
            </w:r>
            <w:r>
              <w:rPr>
                <w:b/>
                <w:sz w:val="19"/>
              </w:rPr>
              <w:t>prothrombin (II) and factors VII, IX, X</w:t>
            </w:r>
            <w:r>
              <w:rPr>
                <w:sz w:val="19"/>
              </w:rPr>
              <w:t xml:space="preserve"> — </w:t>
            </w:r>
            <w:r>
              <w:rPr>
                <w:b/>
                <w:sz w:val="19"/>
              </w:rPr>
              <w:t>clotting</w:t>
            </w:r>
          </w:p>
        </w:tc>
        <w:tc>
          <w:tcPr>
            <w:tcW w:type="dxa" w:w="25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Bleeding tendency</w:t>
            </w:r>
            <w:r>
              <w:rPr>
                <w:sz w:val="19"/>
              </w:rPr>
              <w:t xml:space="preserve">, prolonged prothrombin time; </w:t>
            </w:r>
            <w:r>
              <w:rPr>
                <w:b/>
                <w:sz w:val="19"/>
              </w:rPr>
              <w:t>haemorrhagic disease of the newborn</w:t>
            </w:r>
            <w:r>
              <w:rPr>
                <w:sz w:val="19"/>
              </w:rPr>
              <w:t xml:space="preserve"> (hence vitamin K at birth); deficiency in obstructive jaundice and prolonged antibiotics</w:t>
            </w:r>
          </w:p>
        </w:tc>
      </w:tr>
    </w:tbl>
    <w:p>
      <w:pPr>
        <w:spacing w:after="0" w:before="0" w:line="140" w:lineRule="exact"/>
      </w:pPr>
    </w:p>
    <w:p>
      <w:pPr>
        <w:pStyle w:val="NCaption"/>
      </w:pPr>
      <w:r>
        <w:t>The water-soluble vitamins</w:t>
      </w:r>
    </w:p>
    <w:tbl>
      <w:tblPr>
        <w:jc w:val="center"/>
        <w:tblLook w:firstColumn="1" w:firstRow="1" w:lastColumn="0" w:lastRow="0" w:noHBand="0" w:noVBand="1" w:val="04A0"/>
        <w:tblInd w:w="0" w:type="dxa"/>
        <w:tblLayout w:type="fixed"/>
        <w:tblW w:w="10466" w:type="dxa"/>
      </w:tblPr>
      <w:tblGrid>
        <w:gridCol w:w="918"/>
        <w:gridCol w:w="1717"/>
        <w:gridCol w:w="2660"/>
        <w:gridCol w:w="2454"/>
        <w:gridCol w:w="2717"/>
      </w:tblGrid>
      <w:tr>
        <w:trPr>
          <w:tblHeader w:val="true"/>
          <w:cantSplit w:val="true"/>
        </w:trPr>
        <w:tc>
          <w:tcPr>
            <w:tcW w:type="dxa" w:w="91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Vitamin</w:t>
            </w:r>
          </w:p>
        </w:tc>
        <w:tc>
          <w:tcPr>
            <w:tcW w:type="dxa" w:w="171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Name</w:t>
            </w:r>
          </w:p>
        </w:tc>
        <w:tc>
          <w:tcPr>
            <w:tcW w:type="dxa" w:w="266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Sources</w:t>
            </w:r>
          </w:p>
        </w:tc>
        <w:tc>
          <w:tcPr>
            <w:tcW w:type="dxa" w:w="245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c>
          <w:tcPr>
            <w:tcW w:type="dxa" w:w="271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Deficiency</w:t>
            </w:r>
          </w:p>
        </w:tc>
      </w:tr>
      <w:tr>
        <w:trPr>
          <w:cantSplit w:val="true"/>
        </w:trPr>
        <w:tc>
          <w:tcPr>
            <w:tcW w:type="dxa" w:w="9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B₁</w:t>
            </w:r>
          </w:p>
        </w:tc>
        <w:tc>
          <w:tcPr>
            <w:tcW w:type="dxa" w:w="17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Thiamine</w:t>
            </w:r>
          </w:p>
        </w:tc>
        <w:tc>
          <w:tcPr>
            <w:tcW w:type="dxa" w:w="26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Whole grains, </w:t>
            </w:r>
            <w:r>
              <w:rPr>
                <w:b/>
                <w:sz w:val="19"/>
              </w:rPr>
              <w:t>rice polishings</w:t>
            </w:r>
            <w:r>
              <w:rPr>
                <w:sz w:val="19"/>
              </w:rPr>
              <w:t>, pulses, nuts, pork, yeast</w:t>
            </w:r>
          </w:p>
        </w:tc>
        <w:tc>
          <w:tcPr>
            <w:tcW w:type="dxa" w:w="2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Coenzyme in </w:t>
            </w:r>
            <w:r>
              <w:rPr>
                <w:b/>
                <w:sz w:val="19"/>
              </w:rPr>
              <w:t>carbohydrate metabolism</w:t>
            </w:r>
            <w:r>
              <w:rPr>
                <w:sz w:val="19"/>
              </w:rPr>
              <w:t xml:space="preserve"> (as TPP); nerve function</w:t>
            </w:r>
          </w:p>
        </w:tc>
        <w:tc>
          <w:tcPr>
            <w:tcW w:type="dxa" w:w="27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Beri-beri</w:t>
            </w:r>
            <w:r>
              <w:rPr>
                <w:sz w:val="19"/>
              </w:rPr>
              <w:t xml:space="preserve"> — "dry" (polyneuritis, foot drop) and "wet" (oedema, heart failure); </w:t>
            </w:r>
            <w:r>
              <w:rPr>
                <w:b/>
                <w:sz w:val="19"/>
              </w:rPr>
              <w:t>Wernicke's encephalopathy</w:t>
            </w:r>
            <w:r>
              <w:rPr>
                <w:sz w:val="19"/>
              </w:rPr>
              <w:t xml:space="preserve"> and Korsakoff's psychosis in alcoholics</w:t>
            </w:r>
          </w:p>
        </w:tc>
      </w:tr>
      <w:tr>
        <w:trPr>
          <w:cantSplit w:val="true"/>
        </w:trPr>
        <w:tc>
          <w:tcPr>
            <w:tcW w:type="dxa" w:w="9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B₂</w:t>
            </w:r>
          </w:p>
        </w:tc>
        <w:tc>
          <w:tcPr>
            <w:tcW w:type="dxa" w:w="17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Riboflavin</w:t>
            </w:r>
          </w:p>
        </w:tc>
        <w:tc>
          <w:tcPr>
            <w:tcW w:type="dxa" w:w="26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Milk, egg, liver, green vegetables, yeast</w:t>
            </w:r>
          </w:p>
        </w:tc>
        <w:tc>
          <w:tcPr>
            <w:tcW w:type="dxa" w:w="2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Flavoprotein coenzymes (FAD) in oxidation</w:t>
            </w:r>
          </w:p>
        </w:tc>
        <w:tc>
          <w:tcPr>
            <w:tcW w:type="dxa" w:w="27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Angular stomatitis, cheilosis, glossitis</w:t>
            </w:r>
            <w:r>
              <w:rPr>
                <w:sz w:val="19"/>
              </w:rPr>
              <w:t>, scrotal dermatitis, photophobia</w:t>
            </w:r>
          </w:p>
        </w:tc>
      </w:tr>
      <w:tr>
        <w:trPr>
          <w:cantSplit w:val="true"/>
        </w:trPr>
        <w:tc>
          <w:tcPr>
            <w:tcW w:type="dxa" w:w="9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B₃</w:t>
            </w:r>
          </w:p>
        </w:tc>
        <w:tc>
          <w:tcPr>
            <w:tcW w:type="dxa" w:w="17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Niacin (nicotinic acid)</w:t>
            </w:r>
            <w:r>
              <w:rPr>
                <w:sz w:val="19"/>
              </w:rPr>
              <w:t xml:space="preserve">; can be made from </w:t>
            </w:r>
            <w:r>
              <w:rPr>
                <w:b/>
                <w:sz w:val="19"/>
              </w:rPr>
              <w:t>tryptophan</w:t>
            </w:r>
          </w:p>
        </w:tc>
        <w:tc>
          <w:tcPr>
            <w:tcW w:type="dxa" w:w="26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Liver, meat, fish, groundnut, whole cereals</w:t>
            </w:r>
          </w:p>
        </w:tc>
        <w:tc>
          <w:tcPr>
            <w:tcW w:type="dxa" w:w="2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NAD/NADP coenzymes</w:t>
            </w:r>
          </w:p>
        </w:tc>
        <w:tc>
          <w:tcPr>
            <w:tcW w:type="dxa" w:w="27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Pellagra</w:t>
            </w:r>
            <w:r>
              <w:rPr>
                <w:sz w:val="19"/>
              </w:rPr>
              <w:t xml:space="preserve"> — the </w:t>
            </w:r>
            <w:r>
              <w:rPr>
                <w:b/>
                <w:sz w:val="19"/>
              </w:rPr>
              <w:t>3 D's: dermatitis (on exposed parts), diarrhoea, dementia</w:t>
            </w:r>
            <w:r>
              <w:rPr>
                <w:sz w:val="19"/>
              </w:rPr>
              <w:t xml:space="preserve"> (and death); common where </w:t>
            </w:r>
            <w:r>
              <w:rPr>
                <w:b/>
                <w:sz w:val="19"/>
              </w:rPr>
              <w:t>maize/jowar</w:t>
            </w:r>
            <w:r>
              <w:rPr>
                <w:sz w:val="19"/>
              </w:rPr>
              <w:t xml:space="preserve"> is the staple</w:t>
            </w:r>
          </w:p>
        </w:tc>
      </w:tr>
      <w:tr>
        <w:trPr>
          <w:cantSplit w:val="true"/>
        </w:trPr>
        <w:tc>
          <w:tcPr>
            <w:tcW w:type="dxa" w:w="9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B₅</w:t>
            </w:r>
          </w:p>
        </w:tc>
        <w:tc>
          <w:tcPr>
            <w:tcW w:type="dxa" w:w="17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Pantothenic acid</w:t>
            </w:r>
          </w:p>
        </w:tc>
        <w:tc>
          <w:tcPr>
            <w:tcW w:type="dxa" w:w="26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Widely distributed</w:t>
            </w:r>
          </w:p>
        </w:tc>
        <w:tc>
          <w:tcPr>
            <w:tcW w:type="dxa" w:w="2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Coenzyme A</w:t>
            </w:r>
          </w:p>
        </w:tc>
        <w:tc>
          <w:tcPr>
            <w:tcW w:type="dxa" w:w="27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Burning feet syndrome (rare)</w:t>
            </w:r>
          </w:p>
        </w:tc>
      </w:tr>
      <w:tr>
        <w:trPr>
          <w:cantSplit w:val="true"/>
        </w:trPr>
        <w:tc>
          <w:tcPr>
            <w:tcW w:type="dxa" w:w="9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B₆</w:t>
            </w:r>
          </w:p>
        </w:tc>
        <w:tc>
          <w:tcPr>
            <w:tcW w:type="dxa" w:w="17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Pyridoxine</w:t>
            </w:r>
          </w:p>
        </w:tc>
        <w:tc>
          <w:tcPr>
            <w:tcW w:type="dxa" w:w="26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Liver, meat, whole grains, vegetables</w:t>
            </w:r>
          </w:p>
        </w:tc>
        <w:tc>
          <w:tcPr>
            <w:tcW w:type="dxa" w:w="2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Amino acid metabolism, haem synthesis</w:t>
            </w:r>
          </w:p>
        </w:tc>
        <w:tc>
          <w:tcPr>
            <w:tcW w:type="dxa" w:w="27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Peripheral neuritis (especially with </w:t>
            </w:r>
            <w:r>
              <w:rPr>
                <w:b/>
                <w:sz w:val="19"/>
              </w:rPr>
              <w:t>isoniazid</w:t>
            </w:r>
            <w:r>
              <w:rPr>
                <w:sz w:val="19"/>
              </w:rPr>
              <w:t>), convulsions in infants, sideroblastic anaemia</w:t>
            </w:r>
          </w:p>
        </w:tc>
      </w:tr>
      <w:tr>
        <w:trPr>
          <w:cantSplit w:val="true"/>
        </w:trPr>
        <w:tc>
          <w:tcPr>
            <w:tcW w:type="dxa" w:w="9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B₇</w:t>
            </w:r>
          </w:p>
        </w:tc>
        <w:tc>
          <w:tcPr>
            <w:tcW w:type="dxa" w:w="17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Biotin</w:t>
            </w:r>
          </w:p>
        </w:tc>
        <w:tc>
          <w:tcPr>
            <w:tcW w:type="dxa" w:w="26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Liver, egg yolk, gut bacteria</w:t>
            </w:r>
          </w:p>
        </w:tc>
        <w:tc>
          <w:tcPr>
            <w:tcW w:type="dxa" w:w="2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Carboxylation reactions</w:t>
            </w:r>
          </w:p>
        </w:tc>
        <w:tc>
          <w:tcPr>
            <w:tcW w:type="dxa" w:w="27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Dermatitis, alopecia (rare)</w:t>
            </w:r>
          </w:p>
        </w:tc>
      </w:tr>
      <w:tr>
        <w:trPr>
          <w:cantSplit w:val="true"/>
        </w:trPr>
        <w:tc>
          <w:tcPr>
            <w:tcW w:type="dxa" w:w="9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B₉</w:t>
            </w:r>
          </w:p>
        </w:tc>
        <w:tc>
          <w:tcPr>
            <w:tcW w:type="dxa" w:w="17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Folic acid (folate)</w:t>
            </w:r>
          </w:p>
        </w:tc>
        <w:tc>
          <w:tcPr>
            <w:tcW w:type="dxa" w:w="26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Green leafy vegetables</w:t>
            </w:r>
            <w:r>
              <w:rPr>
                <w:sz w:val="19"/>
              </w:rPr>
              <w:t>, liver, pulses</w:t>
            </w:r>
          </w:p>
        </w:tc>
        <w:tc>
          <w:tcPr>
            <w:tcW w:type="dxa" w:w="2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DNA synthesis</w:t>
            </w:r>
            <w:r>
              <w:rPr>
                <w:sz w:val="19"/>
              </w:rPr>
              <w:t>, red cell formation</w:t>
            </w:r>
          </w:p>
        </w:tc>
        <w:tc>
          <w:tcPr>
            <w:tcW w:type="dxa" w:w="27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Megaloblastic anaemia</w:t>
            </w:r>
            <w:r>
              <w:rPr>
                <w:sz w:val="19"/>
              </w:rPr>
              <w:t xml:space="preserve">; in pregnancy, </w:t>
            </w:r>
            <w:r>
              <w:rPr>
                <w:b/>
                <w:sz w:val="19"/>
              </w:rPr>
              <w:t>neural tube defects</w:t>
            </w:r>
            <w:r>
              <w:rPr>
                <w:sz w:val="19"/>
              </w:rPr>
              <w:t xml:space="preserve"> in the fetus</w:t>
            </w:r>
          </w:p>
        </w:tc>
      </w:tr>
      <w:tr>
        <w:trPr>
          <w:cantSplit w:val="true"/>
        </w:trPr>
        <w:tc>
          <w:tcPr>
            <w:tcW w:type="dxa" w:w="9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B₁₂</w:t>
            </w:r>
          </w:p>
        </w:tc>
        <w:tc>
          <w:tcPr>
            <w:tcW w:type="dxa" w:w="17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Cyanocobalamin</w:t>
            </w:r>
          </w:p>
        </w:tc>
        <w:tc>
          <w:tcPr>
            <w:tcW w:type="dxa" w:w="26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Only animal foods</w:t>
            </w:r>
            <w:r>
              <w:rPr>
                <w:sz w:val="19"/>
              </w:rPr>
              <w:t xml:space="preserve"> — liver, meat, fish, egg, milk; </w:t>
            </w:r>
            <w:r>
              <w:rPr>
                <w:b/>
                <w:sz w:val="19"/>
              </w:rPr>
              <w:t>not in plants</w:t>
            </w:r>
          </w:p>
        </w:tc>
        <w:tc>
          <w:tcPr>
            <w:tcW w:type="dxa" w:w="2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DNA synthesis, myelin formation; absorbed in the </w:t>
            </w:r>
            <w:r>
              <w:rPr>
                <w:b/>
                <w:sz w:val="19"/>
              </w:rPr>
              <w:t>ileum</w:t>
            </w:r>
            <w:r>
              <w:rPr>
                <w:sz w:val="19"/>
              </w:rPr>
              <w:t xml:space="preserve"> with </w:t>
            </w:r>
            <w:r>
              <w:rPr>
                <w:b/>
                <w:sz w:val="19"/>
              </w:rPr>
              <w:t>intrinsic factor</w:t>
            </w:r>
          </w:p>
        </w:tc>
        <w:tc>
          <w:tcPr>
            <w:tcW w:type="dxa" w:w="27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Pernicious (megaloblastic) anaemia</w:t>
            </w:r>
            <w:r>
              <w:rPr>
                <w:sz w:val="19"/>
              </w:rPr>
              <w:t xml:space="preserve"> with </w:t>
            </w:r>
            <w:r>
              <w:rPr>
                <w:b/>
                <w:sz w:val="19"/>
              </w:rPr>
              <w:t>neurological damage</w:t>
            </w:r>
            <w:r>
              <w:rPr>
                <w:sz w:val="19"/>
              </w:rPr>
              <w:t xml:space="preserve"> (subacute combined degeneration); glossitis</w:t>
            </w:r>
          </w:p>
        </w:tc>
      </w:tr>
      <w:tr>
        <w:trPr>
          <w:cantSplit w:val="true"/>
        </w:trPr>
        <w:tc>
          <w:tcPr>
            <w:tcW w:type="dxa" w:w="9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w:t>
            </w:r>
          </w:p>
        </w:tc>
        <w:tc>
          <w:tcPr>
            <w:tcW w:type="dxa" w:w="17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Ascorbic acid</w:t>
            </w:r>
          </w:p>
        </w:tc>
        <w:tc>
          <w:tcPr>
            <w:tcW w:type="dxa" w:w="26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Amla (Indian gooseberry — richest), guava, citrus fruits, tomato, green chilli, sprouts, cabbage</w:t>
            </w:r>
          </w:p>
        </w:tc>
        <w:tc>
          <w:tcPr>
            <w:tcW w:type="dxa" w:w="2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Formation of </w:t>
            </w:r>
            <w:r>
              <w:rPr>
                <w:b/>
                <w:sz w:val="19"/>
              </w:rPr>
              <w:t>collagen</w:t>
            </w:r>
            <w:r>
              <w:rPr>
                <w:sz w:val="19"/>
              </w:rPr>
              <w:t xml:space="preserve"> (wound healing), absorption of </w:t>
            </w:r>
            <w:r>
              <w:rPr>
                <w:b/>
                <w:sz w:val="19"/>
              </w:rPr>
              <w:t>iron</w:t>
            </w:r>
            <w:r>
              <w:rPr>
                <w:sz w:val="19"/>
              </w:rPr>
              <w:t>, antioxidant, immunity</w:t>
            </w:r>
          </w:p>
        </w:tc>
        <w:tc>
          <w:tcPr>
            <w:tcW w:type="dxa" w:w="27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Scurvy</w:t>
            </w:r>
            <w:r>
              <w:rPr>
                <w:sz w:val="19"/>
              </w:rPr>
              <w:t xml:space="preserve"> — spongy bleeding gums, loose teeth, subperiosteal haemorrhage, painful swollen joints, delayed healing, anaemia</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VITAMIN FACTS WORTH MEMORISING</w:t>
            </w:r>
          </w:p>
          <w:p>
            <w:pPr>
              <w:pStyle w:val="NBul1"/>
              <w:ind w:hanging="198"/>
            </w:pPr>
            <w:r>
              <w:rPr>
                <w:b/>
                <w:color w:val="0B5563"/>
              </w:rPr>
              <w:t xml:space="preserve">▪  </w:t>
            </w:r>
            <w:r>
              <w:rPr>
                <w:b/>
              </w:rPr>
              <w:t>Fat-soluble: A, D, E, K</w:t>
            </w:r>
            <w:r>
              <w:t xml:space="preserve"> — stored in the </w:t>
            </w:r>
            <w:r>
              <w:rPr>
                <w:b/>
              </w:rPr>
              <w:t>liver</w:t>
            </w:r>
            <w:r>
              <w:t>, need bile for absorption, toxic in excess.</w:t>
            </w:r>
          </w:p>
          <w:p>
            <w:pPr>
              <w:pStyle w:val="NBul1"/>
              <w:ind w:hanging="198"/>
            </w:pPr>
            <w:r>
              <w:rPr>
                <w:b/>
                <w:color w:val="0B5563"/>
              </w:rPr>
              <w:t xml:space="preserve">▪  </w:t>
            </w:r>
            <w:r>
              <w:rPr>
                <w:b/>
              </w:rPr>
              <w:t>Water-soluble: B complex and C</w:t>
            </w:r>
            <w:r>
              <w:t xml:space="preserve"> — not stored (except B₁₂), excess excreted in urine, so daily intake is needed; destroyed by cooking.</w:t>
            </w:r>
          </w:p>
          <w:p>
            <w:pPr>
              <w:pStyle w:val="NBul1"/>
              <w:ind w:hanging="198"/>
            </w:pPr>
            <w:r>
              <w:rPr>
                <w:b/>
                <w:color w:val="0B5563"/>
              </w:rPr>
              <w:t xml:space="preserve">▪  </w:t>
            </w:r>
            <w:r>
              <w:rPr>
                <w:b/>
              </w:rPr>
              <w:t>Vitamins synthesised in the body</w:t>
            </w:r>
            <w:r>
              <w:t xml:space="preserve">: </w:t>
            </w:r>
            <w:r>
              <w:rPr>
                <w:b/>
              </w:rPr>
              <w:t>D</w:t>
            </w:r>
            <w:r>
              <w:t xml:space="preserve"> (skin with sunlight), </w:t>
            </w:r>
            <w:r>
              <w:rPr>
                <w:b/>
              </w:rPr>
              <w:t>K and some B vitamins</w:t>
            </w:r>
            <w:r>
              <w:t xml:space="preserve"> (intestinal bacteria), </w:t>
            </w:r>
            <w:r>
              <w:rPr>
                <w:b/>
              </w:rPr>
              <w:t>niacin</w:t>
            </w:r>
            <w:r>
              <w:t xml:space="preserve"> (from tryptophan), </w:t>
            </w:r>
            <w:r>
              <w:rPr>
                <w:b/>
              </w:rPr>
              <w:t>vitamin A</w:t>
            </w:r>
            <w:r>
              <w:t xml:space="preserve"> (from carotene).</w:t>
            </w:r>
          </w:p>
          <w:p>
            <w:pPr>
              <w:pStyle w:val="NBul1"/>
              <w:ind w:hanging="198"/>
            </w:pPr>
            <w:r>
              <w:rPr>
                <w:b/>
                <w:color w:val="0B5563"/>
              </w:rPr>
              <w:t xml:space="preserve">▪  </w:t>
            </w:r>
            <w:r>
              <w:rPr>
                <w:b/>
              </w:rPr>
              <w:t>B₁₂ is the only vitamin containing a metal (cobalt)</w:t>
            </w:r>
            <w:r>
              <w:t xml:space="preserve"> and the only one absent from plant foods.</w:t>
            </w:r>
          </w:p>
          <w:p>
            <w:pPr>
              <w:pStyle w:val="NBul1"/>
              <w:spacing w:after="0"/>
              <w:ind w:hanging="198"/>
            </w:pPr>
            <w:r>
              <w:rPr>
                <w:b/>
                <w:color w:val="0B5563"/>
              </w:rPr>
              <w:t xml:space="preserve">▪  </w:t>
            </w:r>
            <w:r>
              <w:rPr>
                <w:b/>
              </w:rPr>
              <w:t>Vitamin A deficiency is the commonest cause of preventable childhood blindness.</w:t>
            </w:r>
          </w:p>
        </w:tc>
      </w:tr>
    </w:tbl>
    <w:p>
      <w:pPr>
        <w:spacing w:after="0" w:before="0" w:line="140" w:lineRule="exact"/>
      </w:pPr>
    </w:p>
    <w:p>
      <w:pPr>
        <w:pStyle w:val="NH2"/>
        <w:pBdr>
          <w:bottom w:val="single" w:sz="8" w:space="2" w:color="A9C6CC"/>
        </w:pBdr>
        <w:keepNext w:val="1"/>
      </w:pPr>
      <w:r>
        <w:t>Minerals</w:t>
      </w:r>
    </w:p>
    <w:p>
      <w:pPr>
        <w:pStyle w:val="NCaption"/>
      </w:pPr>
      <w:r>
        <w:t>The important minerals</w:t>
      </w:r>
    </w:p>
    <w:tbl>
      <w:tblPr>
        <w:jc w:val="center"/>
        <w:tblLook w:firstColumn="1" w:firstRow="1" w:lastColumn="0" w:lastRow="0" w:noHBand="0" w:noVBand="1" w:val="04A0"/>
        <w:tblInd w:w="0" w:type="dxa"/>
        <w:tblLayout w:type="fixed"/>
        <w:tblW w:w="10466" w:type="dxa"/>
      </w:tblPr>
      <w:tblGrid>
        <w:gridCol w:w="1456"/>
        <w:gridCol w:w="1381"/>
        <w:gridCol w:w="2540"/>
        <w:gridCol w:w="2529"/>
        <w:gridCol w:w="2560"/>
      </w:tblGrid>
      <w:tr>
        <w:trPr>
          <w:tblHeader w:val="true"/>
          <w:cantSplit w:val="true"/>
        </w:trPr>
        <w:tc>
          <w:tcPr>
            <w:tcW w:type="dxa" w:w="145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Mineral</w:t>
            </w:r>
          </w:p>
        </w:tc>
        <w:tc>
          <w:tcPr>
            <w:tcW w:type="dxa" w:w="138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Requirement / normal blood level</w:t>
            </w:r>
          </w:p>
        </w:tc>
        <w:tc>
          <w:tcPr>
            <w:tcW w:type="dxa" w:w="25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Sources</w:t>
            </w:r>
          </w:p>
        </w:tc>
        <w:tc>
          <w:tcPr>
            <w:tcW w:type="dxa" w:w="252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c>
          <w:tcPr>
            <w:tcW w:type="dxa" w:w="256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Deficiency / excess</w:t>
            </w:r>
          </w:p>
        </w:tc>
      </w:tr>
      <w:tr>
        <w:trPr>
          <w:cantSplit w:val="true"/>
        </w:trPr>
        <w:tc>
          <w:tcPr>
            <w:tcW w:type="dxa" w:w="14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Calcium</w:t>
            </w:r>
          </w:p>
        </w:tc>
        <w:tc>
          <w:tcPr>
            <w:tcW w:type="dxa" w:w="13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600–1000 mg/day; serum </w:t>
            </w:r>
            <w:r>
              <w:rPr>
                <w:b/>
                <w:sz w:val="19"/>
              </w:rPr>
              <w:t>9–11 mg/dL</w:t>
            </w:r>
          </w:p>
        </w:tc>
        <w:tc>
          <w:tcPr>
            <w:tcW w:type="dxa" w:w="25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Milk, cheese, ragi, green leaves, sesame, small fish</w:t>
            </w:r>
          </w:p>
        </w:tc>
        <w:tc>
          <w:tcPr>
            <w:tcW w:type="dxa" w:w="2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Bone and teeth (99%)</w:t>
            </w:r>
            <w:r>
              <w:rPr>
                <w:sz w:val="19"/>
              </w:rPr>
              <w:t xml:space="preserve">, clotting, </w:t>
            </w:r>
            <w:r>
              <w:rPr>
                <w:b/>
                <w:sz w:val="19"/>
              </w:rPr>
              <w:t>muscle contraction</w:t>
            </w:r>
            <w:r>
              <w:rPr>
                <w:sz w:val="19"/>
              </w:rPr>
              <w:t>, nerve conduction, enzyme activation</w:t>
            </w:r>
          </w:p>
        </w:tc>
        <w:tc>
          <w:tcPr>
            <w:tcW w:type="dxa" w:w="25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Rickets, osteomalacia, osteoporosis, tetany</w:t>
            </w:r>
          </w:p>
        </w:tc>
      </w:tr>
      <w:tr>
        <w:trPr>
          <w:cantSplit w:val="true"/>
        </w:trPr>
        <w:tc>
          <w:tcPr>
            <w:tcW w:type="dxa" w:w="14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Phosphorus</w:t>
            </w:r>
          </w:p>
        </w:tc>
        <w:tc>
          <w:tcPr>
            <w:tcW w:type="dxa" w:w="13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600 mg; serum 3–4.5 mg/dL</w:t>
            </w:r>
          </w:p>
        </w:tc>
        <w:tc>
          <w:tcPr>
            <w:tcW w:type="dxa" w:w="25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Milk, cereals, pulses, meat</w:t>
            </w:r>
          </w:p>
        </w:tc>
        <w:tc>
          <w:tcPr>
            <w:tcW w:type="dxa" w:w="2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Bone, </w:t>
            </w:r>
            <w:r>
              <w:rPr>
                <w:b/>
                <w:sz w:val="19"/>
              </w:rPr>
              <w:t>ATP</w:t>
            </w:r>
            <w:r>
              <w:rPr>
                <w:sz w:val="19"/>
              </w:rPr>
              <w:t>, nucleic acids, phospholipids, buffers</w:t>
            </w:r>
          </w:p>
        </w:tc>
        <w:tc>
          <w:tcPr>
            <w:tcW w:type="dxa" w:w="25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Rickets</w:t>
            </w:r>
          </w:p>
        </w:tc>
      </w:tr>
      <w:tr>
        <w:trPr>
          <w:cantSplit w:val="true"/>
        </w:trPr>
        <w:tc>
          <w:tcPr>
            <w:tcW w:type="dxa" w:w="14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Iron</w:t>
            </w:r>
          </w:p>
        </w:tc>
        <w:tc>
          <w:tcPr>
            <w:tcW w:type="dxa" w:w="13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17–21 mg</w:t>
            </w:r>
            <w:r>
              <w:rPr>
                <w:sz w:val="19"/>
              </w:rPr>
              <w:t>; serum 50–150 µg/dL</w:t>
            </w:r>
          </w:p>
        </w:tc>
        <w:tc>
          <w:tcPr>
            <w:tcW w:type="dxa" w:w="25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Liver, meat, </w:t>
            </w:r>
            <w:r>
              <w:rPr>
                <w:b/>
                <w:sz w:val="19"/>
              </w:rPr>
              <w:t>green leafy vegetables, jaggery, dates</w:t>
            </w:r>
            <w:r>
              <w:rPr>
                <w:sz w:val="19"/>
              </w:rPr>
              <w:t xml:space="preserve">, pulses; absorbed best as </w:t>
            </w:r>
            <w:r>
              <w:rPr>
                <w:b/>
                <w:sz w:val="19"/>
              </w:rPr>
              <w:t>haem iron</w:t>
            </w:r>
            <w:r>
              <w:rPr>
                <w:sz w:val="19"/>
              </w:rPr>
              <w:t xml:space="preserve"> with </w:t>
            </w:r>
            <w:r>
              <w:rPr>
                <w:b/>
                <w:sz w:val="19"/>
              </w:rPr>
              <w:t>vitamin C</w:t>
            </w:r>
          </w:p>
        </w:tc>
        <w:tc>
          <w:tcPr>
            <w:tcW w:type="dxa" w:w="2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Haemoglobin, myoglobin</w:t>
            </w:r>
            <w:r>
              <w:rPr>
                <w:sz w:val="19"/>
              </w:rPr>
              <w:t>, cytochromes</w:t>
            </w:r>
          </w:p>
        </w:tc>
        <w:tc>
          <w:tcPr>
            <w:tcW w:type="dxa" w:w="25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Iron deficiency anaemia</w:t>
            </w:r>
            <w:r>
              <w:rPr>
                <w:sz w:val="19"/>
              </w:rPr>
              <w:t xml:space="preserve"> — the commonest nutritional deficiency in the world</w:t>
            </w:r>
          </w:p>
        </w:tc>
      </w:tr>
      <w:tr>
        <w:trPr>
          <w:cantSplit w:val="true"/>
        </w:trPr>
        <w:tc>
          <w:tcPr>
            <w:tcW w:type="dxa" w:w="14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Iodine</w:t>
            </w:r>
          </w:p>
        </w:tc>
        <w:tc>
          <w:tcPr>
            <w:tcW w:type="dxa" w:w="13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150 µg</w:t>
            </w:r>
          </w:p>
        </w:tc>
        <w:tc>
          <w:tcPr>
            <w:tcW w:type="dxa" w:w="25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Iodised salt</w:t>
            </w:r>
            <w:r>
              <w:rPr>
                <w:sz w:val="19"/>
              </w:rPr>
              <w:t>, sea fish, sea weed</w:t>
            </w:r>
          </w:p>
        </w:tc>
        <w:tc>
          <w:tcPr>
            <w:tcW w:type="dxa" w:w="2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Synthesis of </w:t>
            </w:r>
            <w:r>
              <w:rPr>
                <w:b/>
                <w:sz w:val="19"/>
              </w:rPr>
              <w:t>thyroxine</w:t>
            </w:r>
          </w:p>
        </w:tc>
        <w:tc>
          <w:tcPr>
            <w:tcW w:type="dxa" w:w="25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Goitre</w:t>
            </w:r>
            <w:r>
              <w:rPr>
                <w:sz w:val="19"/>
              </w:rPr>
              <w:t xml:space="preserve">, </w:t>
            </w:r>
            <w:r>
              <w:rPr>
                <w:b/>
                <w:sz w:val="19"/>
              </w:rPr>
              <w:t>cretinism</w:t>
            </w:r>
            <w:r>
              <w:rPr>
                <w:sz w:val="19"/>
              </w:rPr>
              <w:t xml:space="preserve"> in the infant, </w:t>
            </w:r>
            <w:r>
              <w:rPr>
                <w:b/>
                <w:sz w:val="19"/>
              </w:rPr>
              <w:t>myxoedema</w:t>
            </w:r>
            <w:r>
              <w:rPr>
                <w:sz w:val="19"/>
              </w:rPr>
              <w:t>, still-birth</w:t>
            </w:r>
          </w:p>
        </w:tc>
      </w:tr>
      <w:tr>
        <w:trPr>
          <w:cantSplit w:val="true"/>
        </w:trPr>
        <w:tc>
          <w:tcPr>
            <w:tcW w:type="dxa" w:w="14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Sodium</w:t>
            </w:r>
          </w:p>
        </w:tc>
        <w:tc>
          <w:tcPr>
            <w:tcW w:type="dxa" w:w="13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5 g salt/day; serum </w:t>
            </w:r>
            <w:r>
              <w:rPr>
                <w:b/>
                <w:sz w:val="19"/>
              </w:rPr>
              <w:t>135–145 mEq/L</w:t>
            </w:r>
          </w:p>
        </w:tc>
        <w:tc>
          <w:tcPr>
            <w:tcW w:type="dxa" w:w="25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Common salt, processed food</w:t>
            </w:r>
          </w:p>
        </w:tc>
        <w:tc>
          <w:tcPr>
            <w:tcW w:type="dxa" w:w="2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Chief </w:t>
            </w:r>
            <w:r>
              <w:rPr>
                <w:b/>
                <w:sz w:val="19"/>
              </w:rPr>
              <w:t>extracellular cation</w:t>
            </w:r>
            <w:r>
              <w:rPr>
                <w:sz w:val="19"/>
              </w:rPr>
              <w:t>; water balance, osmotic pressure, nerve impulse</w:t>
            </w:r>
          </w:p>
        </w:tc>
        <w:tc>
          <w:tcPr>
            <w:tcW w:type="dxa" w:w="25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Hyponatraemia (cramps, confusion); excess → </w:t>
            </w:r>
            <w:r>
              <w:rPr>
                <w:b/>
                <w:sz w:val="19"/>
              </w:rPr>
              <w:t>hypertension</w:t>
            </w:r>
            <w:r>
              <w:rPr>
                <w:sz w:val="19"/>
              </w:rPr>
              <w:t>, oedema</w:t>
            </w:r>
          </w:p>
        </w:tc>
      </w:tr>
      <w:tr>
        <w:trPr>
          <w:cantSplit w:val="true"/>
        </w:trPr>
        <w:tc>
          <w:tcPr>
            <w:tcW w:type="dxa" w:w="14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Potassium</w:t>
            </w:r>
          </w:p>
        </w:tc>
        <w:tc>
          <w:tcPr>
            <w:tcW w:type="dxa" w:w="13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3–4 g; serum </w:t>
            </w:r>
            <w:r>
              <w:rPr>
                <w:b/>
                <w:sz w:val="19"/>
              </w:rPr>
              <w:t>3.5–5.0 mEq/L</w:t>
            </w:r>
          </w:p>
        </w:tc>
        <w:tc>
          <w:tcPr>
            <w:tcW w:type="dxa" w:w="25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Fruits (</w:t>
            </w:r>
            <w:r>
              <w:rPr>
                <w:b/>
                <w:sz w:val="19"/>
              </w:rPr>
              <w:t>banana</w:t>
            </w:r>
            <w:r>
              <w:rPr>
                <w:sz w:val="19"/>
              </w:rPr>
              <w:t>), vegetables, coconut water, potato</w:t>
            </w:r>
          </w:p>
        </w:tc>
        <w:tc>
          <w:tcPr>
            <w:tcW w:type="dxa" w:w="2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Chief </w:t>
            </w:r>
            <w:r>
              <w:rPr>
                <w:b/>
                <w:sz w:val="19"/>
              </w:rPr>
              <w:t>intracellular cation</w:t>
            </w:r>
            <w:r>
              <w:rPr>
                <w:sz w:val="19"/>
              </w:rPr>
              <w:t>; nerve and muscle function, cardiac rhythm</w:t>
            </w:r>
          </w:p>
        </w:tc>
        <w:tc>
          <w:tcPr>
            <w:tcW w:type="dxa" w:w="25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Hypokalaemia</w:t>
            </w:r>
            <w:r>
              <w:rPr>
                <w:sz w:val="19"/>
              </w:rPr>
              <w:t xml:space="preserve"> (weakness, arrhythmia, ileus) with diuretics, vomiting, diarrhoea; </w:t>
            </w:r>
            <w:r>
              <w:rPr>
                <w:b/>
                <w:sz w:val="19"/>
              </w:rPr>
              <w:t>hyperkalaemia</w:t>
            </w:r>
            <w:r>
              <w:rPr>
                <w:sz w:val="19"/>
              </w:rPr>
              <w:t xml:space="preserve"> in renal failure — cardiac arrest</w:t>
            </w:r>
          </w:p>
        </w:tc>
      </w:tr>
      <w:tr>
        <w:trPr>
          <w:cantSplit w:val="true"/>
        </w:trPr>
        <w:tc>
          <w:tcPr>
            <w:tcW w:type="dxa" w:w="14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Chloride</w:t>
            </w:r>
          </w:p>
        </w:tc>
        <w:tc>
          <w:tcPr>
            <w:tcW w:type="dxa" w:w="13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Serum 95–105 mEq/L</w:t>
            </w:r>
          </w:p>
        </w:tc>
        <w:tc>
          <w:tcPr>
            <w:tcW w:type="dxa" w:w="25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Salt</w:t>
            </w:r>
          </w:p>
        </w:tc>
        <w:tc>
          <w:tcPr>
            <w:tcW w:type="dxa" w:w="2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Gastric HCl, acid–base and water balance</w:t>
            </w:r>
          </w:p>
        </w:tc>
        <w:tc>
          <w:tcPr>
            <w:tcW w:type="dxa" w:w="25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Alkalosis with vomiting</w:t>
            </w:r>
          </w:p>
        </w:tc>
      </w:tr>
      <w:tr>
        <w:trPr>
          <w:cantSplit w:val="true"/>
        </w:trPr>
        <w:tc>
          <w:tcPr>
            <w:tcW w:type="dxa" w:w="14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Magnesium</w:t>
            </w:r>
          </w:p>
        </w:tc>
        <w:tc>
          <w:tcPr>
            <w:tcW w:type="dxa" w:w="13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340–440 mg; serum 1.8–3.0 mg/dL</w:t>
            </w:r>
          </w:p>
        </w:tc>
        <w:tc>
          <w:tcPr>
            <w:tcW w:type="dxa" w:w="25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Cereals, nuts, green vegetables</w:t>
            </w:r>
          </w:p>
        </w:tc>
        <w:tc>
          <w:tcPr>
            <w:tcW w:type="dxa" w:w="2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Enzyme cofactor, bone, neuromuscular</w:t>
            </w:r>
          </w:p>
        </w:tc>
        <w:tc>
          <w:tcPr>
            <w:tcW w:type="dxa" w:w="25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Tremor, tetany, arrhythmia</w:t>
            </w:r>
          </w:p>
        </w:tc>
      </w:tr>
      <w:tr>
        <w:trPr>
          <w:cantSplit w:val="true"/>
        </w:trPr>
        <w:tc>
          <w:tcPr>
            <w:tcW w:type="dxa" w:w="14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Zinc</w:t>
            </w:r>
          </w:p>
        </w:tc>
        <w:tc>
          <w:tcPr>
            <w:tcW w:type="dxa" w:w="13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mg</w:t>
            </w:r>
          </w:p>
        </w:tc>
        <w:tc>
          <w:tcPr>
            <w:tcW w:type="dxa" w:w="25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Meat, whole grains, pulses</w:t>
            </w:r>
          </w:p>
        </w:tc>
        <w:tc>
          <w:tcPr>
            <w:tcW w:type="dxa" w:w="2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Enzymes, </w:t>
            </w:r>
            <w:r>
              <w:rPr>
                <w:b/>
                <w:sz w:val="19"/>
              </w:rPr>
              <w:t>wound healing</w:t>
            </w:r>
            <w:r>
              <w:rPr>
                <w:sz w:val="19"/>
              </w:rPr>
              <w:t>, taste, immunity, growth</w:t>
            </w:r>
          </w:p>
        </w:tc>
        <w:tc>
          <w:tcPr>
            <w:tcW w:type="dxa" w:w="25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Poor healing, loss of taste, dwarfism, diarrhoea</w:t>
            </w:r>
          </w:p>
        </w:tc>
      </w:tr>
      <w:tr>
        <w:trPr>
          <w:cantSplit w:val="true"/>
        </w:trPr>
        <w:tc>
          <w:tcPr>
            <w:tcW w:type="dxa" w:w="14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Fluorine</w:t>
            </w:r>
          </w:p>
        </w:tc>
        <w:tc>
          <w:tcPr>
            <w:tcW w:type="dxa" w:w="13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0.5–0.8 ppm in water</w:t>
            </w:r>
          </w:p>
        </w:tc>
        <w:tc>
          <w:tcPr>
            <w:tcW w:type="dxa" w:w="25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Drinking water, tea, sea fish</w:t>
            </w:r>
          </w:p>
        </w:tc>
        <w:tc>
          <w:tcPr>
            <w:tcW w:type="dxa" w:w="2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Hardens </w:t>
            </w:r>
            <w:r>
              <w:rPr>
                <w:b/>
                <w:sz w:val="19"/>
              </w:rPr>
              <w:t>enamel</w:t>
            </w:r>
            <w:r>
              <w:rPr>
                <w:sz w:val="19"/>
              </w:rPr>
              <w:t xml:space="preserve"> — prevents caries</w:t>
            </w:r>
          </w:p>
        </w:tc>
        <w:tc>
          <w:tcPr>
            <w:tcW w:type="dxa" w:w="25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Deficiency → dental caries; </w:t>
            </w:r>
            <w:r>
              <w:rPr>
                <w:b/>
                <w:sz w:val="19"/>
              </w:rPr>
              <w:t>excess → fluorosis</w:t>
            </w:r>
            <w:r>
              <w:rPr>
                <w:sz w:val="19"/>
              </w:rPr>
              <w:t xml:space="preserve"> (mottled teeth, skeletal fluorosis)</w:t>
            </w:r>
          </w:p>
        </w:tc>
      </w:tr>
      <w:tr>
        <w:trPr>
          <w:cantSplit w:val="true"/>
        </w:trPr>
        <w:tc>
          <w:tcPr>
            <w:tcW w:type="dxa" w:w="14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Copper</w:t>
            </w:r>
          </w:p>
        </w:tc>
        <w:tc>
          <w:tcPr>
            <w:tcW w:type="dxa" w:w="13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 mg</w:t>
            </w:r>
          </w:p>
        </w:tc>
        <w:tc>
          <w:tcPr>
            <w:tcW w:type="dxa" w:w="25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Liver, nuts, pulses</w:t>
            </w:r>
          </w:p>
        </w:tc>
        <w:tc>
          <w:tcPr>
            <w:tcW w:type="dxa" w:w="2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Haemoglobin formation, enzymes</w:t>
            </w:r>
          </w:p>
        </w:tc>
        <w:tc>
          <w:tcPr>
            <w:tcW w:type="dxa" w:w="25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Anaemia; Wilson's disease (excess)</w:t>
            </w:r>
          </w:p>
        </w:tc>
      </w:tr>
      <w:tr>
        <w:trPr>
          <w:cantSplit w:val="true"/>
        </w:trPr>
        <w:tc>
          <w:tcPr>
            <w:tcW w:type="dxa" w:w="14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Cobalt</w:t>
            </w:r>
          </w:p>
        </w:tc>
        <w:tc>
          <w:tcPr>
            <w:tcW w:type="dxa" w:w="13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Trace</w:t>
            </w:r>
          </w:p>
        </w:tc>
        <w:tc>
          <w:tcPr>
            <w:tcW w:type="dxa" w:w="25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2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Part of </w:t>
            </w:r>
            <w:r>
              <w:rPr>
                <w:b/>
                <w:sz w:val="19"/>
              </w:rPr>
              <w:t>vitamin B₁₂</w:t>
            </w:r>
          </w:p>
        </w:tc>
        <w:tc>
          <w:tcPr>
            <w:tcW w:type="dxa" w:w="25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Anaemia</w:t>
            </w:r>
          </w:p>
        </w:tc>
      </w:tr>
      <w:tr>
        <w:trPr>
          <w:cantSplit w:val="true"/>
        </w:trPr>
        <w:tc>
          <w:tcPr>
            <w:tcW w:type="dxa" w:w="14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Selenium, manganese, chromium, molybdenum</w:t>
            </w:r>
          </w:p>
        </w:tc>
        <w:tc>
          <w:tcPr>
            <w:tcW w:type="dxa" w:w="13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Trace</w:t>
            </w:r>
          </w:p>
        </w:tc>
        <w:tc>
          <w:tcPr>
            <w:tcW w:type="dxa" w:w="25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Various</w:t>
            </w:r>
          </w:p>
        </w:tc>
        <w:tc>
          <w:tcPr>
            <w:tcW w:type="dxa" w:w="2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Enzyme systems; chromium aids insulin action</w:t>
            </w:r>
          </w:p>
        </w:tc>
        <w:tc>
          <w:tcPr>
            <w:tcW w:type="dxa" w:w="25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Rare</w:t>
            </w:r>
          </w:p>
        </w:tc>
      </w:tr>
    </w:tbl>
    <w:p>
      <w:pPr>
        <w:spacing w:after="0" w:before="0" w:line="140" w:lineRule="exact"/>
      </w:pPr>
    </w:p>
    <w:p>
      <w:pPr>
        <w:pStyle w:val="NH2"/>
        <w:pBdr>
          <w:bottom w:val="single" w:sz="8" w:space="2" w:color="A9C6CC"/>
        </w:pBdr>
        <w:keepNext w:val="1"/>
      </w:pPr>
      <w:r>
        <w:t>Metabolism</w:t>
      </w:r>
    </w:p>
    <w:p>
      <w:pPr>
        <w:pStyle w:val="NBul1"/>
        <w:ind w:hanging="198"/>
      </w:pPr>
      <w:r>
        <w:rPr>
          <w:b/>
          <w:color w:val="0B5563"/>
        </w:rPr>
        <w:t xml:space="preserve">▪  </w:t>
      </w:r>
      <w:r>
        <w:rPr>
          <w:b/>
          <w:color w:val="07414C"/>
        </w:rPr>
        <w:t>Metabolism</w:t>
      </w:r>
      <w:r>
        <w:t xml:space="preserve"> = </w:t>
      </w:r>
      <w:r>
        <w:rPr>
          <w:b/>
        </w:rPr>
        <w:t>anabolism</w:t>
      </w:r>
      <w:r>
        <w:t xml:space="preserve"> (building up, needing energy) + </w:t>
      </w:r>
      <w:r>
        <w:rPr>
          <w:b/>
        </w:rPr>
        <w:t>catabolism</w:t>
      </w:r>
      <w:r>
        <w:t xml:space="preserve"> (breaking down, releasing energy).</w:t>
      </w:r>
    </w:p>
    <w:p>
      <w:pPr>
        <w:pStyle w:val="NH3"/>
      </w:pPr>
      <w:r>
        <w:t>Basal metabolic rate (BMR)</w:t>
      </w:r>
    </w:p>
    <w:p>
      <w:pPr>
        <w:pStyle w:val="NBul1"/>
        <w:ind w:hanging="198"/>
      </w:pPr>
      <w:r>
        <w:rPr>
          <w:b/>
          <w:color w:val="0B5563"/>
        </w:rPr>
        <w:t xml:space="preserve">▪  </w:t>
      </w:r>
      <w:r>
        <w:rPr>
          <w:b/>
          <w:color w:val="07414C"/>
        </w:rPr>
        <w:t>BMR</w:t>
      </w:r>
      <w:r>
        <w:t xml:space="preserve"> is the energy expended by the body at </w:t>
      </w:r>
      <w:r>
        <w:rPr>
          <w:b/>
        </w:rPr>
        <w:t>complete physical and mental rest</w:t>
      </w:r>
      <w:r>
        <w:t xml:space="preserve">, in a comfortably warm room (20–25 °C), </w:t>
      </w:r>
      <w:r>
        <w:rPr>
          <w:b/>
        </w:rPr>
        <w:t>12–18 hours after the last meal</w:t>
      </w:r>
      <w:r>
        <w:t>, while awake.</w:t>
      </w:r>
    </w:p>
    <w:p>
      <w:pPr>
        <w:pStyle w:val="NBul1"/>
        <w:ind w:hanging="198"/>
      </w:pPr>
      <w:r>
        <w:rPr>
          <w:b/>
          <w:color w:val="0B5563"/>
        </w:rPr>
        <w:t xml:space="preserve">▪  </w:t>
      </w:r>
      <w:r>
        <w:rPr>
          <w:b/>
        </w:rPr>
        <w:t>Normal value: about 40 kcal/m²/hour</w:t>
      </w:r>
      <w:r>
        <w:t xml:space="preserve"> — approximately </w:t>
      </w:r>
      <w:r>
        <w:rPr>
          <w:b/>
        </w:rPr>
        <w:t>1600–1800 kcal/day</w:t>
      </w:r>
      <w:r>
        <w:t xml:space="preserve"> in an adult male and </w:t>
      </w:r>
      <w:r>
        <w:rPr>
          <w:b/>
        </w:rPr>
        <w:t>1300–1500 kcal/day</w:t>
      </w:r>
      <w:r>
        <w:t xml:space="preserve"> in a female (roughly </w:t>
      </w:r>
      <w:r>
        <w:rPr>
          <w:b/>
        </w:rPr>
        <w:t>1 kcal/kg/hour</w:t>
      </w:r>
      <w:r>
        <w:t>).</w:t>
      </w:r>
    </w:p>
    <w:p>
      <w:pPr>
        <w:pStyle w:val="NBul1"/>
        <w:ind w:hanging="198"/>
      </w:pPr>
      <w:r>
        <w:rPr>
          <w:b/>
          <w:color w:val="0B5563"/>
        </w:rPr>
        <w:t xml:space="preserve">▪  </w:t>
      </w:r>
      <w:r>
        <w:t xml:space="preserve">BMR accounts for </w:t>
      </w:r>
      <w:r>
        <w:rPr>
          <w:b/>
        </w:rPr>
        <w:t>60–70% of total energy expenditure</w:t>
      </w:r>
      <w:r>
        <w:t xml:space="preserve">; physical activity 20–30%; the </w:t>
      </w:r>
      <w:r>
        <w:rPr>
          <w:b/>
        </w:rPr>
        <w:t>thermic effect of food (specific dynamic action)</w:t>
      </w:r>
      <w:r>
        <w:t xml:space="preserve"> about </w:t>
      </w:r>
      <w:r>
        <w:rPr>
          <w:b/>
        </w:rPr>
        <w:t>10%</w:t>
      </w:r>
      <w:r>
        <w:t xml:space="preserve"> (highest for protein — 30%).</w:t>
      </w:r>
    </w:p>
    <w:p>
      <w:pPr>
        <w:pStyle w:val="NCaption"/>
      </w:pPr>
      <w:r>
        <w:t>Factors affecting BMR</w:t>
      </w:r>
    </w:p>
    <w:tbl>
      <w:tblPr>
        <w:jc w:val="center"/>
        <w:tblLook w:firstColumn="1" w:firstRow="1" w:lastColumn="0" w:lastRow="0" w:noHBand="0" w:noVBand="1" w:val="04A0"/>
        <w:tblInd w:w="0" w:type="dxa"/>
        <w:tblLayout w:type="fixed"/>
        <w:tblW w:w="10466" w:type="dxa"/>
      </w:tblPr>
      <w:tblGrid>
        <w:gridCol w:w="6467"/>
        <w:gridCol w:w="3999"/>
      </w:tblGrid>
      <w:tr>
        <w:trPr>
          <w:tblHeader w:val="true"/>
          <w:cantSplit w:val="true"/>
        </w:trPr>
        <w:tc>
          <w:tcPr>
            <w:tcW w:type="dxa" w:w="646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Raise BMR</w:t>
            </w:r>
          </w:p>
        </w:tc>
        <w:tc>
          <w:tcPr>
            <w:tcW w:type="dxa" w:w="399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Lower BMR</w:t>
            </w:r>
          </w:p>
        </w:tc>
      </w:tr>
      <w:tr>
        <w:trPr>
          <w:cantSplit w:val="true"/>
        </w:trPr>
        <w:tc>
          <w:tcPr>
            <w:tcW w:type="dxa" w:w="64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Thyroxine (the most important factor)</w:t>
            </w:r>
            <w:r>
              <w:rPr>
                <w:b/>
                <w:color w:val="07414C"/>
                <w:sz w:val="19"/>
              </w:rPr>
              <w:t>, adrenaline, growth hormone</w:t>
            </w:r>
          </w:p>
        </w:tc>
        <w:tc>
          <w:tcPr>
            <w:tcW w:type="dxa" w:w="39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Hypothyroidism (myxoedema)</w:t>
            </w:r>
          </w:p>
        </w:tc>
      </w:tr>
      <w:tr>
        <w:trPr>
          <w:cantSplit w:val="true"/>
        </w:trPr>
        <w:tc>
          <w:tcPr>
            <w:tcW w:type="dxa" w:w="64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Fever</w:t>
            </w:r>
            <w:r>
              <w:rPr>
                <w:b/>
                <w:color w:val="07414C"/>
                <w:sz w:val="19"/>
              </w:rPr>
              <w:t xml:space="preserve"> — a rise of 1 °C raises BMR by about </w:t>
            </w:r>
            <w:r>
              <w:rPr>
                <w:b/>
                <w:color w:val="07414C"/>
                <w:sz w:val="19"/>
              </w:rPr>
              <w:t>13%</w:t>
            </w:r>
          </w:p>
        </w:tc>
        <w:tc>
          <w:tcPr>
            <w:tcW w:type="dxa" w:w="39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Starvation, undernutrition, prolonged rest</w:t>
            </w:r>
          </w:p>
        </w:tc>
      </w:tr>
      <w:tr>
        <w:trPr>
          <w:cantSplit w:val="true"/>
        </w:trPr>
        <w:tc>
          <w:tcPr>
            <w:tcW w:type="dxa" w:w="64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 xml:space="preserve">Male sex; youth (highest in </w:t>
            </w:r>
            <w:r>
              <w:rPr>
                <w:b/>
                <w:color w:val="07414C"/>
                <w:sz w:val="19"/>
              </w:rPr>
              <w:t>infancy and childhood</w:t>
            </w:r>
            <w:r>
              <w:rPr>
                <w:b/>
                <w:color w:val="07414C"/>
                <w:sz w:val="19"/>
              </w:rPr>
              <w:t>)</w:t>
            </w:r>
          </w:p>
        </w:tc>
        <w:tc>
          <w:tcPr>
            <w:tcW w:type="dxa" w:w="39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Female sex; </w:t>
            </w:r>
            <w:r>
              <w:rPr>
                <w:b/>
                <w:sz w:val="19"/>
              </w:rPr>
              <w:t>old age</w:t>
            </w:r>
          </w:p>
        </w:tc>
      </w:tr>
      <w:tr>
        <w:trPr>
          <w:cantSplit w:val="true"/>
        </w:trPr>
        <w:tc>
          <w:tcPr>
            <w:tcW w:type="dxa" w:w="64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Exercise, cold environment, pregnancy and lactation</w:t>
            </w:r>
          </w:p>
        </w:tc>
        <w:tc>
          <w:tcPr>
            <w:tcW w:type="dxa" w:w="39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Sleep (lowest), hot climate</w:t>
            </w:r>
          </w:p>
        </w:tc>
      </w:tr>
      <w:tr>
        <w:trPr>
          <w:cantSplit w:val="true"/>
        </w:trPr>
        <w:tc>
          <w:tcPr>
            <w:tcW w:type="dxa" w:w="64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Increased muscle mass (lean body mass)</w:t>
            </w:r>
          </w:p>
        </w:tc>
        <w:tc>
          <w:tcPr>
            <w:tcW w:type="dxa" w:w="39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Obesity with a high fat proportion</w:t>
            </w:r>
          </w:p>
        </w:tc>
      </w:tr>
      <w:tr>
        <w:trPr>
          <w:cantSplit w:val="true"/>
        </w:trPr>
        <w:tc>
          <w:tcPr>
            <w:tcW w:type="dxa" w:w="64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Smoking, caffeine, emotion, infection</w:t>
            </w:r>
          </w:p>
        </w:tc>
        <w:tc>
          <w:tcPr>
            <w:tcW w:type="dxa" w:w="39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Sedation, deficiency of thyroid hormone</w:t>
            </w:r>
          </w:p>
        </w:tc>
      </w:tr>
    </w:tbl>
    <w:p>
      <w:pPr>
        <w:spacing w:after="0" w:before="0" w:line="140" w:lineRule="exact"/>
      </w:pPr>
    </w:p>
    <w:p>
      <w:pPr>
        <w:pStyle w:val="NH3"/>
      </w:pPr>
      <w:r>
        <w:t>Energy balance, obesity and starvation</w:t>
      </w:r>
    </w:p>
    <w:p>
      <w:pPr>
        <w:pStyle w:val="NBul1"/>
        <w:ind w:hanging="198"/>
      </w:pPr>
      <w:r>
        <w:rPr>
          <w:b/>
          <w:color w:val="0B5563"/>
        </w:rPr>
        <w:t xml:space="preserve">▪  </w:t>
      </w:r>
      <w:r>
        <w:rPr>
          <w:b/>
        </w:rPr>
        <w:t>Energy balance</w:t>
      </w:r>
      <w:r>
        <w:t xml:space="preserve">: intake = expenditure. A surplus of </w:t>
      </w:r>
      <w:r>
        <w:rPr>
          <w:b/>
        </w:rPr>
        <w:t>7700 kcal</w:t>
      </w:r>
      <w:r>
        <w:t xml:space="preserve"> stores about </w:t>
      </w:r>
      <w:r>
        <w:rPr>
          <w:b/>
        </w:rPr>
        <w:t>1 kg of fat</w:t>
      </w:r>
      <w:r>
        <w:t>.</w:t>
      </w:r>
    </w:p>
    <w:p>
      <w:pPr>
        <w:pStyle w:val="NBul1"/>
        <w:ind w:hanging="198"/>
      </w:pPr>
      <w:r>
        <w:rPr>
          <w:b/>
          <w:color w:val="0B5563"/>
        </w:rPr>
        <w:t xml:space="preserve">▪  </w:t>
      </w:r>
      <w:r>
        <w:rPr>
          <w:b/>
        </w:rPr>
        <w:t>Body Mass Index (BMI) = weight (kg) ÷ height (m)²</w:t>
      </w:r>
      <w:r>
        <w:t>:</w:t>
      </w:r>
    </w:p>
    <w:p>
      <w:pPr>
        <w:pStyle w:val="NCaption"/>
      </w:pPr>
      <w:r>
        <w:t>Interpretation of BMI (WHO / Asian cut-offs)</w:t>
      </w:r>
    </w:p>
    <w:tbl>
      <w:tblPr>
        <w:jc w:val="center"/>
        <w:tblLook w:firstColumn="1" w:firstRow="1" w:lastColumn="0" w:lastRow="0" w:noHBand="0" w:noVBand="1" w:val="04A0"/>
        <w:tblInd w:w="0" w:type="dxa"/>
        <w:tblLayout w:type="fixed"/>
        <w:tblW w:w="10466" w:type="dxa"/>
      </w:tblPr>
      <w:tblGrid>
        <w:gridCol w:w="2085"/>
        <w:gridCol w:w="8381"/>
      </w:tblGrid>
      <w:tr>
        <w:trPr>
          <w:tblHeader w:val="true"/>
          <w:cantSplit w:val="true"/>
        </w:trPr>
        <w:tc>
          <w:tcPr>
            <w:tcW w:type="dxa" w:w="208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BMI</w:t>
            </w:r>
          </w:p>
        </w:tc>
        <w:tc>
          <w:tcPr>
            <w:tcW w:type="dxa" w:w="838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Category</w:t>
            </w:r>
          </w:p>
        </w:tc>
      </w:tr>
      <w:tr>
        <w:trPr>
          <w:cantSplit w:val="true"/>
        </w:trPr>
        <w:tc>
          <w:tcPr>
            <w:tcW w:type="dxa" w:w="20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&lt; 18.5</w:t>
            </w:r>
          </w:p>
        </w:tc>
        <w:tc>
          <w:tcPr>
            <w:tcW w:type="dxa" w:w="83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Underweight</w:t>
            </w:r>
          </w:p>
        </w:tc>
      </w:tr>
      <w:tr>
        <w:trPr>
          <w:cantSplit w:val="true"/>
        </w:trPr>
        <w:tc>
          <w:tcPr>
            <w:tcW w:type="dxa" w:w="20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18.5 – 24.9</w:t>
            </w:r>
          </w:p>
        </w:tc>
        <w:tc>
          <w:tcPr>
            <w:tcW w:type="dxa" w:w="83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Normal</w:t>
            </w:r>
            <w:r>
              <w:rPr>
                <w:sz w:val="19"/>
              </w:rPr>
              <w:t xml:space="preserve"> (Asian: 18.5–22.9)</w:t>
            </w:r>
          </w:p>
        </w:tc>
      </w:tr>
      <w:tr>
        <w:trPr>
          <w:cantSplit w:val="true"/>
        </w:trPr>
        <w:tc>
          <w:tcPr>
            <w:tcW w:type="dxa" w:w="20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25 – 29.9</w:t>
            </w:r>
          </w:p>
        </w:tc>
        <w:tc>
          <w:tcPr>
            <w:tcW w:type="dxa" w:w="83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Overweight (Asian: 23–24.9 overweight, ≥ 25 obese)</w:t>
            </w:r>
          </w:p>
        </w:tc>
      </w:tr>
      <w:tr>
        <w:trPr>
          <w:cantSplit w:val="true"/>
        </w:trPr>
        <w:tc>
          <w:tcPr>
            <w:tcW w:type="dxa" w:w="20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 30</w:t>
            </w:r>
          </w:p>
        </w:tc>
        <w:tc>
          <w:tcPr>
            <w:tcW w:type="dxa" w:w="83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Obese (30–34.9 class I, 35–39.9 class II, ≥ 40 morbid)</w:t>
            </w:r>
          </w:p>
        </w:tc>
      </w:tr>
    </w:tbl>
    <w:p>
      <w:pPr>
        <w:spacing w:after="0" w:before="0" w:line="140" w:lineRule="exact"/>
      </w:pPr>
    </w:p>
    <w:p>
      <w:pPr>
        <w:pStyle w:val="NBul1"/>
        <w:ind w:hanging="198"/>
      </w:pPr>
      <w:r>
        <w:rPr>
          <w:b/>
          <w:color w:val="0B5563"/>
        </w:rPr>
        <w:t xml:space="preserve">▪  </w:t>
      </w:r>
      <w:r>
        <w:rPr>
          <w:b/>
        </w:rPr>
        <w:t>Obesity</w:t>
      </w:r>
      <w:r>
        <w:t xml:space="preserve"> predisposes to </w:t>
      </w:r>
      <w:r>
        <w:rPr>
          <w:b/>
        </w:rPr>
        <w:t>hypertension, type 2 diabetes, ischaemic heart disease, gall stones, osteoarthritis, fatty liver, sleep apnoea and some cancers</w:t>
      </w:r>
      <w:r>
        <w:t>.</w:t>
      </w:r>
    </w:p>
    <w:p>
      <w:pPr>
        <w:pStyle w:val="NBul1"/>
        <w:ind w:hanging="198"/>
      </w:pPr>
      <w:r>
        <w:rPr>
          <w:b/>
          <w:color w:val="0B5563"/>
        </w:rPr>
        <w:t xml:space="preserve">▪  </w:t>
      </w:r>
      <w:r>
        <w:rPr>
          <w:b/>
        </w:rPr>
        <w:t>Starvation</w:t>
      </w:r>
      <w:r>
        <w:t xml:space="preserve">: the body first uses </w:t>
      </w:r>
      <w:r>
        <w:rPr>
          <w:b/>
        </w:rPr>
        <w:t>glycogen (12–24 hours)</w:t>
      </w:r>
      <w:r>
        <w:t xml:space="preserve">, then </w:t>
      </w:r>
      <w:r>
        <w:rPr>
          <w:b/>
        </w:rPr>
        <w:t>fat</w:t>
      </w:r>
      <w:r>
        <w:t xml:space="preserve"> (with </w:t>
      </w:r>
      <w:r>
        <w:rPr>
          <w:b/>
        </w:rPr>
        <w:t>ketosis</w:t>
      </w:r>
      <w:r>
        <w:t xml:space="preserve">), and finally </w:t>
      </w:r>
      <w:r>
        <w:rPr>
          <w:b/>
        </w:rPr>
        <w:t>protein</w:t>
      </w:r>
      <w:r>
        <w:t xml:space="preserve"> (muscle wasting, oedema, fall in BMR, bradycardia, hypothermia and death).</w:t>
      </w:r>
    </w:p>
    <w:p>
      <w:pPr>
        <w:pStyle w:val="NBul1"/>
        <w:ind w:hanging="198"/>
      </w:pPr>
      <w:r>
        <w:rPr>
          <w:b/>
          <w:color w:val="0B5563"/>
        </w:rPr>
        <w:t xml:space="preserve">▪  </w:t>
      </w:r>
      <w:r>
        <w:rPr>
          <w:b/>
        </w:rPr>
        <w:t>Water balance</w:t>
      </w:r>
      <w:r>
        <w:t xml:space="preserve">: intake about </w:t>
      </w:r>
      <w:r>
        <w:rPr>
          <w:b/>
        </w:rPr>
        <w:t>2500 mL/day</w:t>
      </w:r>
      <w:r>
        <w:t xml:space="preserve"> (drink 1500, food 700, metabolic water 300) equals output (</w:t>
      </w:r>
      <w:r>
        <w:rPr>
          <w:b/>
        </w:rPr>
        <w:t>urine 1500 mL</w:t>
      </w:r>
      <w:r>
        <w:t xml:space="preserve">, insensible loss from </w:t>
      </w:r>
      <w:r>
        <w:rPr>
          <w:b/>
        </w:rPr>
        <w:t>skin 500</w:t>
      </w:r>
      <w:r>
        <w:t xml:space="preserve"> and </w:t>
      </w:r>
      <w:r>
        <w:rPr>
          <w:b/>
        </w:rPr>
        <w:t>lungs 400</w:t>
      </w:r>
      <w:r>
        <w:t>, faeces 100).</w:t>
      </w:r>
    </w:p>
    <w:p>
      <w:pPr>
        <w:pStyle w:val="NH3"/>
      </w:pPr>
      <w:r>
        <w:t>Temperature regulation (a function of metabolism)</w:t>
      </w:r>
    </w:p>
    <w:p>
      <w:pPr>
        <w:pStyle w:val="NBul1"/>
        <w:ind w:hanging="198"/>
      </w:pPr>
      <w:r>
        <w:rPr>
          <w:b/>
          <w:color w:val="0B5563"/>
        </w:rPr>
        <w:t xml:space="preserve">▪  </w:t>
      </w:r>
      <w:r>
        <w:rPr>
          <w:b/>
        </w:rPr>
        <w:t>Normal body temperature 36.1–37.2 °C (97–99 °F)</w:t>
      </w:r>
      <w:r>
        <w:t xml:space="preserve">, oral about </w:t>
      </w:r>
      <w:r>
        <w:rPr>
          <w:b/>
        </w:rPr>
        <w:t>37 °C (98.4 °F)</w:t>
      </w:r>
      <w:r>
        <w:t xml:space="preserve">; </w:t>
      </w:r>
      <w:r>
        <w:rPr>
          <w:b/>
        </w:rPr>
        <w:t>rectal is 0.5 °C higher</w:t>
      </w:r>
      <w:r>
        <w:t xml:space="preserve"> and </w:t>
      </w:r>
      <w:r>
        <w:rPr>
          <w:b/>
        </w:rPr>
        <w:t>axillary 0.5 °C lower</w:t>
      </w:r>
      <w:r>
        <w:t xml:space="preserve"> than oral.</w:t>
      </w:r>
    </w:p>
    <w:p>
      <w:pPr>
        <w:pStyle w:val="NBul1"/>
        <w:ind w:hanging="198"/>
      </w:pPr>
      <w:r>
        <w:rPr>
          <w:b/>
          <w:color w:val="0B5563"/>
        </w:rPr>
        <w:t xml:space="preserve">▪  </w:t>
      </w:r>
      <w:r>
        <w:rPr>
          <w:b/>
        </w:rPr>
        <w:t>Heat production</w:t>
      </w:r>
      <w:r>
        <w:t xml:space="preserve"> comes from </w:t>
      </w:r>
      <w:r>
        <w:rPr>
          <w:b/>
        </w:rPr>
        <w:t>metabolism</w:t>
      </w:r>
      <w:r>
        <w:t xml:space="preserve"> (chiefly in the </w:t>
      </w:r>
      <w:r>
        <w:rPr>
          <w:b/>
        </w:rPr>
        <w:t>liver and muscles</w:t>
      </w:r>
      <w:r>
        <w:t xml:space="preserve">), muscular activity, shivering, the specific dynamic action of food, and the hormones </w:t>
      </w:r>
      <w:r>
        <w:rPr>
          <w:b/>
        </w:rPr>
        <w:t>thyroxine and adrenaline</w:t>
      </w:r>
      <w:r>
        <w:t>.</w:t>
      </w:r>
    </w:p>
    <w:p>
      <w:pPr>
        <w:pStyle w:val="NBul1"/>
        <w:ind w:hanging="198"/>
      </w:pPr>
      <w:r>
        <w:rPr>
          <w:b/>
          <w:color w:val="0B5563"/>
        </w:rPr>
        <w:t xml:space="preserve">▪  </w:t>
      </w:r>
      <w:r>
        <w:rPr>
          <w:b/>
        </w:rPr>
        <w:t>Heat loss</w:t>
      </w:r>
      <w:r>
        <w:t xml:space="preserve"> occurs from the </w:t>
      </w:r>
      <w:r>
        <w:rPr>
          <w:b/>
        </w:rPr>
        <w:t>skin (radiation 60%, evaporation 22%, conduction and convection 15%)</w:t>
      </w:r>
      <w:r>
        <w:t xml:space="preserve"> and in </w:t>
      </w:r>
      <w:r>
        <w:rPr>
          <w:b/>
        </w:rPr>
        <w:t>expired air, urine and faeces (3%)</w:t>
      </w:r>
      <w:r>
        <w:t>.</w:t>
      </w:r>
    </w:p>
    <w:p>
      <w:pPr>
        <w:pStyle w:val="NBul1"/>
        <w:ind w:hanging="198"/>
      </w:pPr>
      <w:r>
        <w:rPr>
          <w:b/>
          <w:color w:val="0B5563"/>
        </w:rPr>
        <w:t xml:space="preserve">▪  </w:t>
      </w:r>
      <w:r>
        <w:t xml:space="preserve">The </w:t>
      </w:r>
      <w:r>
        <w:rPr>
          <w:b/>
        </w:rPr>
        <w:t>thermostat</w:t>
      </w:r>
      <w:r>
        <w:t xml:space="preserve"> is the </w:t>
      </w:r>
      <w:r>
        <w:rPr>
          <w:b/>
        </w:rPr>
        <w:t>hypothalamus</w:t>
      </w:r>
      <w:r>
        <w:t xml:space="preserve"> — the </w:t>
      </w:r>
      <w:r>
        <w:rPr>
          <w:b/>
        </w:rPr>
        <w:t>anterior/preoptic</w:t>
      </w:r>
      <w:r>
        <w:t xml:space="preserve"> area controls </w:t>
      </w:r>
      <w:r>
        <w:rPr>
          <w:b/>
        </w:rPr>
        <w:t>heat loss</w:t>
      </w:r>
      <w:r>
        <w:t xml:space="preserve"> (sweating, vasodilatation) and the </w:t>
      </w:r>
      <w:r>
        <w:rPr>
          <w:b/>
        </w:rPr>
        <w:t>posterior</w:t>
      </w:r>
      <w:r>
        <w:t xml:space="preserve"> area controls </w:t>
      </w:r>
      <w:r>
        <w:rPr>
          <w:b/>
        </w:rPr>
        <w:t>heat production and conservation</w:t>
      </w:r>
      <w:r>
        <w:t xml:space="preserve"> (shivering, vasoconstriction, piloerection).</w:t>
      </w:r>
    </w:p>
    <w:p>
      <w:pPr>
        <w:pStyle w:val="NBul1"/>
        <w:ind w:hanging="198"/>
      </w:pPr>
      <w:r>
        <w:rPr>
          <w:b/>
          <w:color w:val="0B5563"/>
        </w:rPr>
        <w:t xml:space="preserve">▪  </w:t>
      </w:r>
      <w:r>
        <w:rPr>
          <w:b/>
        </w:rPr>
        <w:t>Fever (pyrexia)</w:t>
      </w:r>
      <w:r>
        <w:t xml:space="preserve"> — the set point is raised by </w:t>
      </w:r>
      <w:r>
        <w:rPr>
          <w:b/>
        </w:rPr>
        <w:t>pyrogens</w:t>
      </w:r>
      <w:r>
        <w:t xml:space="preserve">; stages: chill/rigor, fever, defervescence (crisis or lysis). </w:t>
      </w:r>
      <w:r>
        <w:rPr>
          <w:b/>
        </w:rPr>
        <w:t>Hypothermia</w:t>
      </w:r>
      <w:r>
        <w:t xml:space="preserve"> — below 35 °C. </w:t>
      </w:r>
      <w:r>
        <w:rPr>
          <w:b/>
        </w:rPr>
        <w:t>Heat stroke</w:t>
      </w:r>
      <w:r>
        <w:t xml:space="preserve"> — failure of the regulating mechanism with dry hot skin and a temperature above 40 °C.</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NUTRITION AND METABOLISM — RAPID REVISION</w:t>
            </w:r>
          </w:p>
          <w:p>
            <w:pPr>
              <w:pStyle w:val="NBul1"/>
              <w:ind w:hanging="198"/>
            </w:pPr>
            <w:r>
              <w:rPr>
                <w:b/>
                <w:color w:val="0B5563"/>
              </w:rPr>
              <w:t xml:space="preserve">▪  </w:t>
            </w:r>
            <w:r>
              <w:t xml:space="preserve">Energy: carbohydrate and protein </w:t>
            </w:r>
            <w:r>
              <w:rPr>
                <w:b/>
              </w:rPr>
              <w:t>4 kcal/g</w:t>
            </w:r>
            <w:r>
              <w:t xml:space="preserve">, fat </w:t>
            </w:r>
            <w:r>
              <w:rPr>
                <w:b/>
              </w:rPr>
              <w:t>9 kcal/g</w:t>
            </w:r>
            <w:r>
              <w:t>, alcohol 7 kcal/g.</w:t>
            </w:r>
          </w:p>
          <w:p>
            <w:pPr>
              <w:pStyle w:val="NBul1"/>
              <w:ind w:hanging="198"/>
            </w:pPr>
            <w:r>
              <w:rPr>
                <w:b/>
                <w:color w:val="0B5563"/>
              </w:rPr>
              <w:t xml:space="preserve">▪  </w:t>
            </w:r>
            <w:r>
              <w:t xml:space="preserve">Reference protein = </w:t>
            </w:r>
            <w:r>
              <w:rPr>
                <w:b/>
              </w:rPr>
              <w:t>egg</w:t>
            </w:r>
            <w:r>
              <w:t xml:space="preserve">; essential amino acids </w:t>
            </w:r>
            <w:r>
              <w:rPr>
                <w:b/>
              </w:rPr>
              <w:t>9–10</w:t>
            </w:r>
            <w:r>
              <w:t xml:space="preserve">; protein = </w:t>
            </w:r>
            <w:r>
              <w:rPr>
                <w:b/>
              </w:rPr>
              <w:t>nitrogen × 6.25</w:t>
            </w:r>
            <w:r>
              <w:t>.</w:t>
            </w:r>
          </w:p>
          <w:p>
            <w:pPr>
              <w:pStyle w:val="NBul1"/>
              <w:ind w:hanging="198"/>
            </w:pPr>
            <w:r>
              <w:rPr>
                <w:b/>
                <w:color w:val="0B5563"/>
              </w:rPr>
              <w:t xml:space="preserve">▪  </w:t>
            </w:r>
            <w:r>
              <w:rPr>
                <w:b/>
              </w:rPr>
              <w:t>Kwashiorkor has oedema; marasmus has gross wasting without oedema.</w:t>
            </w:r>
          </w:p>
          <w:p>
            <w:pPr>
              <w:pStyle w:val="NBul1"/>
              <w:ind w:hanging="198"/>
            </w:pPr>
            <w:r>
              <w:rPr>
                <w:b/>
                <w:color w:val="0B5563"/>
              </w:rPr>
              <w:t xml:space="preserve">▪  </w:t>
            </w:r>
            <w:r>
              <w:t xml:space="preserve">Night blindness — </w:t>
            </w:r>
            <w:r>
              <w:rPr>
                <w:b/>
              </w:rPr>
              <w:t>vitamin A</w:t>
            </w:r>
            <w:r>
              <w:t xml:space="preserve">; rickets — </w:t>
            </w:r>
            <w:r>
              <w:rPr>
                <w:b/>
              </w:rPr>
              <w:t>vitamin D</w:t>
            </w:r>
            <w:r>
              <w:t xml:space="preserve">; beri-beri — </w:t>
            </w:r>
            <w:r>
              <w:rPr>
                <w:b/>
              </w:rPr>
              <w:t>B₁</w:t>
            </w:r>
            <w:r>
              <w:t xml:space="preserve">; pellagra (3 D's) — </w:t>
            </w:r>
            <w:r>
              <w:rPr>
                <w:b/>
              </w:rPr>
              <w:t>niacin</w:t>
            </w:r>
            <w:r>
              <w:t xml:space="preserve">; megaloblastic anaemia — </w:t>
            </w:r>
            <w:r>
              <w:rPr>
                <w:b/>
              </w:rPr>
              <w:t>B₁₂ / folic acid</w:t>
            </w:r>
            <w:r>
              <w:t xml:space="preserve">; scurvy — </w:t>
            </w:r>
            <w:r>
              <w:rPr>
                <w:b/>
              </w:rPr>
              <w:t>vitamin C</w:t>
            </w:r>
            <w:r>
              <w:t xml:space="preserve">; bleeding — </w:t>
            </w:r>
            <w:r>
              <w:rPr>
                <w:b/>
              </w:rPr>
              <w:t>vitamin K</w:t>
            </w:r>
            <w:r>
              <w:t>.</w:t>
            </w:r>
          </w:p>
          <w:p>
            <w:pPr>
              <w:pStyle w:val="NBul1"/>
              <w:ind w:hanging="198"/>
            </w:pPr>
            <w:r>
              <w:rPr>
                <w:b/>
                <w:color w:val="0B5563"/>
              </w:rPr>
              <w:t xml:space="preserve">▪  </w:t>
            </w:r>
            <w:r>
              <w:t xml:space="preserve">Richest source of vitamin C — </w:t>
            </w:r>
            <w:r>
              <w:rPr>
                <w:b/>
              </w:rPr>
              <w:t>amla</w:t>
            </w:r>
            <w:r>
              <w:t xml:space="preserve">; vitamin A — </w:t>
            </w:r>
            <w:r>
              <w:rPr>
                <w:b/>
              </w:rPr>
              <w:t>fish liver oil / carrot</w:t>
            </w:r>
            <w:r>
              <w:t xml:space="preserve">; vitamin D — </w:t>
            </w:r>
            <w:r>
              <w:rPr>
                <w:b/>
              </w:rPr>
              <w:t>sunlight</w:t>
            </w:r>
            <w:r>
              <w:t>.</w:t>
            </w:r>
          </w:p>
          <w:p>
            <w:pPr>
              <w:pStyle w:val="NBul1"/>
              <w:ind w:hanging="198"/>
            </w:pPr>
            <w:r>
              <w:rPr>
                <w:b/>
                <w:color w:val="0B5563"/>
              </w:rPr>
              <w:t xml:space="preserve">▪  </w:t>
            </w:r>
            <w:r>
              <w:t xml:space="preserve">Commonest nutritional deficiency in the world — </w:t>
            </w:r>
            <w:r>
              <w:rPr>
                <w:b/>
              </w:rPr>
              <w:t>iron deficiency anaemia</w:t>
            </w:r>
            <w:r>
              <w:t>.</w:t>
            </w:r>
          </w:p>
          <w:p>
            <w:pPr>
              <w:pStyle w:val="NBul1"/>
              <w:ind w:hanging="198"/>
            </w:pPr>
            <w:r>
              <w:rPr>
                <w:b/>
                <w:color w:val="0B5563"/>
              </w:rPr>
              <w:t xml:space="preserve">▪  </w:t>
            </w:r>
            <w:r>
              <w:rPr>
                <w:b/>
              </w:rPr>
              <w:t>BMI = weight ÷ height²</w:t>
            </w:r>
            <w:r>
              <w:t xml:space="preserve">; normal </w:t>
            </w:r>
            <w:r>
              <w:rPr>
                <w:b/>
              </w:rPr>
              <w:t>18.5–24.9</w:t>
            </w:r>
            <w:r>
              <w:t>.</w:t>
            </w:r>
          </w:p>
          <w:p>
            <w:pPr>
              <w:pStyle w:val="NBul1"/>
              <w:ind w:hanging="198"/>
            </w:pPr>
            <w:r>
              <w:rPr>
                <w:b/>
                <w:color w:val="0B5563"/>
              </w:rPr>
              <w:t xml:space="preserve">▪  </w:t>
            </w:r>
            <w:r>
              <w:t xml:space="preserve">BMR ≈ </w:t>
            </w:r>
            <w:r>
              <w:rPr>
                <w:b/>
              </w:rPr>
              <w:t>40 kcal/m²/hour</w:t>
            </w:r>
            <w:r>
              <w:t xml:space="preserve">; the hormone with the greatest influence on BMR is </w:t>
            </w:r>
            <w:r>
              <w:rPr>
                <w:b/>
              </w:rPr>
              <w:t>thyroxine</w:t>
            </w:r>
            <w:r>
              <w:t xml:space="preserve">; fever raises BMR by about </w:t>
            </w:r>
            <w:r>
              <w:rPr>
                <w:b/>
              </w:rPr>
              <w:t>13% per °C</w:t>
            </w:r>
            <w:r>
              <w:t>.</w:t>
            </w:r>
          </w:p>
          <w:p>
            <w:pPr>
              <w:pStyle w:val="NBul1"/>
              <w:spacing w:after="0"/>
              <w:ind w:hanging="198"/>
            </w:pPr>
            <w:r>
              <w:rPr>
                <w:b/>
                <w:color w:val="0B5563"/>
              </w:rPr>
              <w:t xml:space="preserve">▪  </w:t>
            </w:r>
            <w:r>
              <w:t xml:space="preserve">The thermostat of the body is the </w:t>
            </w:r>
            <w:r>
              <w:rPr>
                <w:b/>
              </w:rPr>
              <w:t>hypothalamus</w:t>
            </w:r>
            <w:r>
              <w:t xml:space="preserve">; most heat is lost by </w:t>
            </w:r>
            <w:r>
              <w:rPr>
                <w:b/>
              </w:rPr>
              <w:t>radiation</w:t>
            </w:r>
            <w:r>
              <w:t xml:space="preserve"> from the skin.</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20</w:t>
            </w:r>
          </w:p>
          <w:p>
            <w:bookmarkStart w:id="1020" w:name="ch20"/>
            <w:pPr>
              <w:pStyle w:val="NChapTitle"/>
            </w:pPr>
            <w:bookmarkEnd w:id="1020"/>
            <w:r>
              <w:t>Endocrine Glands and Exocrine Glands</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Pituitary Gland (Hypophysis Cerebri)   |   The Thyroid Gland   |   The Parathyroid Glands   |   The Adrenal (Suprarenal) Glands   |   Other Endocrine Glands and Tissues   |   The Chief Exocrine Glands</w:t>
            </w:r>
          </w:p>
        </w:tc>
      </w:tr>
    </w:tbl>
    <w:p>
      <w:pPr>
        <w:spacing w:after="0" w:before="0" w:line="160" w:lineRule="exact"/>
      </w:pPr>
    </w:p>
    <w:p>
      <w:pPr>
        <w:pStyle w:val="NBody"/>
      </w:pPr>
      <w:r>
        <w:t xml:space="preserve">A </w:t>
      </w:r>
      <w:r>
        <w:rPr>
          <w:b/>
          <w:color w:val="07414C"/>
        </w:rPr>
        <w:t>gland</w:t>
      </w:r>
      <w:r>
        <w:t xml:space="preserve"> is an organ that </w:t>
      </w:r>
      <w:r>
        <w:rPr>
          <w:b/>
        </w:rPr>
        <w:t>secretes</w:t>
      </w:r>
      <w:r>
        <w:t xml:space="preserve">. Glands are of two kinds — </w:t>
      </w:r>
      <w:r>
        <w:rPr>
          <w:b/>
        </w:rPr>
        <w:t>exocrine</w:t>
      </w:r>
      <w:r>
        <w:t xml:space="preserve">, which pour their secretion through a </w:t>
      </w:r>
      <w:r>
        <w:rPr>
          <w:b/>
        </w:rPr>
        <w:t>duct</w:t>
      </w:r>
      <w:r>
        <w:t xml:space="preserve">, and </w:t>
      </w:r>
      <w:r>
        <w:rPr>
          <w:b/>
        </w:rPr>
        <w:t>endocrine (ductless)</w:t>
      </w:r>
      <w:r>
        <w:t xml:space="preserve">, which pour their secretion (a </w:t>
      </w:r>
      <w:r>
        <w:rPr>
          <w:b/>
        </w:rPr>
        <w:t>hormone</w:t>
      </w:r>
      <w:r>
        <w:t xml:space="preserve">) directly into the </w:t>
      </w:r>
      <w:r>
        <w:rPr>
          <w:b/>
        </w:rPr>
        <w:t>blood</w:t>
      </w:r>
      <w:r>
        <w:t>.</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464000" cy="4464000"/>
                  <wp:docPr id="29" name="Picture 29"/>
                  <wp:cNvGraphicFramePr>
                    <a:graphicFrameLocks noChangeAspect="1"/>
                  </wp:cNvGraphicFramePr>
                  <a:graphic>
                    <a:graphicData uri="http://schemas.openxmlformats.org/drawingml/2006/picture">
                      <pic:pic>
                        <pic:nvPicPr>
                          <pic:cNvPr id="0" name="endocrine_map.png"/>
                          <pic:cNvPicPr/>
                        </pic:nvPicPr>
                        <pic:blipFill>
                          <a:blip r:embed="rId39"/>
                          <a:stretch>
                            <a:fillRect/>
                          </a:stretch>
                        </pic:blipFill>
                        <pic:spPr>
                          <a:xfrm>
                            <a:off x="0" y="0"/>
                            <a:ext cx="4464000" cy="4464000"/>
                          </a:xfrm>
                          <a:prstGeom prst="rect"/>
                        </pic:spPr>
                      </pic:pic>
                    </a:graphicData>
                  </a:graphic>
                </wp:inline>
              </w:drawing>
            </w:r>
          </w:p>
          <w:p>
            <w:pPr>
              <w:pStyle w:val="NFigureCaption"/>
              <w:keepLines/>
            </w:pPr>
            <w:r>
              <w:rPr>
                <w:b/>
                <w:color w:val="9C2A2A"/>
              </w:rPr>
              <w:t xml:space="preserve">FIGURE  •  </w:t>
            </w:r>
            <w:r>
              <w:t>Body map of the principal endocrine glands and their chief hormones</w:t>
            </w:r>
          </w:p>
        </w:tc>
      </w:tr>
    </w:tbl>
    <w:p>
      <w:pPr>
        <w:spacing w:after="0" w:before="0" w:line="140" w:lineRule="exact"/>
      </w:pPr>
    </w:p>
    <w:p>
      <w:pPr>
        <w:pStyle w:val="NCaption"/>
      </w:pPr>
      <w:r>
        <w:t>Exocrine and endocrine glands compared</w:t>
      </w:r>
    </w:p>
    <w:tbl>
      <w:tblPr>
        <w:jc w:val="center"/>
        <w:tblLook w:firstColumn="1" w:firstRow="1" w:lastColumn="0" w:lastRow="0" w:noHBand="0" w:noVBand="1" w:val="04A0"/>
        <w:tblInd w:w="0" w:type="dxa"/>
        <w:tblLayout w:type="fixed"/>
        <w:tblW w:w="10466" w:type="dxa"/>
      </w:tblPr>
      <w:tblGrid>
        <w:gridCol w:w="1590"/>
        <w:gridCol w:w="4438"/>
        <w:gridCol w:w="4438"/>
      </w:tblGrid>
      <w:tr>
        <w:trPr>
          <w:tblHeader w:val="true"/>
          <w:cantSplit w:val="true"/>
        </w:trPr>
        <w:tc>
          <w:tcPr>
            <w:tcW w:type="dxa" w:w="159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4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Exocrine gland</w:t>
            </w:r>
          </w:p>
        </w:tc>
        <w:tc>
          <w:tcPr>
            <w:tcW w:type="dxa" w:w="44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Endocrine gland</w:t>
            </w:r>
          </w:p>
        </w:tc>
      </w:tr>
      <w:tr>
        <w:trPr>
          <w:cantSplit w:val="true"/>
        </w:trPr>
        <w:tc>
          <w:tcPr>
            <w:tcW w:type="dxa" w:w="15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Duct</w:t>
            </w:r>
          </w:p>
        </w:tc>
        <w:tc>
          <w:tcPr>
            <w:tcW w:type="dxa" w:w="44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Present</w:t>
            </w:r>
          </w:p>
        </w:tc>
        <w:tc>
          <w:tcPr>
            <w:tcW w:type="dxa" w:w="44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Absent (ductless)</w:t>
            </w:r>
          </w:p>
        </w:tc>
      </w:tr>
      <w:tr>
        <w:trPr>
          <w:cantSplit w:val="true"/>
        </w:trPr>
        <w:tc>
          <w:tcPr>
            <w:tcW w:type="dxa" w:w="15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Secretion poured into</w:t>
            </w:r>
          </w:p>
        </w:tc>
        <w:tc>
          <w:tcPr>
            <w:tcW w:type="dxa" w:w="44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surface, cavity or the exterior</w:t>
            </w:r>
          </w:p>
        </w:tc>
        <w:tc>
          <w:tcPr>
            <w:tcW w:type="dxa" w:w="44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The blood stream</w:t>
            </w:r>
          </w:p>
        </w:tc>
      </w:tr>
      <w:tr>
        <w:trPr>
          <w:cantSplit w:val="true"/>
        </w:trPr>
        <w:tc>
          <w:tcPr>
            <w:tcW w:type="dxa" w:w="15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Nature of secretion</w:t>
            </w:r>
          </w:p>
        </w:tc>
        <w:tc>
          <w:tcPr>
            <w:tcW w:type="dxa" w:w="44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Enzymes, mucus, sweat, sebum, milk, tears</w:t>
            </w:r>
          </w:p>
        </w:tc>
        <w:tc>
          <w:tcPr>
            <w:tcW w:type="dxa" w:w="44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Hormones</w:t>
            </w:r>
          </w:p>
        </w:tc>
      </w:tr>
      <w:tr>
        <w:trPr>
          <w:cantSplit w:val="true"/>
        </w:trPr>
        <w:tc>
          <w:tcPr>
            <w:tcW w:type="dxa" w:w="15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Speed and range of action</w:t>
            </w:r>
          </w:p>
        </w:tc>
        <w:tc>
          <w:tcPr>
            <w:tcW w:type="dxa" w:w="44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Local and immediate</w:t>
            </w:r>
          </w:p>
        </w:tc>
        <w:tc>
          <w:tcPr>
            <w:tcW w:type="dxa" w:w="44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Distant target organs; slower but widespread</w:t>
            </w:r>
          </w:p>
        </w:tc>
      </w:tr>
      <w:tr>
        <w:trPr>
          <w:cantSplit w:val="true"/>
        </w:trPr>
        <w:tc>
          <w:tcPr>
            <w:tcW w:type="dxa" w:w="15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Control</w:t>
            </w:r>
          </w:p>
        </w:tc>
        <w:tc>
          <w:tcPr>
            <w:tcW w:type="dxa" w:w="44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Chiefly </w:t>
            </w:r>
            <w:r>
              <w:rPr>
                <w:b/>
                <w:sz w:val="19"/>
              </w:rPr>
              <w:t>nervous</w:t>
            </w:r>
          </w:p>
        </w:tc>
        <w:tc>
          <w:tcPr>
            <w:tcW w:type="dxa" w:w="44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Chiefly </w:t>
            </w:r>
            <w:r>
              <w:rPr>
                <w:b/>
                <w:sz w:val="19"/>
              </w:rPr>
              <w:t>chemical (feedback) and by trophic hormones</w:t>
            </w:r>
          </w:p>
        </w:tc>
      </w:tr>
      <w:tr>
        <w:trPr>
          <w:cantSplit w:val="true"/>
        </w:trPr>
        <w:tc>
          <w:tcPr>
            <w:tcW w:type="dxa" w:w="15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 supply</w:t>
            </w:r>
          </w:p>
        </w:tc>
        <w:tc>
          <w:tcPr>
            <w:tcW w:type="dxa" w:w="44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Moderate</w:t>
            </w:r>
          </w:p>
        </w:tc>
        <w:tc>
          <w:tcPr>
            <w:tcW w:type="dxa" w:w="44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Very rich</w:t>
            </w:r>
          </w:p>
        </w:tc>
      </w:tr>
      <w:tr>
        <w:trPr>
          <w:cantSplit w:val="true"/>
        </w:trPr>
        <w:tc>
          <w:tcPr>
            <w:tcW w:type="dxa" w:w="15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Examples</w:t>
            </w:r>
          </w:p>
        </w:tc>
        <w:tc>
          <w:tcPr>
            <w:tcW w:type="dxa" w:w="44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Salivary, gastric, intestinal, pancreatic acini, sweat, sebaceous, lacrimal, mammary, liver (bile)</w:t>
            </w:r>
          </w:p>
        </w:tc>
        <w:tc>
          <w:tcPr>
            <w:tcW w:type="dxa" w:w="44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Pituitary, thyroid, parathyroid, adrenal, pineal, thymus, islets of Langerhans, gonads, placenta</w:t>
            </w:r>
          </w:p>
        </w:tc>
      </w:tr>
      <w:tr>
        <w:trPr>
          <w:cantSplit w:val="true"/>
        </w:trPr>
        <w:tc>
          <w:tcPr>
            <w:tcW w:type="dxa" w:w="15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Mixed glands</w:t>
            </w:r>
            <w:r>
              <w:rPr>
                <w:b/>
                <w:color w:val="07414C"/>
                <w:sz w:val="19"/>
              </w:rPr>
              <w:t xml:space="preserve"> (both functions)</w:t>
            </w:r>
          </w:p>
        </w:tc>
        <w:tc>
          <w:tcPr>
            <w:tcW w:type="dxa" w:w="44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Pancreas, testis, ovary, liver, kidney, placenta</w:t>
            </w:r>
          </w:p>
        </w:tc>
        <w:tc>
          <w:tcPr>
            <w:tcW w:type="dxa" w:w="44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p>
      <w:pPr>
        <w:pStyle w:val="NBul1"/>
        <w:ind w:hanging="198"/>
      </w:pPr>
      <w:r>
        <w:rPr>
          <w:b/>
          <w:color w:val="0B5563"/>
        </w:rPr>
        <w:t xml:space="preserve">▪  </w:t>
      </w:r>
      <w:r>
        <w:t xml:space="preserve">A </w:t>
      </w:r>
      <w:r>
        <w:rPr>
          <w:b/>
          <w:color w:val="07414C"/>
        </w:rPr>
        <w:t>hormone</w:t>
      </w:r>
      <w:r>
        <w:t xml:space="preserve"> ("I arouse to activity") is a chemical messenger secreted by an endocrine gland into the blood, which acts on a distant </w:t>
      </w:r>
      <w:r>
        <w:rPr>
          <w:b/>
        </w:rPr>
        <w:t>target organ</w:t>
      </w:r>
      <w:r>
        <w:t xml:space="preserve"> bearing specific </w:t>
      </w:r>
      <w:r>
        <w:rPr>
          <w:b/>
        </w:rPr>
        <w:t>receptors</w:t>
      </w:r>
      <w:r>
        <w:t>.</w:t>
      </w:r>
    </w:p>
    <w:p>
      <w:pPr>
        <w:pStyle w:val="NBul1"/>
        <w:ind w:hanging="198"/>
      </w:pPr>
      <w:r>
        <w:rPr>
          <w:b/>
          <w:color w:val="0B5563"/>
        </w:rPr>
        <w:t xml:space="preserve">▪  </w:t>
      </w:r>
      <w:r>
        <w:rPr>
          <w:b/>
        </w:rPr>
        <w:t>Chemically</w:t>
      </w:r>
      <w:r>
        <w:t xml:space="preserve">, hormones are </w:t>
      </w:r>
      <w:r>
        <w:rPr>
          <w:b/>
        </w:rPr>
        <w:t>proteins/peptides</w:t>
      </w:r>
      <w:r>
        <w:t xml:space="preserve"> (insulin, glucagon, ADH, oxytocin, all anterior pituitary hormones, parathormone, calcitonin), </w:t>
      </w:r>
      <w:r>
        <w:rPr>
          <w:b/>
        </w:rPr>
        <w:t>steroids</w:t>
      </w:r>
      <w:r>
        <w:t xml:space="preserve"> (from the adrenal cortex, ovary, testis, placenta — derived from </w:t>
      </w:r>
      <w:r>
        <w:rPr>
          <w:b/>
        </w:rPr>
        <w:t>cholesterol</w:t>
      </w:r>
      <w:r>
        <w:t xml:space="preserve">; these are fat-soluble and enter the cell), </w:t>
      </w:r>
      <w:r>
        <w:rPr>
          <w:b/>
        </w:rPr>
        <w:t>amines/amino-acid derivatives</w:t>
      </w:r>
      <w:r>
        <w:t xml:space="preserve"> (thyroxine, adrenaline, noradrenaline, melatonin) or </w:t>
      </w:r>
      <w:r>
        <w:rPr>
          <w:b/>
        </w:rPr>
        <w:t>glycoproteins</w:t>
      </w:r>
      <w:r>
        <w:t xml:space="preserve"> (FSH, LH, TSH).</w:t>
      </w:r>
    </w:p>
    <w:p>
      <w:pPr>
        <w:pStyle w:val="NBul1"/>
        <w:ind w:hanging="198"/>
      </w:pPr>
      <w:r>
        <w:rPr>
          <w:b/>
          <w:color w:val="0B5563"/>
        </w:rPr>
        <w:t xml:space="preserve">▪  </w:t>
      </w:r>
      <w:r>
        <w:rPr>
          <w:b/>
        </w:rPr>
        <w:t>Control of secretion</w:t>
      </w:r>
      <w:r>
        <w:t xml:space="preserve"> is mainly by </w:t>
      </w:r>
      <w:r>
        <w:rPr>
          <w:b/>
          <w:color w:val="07414C"/>
        </w:rPr>
        <w:t>negative feedback</w:t>
      </w:r>
      <w:r>
        <w:t xml:space="preserve">: a rise in the level of the hormone (or of the substance it controls) inhibits further secretion. The </w:t>
      </w:r>
      <w:r>
        <w:rPr>
          <w:b/>
        </w:rPr>
        <w:t>hypothalamus and pituitary</w:t>
      </w:r>
      <w:r>
        <w:t xml:space="preserve"> form the master control ("the hypothalamo-hypophyseal axis").</w:t>
      </w:r>
    </w:p>
    <w:p>
      <w:pPr>
        <w:pStyle w:val="NH2"/>
        <w:pBdr>
          <w:bottom w:val="single" w:sz="8" w:space="2" w:color="A9C6CC"/>
        </w:pBdr>
        <w:keepNext w:val="1"/>
      </w:pPr>
      <w:r>
        <w:t>The Pituitary Gland (Hypophysis Cerebri)</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PITUITARY</w:t>
            </w:r>
          </w:p>
          <w:p>
            <w:pPr>
              <w:pStyle w:val="NBul1"/>
              <w:ind w:hanging="198"/>
            </w:pPr>
            <w:r>
              <w:rPr>
                <w:b/>
                <w:color w:val="0B5563"/>
              </w:rPr>
              <w:t xml:space="preserve">▪  </w:t>
            </w:r>
            <w:r>
              <w:t xml:space="preserve">Called the </w:t>
            </w:r>
            <w:r>
              <w:rPr>
                <w:b/>
                <w:color w:val="07414C"/>
              </w:rPr>
              <w:t>master gland</w:t>
            </w:r>
            <w:r>
              <w:t xml:space="preserve"> or "leader of the endocrine orchestra".</w:t>
            </w:r>
          </w:p>
          <w:p>
            <w:pPr>
              <w:pStyle w:val="NBul1"/>
              <w:ind w:hanging="198"/>
            </w:pPr>
            <w:r>
              <w:rPr>
                <w:b/>
                <w:color w:val="0B5563"/>
              </w:rPr>
              <w:t xml:space="preserve">▪  </w:t>
            </w:r>
            <w:r>
              <w:rPr>
                <w:b/>
              </w:rPr>
              <w:t>Size</w:t>
            </w:r>
            <w:r>
              <w:t xml:space="preserve"> of a pea, </w:t>
            </w:r>
            <w:r>
              <w:rPr>
                <w:b/>
              </w:rPr>
              <w:t>weight 500–600 mg (0.5 g)</w:t>
            </w:r>
            <w:r>
              <w:t>; slightly heavier in pregnancy.</w:t>
            </w:r>
          </w:p>
          <w:p>
            <w:pPr>
              <w:pStyle w:val="NBul1"/>
              <w:ind w:hanging="198"/>
            </w:pPr>
            <w:r>
              <w:rPr>
                <w:b/>
                <w:color w:val="0B5563"/>
              </w:rPr>
              <w:t xml:space="preserve">▪  </w:t>
            </w:r>
            <w:r>
              <w:rPr>
                <w:b/>
              </w:rPr>
              <w:t>Position</w:t>
            </w:r>
            <w:r>
              <w:t xml:space="preserve">: in the </w:t>
            </w:r>
            <w:r>
              <w:rPr>
                <w:b/>
              </w:rPr>
              <w:t>hypophyseal fossa (sella turcica) of the sphenoid bone</w:t>
            </w:r>
            <w:r>
              <w:t xml:space="preserve">, at the base of the brain, attached to the </w:t>
            </w:r>
            <w:r>
              <w:rPr>
                <w:b/>
              </w:rPr>
              <w:t>hypothalamus</w:t>
            </w:r>
            <w:r>
              <w:t xml:space="preserve"> by the </w:t>
            </w:r>
            <w:r>
              <w:rPr>
                <w:b/>
              </w:rPr>
              <w:t>infundibulum (pituitary stalk)</w:t>
            </w:r>
            <w:r>
              <w:t>.</w:t>
            </w:r>
          </w:p>
          <w:p>
            <w:pPr>
              <w:pStyle w:val="NBul1"/>
              <w:ind w:hanging="198"/>
            </w:pPr>
            <w:r>
              <w:rPr>
                <w:b/>
                <w:color w:val="0B5563"/>
              </w:rPr>
              <w:t xml:space="preserve">▪  </w:t>
            </w:r>
            <w:r>
              <w:rPr>
                <w:b/>
              </w:rPr>
              <w:t>Two lobes</w:t>
            </w:r>
            <w:r>
              <w:t xml:space="preserve">: the </w:t>
            </w:r>
            <w:r>
              <w:rPr>
                <w:b/>
              </w:rPr>
              <w:t>anterior lobe (adenohypophysis)</w:t>
            </w:r>
            <w:r>
              <w:t xml:space="preserve"> — 75% of the gland, glandular, develops from </w:t>
            </w:r>
            <w:r>
              <w:rPr>
                <w:b/>
              </w:rPr>
              <w:t>Rathke's pouch (ectoderm of the buccal cavity)</w:t>
            </w:r>
            <w:r>
              <w:t xml:space="preserve">, and the </w:t>
            </w:r>
            <w:r>
              <w:rPr>
                <w:b/>
              </w:rPr>
              <w:t>posterior lobe (neurohypophysis)</w:t>
            </w:r>
            <w:r>
              <w:t xml:space="preserve"> — nervous in origin, a down-growth from the </w:t>
            </w:r>
            <w:r>
              <w:rPr>
                <w:b/>
              </w:rPr>
              <w:t>hypothalamus</w:t>
            </w:r>
            <w:r>
              <w:t xml:space="preserve">; with a small </w:t>
            </w:r>
            <w:r>
              <w:rPr>
                <w:b/>
              </w:rPr>
              <w:t>intermediate</w:t>
            </w:r>
            <w:r>
              <w:t xml:space="preserve"> part.</w:t>
            </w:r>
          </w:p>
          <w:p>
            <w:pPr>
              <w:pStyle w:val="NBul1"/>
              <w:spacing w:after="0"/>
              <w:ind w:hanging="198"/>
            </w:pPr>
            <w:r>
              <w:rPr>
                <w:b/>
                <w:color w:val="0B5563"/>
              </w:rPr>
              <w:t xml:space="preserve">▪  </w:t>
            </w:r>
            <w:r>
              <w:t xml:space="preserve">The anterior lobe is connected to the hypothalamus by the </w:t>
            </w:r>
            <w:r>
              <w:rPr>
                <w:b/>
              </w:rPr>
              <w:t>hypothalamo-hypophyseal portal system</w:t>
            </w:r>
            <w:r>
              <w:t xml:space="preserve"> (blood vessels carrying releasing hormones); the posterior lobe by </w:t>
            </w:r>
            <w:r>
              <w:rPr>
                <w:b/>
              </w:rPr>
              <w:t>nerve fibres</w:t>
            </w:r>
            <w:r>
              <w:t>.</w:t>
            </w:r>
          </w:p>
        </w:tc>
      </w:tr>
    </w:tbl>
    <w:p>
      <w:pPr>
        <w:spacing w:after="0" w:before="0" w:line="140" w:lineRule="exact"/>
      </w:pPr>
    </w:p>
    <w:p>
      <w:pPr>
        <w:pStyle w:val="NCaption"/>
      </w:pPr>
      <w:r>
        <w:t>Hormones of the anterior pituitary</w:t>
      </w:r>
    </w:p>
    <w:tbl>
      <w:tblPr>
        <w:jc w:val="center"/>
        <w:tblLook w:firstColumn="1" w:firstRow="1" w:lastColumn="0" w:lastRow="0" w:noHBand="0" w:noVBand="1" w:val="04A0"/>
        <w:tblInd w:w="0" w:type="dxa"/>
        <w:tblLayout w:type="fixed"/>
        <w:tblW w:w="10466" w:type="dxa"/>
      </w:tblPr>
      <w:tblGrid>
        <w:gridCol w:w="2118"/>
        <w:gridCol w:w="1251"/>
        <w:gridCol w:w="2748"/>
        <w:gridCol w:w="2746"/>
        <w:gridCol w:w="1603"/>
      </w:tblGrid>
      <w:tr>
        <w:trPr>
          <w:tblHeader w:val="true"/>
          <w:cantSplit w:val="true"/>
        </w:trPr>
        <w:tc>
          <w:tcPr>
            <w:tcW w:type="dxa" w:w="211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12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Target</w:t>
            </w:r>
          </w:p>
        </w:tc>
        <w:tc>
          <w:tcPr>
            <w:tcW w:type="dxa" w:w="27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actions</w:t>
            </w:r>
          </w:p>
        </w:tc>
        <w:tc>
          <w:tcPr>
            <w:tcW w:type="dxa" w:w="27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Excess</w:t>
            </w:r>
          </w:p>
        </w:tc>
        <w:tc>
          <w:tcPr>
            <w:tcW w:type="dxa" w:w="160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Deficiency</w:t>
            </w:r>
          </w:p>
        </w:tc>
      </w:tr>
      <w:tr>
        <w:trPr>
          <w:cantSplit w:val="true"/>
        </w:trPr>
        <w:tc>
          <w:tcPr>
            <w:tcW w:type="dxa" w:w="21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Growth hormone (GH, somatotropin)</w:t>
            </w:r>
          </w:p>
        </w:tc>
        <w:tc>
          <w:tcPr>
            <w:tcW w:type="dxa" w:w="12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All tissues, especially bone and muscle</w:t>
            </w:r>
          </w:p>
        </w:tc>
        <w:tc>
          <w:tcPr>
            <w:tcW w:type="dxa" w:w="27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Growth of the skeleton and soft tissue; protein anabolism; raises blood glucose; mobilises fat</w:t>
            </w:r>
          </w:p>
        </w:tc>
        <w:tc>
          <w:tcPr>
            <w:tcW w:type="dxa" w:w="27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Gigantism</w:t>
            </w:r>
            <w:r>
              <w:rPr>
                <w:sz w:val="19"/>
              </w:rPr>
              <w:t xml:space="preserve"> (before epiphyseal fusion); </w:t>
            </w:r>
            <w:r>
              <w:rPr>
                <w:b/>
                <w:sz w:val="19"/>
              </w:rPr>
              <w:t>acromegaly</w:t>
            </w:r>
            <w:r>
              <w:rPr>
                <w:sz w:val="19"/>
              </w:rPr>
              <w:t xml:space="preserve"> (after fusion — large hands, feet, jaw, tongue)</w:t>
            </w:r>
          </w:p>
        </w:tc>
        <w:tc>
          <w:tcPr>
            <w:tcW w:type="dxa" w:w="16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Dwarfism (pituitary infantilism)</w:t>
            </w:r>
            <w:r>
              <w:rPr>
                <w:sz w:val="19"/>
              </w:rPr>
              <w:t xml:space="preserve"> in children</w:t>
            </w:r>
          </w:p>
        </w:tc>
      </w:tr>
      <w:tr>
        <w:trPr>
          <w:cantSplit w:val="true"/>
        </w:trPr>
        <w:tc>
          <w:tcPr>
            <w:tcW w:type="dxa" w:w="21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Thyroid stimulating hormone (TSH, thyrotropin)</w:t>
            </w:r>
          </w:p>
        </w:tc>
        <w:tc>
          <w:tcPr>
            <w:tcW w:type="dxa" w:w="12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Thyroid</w:t>
            </w:r>
          </w:p>
        </w:tc>
        <w:tc>
          <w:tcPr>
            <w:tcW w:type="dxa" w:w="27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Growth of the gland and secretion of </w:t>
            </w:r>
            <w:r>
              <w:rPr>
                <w:b/>
                <w:sz w:val="19"/>
              </w:rPr>
              <w:t>thyroxine</w:t>
            </w:r>
          </w:p>
        </w:tc>
        <w:tc>
          <w:tcPr>
            <w:tcW w:type="dxa" w:w="27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Hyperthyroidism</w:t>
            </w:r>
          </w:p>
        </w:tc>
        <w:tc>
          <w:tcPr>
            <w:tcW w:type="dxa" w:w="16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Hypothyroidism</w:t>
            </w:r>
          </w:p>
        </w:tc>
      </w:tr>
      <w:tr>
        <w:trPr>
          <w:cantSplit w:val="true"/>
        </w:trPr>
        <w:tc>
          <w:tcPr>
            <w:tcW w:type="dxa" w:w="21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Adrenocorticotrophic hormone (ACTH)</w:t>
            </w:r>
          </w:p>
        </w:tc>
        <w:tc>
          <w:tcPr>
            <w:tcW w:type="dxa" w:w="12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Adrenal cortex</w:t>
            </w:r>
          </w:p>
        </w:tc>
        <w:tc>
          <w:tcPr>
            <w:tcW w:type="dxa" w:w="27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Secretion of </w:t>
            </w:r>
            <w:r>
              <w:rPr>
                <w:b/>
                <w:sz w:val="19"/>
              </w:rPr>
              <w:t>cortisol</w:t>
            </w:r>
            <w:r>
              <w:rPr>
                <w:sz w:val="19"/>
              </w:rPr>
              <w:t xml:space="preserve"> (glucocorticoids) and androgens</w:t>
            </w:r>
          </w:p>
        </w:tc>
        <w:tc>
          <w:tcPr>
            <w:tcW w:type="dxa" w:w="27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Cushing's disease</w:t>
            </w:r>
          </w:p>
        </w:tc>
        <w:tc>
          <w:tcPr>
            <w:tcW w:type="dxa" w:w="16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Adrenal insufficiency</w:t>
            </w:r>
          </w:p>
        </w:tc>
      </w:tr>
      <w:tr>
        <w:trPr>
          <w:cantSplit w:val="true"/>
        </w:trPr>
        <w:tc>
          <w:tcPr>
            <w:tcW w:type="dxa" w:w="21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Follicle stimulating hormone (FSH)</w:t>
            </w:r>
          </w:p>
        </w:tc>
        <w:tc>
          <w:tcPr>
            <w:tcW w:type="dxa" w:w="12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Ovary / testis</w:t>
            </w:r>
          </w:p>
        </w:tc>
        <w:tc>
          <w:tcPr>
            <w:tcW w:type="dxa" w:w="27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Growth of the ovarian follicle</w:t>
            </w:r>
            <w:r>
              <w:rPr>
                <w:sz w:val="19"/>
              </w:rPr>
              <w:t xml:space="preserve"> and oestrogen secretion; </w:t>
            </w:r>
            <w:r>
              <w:rPr>
                <w:b/>
                <w:sz w:val="19"/>
              </w:rPr>
              <w:t>spermatogenesis</w:t>
            </w:r>
            <w:r>
              <w:rPr>
                <w:sz w:val="19"/>
              </w:rPr>
              <w:t xml:space="preserve"> in the male</w:t>
            </w:r>
          </w:p>
        </w:tc>
        <w:tc>
          <w:tcPr>
            <w:tcW w:type="dxa" w:w="27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16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Infertility, failure of puberty</w:t>
            </w:r>
          </w:p>
        </w:tc>
      </w:tr>
      <w:tr>
        <w:trPr>
          <w:cantSplit w:val="true"/>
        </w:trPr>
        <w:tc>
          <w:tcPr>
            <w:tcW w:type="dxa" w:w="21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Luteinising hormone (LH)</w:t>
            </w:r>
            <w:r>
              <w:rPr>
                <w:b/>
                <w:color w:val="07414C"/>
                <w:sz w:val="19"/>
              </w:rPr>
              <w:t xml:space="preserve"> — called </w:t>
            </w:r>
            <w:r>
              <w:rPr>
                <w:b/>
                <w:color w:val="07414C"/>
                <w:sz w:val="19"/>
              </w:rPr>
              <w:t>ICSH</w:t>
            </w:r>
            <w:r>
              <w:rPr>
                <w:b/>
                <w:color w:val="07414C"/>
                <w:sz w:val="19"/>
              </w:rPr>
              <w:t xml:space="preserve"> in the male</w:t>
            </w:r>
          </w:p>
        </w:tc>
        <w:tc>
          <w:tcPr>
            <w:tcW w:type="dxa" w:w="12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Ovary / testis</w:t>
            </w:r>
          </w:p>
        </w:tc>
        <w:tc>
          <w:tcPr>
            <w:tcW w:type="dxa" w:w="27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Triggers </w:t>
            </w:r>
            <w:r>
              <w:rPr>
                <w:b/>
                <w:sz w:val="19"/>
              </w:rPr>
              <w:t>ovulation</w:t>
            </w:r>
            <w:r>
              <w:rPr>
                <w:sz w:val="19"/>
              </w:rPr>
              <w:t xml:space="preserve">, forms the </w:t>
            </w:r>
            <w:r>
              <w:rPr>
                <w:b/>
                <w:sz w:val="19"/>
              </w:rPr>
              <w:t>corpus luteum</w:t>
            </w:r>
            <w:r>
              <w:rPr>
                <w:sz w:val="19"/>
              </w:rPr>
              <w:t xml:space="preserve"> and progesterone; </w:t>
            </w:r>
            <w:r>
              <w:rPr>
                <w:b/>
                <w:sz w:val="19"/>
              </w:rPr>
              <w:t>testosterone</w:t>
            </w:r>
            <w:r>
              <w:rPr>
                <w:sz w:val="19"/>
              </w:rPr>
              <w:t xml:space="preserve"> secretion by Leydig cells</w:t>
            </w:r>
          </w:p>
        </w:tc>
        <w:tc>
          <w:tcPr>
            <w:tcW w:type="dxa" w:w="27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16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Infertility, amenorrhoea</w:t>
            </w:r>
          </w:p>
        </w:tc>
      </w:tr>
      <w:tr>
        <w:trPr>
          <w:cantSplit w:val="true"/>
        </w:trPr>
        <w:tc>
          <w:tcPr>
            <w:tcW w:type="dxa" w:w="21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Prolactin (lactogenic hormone, LTH)</w:t>
            </w:r>
          </w:p>
        </w:tc>
        <w:tc>
          <w:tcPr>
            <w:tcW w:type="dxa" w:w="12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Breast</w:t>
            </w:r>
          </w:p>
        </w:tc>
        <w:tc>
          <w:tcPr>
            <w:tcW w:type="dxa" w:w="27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Initiates and maintains the secretion of milk</w:t>
            </w:r>
            <w:r>
              <w:rPr>
                <w:sz w:val="19"/>
              </w:rPr>
              <w:t xml:space="preserve"> after childbirth</w:t>
            </w:r>
          </w:p>
        </w:tc>
        <w:tc>
          <w:tcPr>
            <w:tcW w:type="dxa" w:w="27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Galactorrhoea, amenorrhoea, infertility</w:t>
            </w:r>
          </w:p>
        </w:tc>
        <w:tc>
          <w:tcPr>
            <w:tcW w:type="dxa" w:w="16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Failure of lactation</w:t>
            </w:r>
          </w:p>
        </w:tc>
      </w:tr>
      <w:tr>
        <w:trPr>
          <w:cantSplit w:val="true"/>
        </w:trPr>
        <w:tc>
          <w:tcPr>
            <w:tcW w:type="dxa" w:w="21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Melanocyte stimulating hormone (MSH)</w:t>
            </w:r>
            <w:r>
              <w:rPr>
                <w:b/>
                <w:color w:val="07414C"/>
                <w:sz w:val="19"/>
              </w:rPr>
              <w:t xml:space="preserve"> — intermediate lobe</w:t>
            </w:r>
          </w:p>
        </w:tc>
        <w:tc>
          <w:tcPr>
            <w:tcW w:type="dxa" w:w="12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Skin</w:t>
            </w:r>
          </w:p>
        </w:tc>
        <w:tc>
          <w:tcPr>
            <w:tcW w:type="dxa" w:w="27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Pigmentation (melanin)</w:t>
            </w:r>
          </w:p>
        </w:tc>
        <w:tc>
          <w:tcPr>
            <w:tcW w:type="dxa" w:w="27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Skin darkening (also in Addison's disease)</w:t>
            </w:r>
          </w:p>
        </w:tc>
        <w:tc>
          <w:tcPr>
            <w:tcW w:type="dxa" w:w="16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p>
      <w:pPr>
        <w:pStyle w:val="NCaption"/>
      </w:pPr>
      <w:r>
        <w:t>Hormones of the posterior pituitary (made in the hypothalamus, stored and released here)</w:t>
      </w:r>
    </w:p>
    <w:tbl>
      <w:tblPr>
        <w:jc w:val="center"/>
        <w:tblLook w:firstColumn="1" w:firstRow="1" w:lastColumn="0" w:lastRow="0" w:noHBand="0" w:noVBand="1" w:val="04A0"/>
        <w:tblInd w:w="0" w:type="dxa"/>
        <w:tblLayout w:type="fixed"/>
        <w:tblW w:w="10466" w:type="dxa"/>
      </w:tblPr>
      <w:tblGrid>
        <w:gridCol w:w="2029"/>
        <w:gridCol w:w="4218"/>
        <w:gridCol w:w="4219"/>
      </w:tblGrid>
      <w:tr>
        <w:trPr>
          <w:tblHeader w:val="true"/>
          <w:cantSplit w:val="true"/>
        </w:trPr>
        <w:tc>
          <w:tcPr>
            <w:tcW w:type="dxa" w:w="202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421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actions</w:t>
            </w:r>
          </w:p>
        </w:tc>
        <w:tc>
          <w:tcPr>
            <w:tcW w:type="dxa" w:w="42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Excess / deficiency</w:t>
            </w:r>
          </w:p>
        </w:tc>
      </w:tr>
      <w:tr>
        <w:trPr>
          <w:cantSplit w:val="true"/>
        </w:trPr>
        <w:tc>
          <w:tcPr>
            <w:tcW w:type="dxa" w:w="20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Antidiuretic hormone (ADH, vasopressin)</w:t>
            </w:r>
          </w:p>
        </w:tc>
        <w:tc>
          <w:tcPr>
            <w:tcW w:type="dxa" w:w="42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Increases reabsorption of water</w:t>
            </w:r>
            <w:r>
              <w:rPr>
                <w:sz w:val="19"/>
              </w:rPr>
              <w:t xml:space="preserve"> in the </w:t>
            </w:r>
            <w:r>
              <w:rPr>
                <w:b/>
                <w:sz w:val="19"/>
              </w:rPr>
              <w:t>distal tubule and collecting duct</w:t>
            </w:r>
            <w:r>
              <w:rPr>
                <w:sz w:val="19"/>
              </w:rPr>
              <w:t xml:space="preserve"> of the kidney, concentrating the urine; in large amounts causes vasoconstriction</w:t>
            </w:r>
          </w:p>
        </w:tc>
        <w:tc>
          <w:tcPr>
            <w:tcW w:type="dxa" w:w="42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Deficiency → diabetes insipidus</w:t>
            </w:r>
            <w:r>
              <w:rPr>
                <w:sz w:val="19"/>
              </w:rPr>
              <w:t xml:space="preserve"> (polyuria of 5–20 L/day of dilute urine, intense thirst); excess → water retention (SIADH)</w:t>
            </w:r>
          </w:p>
        </w:tc>
      </w:tr>
      <w:tr>
        <w:trPr>
          <w:cantSplit w:val="true"/>
        </w:trPr>
        <w:tc>
          <w:tcPr>
            <w:tcW w:type="dxa" w:w="20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Oxytocin</w:t>
            </w:r>
          </w:p>
        </w:tc>
        <w:tc>
          <w:tcPr>
            <w:tcW w:type="dxa" w:w="42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Contracts the uterine muscle</w:t>
            </w:r>
            <w:r>
              <w:rPr>
                <w:sz w:val="19"/>
              </w:rPr>
              <w:t xml:space="preserve"> during and after labour; causes the </w:t>
            </w:r>
            <w:r>
              <w:rPr>
                <w:b/>
                <w:sz w:val="19"/>
              </w:rPr>
              <w:t>ejection (let-down) of milk</w:t>
            </w:r>
            <w:r>
              <w:rPr>
                <w:sz w:val="19"/>
              </w:rPr>
              <w:t xml:space="preserve"> from the breast; released reflexly by suckling (a </w:t>
            </w:r>
            <w:r>
              <w:rPr>
                <w:b/>
                <w:sz w:val="19"/>
              </w:rPr>
              <w:t>positive feedback</w:t>
            </w:r>
            <w:r>
              <w:rPr>
                <w:sz w:val="19"/>
              </w:rPr>
              <w:t>)</w:t>
            </w:r>
          </w:p>
        </w:tc>
        <w:tc>
          <w:tcPr>
            <w:tcW w:type="dxa" w:w="42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Used to induce labour and control post-partum haemorrhage</w:t>
            </w:r>
          </w:p>
        </w:tc>
      </w:tr>
    </w:tbl>
    <w:p>
      <w:pPr>
        <w:spacing w:after="0" w:before="0" w:line="140" w:lineRule="exact"/>
      </w:pPr>
    </w:p>
    <w:p>
      <w:pPr>
        <w:pStyle w:val="NBul1"/>
        <w:ind w:hanging="198"/>
      </w:pPr>
      <w:r>
        <w:rPr>
          <w:b/>
          <w:color w:val="0B5563"/>
        </w:rPr>
        <w:t xml:space="preserve">▪  </w:t>
      </w:r>
      <w:r>
        <w:rPr>
          <w:b/>
        </w:rPr>
        <w:t>Hypothalamic releasing hormones</w:t>
      </w:r>
      <w:r>
        <w:t xml:space="preserve"> controlling the anterior pituitary: GHRH, TRH, CRH, GnRH, and the inhibiting hormones </w:t>
      </w:r>
      <w:r>
        <w:rPr>
          <w:b/>
        </w:rPr>
        <w:t>somatostatin (GHIH)</w:t>
      </w:r>
      <w:r>
        <w:t xml:space="preserve"> and </w:t>
      </w:r>
      <w:r>
        <w:rPr>
          <w:b/>
        </w:rPr>
        <w:t>dopamine (prolactin-inhibiting factor)</w:t>
      </w:r>
      <w:r>
        <w:t>.</w:t>
      </w:r>
    </w:p>
    <w:p>
      <w:pPr>
        <w:pStyle w:val="NBul1"/>
        <w:ind w:hanging="198"/>
      </w:pPr>
      <w:r>
        <w:rPr>
          <w:b/>
          <w:color w:val="0B5563"/>
        </w:rPr>
        <w:t xml:space="preserve">▪  </w:t>
      </w:r>
      <w:r>
        <w:rPr>
          <w:b/>
        </w:rPr>
        <w:t>Pan-hypopituitarism (Simmonds' disease)</w:t>
      </w:r>
      <w:r>
        <w:t xml:space="preserve"> — failure of the whole gland; </w:t>
      </w:r>
      <w:r>
        <w:rPr>
          <w:b/>
        </w:rPr>
        <w:t>Sheehan's syndrome</w:t>
      </w:r>
      <w:r>
        <w:t xml:space="preserve"> is post-partum pituitary necrosis.</w:t>
      </w:r>
    </w:p>
    <w:p>
      <w:pPr>
        <w:pStyle w:val="NH2"/>
        <w:pBdr>
          <w:bottom w:val="single" w:sz="8" w:space="2" w:color="A9C6CC"/>
        </w:pBdr>
        <w:keepNext w:val="1"/>
      </w:pPr>
      <w:r>
        <w:t>The Thyroid Gland</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THYROID</w:t>
            </w:r>
          </w:p>
          <w:p>
            <w:pPr>
              <w:pStyle w:val="NBul1"/>
              <w:ind w:hanging="198"/>
            </w:pPr>
            <w:r>
              <w:rPr>
                <w:b/>
                <w:color w:val="0B5563"/>
              </w:rPr>
              <w:t xml:space="preserve">▪  </w:t>
            </w:r>
            <w:r>
              <w:t xml:space="preserve">The </w:t>
            </w:r>
            <w:r>
              <w:rPr>
                <w:b/>
              </w:rPr>
              <w:t>largest purely endocrine gland</w:t>
            </w:r>
            <w:r>
              <w:t xml:space="preserve">; </w:t>
            </w:r>
            <w:r>
              <w:rPr>
                <w:b/>
              </w:rPr>
              <w:t>weight 20–25 g</w:t>
            </w:r>
            <w:r>
              <w:t xml:space="preserve"> (25–30 g), slightly larger in the female and in pregnancy.</w:t>
            </w:r>
          </w:p>
          <w:p>
            <w:pPr>
              <w:pStyle w:val="NBul1"/>
              <w:ind w:hanging="198"/>
            </w:pPr>
            <w:r>
              <w:rPr>
                <w:b/>
                <w:color w:val="0B5563"/>
              </w:rPr>
              <w:t xml:space="preserve">▪  </w:t>
            </w:r>
            <w:r>
              <w:rPr>
                <w:b/>
              </w:rPr>
              <w:t>Shape</w:t>
            </w:r>
            <w:r>
              <w:t xml:space="preserve">: butterfly or H-shaped — two </w:t>
            </w:r>
            <w:r>
              <w:rPr>
                <w:b/>
              </w:rPr>
              <w:t>lobes</w:t>
            </w:r>
            <w:r>
              <w:t xml:space="preserve"> on either side of the trachea joined by an </w:t>
            </w:r>
            <w:r>
              <w:rPr>
                <w:b/>
              </w:rPr>
              <w:t>isthmus</w:t>
            </w:r>
            <w:r>
              <w:t xml:space="preserve"> in front of the </w:t>
            </w:r>
            <w:r>
              <w:rPr>
                <w:b/>
              </w:rPr>
              <w:t>2nd–4th tracheal rings</w:t>
            </w:r>
            <w:r>
              <w:t xml:space="preserve">; each lobe is about 5 cm long. A </w:t>
            </w:r>
            <w:r>
              <w:rPr>
                <w:b/>
              </w:rPr>
              <w:t>pyramidal lobe</w:t>
            </w:r>
            <w:r>
              <w:t xml:space="preserve"> may be present.</w:t>
            </w:r>
          </w:p>
          <w:p>
            <w:pPr>
              <w:pStyle w:val="NBul1"/>
              <w:ind w:hanging="198"/>
            </w:pPr>
            <w:r>
              <w:rPr>
                <w:b/>
                <w:color w:val="0B5563"/>
              </w:rPr>
              <w:t xml:space="preserve">▪  </w:t>
            </w:r>
            <w:r>
              <w:rPr>
                <w:b/>
              </w:rPr>
              <w:t>Position</w:t>
            </w:r>
            <w:r>
              <w:t xml:space="preserve">: in the front and sides of the neck at the level of </w:t>
            </w:r>
            <w:r>
              <w:rPr>
                <w:b/>
              </w:rPr>
              <w:t>C5–T1</w:t>
            </w:r>
            <w:r>
              <w:t>, below the larynx.</w:t>
            </w:r>
          </w:p>
          <w:p>
            <w:pPr>
              <w:pStyle w:val="NBul1"/>
              <w:ind w:hanging="198"/>
            </w:pPr>
            <w:r>
              <w:rPr>
                <w:b/>
                <w:color w:val="0B5563"/>
              </w:rPr>
              <w:t xml:space="preserve">▪  </w:t>
            </w:r>
            <w:r>
              <w:t xml:space="preserve">The most </w:t>
            </w:r>
            <w:r>
              <w:rPr>
                <w:b/>
              </w:rPr>
              <w:t>vascular</w:t>
            </w:r>
            <w:r>
              <w:t xml:space="preserve"> organ of the body for its size; supplied by the </w:t>
            </w:r>
            <w:r>
              <w:rPr>
                <w:b/>
              </w:rPr>
              <w:t>superior thyroid</w:t>
            </w:r>
            <w:r>
              <w:t xml:space="preserve"> (from the external carotid) and </w:t>
            </w:r>
            <w:r>
              <w:rPr>
                <w:b/>
              </w:rPr>
              <w:t>inferior thyroid</w:t>
            </w:r>
            <w:r>
              <w:t xml:space="preserve"> (from the subclavian via the thyrocervical trunk) arteries, and drained by the superior, middle and inferior thyroid veins.</w:t>
            </w:r>
          </w:p>
          <w:p>
            <w:pPr>
              <w:pStyle w:val="NBul1"/>
              <w:ind w:hanging="198"/>
            </w:pPr>
            <w:r>
              <w:rPr>
                <w:b/>
                <w:color w:val="0B5563"/>
              </w:rPr>
              <w:t xml:space="preserve">▪  </w:t>
            </w:r>
            <w:r>
              <w:t xml:space="preserve">Related to the </w:t>
            </w:r>
            <w:r>
              <w:rPr>
                <w:b/>
              </w:rPr>
              <w:t>recurrent laryngeal nerve</w:t>
            </w:r>
            <w:r>
              <w:t xml:space="preserve"> (hoarseness after thyroid surgery) and the </w:t>
            </w:r>
            <w:r>
              <w:rPr>
                <w:b/>
              </w:rPr>
              <w:t>parathyroid glands</w:t>
            </w:r>
            <w:r>
              <w:t xml:space="preserve"> behind it.</w:t>
            </w:r>
          </w:p>
          <w:p>
            <w:pPr>
              <w:pStyle w:val="NBul1"/>
              <w:spacing w:after="0"/>
              <w:ind w:hanging="198"/>
            </w:pPr>
            <w:r>
              <w:rPr>
                <w:b/>
                <w:color w:val="0B5563"/>
              </w:rPr>
              <w:t xml:space="preserve">▪  </w:t>
            </w:r>
            <w:r>
              <w:t xml:space="preserve">Structure: </w:t>
            </w:r>
            <w:r>
              <w:rPr>
                <w:b/>
              </w:rPr>
              <w:t>follicles</w:t>
            </w:r>
            <w:r>
              <w:t xml:space="preserve"> lined with cuboidal cells and filled with </w:t>
            </w:r>
            <w:r>
              <w:rPr>
                <w:b/>
              </w:rPr>
              <w:t>colloid (thyroglobulin)</w:t>
            </w:r>
            <w:r>
              <w:t xml:space="preserve">, with </w:t>
            </w:r>
            <w:r>
              <w:rPr>
                <w:b/>
              </w:rPr>
              <w:t>parafollicular (C) cells</w:t>
            </w:r>
            <w:r>
              <w:t xml:space="preserve"> between them.</w:t>
            </w:r>
          </w:p>
        </w:tc>
      </w:tr>
    </w:tbl>
    <w:p>
      <w:pPr>
        <w:spacing w:after="0" w:before="0" w:line="140" w:lineRule="exact"/>
      </w:pPr>
    </w:p>
    <w:p>
      <w:pPr>
        <w:pStyle w:val="NCaption"/>
      </w:pPr>
      <w:r>
        <w:t>Hormones of the thyroid gland</w:t>
      </w:r>
    </w:p>
    <w:tbl>
      <w:tblPr>
        <w:jc w:val="center"/>
        <w:tblLook w:firstColumn="1" w:firstRow="1" w:lastColumn="0" w:lastRow="0" w:noHBand="0" w:noVBand="1" w:val="04A0"/>
        <w:tblInd w:w="0" w:type="dxa"/>
        <w:tblLayout w:type="fixed"/>
        <w:tblW w:w="10466" w:type="dxa"/>
      </w:tblPr>
      <w:tblGrid>
        <w:gridCol w:w="4356"/>
        <w:gridCol w:w="1755"/>
        <w:gridCol w:w="4355"/>
      </w:tblGrid>
      <w:tr>
        <w:trPr>
          <w:tblHeader w:val="true"/>
          <w:cantSplit w:val="true"/>
        </w:trPr>
        <w:tc>
          <w:tcPr>
            <w:tcW w:type="dxa" w:w="435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175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Source</w:t>
            </w:r>
          </w:p>
        </w:tc>
        <w:tc>
          <w:tcPr>
            <w:tcW w:type="dxa" w:w="435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Actions</w:t>
            </w:r>
          </w:p>
        </w:tc>
      </w:tr>
      <w:tr>
        <w:trPr>
          <w:cantSplit w:val="true"/>
        </w:trPr>
        <w:tc>
          <w:tcPr>
            <w:tcW w:type="dxa" w:w="4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Thyroxine (T₄)</w:t>
            </w:r>
            <w:r>
              <w:rPr>
                <w:b/>
                <w:color w:val="07414C"/>
                <w:sz w:val="19"/>
              </w:rPr>
              <w:t xml:space="preserve"> and </w:t>
            </w:r>
            <w:r>
              <w:rPr>
                <w:b/>
                <w:color w:val="07414C"/>
                <w:sz w:val="19"/>
              </w:rPr>
              <w:t>tri-iodothyronine (T₃)</w:t>
            </w:r>
            <w:r>
              <w:rPr>
                <w:b/>
                <w:color w:val="07414C"/>
                <w:sz w:val="19"/>
              </w:rPr>
              <w:t xml:space="preserve"> — T₃ is </w:t>
            </w:r>
            <w:r>
              <w:rPr>
                <w:b/>
                <w:color w:val="07414C"/>
                <w:sz w:val="19"/>
              </w:rPr>
              <w:t>3–5 times more potent</w:t>
            </w:r>
            <w:r>
              <w:rPr>
                <w:b/>
                <w:color w:val="07414C"/>
                <w:sz w:val="19"/>
              </w:rPr>
              <w:t>; T₄ is more abundant</w:t>
            </w:r>
          </w:p>
        </w:tc>
        <w:tc>
          <w:tcPr>
            <w:tcW w:type="dxa" w:w="17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Follicular cells; both contain </w:t>
            </w:r>
            <w:r>
              <w:rPr>
                <w:b/>
                <w:sz w:val="19"/>
              </w:rPr>
              <w:t>iodine</w:t>
            </w:r>
          </w:p>
        </w:tc>
        <w:tc>
          <w:tcPr>
            <w:tcW w:type="dxa" w:w="43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Raise the basal metabolic rate</w:t>
            </w:r>
            <w:r>
              <w:rPr>
                <w:sz w:val="19"/>
              </w:rPr>
              <w:t xml:space="preserve"> and heat production; essential for </w:t>
            </w:r>
            <w:r>
              <w:rPr>
                <w:b/>
                <w:sz w:val="19"/>
              </w:rPr>
              <w:t>normal growth and mental development</w:t>
            </w:r>
            <w:r>
              <w:rPr>
                <w:sz w:val="19"/>
              </w:rPr>
              <w:t>; increase carbohydrate, fat and protein metabolism; increase heart rate and cardiac output; affect the nervous system, skin and menstruation</w:t>
            </w:r>
          </w:p>
        </w:tc>
      </w:tr>
      <w:tr>
        <w:trPr>
          <w:cantSplit w:val="true"/>
        </w:trPr>
        <w:tc>
          <w:tcPr>
            <w:tcW w:type="dxa" w:w="43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Calcitonin (thyrocalcitonin)</w:t>
            </w:r>
          </w:p>
        </w:tc>
        <w:tc>
          <w:tcPr>
            <w:tcW w:type="dxa" w:w="17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Parafollicular (C) cells</w:t>
            </w:r>
          </w:p>
        </w:tc>
        <w:tc>
          <w:tcPr>
            <w:tcW w:type="dxa" w:w="43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Lowers blood calcium</w:t>
            </w:r>
            <w:r>
              <w:rPr>
                <w:sz w:val="19"/>
              </w:rPr>
              <w:t xml:space="preserve"> — inhibits osteoclasts and bone resorption, increases calcium excretion; the antagonist of parathormone</w:t>
            </w:r>
          </w:p>
        </w:tc>
      </w:tr>
    </w:tbl>
    <w:p>
      <w:pPr>
        <w:spacing w:after="0" w:before="0" w:line="140" w:lineRule="exact"/>
      </w:pPr>
    </w:p>
    <w:p>
      <w:pPr>
        <w:pStyle w:val="NBul1"/>
        <w:ind w:hanging="198"/>
      </w:pPr>
      <w:r>
        <w:rPr>
          <w:b/>
          <w:color w:val="0B5563"/>
        </w:rPr>
        <w:t xml:space="preserve">▪  </w:t>
      </w:r>
      <w:r>
        <w:t xml:space="preserve">Iodine is </w:t>
      </w:r>
      <w:r>
        <w:rPr>
          <w:b/>
        </w:rPr>
        <w:t>actively trapped</w:t>
      </w:r>
      <w:r>
        <w:t xml:space="preserve"> by the gland (iodide pump); the daily requirement is </w:t>
      </w:r>
      <w:r>
        <w:rPr>
          <w:b/>
        </w:rPr>
        <w:t>150 µg</w:t>
      </w:r>
      <w:r>
        <w:t xml:space="preserve">. About </w:t>
      </w:r>
      <w:r>
        <w:rPr>
          <w:b/>
        </w:rPr>
        <w:t>one-third of the body's iodine</w:t>
      </w:r>
      <w:r>
        <w:t xml:space="preserve"> is in the thyroid.</w:t>
      </w:r>
    </w:p>
    <w:p>
      <w:pPr>
        <w:pStyle w:val="NBul1"/>
        <w:ind w:hanging="198"/>
      </w:pPr>
      <w:r>
        <w:rPr>
          <w:b/>
          <w:color w:val="0B5563"/>
        </w:rPr>
        <w:t xml:space="preserve">▪  </w:t>
      </w:r>
      <w:r>
        <w:t xml:space="preserve">Normal values: </w:t>
      </w:r>
      <w:r>
        <w:rPr>
          <w:b/>
        </w:rPr>
        <w:t>T₃ 70–200 ng/dL; T₄ 5–12 µg/dL; TSH 0.4–4.0 mIU/L</w:t>
      </w:r>
      <w:r>
        <w:t xml:space="preserve">. The thyroid is controlled by </w:t>
      </w:r>
      <w:r>
        <w:rPr>
          <w:b/>
        </w:rPr>
        <w:t>TSH</w:t>
      </w:r>
      <w:r>
        <w:t xml:space="preserve">, which in turn is controlled by hypothalamic </w:t>
      </w:r>
      <w:r>
        <w:rPr>
          <w:b/>
        </w:rPr>
        <w:t>TRH</w:t>
      </w:r>
      <w:r>
        <w:t xml:space="preserve"> and by negative feedback.</w:t>
      </w:r>
    </w:p>
    <w:p>
      <w:pPr>
        <w:pStyle w:val="NCaption"/>
      </w:pPr>
      <w:r>
        <w:t>Disorders of the thyroid</w:t>
      </w:r>
    </w:p>
    <w:tbl>
      <w:tblPr>
        <w:jc w:val="center"/>
        <w:tblLook w:firstColumn="1" w:firstRow="1" w:lastColumn="0" w:lastRow="0" w:noHBand="0" w:noVBand="1" w:val="04A0"/>
        <w:tblInd w:w="0" w:type="dxa"/>
        <w:tblLayout w:type="fixed"/>
        <w:tblW w:w="10466" w:type="dxa"/>
      </w:tblPr>
      <w:tblGrid>
        <w:gridCol w:w="3919"/>
        <w:gridCol w:w="6547"/>
      </w:tblGrid>
      <w:tr>
        <w:trPr>
          <w:tblHeader w:val="true"/>
          <w:cantSplit w:val="true"/>
        </w:trPr>
        <w:tc>
          <w:tcPr>
            <w:tcW w:type="dxa" w:w="39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Disorder</w:t>
            </w:r>
          </w:p>
        </w:tc>
        <w:tc>
          <w:tcPr>
            <w:tcW w:type="dxa" w:w="654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39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Hypothyroidism in the infant — cretinism</w:t>
            </w:r>
          </w:p>
        </w:tc>
        <w:tc>
          <w:tcPr>
            <w:tcW w:type="dxa" w:w="65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Mental retardation, dwarfism with short limbs, protruding tongue, coarse dry skin, pot belly, umbilical hernia, delayed milestones</w:t>
            </w:r>
          </w:p>
        </w:tc>
      </w:tr>
      <w:tr>
        <w:trPr>
          <w:cantSplit w:val="true"/>
        </w:trPr>
        <w:tc>
          <w:tcPr>
            <w:tcW w:type="dxa" w:w="39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Hypothyroidism in the adult — myxoedema</w:t>
            </w:r>
          </w:p>
        </w:tc>
        <w:tc>
          <w:tcPr>
            <w:tcW w:type="dxa" w:w="65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Slow pulse, weight gain, cold intolerance, dry coarse skin and hair, puffy face, hoarse voice, constipation, menorrhagia, slow mentation, </w:t>
            </w:r>
            <w:r>
              <w:rPr>
                <w:b/>
                <w:sz w:val="19"/>
              </w:rPr>
              <w:t>low BMR</w:t>
            </w:r>
          </w:p>
        </w:tc>
      </w:tr>
      <w:tr>
        <w:trPr>
          <w:cantSplit w:val="true"/>
        </w:trPr>
        <w:tc>
          <w:tcPr>
            <w:tcW w:type="dxa" w:w="39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Hyperthyroidism — Graves' disease / thyrotoxicosis</w:t>
            </w:r>
          </w:p>
        </w:tc>
        <w:tc>
          <w:tcPr>
            <w:tcW w:type="dxa" w:w="65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Exophthalmos</w:t>
            </w:r>
            <w:r>
              <w:rPr>
                <w:sz w:val="19"/>
              </w:rPr>
              <w:t xml:space="preserve"> (protruding eyes), goitre, tachycardia and palpitation, weight loss with good appetite, heat intolerance, sweating, tremor, nervousness, diarrhoea, </w:t>
            </w:r>
            <w:r>
              <w:rPr>
                <w:b/>
                <w:sz w:val="19"/>
              </w:rPr>
              <w:t>high BMR</w:t>
            </w:r>
          </w:p>
        </w:tc>
      </w:tr>
      <w:tr>
        <w:trPr>
          <w:cantSplit w:val="true"/>
        </w:trPr>
        <w:tc>
          <w:tcPr>
            <w:tcW w:type="dxa" w:w="39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Simple (endemic) goitre</w:t>
            </w:r>
          </w:p>
        </w:tc>
        <w:tc>
          <w:tcPr>
            <w:tcW w:type="dxa" w:w="65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Enlargement from </w:t>
            </w:r>
            <w:r>
              <w:rPr>
                <w:b/>
                <w:sz w:val="19"/>
              </w:rPr>
              <w:t>iodine deficiency</w:t>
            </w:r>
            <w:r>
              <w:rPr>
                <w:sz w:val="19"/>
              </w:rPr>
              <w:t xml:space="preserve"> — prevented by </w:t>
            </w:r>
            <w:r>
              <w:rPr>
                <w:b/>
                <w:sz w:val="19"/>
              </w:rPr>
              <w:t>iodised salt</w:t>
            </w:r>
          </w:p>
        </w:tc>
      </w:tr>
      <w:tr>
        <w:trPr>
          <w:cantSplit w:val="true"/>
        </w:trPr>
        <w:tc>
          <w:tcPr>
            <w:tcW w:type="dxa" w:w="39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Thyroid storm / crisis</w:t>
            </w:r>
          </w:p>
        </w:tc>
        <w:tc>
          <w:tcPr>
            <w:tcW w:type="dxa" w:w="65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Life-threatening exacerbation of thyrotoxicosis</w:t>
            </w:r>
          </w:p>
        </w:tc>
      </w:tr>
      <w:tr>
        <w:trPr>
          <w:cantSplit w:val="true"/>
        </w:trPr>
        <w:tc>
          <w:tcPr>
            <w:tcW w:type="dxa" w:w="39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Carcinoma of the thyroid</w:t>
            </w:r>
          </w:p>
        </w:tc>
        <w:tc>
          <w:tcPr>
            <w:tcW w:type="dxa" w:w="65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Papillary (commonest), follicular, medullary (from C cells — raised calcitonin), anaplastic</w:t>
            </w:r>
          </w:p>
        </w:tc>
      </w:tr>
    </w:tbl>
    <w:p>
      <w:pPr>
        <w:spacing w:after="0" w:before="0" w:line="140" w:lineRule="exact"/>
      </w:pPr>
    </w:p>
    <w:p>
      <w:pPr>
        <w:pStyle w:val="NH2"/>
        <w:pBdr>
          <w:bottom w:val="single" w:sz="8" w:space="2" w:color="A9C6CC"/>
        </w:pBdr>
        <w:keepNext w:val="1"/>
      </w:pPr>
      <w:r>
        <w:t>The Parathyroid Glands</w:t>
      </w:r>
    </w:p>
    <w:p>
      <w:pPr>
        <w:pStyle w:val="NBul1"/>
        <w:ind w:hanging="198"/>
      </w:pPr>
      <w:r>
        <w:rPr>
          <w:b/>
          <w:color w:val="0B5563"/>
        </w:rPr>
        <w:t xml:space="preserve">▪  </w:t>
      </w:r>
      <w:r>
        <w:rPr>
          <w:b/>
        </w:rPr>
        <w:t>Four</w:t>
      </w:r>
      <w:r>
        <w:t xml:space="preserve"> small glands (two superior, two inferior), each the size of a pea, weighing about </w:t>
      </w:r>
      <w:r>
        <w:rPr>
          <w:b/>
        </w:rPr>
        <w:t>30–50 mg</w:t>
      </w:r>
      <w:r>
        <w:t xml:space="preserve"> each (</w:t>
      </w:r>
      <w:r>
        <w:rPr>
          <w:b/>
        </w:rPr>
        <w:t>total about 120–160 mg</w:t>
      </w:r>
      <w:r>
        <w:t xml:space="preserve">), lying on the </w:t>
      </w:r>
      <w:r>
        <w:rPr>
          <w:b/>
        </w:rPr>
        <w:t>posterior surface of the thyroid lobes</w:t>
      </w:r>
      <w:r>
        <w:t>.</w:t>
      </w:r>
    </w:p>
    <w:p>
      <w:pPr>
        <w:pStyle w:val="NBul1"/>
        <w:ind w:hanging="198"/>
      </w:pPr>
      <w:r>
        <w:rPr>
          <w:b/>
          <w:color w:val="0B5563"/>
        </w:rPr>
        <w:t xml:space="preserve">▪  </w:t>
      </w:r>
      <w:r>
        <w:t xml:space="preserve">They secrete </w:t>
      </w:r>
      <w:r>
        <w:rPr>
          <w:b/>
          <w:color w:val="07414C"/>
        </w:rPr>
        <w:t>parathyroid hormone (parathormone, PTH)</w:t>
      </w:r>
      <w:r>
        <w:t>.</w:t>
      </w:r>
    </w:p>
    <w:p>
      <w:pPr>
        <w:pStyle w:val="NBul1"/>
        <w:ind w:hanging="198"/>
      </w:pPr>
      <w:r>
        <w:rPr>
          <w:b/>
          <w:color w:val="0B5563"/>
        </w:rPr>
        <w:t xml:space="preserve">▪  </w:t>
      </w:r>
      <w:r>
        <w:rPr>
          <w:b/>
        </w:rPr>
        <w:t>Actions of PTH — it RAISES blood calcium</w:t>
      </w:r>
      <w:r>
        <w:t>:</w:t>
      </w:r>
    </w:p>
    <w:p>
      <w:pPr>
        <w:pStyle w:val="NNum"/>
        <w:ind w:hanging="397"/>
      </w:pPr>
      <w:r>
        <w:rPr>
          <w:b/>
          <w:color w:val="0B5563"/>
        </w:rPr>
        <w:t xml:space="preserve">1. </w:t>
      </w:r>
      <w:r>
        <w:rPr>
          <w:b/>
        </w:rPr>
        <w:t>Bone</w:t>
      </w:r>
      <w:r>
        <w:t xml:space="preserve"> — activates </w:t>
      </w:r>
      <w:r>
        <w:rPr>
          <w:b/>
        </w:rPr>
        <w:t>osteoclasts</w:t>
      </w:r>
      <w:r>
        <w:t>, releasing calcium and phosphate.</w:t>
      </w:r>
    </w:p>
    <w:p>
      <w:pPr>
        <w:pStyle w:val="NNum"/>
        <w:ind w:hanging="397"/>
      </w:pPr>
      <w:r>
        <w:rPr>
          <w:b/>
          <w:color w:val="0B5563"/>
        </w:rPr>
        <w:t xml:space="preserve">2. </w:t>
      </w:r>
      <w:r>
        <w:rPr>
          <w:b/>
        </w:rPr>
        <w:t>Kidney</w:t>
      </w:r>
      <w:r>
        <w:t xml:space="preserve"> — increases </w:t>
      </w:r>
      <w:r>
        <w:rPr>
          <w:b/>
        </w:rPr>
        <w:t>reabsorption of calcium</w:t>
      </w:r>
      <w:r>
        <w:t xml:space="preserve">, </w:t>
      </w:r>
      <w:r>
        <w:rPr>
          <w:b/>
        </w:rPr>
        <w:t>excretion of phosphate</w:t>
      </w:r>
      <w:r>
        <w:t>, and activates vitamin D (</w:t>
      </w:r>
      <w:r>
        <w:rPr>
          <w:b/>
        </w:rPr>
        <w:t>1,25-dihydroxycholecalciferol</w:t>
      </w:r>
      <w:r>
        <w:t>).</w:t>
      </w:r>
    </w:p>
    <w:p>
      <w:pPr>
        <w:pStyle w:val="NNum"/>
        <w:ind w:hanging="397"/>
      </w:pPr>
      <w:r>
        <w:rPr>
          <w:b/>
          <w:color w:val="0B5563"/>
        </w:rPr>
        <w:t xml:space="preserve">3. </w:t>
      </w:r>
      <w:r>
        <w:rPr>
          <w:b/>
        </w:rPr>
        <w:t>Intestine</w:t>
      </w:r>
      <w:r>
        <w:t xml:space="preserve"> — increases calcium absorption (indirectly, through vitamin D).</w:t>
      </w:r>
    </w:p>
    <w:p>
      <w:pPr>
        <w:pStyle w:val="NBul1"/>
        <w:ind w:hanging="198"/>
      </w:pPr>
      <w:r>
        <w:rPr>
          <w:b/>
          <w:color w:val="0B5563"/>
        </w:rPr>
        <w:t xml:space="preserve">▪  </w:t>
      </w:r>
      <w:r>
        <w:t xml:space="preserve">Secretion is controlled directly by the </w:t>
      </w:r>
      <w:r>
        <w:rPr>
          <w:b/>
        </w:rPr>
        <w:t>level of ionised calcium</w:t>
      </w:r>
      <w:r>
        <w:t xml:space="preserve"> in the blood (negative feedback), </w:t>
      </w:r>
      <w:r>
        <w:rPr>
          <w:b/>
        </w:rPr>
        <w:t>not</w:t>
      </w:r>
      <w:r>
        <w:t xml:space="preserve"> by the pituitary.</w:t>
      </w:r>
    </w:p>
    <w:p>
      <w:pPr>
        <w:pStyle w:val="NBul1"/>
        <w:ind w:hanging="198"/>
      </w:pPr>
      <w:r>
        <w:rPr>
          <w:b/>
          <w:color w:val="0B5563"/>
        </w:rPr>
        <w:t xml:space="preserve">▪  </w:t>
      </w:r>
      <w:r>
        <w:rPr>
          <w:b/>
        </w:rPr>
        <w:t>Hypoparathyroidism</w:t>
      </w:r>
      <w:r>
        <w:t xml:space="preserve"> (often accidental removal during thyroidectomy) → </w:t>
      </w:r>
      <w:r>
        <w:rPr>
          <w:b/>
        </w:rPr>
        <w:t>hypocalcaemia → tetany</w:t>
      </w:r>
      <w:r>
        <w:t xml:space="preserve">: </w:t>
      </w:r>
      <w:r>
        <w:rPr>
          <w:b/>
        </w:rPr>
        <w:t>carpopedal spasm</w:t>
      </w:r>
      <w:r>
        <w:t xml:space="preserve">, </w:t>
      </w:r>
      <w:r>
        <w:rPr>
          <w:b/>
        </w:rPr>
        <w:t>Trousseau's</w:t>
      </w:r>
      <w:r>
        <w:t xml:space="preserve"> and </w:t>
      </w:r>
      <w:r>
        <w:rPr>
          <w:b/>
        </w:rPr>
        <w:t>Chvostek's signs</w:t>
      </w:r>
      <w:r>
        <w:t>, laryngeal stridor, convulsions.</w:t>
      </w:r>
    </w:p>
    <w:p>
      <w:pPr>
        <w:pStyle w:val="NBul1"/>
        <w:ind w:hanging="198"/>
      </w:pPr>
      <w:r>
        <w:rPr>
          <w:b/>
          <w:color w:val="0B5563"/>
        </w:rPr>
        <w:t xml:space="preserve">▪  </w:t>
      </w:r>
      <w:r>
        <w:rPr>
          <w:b/>
        </w:rPr>
        <w:t>Hyperparathyroidism</w:t>
      </w:r>
      <w:r>
        <w:t xml:space="preserve"> → </w:t>
      </w:r>
      <w:r>
        <w:rPr>
          <w:b/>
        </w:rPr>
        <w:t>hypercalcaemia</w:t>
      </w:r>
      <w:r>
        <w:t>: bone pain and cysts (</w:t>
      </w:r>
      <w:r>
        <w:rPr>
          <w:b/>
        </w:rPr>
        <w:t>osteitis fibrosa cystica</w:t>
      </w:r>
      <w:r>
        <w:t>, "</w:t>
      </w:r>
      <w:r>
        <w:rPr>
          <w:b/>
        </w:rPr>
        <w:t>stones, bones, abdominal groans and psychic moans</w:t>
      </w:r>
      <w:r>
        <w:t>"), renal stones, muscle weakness.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CALCIUM CONTROL — THE THREE HORMONES</w:t>
            </w:r>
          </w:p>
          <w:tbl>
            <w:tblPr>
              <w:jc w:val="center"/>
              <w:tblLook w:firstColumn="1" w:firstRow="1" w:lastColumn="0" w:lastRow="0" w:noHBand="0" w:noVBand="1" w:val="04A0"/>
              <w:tblInd w:w="0" w:type="dxa"/>
              <w:tblLayout w:type="fixed"/>
              <w:tblW w:w="10206" w:type="dxa"/>
            </w:tblPr>
            <w:tblGrid>
              <w:gridCol w:w="3235"/>
              <w:gridCol w:w="3633"/>
              <w:gridCol w:w="3338"/>
            </w:tblGrid>
            <w:tr>
              <w:trPr>
                <w:tblHeader w:val="true"/>
                <w:cantSplit w:val="true"/>
              </w:trPr>
              <w:tc>
                <w:tcPr>
                  <w:tcW w:type="dxa" w:w="323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36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Effect on blood calcium</w:t>
                  </w:r>
                </w:p>
              </w:tc>
              <w:tc>
                <w:tcPr>
                  <w:tcW w:type="dxa" w:w="33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Main site</w:t>
                  </w:r>
                </w:p>
              </w:tc>
            </w:tr>
            <w:tr>
              <w:trPr>
                <w:cantSplit w:val="true"/>
              </w:trPr>
              <w:tc>
                <w:tcPr>
                  <w:tcW w:type="dxa" w:w="32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Parathormone</w:t>
                  </w:r>
                </w:p>
              </w:tc>
              <w:tc>
                <w:tcPr>
                  <w:tcW w:type="dxa" w:w="36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Raises</w:t>
                  </w:r>
                </w:p>
              </w:tc>
              <w:tc>
                <w:tcPr>
                  <w:tcW w:type="dxa" w:w="33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Bone, kidney</w:t>
                  </w:r>
                </w:p>
              </w:tc>
            </w:tr>
            <w:tr>
              <w:trPr>
                <w:cantSplit w:val="true"/>
              </w:trPr>
              <w:tc>
                <w:tcPr>
                  <w:tcW w:type="dxa" w:w="32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Calcitonin</w:t>
                  </w:r>
                </w:p>
              </w:tc>
              <w:tc>
                <w:tcPr>
                  <w:tcW w:type="dxa" w:w="36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Lowers</w:t>
                  </w:r>
                </w:p>
              </w:tc>
              <w:tc>
                <w:tcPr>
                  <w:tcW w:type="dxa" w:w="33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Bone</w:t>
                  </w:r>
                </w:p>
              </w:tc>
            </w:tr>
            <w:tr>
              <w:trPr>
                <w:cantSplit w:val="true"/>
              </w:trPr>
              <w:tc>
                <w:tcPr>
                  <w:tcW w:type="dxa" w:w="32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D (calcitriol)</w:t>
                  </w:r>
                </w:p>
              </w:tc>
              <w:tc>
                <w:tcPr>
                  <w:tcW w:type="dxa" w:w="36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Raises</w:t>
                  </w:r>
                </w:p>
              </w:tc>
              <w:tc>
                <w:tcPr>
                  <w:tcW w:type="dxa" w:w="33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Intestine (absorption)</w:t>
                  </w:r>
                </w:p>
              </w:tc>
            </w:tr>
          </w:tbl>
          <w:p>
            <w:pPr>
              <w:spacing w:after="0" w:before="0" w:line="140" w:lineRule="exact"/>
            </w:pPr>
          </w:p>
        </w:tc>
      </w:tr>
    </w:tbl>
    <w:p>
      <w:pPr>
        <w:spacing w:after="0" w:before="0" w:line="140" w:lineRule="exact"/>
      </w:pPr>
    </w:p>
    <w:p>
      <w:pPr>
        <w:pStyle w:val="NH2"/>
        <w:pBdr>
          <w:bottom w:val="single" w:sz="8" w:space="2" w:color="A9C6CC"/>
        </w:pBdr>
        <w:keepNext w:val="1"/>
      </w:pPr>
      <w:r>
        <w:t>The Adrenal (Suprarenal) Glands</w:t>
      </w:r>
    </w:p>
    <w:p>
      <w:pPr>
        <w:pStyle w:val="NBul1"/>
        <w:ind w:hanging="198"/>
      </w:pPr>
      <w:r>
        <w:rPr>
          <w:b/>
          <w:color w:val="0B5563"/>
        </w:rPr>
        <w:t xml:space="preserve">▪  </w:t>
      </w:r>
      <w:r>
        <w:rPr>
          <w:b/>
        </w:rPr>
        <w:t>Two</w:t>
      </w:r>
      <w:r>
        <w:t xml:space="preserve"> glands, one on the </w:t>
      </w:r>
      <w:r>
        <w:rPr>
          <w:b/>
        </w:rPr>
        <w:t>upper pole of each kidney</w:t>
      </w:r>
      <w:r>
        <w:t xml:space="preserve">; the right is </w:t>
      </w:r>
      <w:r>
        <w:rPr>
          <w:b/>
        </w:rPr>
        <w:t>pyramidal</w:t>
      </w:r>
      <w:r>
        <w:t xml:space="preserve">, the left </w:t>
      </w:r>
      <w:r>
        <w:rPr>
          <w:b/>
        </w:rPr>
        <w:t>semilunar</w:t>
      </w:r>
      <w:r>
        <w:t xml:space="preserve">. Each weighs about </w:t>
      </w:r>
      <w:r>
        <w:rPr>
          <w:b/>
        </w:rPr>
        <w:t>4–6 g</w:t>
      </w:r>
      <w:r>
        <w:t xml:space="preserve"> (total 8–12 g) and measures 5 × 3 × 1 cm.</w:t>
      </w:r>
    </w:p>
    <w:p>
      <w:pPr>
        <w:pStyle w:val="NBul1"/>
        <w:ind w:hanging="198"/>
      </w:pPr>
      <w:r>
        <w:rPr>
          <w:b/>
          <w:color w:val="0B5563"/>
        </w:rPr>
        <w:t xml:space="preserve">▪  </w:t>
      </w:r>
      <w:r>
        <w:t xml:space="preserve">Each has an outer </w:t>
      </w:r>
      <w:r>
        <w:rPr>
          <w:b/>
        </w:rPr>
        <w:t>cortex (80–90%, mesodermal)</w:t>
      </w:r>
      <w:r>
        <w:t xml:space="preserve"> and an inner </w:t>
      </w:r>
      <w:r>
        <w:rPr>
          <w:b/>
        </w:rPr>
        <w:t>medulla (10–20%, ectodermal — modified sympathetic tissue)</w:t>
      </w:r>
      <w:r>
        <w:t>. They are among the most vascular organs of the body.</w:t>
      </w:r>
    </w:p>
    <w:p>
      <w:pPr>
        <w:pStyle w:val="NH3"/>
      </w:pPr>
      <w:r>
        <w:t>The adrenal cortex — three zones, three groups of hormones</w:t>
      </w:r>
    </w:p>
    <w:p>
      <w:pPr>
        <w:pStyle w:val="NCaption"/>
      </w:pPr>
      <w:r>
        <w:t>Hormones of the adrenal cortex</w:t>
      </w:r>
    </w:p>
    <w:tbl>
      <w:tblPr>
        <w:jc w:val="center"/>
        <w:tblLook w:firstColumn="1" w:firstRow="1" w:lastColumn="0" w:lastRow="0" w:noHBand="0" w:noVBand="1" w:val="04A0"/>
        <w:tblInd w:w="0" w:type="dxa"/>
        <w:tblLayout w:type="fixed"/>
        <w:tblW w:w="10466" w:type="dxa"/>
      </w:tblPr>
      <w:tblGrid>
        <w:gridCol w:w="1315"/>
        <w:gridCol w:w="1850"/>
        <w:gridCol w:w="2408"/>
        <w:gridCol w:w="2953"/>
        <w:gridCol w:w="1940"/>
      </w:tblGrid>
      <w:tr>
        <w:trPr>
          <w:tblHeader w:val="true"/>
          <w:cantSplit w:val="true"/>
        </w:trPr>
        <w:tc>
          <w:tcPr>
            <w:tcW w:type="dxa" w:w="131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Zone (outer → inner)</w:t>
            </w:r>
          </w:p>
        </w:tc>
        <w:tc>
          <w:tcPr>
            <w:tcW w:type="dxa" w:w="18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 group</w:t>
            </w:r>
          </w:p>
        </w:tc>
        <w:tc>
          <w:tcPr>
            <w:tcW w:type="dxa" w:w="24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hormone</w:t>
            </w:r>
          </w:p>
        </w:tc>
        <w:tc>
          <w:tcPr>
            <w:tcW w:type="dxa" w:w="295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Actions</w:t>
            </w:r>
          </w:p>
        </w:tc>
        <w:tc>
          <w:tcPr>
            <w:tcW w:type="dxa" w:w="19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Control</w:t>
            </w:r>
          </w:p>
        </w:tc>
      </w:tr>
      <w:tr>
        <w:trPr>
          <w:cantSplit w:val="true"/>
        </w:trPr>
        <w:tc>
          <w:tcPr>
            <w:tcW w:type="dxa" w:w="13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Zona glomerulosa</w:t>
            </w:r>
          </w:p>
        </w:tc>
        <w:tc>
          <w:tcPr>
            <w:tcW w:type="dxa" w:w="18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Mineralocorticoids</w:t>
            </w:r>
          </w:p>
        </w:tc>
        <w:tc>
          <w:tcPr>
            <w:tcW w:type="dxa" w:w="2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Aldosterone</w:t>
            </w:r>
          </w:p>
        </w:tc>
        <w:tc>
          <w:tcPr>
            <w:tcW w:type="dxa" w:w="29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Retains sodium and water</w:t>
            </w:r>
            <w:r>
              <w:rPr>
                <w:sz w:val="19"/>
              </w:rPr>
              <w:t xml:space="preserve">, </w:t>
            </w:r>
            <w:r>
              <w:rPr>
                <w:b/>
                <w:sz w:val="19"/>
              </w:rPr>
              <w:t>excretes potassium</w:t>
            </w:r>
            <w:r>
              <w:rPr>
                <w:sz w:val="19"/>
              </w:rPr>
              <w:t xml:space="preserve"> (in the distal tubule); raises blood volume and blood pressure</w:t>
            </w:r>
          </w:p>
        </w:tc>
        <w:tc>
          <w:tcPr>
            <w:tcW w:type="dxa" w:w="19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Renin–angiotensin system</w:t>
            </w:r>
            <w:r>
              <w:rPr>
                <w:sz w:val="19"/>
              </w:rPr>
              <w:t xml:space="preserve"> and plasma </w:t>
            </w:r>
            <w:r>
              <w:rPr>
                <w:b/>
                <w:sz w:val="19"/>
              </w:rPr>
              <w:t>potassium</w:t>
            </w:r>
            <w:r>
              <w:rPr>
                <w:sz w:val="19"/>
              </w:rPr>
              <w:t xml:space="preserve"> (not ACTH)</w:t>
            </w:r>
          </w:p>
        </w:tc>
      </w:tr>
      <w:tr>
        <w:trPr>
          <w:cantSplit w:val="true"/>
        </w:trPr>
        <w:tc>
          <w:tcPr>
            <w:tcW w:type="dxa" w:w="13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Zona fasciculata</w:t>
            </w:r>
            <w:r>
              <w:rPr>
                <w:b/>
                <w:color w:val="07414C"/>
                <w:sz w:val="19"/>
              </w:rPr>
              <w:t xml:space="preserve"> (widest)</w:t>
            </w:r>
          </w:p>
        </w:tc>
        <w:tc>
          <w:tcPr>
            <w:tcW w:type="dxa" w:w="18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Glucocorticoids</w:t>
            </w:r>
          </w:p>
        </w:tc>
        <w:tc>
          <w:tcPr>
            <w:tcW w:type="dxa" w:w="2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Cortisol (hydrocortisone)</w:t>
            </w:r>
          </w:p>
        </w:tc>
        <w:tc>
          <w:tcPr>
            <w:tcW w:type="dxa" w:w="29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Gluconeogenesis — raises blood glucose</w:t>
            </w:r>
            <w:r>
              <w:rPr>
                <w:sz w:val="19"/>
              </w:rPr>
              <w:t xml:space="preserve">; protein and fat catabolism; </w:t>
            </w:r>
            <w:r>
              <w:rPr>
                <w:b/>
                <w:sz w:val="19"/>
              </w:rPr>
              <w:t>anti-inflammatory and immunosuppressive</w:t>
            </w:r>
            <w:r>
              <w:rPr>
                <w:sz w:val="19"/>
              </w:rPr>
              <w:t xml:space="preserve">; resistance to </w:t>
            </w:r>
            <w:r>
              <w:rPr>
                <w:b/>
                <w:sz w:val="19"/>
              </w:rPr>
              <w:t>stress</w:t>
            </w:r>
            <w:r>
              <w:rPr>
                <w:sz w:val="19"/>
              </w:rPr>
              <w:t>; maintains blood pressure; suppresses allergy</w:t>
            </w:r>
          </w:p>
        </w:tc>
        <w:tc>
          <w:tcPr>
            <w:tcW w:type="dxa" w:w="19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ACTH</w:t>
            </w:r>
          </w:p>
        </w:tc>
      </w:tr>
      <w:tr>
        <w:trPr>
          <w:cantSplit w:val="true"/>
        </w:trPr>
        <w:tc>
          <w:tcPr>
            <w:tcW w:type="dxa" w:w="13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Zona reticularis</w:t>
            </w:r>
          </w:p>
        </w:tc>
        <w:tc>
          <w:tcPr>
            <w:tcW w:type="dxa" w:w="18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Sex corticoids (androgens)</w:t>
            </w:r>
          </w:p>
        </w:tc>
        <w:tc>
          <w:tcPr>
            <w:tcW w:type="dxa" w:w="2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Dehydroepiandrosterone (DHEA)</w:t>
            </w:r>
          </w:p>
        </w:tc>
        <w:tc>
          <w:tcPr>
            <w:tcW w:type="dxa" w:w="29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Weak male hormones; pubic and axillary hair; in excess cause </w:t>
            </w:r>
            <w:r>
              <w:rPr>
                <w:b/>
                <w:sz w:val="19"/>
              </w:rPr>
              <w:t>virilism</w:t>
            </w:r>
            <w:r>
              <w:rPr>
                <w:sz w:val="19"/>
              </w:rPr>
              <w:t xml:space="preserve"> in the female</w:t>
            </w:r>
          </w:p>
        </w:tc>
        <w:tc>
          <w:tcPr>
            <w:tcW w:type="dxa" w:w="19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ACTH</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ZONES AND THEIR HORMONES</w:t>
            </w:r>
          </w:p>
          <w:p>
            <w:pPr>
              <w:pStyle w:val="NBoxBody"/>
              <w:spacing w:after="0"/>
            </w:pPr>
            <w:r>
              <w:rPr>
                <w:b/>
              </w:rPr>
              <w:t>"GFR — Salt, Sugar, Sex"</w:t>
            </w:r>
            <w:r>
              <w:t xml:space="preserve"> — zona </w:t>
            </w:r>
            <w:r>
              <w:rPr>
                <w:b/>
              </w:rPr>
              <w:t>G</w:t>
            </w:r>
            <w:r>
              <w:t xml:space="preserve">lomerulosa → </w:t>
            </w:r>
            <w:r>
              <w:rPr>
                <w:b/>
              </w:rPr>
              <w:t>Salt</w:t>
            </w:r>
            <w:r>
              <w:t xml:space="preserve"> (aldosterone); zona </w:t>
            </w:r>
            <w:r>
              <w:rPr>
                <w:b/>
              </w:rPr>
              <w:t>F</w:t>
            </w:r>
            <w:r>
              <w:t xml:space="preserve">asciculata → </w:t>
            </w:r>
            <w:r>
              <w:rPr>
                <w:b/>
              </w:rPr>
              <w:t>Sugar</w:t>
            </w:r>
            <w:r>
              <w:t xml:space="preserve"> (cortisol); zona </w:t>
            </w:r>
            <w:r>
              <w:rPr>
                <w:b/>
              </w:rPr>
              <w:t>R</w:t>
            </w:r>
            <w:r>
              <w:t xml:space="preserve">eticularis → </w:t>
            </w:r>
            <w:r>
              <w:rPr>
                <w:b/>
              </w:rPr>
              <w:t>Sex</w:t>
            </w:r>
            <w:r>
              <w:t xml:space="preserve"> (androgens). "</w:t>
            </w:r>
            <w:r>
              <w:rPr>
                <w:i/>
              </w:rPr>
              <w:t>The deeper you go, the sweeter it gets.</w:t>
            </w:r>
            <w:r>
              <w:t>"</w:t>
            </w:r>
          </w:p>
        </w:tc>
      </w:tr>
    </w:tbl>
    <w:p>
      <w:pPr>
        <w:spacing w:after="0" w:before="0" w:line="140" w:lineRule="exact"/>
      </w:pPr>
    </w:p>
    <w:p>
      <w:pPr>
        <w:pStyle w:val="NH3"/>
      </w:pPr>
      <w:r>
        <w:t>The adrenal medulla</w:t>
      </w:r>
    </w:p>
    <w:p>
      <w:pPr>
        <w:pStyle w:val="NBul1"/>
        <w:ind w:hanging="198"/>
      </w:pPr>
      <w:r>
        <w:rPr>
          <w:b/>
          <w:color w:val="0B5563"/>
        </w:rPr>
        <w:t xml:space="preserve">▪  </w:t>
      </w:r>
      <w:r>
        <w:t xml:space="preserve">Contains </w:t>
      </w:r>
      <w:r>
        <w:rPr>
          <w:b/>
        </w:rPr>
        <w:t>chromaffin cells</w:t>
      </w:r>
      <w:r>
        <w:t xml:space="preserve"> supplied by </w:t>
      </w:r>
      <w:r>
        <w:rPr>
          <w:b/>
        </w:rPr>
        <w:t>preganglionic sympathetic</w:t>
      </w:r>
      <w:r>
        <w:t xml:space="preserve"> fibres; it is really a modified sympathetic ganglion, so its secretion is under </w:t>
      </w:r>
      <w:r>
        <w:rPr>
          <w:b/>
        </w:rPr>
        <w:t>direct nervous control</w:t>
      </w:r>
      <w:r>
        <w:t>.</w:t>
      </w:r>
    </w:p>
    <w:p>
      <w:pPr>
        <w:pStyle w:val="NBul1"/>
        <w:ind w:hanging="198"/>
      </w:pPr>
      <w:r>
        <w:rPr>
          <w:b/>
          <w:color w:val="0B5563"/>
        </w:rPr>
        <w:t xml:space="preserve">▪  </w:t>
      </w:r>
      <w:r>
        <w:t xml:space="preserve">Secretes the </w:t>
      </w:r>
      <w:r>
        <w:rPr>
          <w:b/>
        </w:rPr>
        <w:t>catecholamines</w:t>
      </w:r>
      <w:r>
        <w:t xml:space="preserve"> — </w:t>
      </w:r>
      <w:r>
        <w:rPr>
          <w:b/>
        </w:rPr>
        <w:t>adrenaline (epinephrine) 80%</w:t>
      </w:r>
      <w:r>
        <w:t xml:space="preserve"> and </w:t>
      </w:r>
      <w:r>
        <w:rPr>
          <w:b/>
        </w:rPr>
        <w:t>noradrenaline (norepinephrine) 20%</w:t>
      </w:r>
      <w:r>
        <w:t>, with a little dopamine.</w:t>
      </w:r>
    </w:p>
    <w:p>
      <w:pPr>
        <w:pStyle w:val="NBul1"/>
        <w:ind w:hanging="198"/>
      </w:pPr>
      <w:r>
        <w:rPr>
          <w:b/>
          <w:color w:val="0B5563"/>
        </w:rPr>
        <w:t xml:space="preserve">▪  </w:t>
      </w:r>
      <w:r>
        <w:t xml:space="preserve">These are the hormones of </w:t>
      </w:r>
      <w:r>
        <w:rPr>
          <w:b/>
          <w:color w:val="07414C"/>
        </w:rPr>
        <w:t>fight or flight (the emergency / alarm reaction)</w:t>
      </w:r>
      <w:r>
        <w:t>:</w:t>
      </w:r>
    </w:p>
    <w:p>
      <w:pPr>
        <w:pStyle w:val="NBul2"/>
        <w:ind w:hanging="198"/>
      </w:pPr>
      <w:r>
        <w:rPr>
          <w:b/>
          <w:color w:val="9C2A2A"/>
        </w:rPr>
        <w:t xml:space="preserve">–  </w:t>
      </w:r>
      <w:r>
        <w:t xml:space="preserve">Heart: increased </w:t>
      </w:r>
      <w:r>
        <w:rPr>
          <w:b/>
        </w:rPr>
        <w:t>rate and force</w:t>
      </w:r>
      <w:r>
        <w:t>, raised cardiac output and blood pressure.</w:t>
      </w:r>
    </w:p>
    <w:p>
      <w:pPr>
        <w:pStyle w:val="NBul2"/>
        <w:ind w:hanging="198"/>
      </w:pPr>
      <w:r>
        <w:rPr>
          <w:b/>
          <w:color w:val="9C2A2A"/>
        </w:rPr>
        <w:t xml:space="preserve">–  </w:t>
      </w:r>
      <w:r>
        <w:t xml:space="preserve">Vessels: constriction in skin and gut, </w:t>
      </w:r>
      <w:r>
        <w:rPr>
          <w:b/>
        </w:rPr>
        <w:t>dilatation in skeletal muscle, heart and brain</w:t>
      </w:r>
      <w:r>
        <w:t>.</w:t>
      </w:r>
    </w:p>
    <w:p>
      <w:pPr>
        <w:pStyle w:val="NBul2"/>
        <w:ind w:hanging="198"/>
      </w:pPr>
      <w:r>
        <w:rPr>
          <w:b/>
          <w:color w:val="9C2A2A"/>
        </w:rPr>
        <w:t xml:space="preserve">–  </w:t>
      </w:r>
      <w:r>
        <w:t xml:space="preserve">Bronchi: </w:t>
      </w:r>
      <w:r>
        <w:rPr>
          <w:b/>
        </w:rPr>
        <w:t>dilatation</w:t>
      </w:r>
      <w:r>
        <w:t xml:space="preserve"> (hence adrenaline in asthma and anaphylaxis).</w:t>
      </w:r>
    </w:p>
    <w:p>
      <w:pPr>
        <w:pStyle w:val="NBul2"/>
        <w:ind w:hanging="198"/>
      </w:pPr>
      <w:r>
        <w:rPr>
          <w:b/>
          <w:color w:val="9C2A2A"/>
        </w:rPr>
        <w:t xml:space="preserve">–  </w:t>
      </w:r>
      <w:r>
        <w:t xml:space="preserve">Metabolism: </w:t>
      </w:r>
      <w:r>
        <w:rPr>
          <w:b/>
        </w:rPr>
        <w:t>glycogenolysis — raises blood glucose</w:t>
      </w:r>
      <w:r>
        <w:t>; lipolysis; raises BMR.</w:t>
      </w:r>
    </w:p>
    <w:p>
      <w:pPr>
        <w:pStyle w:val="NBul2"/>
        <w:ind w:hanging="198"/>
      </w:pPr>
      <w:r>
        <w:rPr>
          <w:b/>
          <w:color w:val="9C2A2A"/>
        </w:rPr>
        <w:t xml:space="preserve">–  </w:t>
      </w:r>
      <w:r>
        <w:t xml:space="preserve">Eye: </w:t>
      </w:r>
      <w:r>
        <w:rPr>
          <w:b/>
        </w:rPr>
        <w:t>dilatation of the pupil</w:t>
      </w:r>
      <w:r>
        <w:t>; hair: piloerection; sweating; reduced gut motility.</w:t>
      </w:r>
    </w:p>
    <w:p>
      <w:pPr>
        <w:pStyle w:val="NBul1"/>
        <w:ind w:hanging="198"/>
      </w:pPr>
      <w:r>
        <w:rPr>
          <w:b/>
          <w:color w:val="0B5563"/>
        </w:rPr>
        <w:t xml:space="preserve">▪  </w:t>
      </w:r>
      <w:r>
        <w:rPr>
          <w:b/>
        </w:rPr>
        <w:t>Noradrenaline</w:t>
      </w:r>
      <w:r>
        <w:t xml:space="preserve"> is chiefly a </w:t>
      </w:r>
      <w:r>
        <w:rPr>
          <w:b/>
        </w:rPr>
        <w:t>vasoconstrictor</w:t>
      </w:r>
      <w:r>
        <w:t xml:space="preserve"> raising blood pressure; </w:t>
      </w:r>
      <w:r>
        <w:rPr>
          <w:b/>
        </w:rPr>
        <w:t>adrenaline</w:t>
      </w:r>
      <w:r>
        <w:t xml:space="preserve"> has more metabolic and cardiac effects.</w:t>
      </w:r>
    </w:p>
    <w:p>
      <w:pPr>
        <w:pStyle w:val="NCaption"/>
      </w:pPr>
      <w:r>
        <w:t>Disorders of the adrenal glands</w:t>
      </w:r>
    </w:p>
    <w:tbl>
      <w:tblPr>
        <w:jc w:val="center"/>
        <w:tblLook w:firstColumn="1" w:firstRow="1" w:lastColumn="0" w:lastRow="0" w:noHBand="0" w:noVBand="1" w:val="04A0"/>
        <w:tblInd w:w="0" w:type="dxa"/>
        <w:tblLayout w:type="fixed"/>
        <w:tblW w:w="10466" w:type="dxa"/>
      </w:tblPr>
      <w:tblGrid>
        <w:gridCol w:w="2113"/>
        <w:gridCol w:w="3169"/>
        <w:gridCol w:w="5184"/>
      </w:tblGrid>
      <w:tr>
        <w:trPr>
          <w:tblHeader w:val="true"/>
          <w:cantSplit w:val="true"/>
        </w:trPr>
        <w:tc>
          <w:tcPr>
            <w:tcW w:type="dxa" w:w="211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Disorder</w:t>
            </w:r>
          </w:p>
        </w:tc>
        <w:tc>
          <w:tcPr>
            <w:tcW w:type="dxa" w:w="31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Cause</w:t>
            </w:r>
          </w:p>
        </w:tc>
        <w:tc>
          <w:tcPr>
            <w:tcW w:type="dxa" w:w="518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21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Addison's disease</w:t>
            </w:r>
          </w:p>
        </w:tc>
        <w:tc>
          <w:tcPr>
            <w:tcW w:type="dxa" w:w="31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Destruction of the </w:t>
            </w:r>
            <w:r>
              <w:rPr>
                <w:b/>
                <w:sz w:val="19"/>
              </w:rPr>
              <w:t>cortex</w:t>
            </w:r>
            <w:r>
              <w:rPr>
                <w:sz w:val="19"/>
              </w:rPr>
              <w:t xml:space="preserve"> (autoimmune, tuberculosis)</w:t>
            </w:r>
          </w:p>
        </w:tc>
        <w:tc>
          <w:tcPr>
            <w:tcW w:type="dxa" w:w="51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Weakness, weight loss, </w:t>
            </w:r>
            <w:r>
              <w:rPr>
                <w:b/>
                <w:sz w:val="19"/>
              </w:rPr>
              <w:t>hypotension</w:t>
            </w:r>
            <w:r>
              <w:rPr>
                <w:sz w:val="19"/>
              </w:rPr>
              <w:t xml:space="preserve">, </w:t>
            </w:r>
            <w:r>
              <w:rPr>
                <w:b/>
                <w:sz w:val="19"/>
              </w:rPr>
              <w:t>pigmentation of skin and mucosa</w:t>
            </w:r>
            <w:r>
              <w:rPr>
                <w:sz w:val="19"/>
              </w:rPr>
              <w:t xml:space="preserve">, hyponatraemia, hyperkalaemia, hypoglycaemia; an </w:t>
            </w:r>
            <w:r>
              <w:rPr>
                <w:b/>
                <w:sz w:val="19"/>
              </w:rPr>
              <w:t>Addisonian crisis</w:t>
            </w:r>
            <w:r>
              <w:rPr>
                <w:sz w:val="19"/>
              </w:rPr>
              <w:t xml:space="preserve"> is fatal if untreated</w:t>
            </w:r>
          </w:p>
        </w:tc>
      </w:tr>
      <w:tr>
        <w:trPr>
          <w:cantSplit w:val="true"/>
        </w:trPr>
        <w:tc>
          <w:tcPr>
            <w:tcW w:type="dxa" w:w="21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Cushing's syndrome</w:t>
            </w:r>
          </w:p>
        </w:tc>
        <w:tc>
          <w:tcPr>
            <w:tcW w:type="dxa" w:w="31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Excess </w:t>
            </w:r>
            <w:r>
              <w:rPr>
                <w:b/>
                <w:sz w:val="19"/>
              </w:rPr>
              <w:t>cortisol</w:t>
            </w:r>
            <w:r>
              <w:rPr>
                <w:sz w:val="19"/>
              </w:rPr>
              <w:t xml:space="preserve"> (tumour, or steroid therapy)</w:t>
            </w:r>
          </w:p>
        </w:tc>
        <w:tc>
          <w:tcPr>
            <w:tcW w:type="dxa" w:w="51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Moon face</w:t>
            </w:r>
            <w:r>
              <w:rPr>
                <w:sz w:val="19"/>
              </w:rPr>
              <w:t xml:space="preserve">, buffalo hump, truncal obesity with thin limbs, purple </w:t>
            </w:r>
            <w:r>
              <w:rPr>
                <w:b/>
                <w:sz w:val="19"/>
              </w:rPr>
              <w:t>striae</w:t>
            </w:r>
            <w:r>
              <w:rPr>
                <w:sz w:val="19"/>
              </w:rPr>
              <w:t>, hypertension, hyperglycaemia, osteoporosis, hirsutism, easy bruising</w:t>
            </w:r>
          </w:p>
        </w:tc>
      </w:tr>
      <w:tr>
        <w:trPr>
          <w:cantSplit w:val="true"/>
        </w:trPr>
        <w:tc>
          <w:tcPr>
            <w:tcW w:type="dxa" w:w="21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Conn's syndrome</w:t>
            </w:r>
          </w:p>
        </w:tc>
        <w:tc>
          <w:tcPr>
            <w:tcW w:type="dxa" w:w="31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Excess </w:t>
            </w:r>
            <w:r>
              <w:rPr>
                <w:b/>
                <w:sz w:val="19"/>
              </w:rPr>
              <w:t>aldosterone</w:t>
            </w:r>
          </w:p>
        </w:tc>
        <w:tc>
          <w:tcPr>
            <w:tcW w:type="dxa" w:w="51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Hypertension, </w:t>
            </w:r>
            <w:r>
              <w:rPr>
                <w:b/>
                <w:sz w:val="19"/>
              </w:rPr>
              <w:t>hypokalaemia</w:t>
            </w:r>
            <w:r>
              <w:rPr>
                <w:sz w:val="19"/>
              </w:rPr>
              <w:t>, muscle weakness, alkalosis</w:t>
            </w:r>
          </w:p>
        </w:tc>
      </w:tr>
      <w:tr>
        <w:trPr>
          <w:cantSplit w:val="true"/>
        </w:trPr>
        <w:tc>
          <w:tcPr>
            <w:tcW w:type="dxa" w:w="21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Adrenogenital syndrome</w:t>
            </w:r>
          </w:p>
        </w:tc>
        <w:tc>
          <w:tcPr>
            <w:tcW w:type="dxa" w:w="31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Excess androgens (congenital adrenal hyperplasia)</w:t>
            </w:r>
          </w:p>
        </w:tc>
        <w:tc>
          <w:tcPr>
            <w:tcW w:type="dxa" w:w="51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Virilisation, precocious puberty, ambiguous genitalia</w:t>
            </w:r>
          </w:p>
        </w:tc>
      </w:tr>
      <w:tr>
        <w:trPr>
          <w:cantSplit w:val="true"/>
        </w:trPr>
        <w:tc>
          <w:tcPr>
            <w:tcW w:type="dxa" w:w="21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Phaeochromocytoma</w:t>
            </w:r>
          </w:p>
        </w:tc>
        <w:tc>
          <w:tcPr>
            <w:tcW w:type="dxa" w:w="31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Tumour of the </w:t>
            </w:r>
            <w:r>
              <w:rPr>
                <w:b/>
                <w:sz w:val="19"/>
              </w:rPr>
              <w:t>medulla</w:t>
            </w:r>
          </w:p>
        </w:tc>
        <w:tc>
          <w:tcPr>
            <w:tcW w:type="dxa" w:w="51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Paroxysmal severe </w:t>
            </w:r>
            <w:r>
              <w:rPr>
                <w:b/>
                <w:sz w:val="19"/>
              </w:rPr>
              <w:t>hypertension</w:t>
            </w:r>
            <w:r>
              <w:rPr>
                <w:sz w:val="19"/>
              </w:rPr>
              <w:t>, headache, palpitation, sweating</w:t>
            </w:r>
          </w:p>
        </w:tc>
      </w:tr>
    </w:tbl>
    <w:p>
      <w:pPr>
        <w:spacing w:after="0" w:before="0" w:line="140" w:lineRule="exact"/>
      </w:pPr>
    </w:p>
    <w:p>
      <w:pPr>
        <w:pStyle w:val="NH2"/>
        <w:pBdr>
          <w:bottom w:val="single" w:sz="8" w:space="2" w:color="A9C6CC"/>
        </w:pBdr>
        <w:keepNext w:val="1"/>
      </w:pPr>
      <w:r>
        <w:t>Other Endocrine Glands and Tissues</w:t>
      </w:r>
    </w:p>
    <w:p>
      <w:pPr>
        <w:pStyle w:val="NCaption"/>
      </w:pPr>
      <w:r>
        <w:t>The remaining endocrine organs</w:t>
      </w:r>
    </w:p>
    <w:tbl>
      <w:tblPr>
        <w:jc w:val="center"/>
        <w:tblLook w:firstColumn="1" w:firstRow="1" w:lastColumn="0" w:lastRow="0" w:noHBand="0" w:noVBand="1" w:val="04A0"/>
        <w:tblInd w:w="0" w:type="dxa"/>
        <w:tblLayout w:type="fixed"/>
        <w:tblW w:w="10466" w:type="dxa"/>
      </w:tblPr>
      <w:tblGrid>
        <w:gridCol w:w="1850"/>
        <w:gridCol w:w="3640"/>
        <w:gridCol w:w="4976"/>
      </w:tblGrid>
      <w:tr>
        <w:trPr>
          <w:tblHeader w:val="true"/>
          <w:cantSplit w:val="true"/>
        </w:trPr>
        <w:tc>
          <w:tcPr>
            <w:tcW w:type="dxa" w:w="18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Gland</w:t>
            </w:r>
          </w:p>
        </w:tc>
        <w:tc>
          <w:tcPr>
            <w:tcW w:type="dxa" w:w="36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Hormone(s)</w:t>
            </w:r>
          </w:p>
        </w:tc>
        <w:tc>
          <w:tcPr>
            <w:tcW w:type="dxa" w:w="497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actions</w:t>
            </w:r>
          </w:p>
        </w:tc>
      </w:tr>
      <w:tr>
        <w:trPr>
          <w:cantSplit w:val="true"/>
        </w:trPr>
        <w:tc>
          <w:tcPr>
            <w:tcW w:type="dxa" w:w="18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Islets of Langerhans (pancreas)</w:t>
            </w:r>
          </w:p>
        </w:tc>
        <w:tc>
          <w:tcPr>
            <w:tcW w:type="dxa" w:w="36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Insulin</w:t>
            </w:r>
            <w:r>
              <w:rPr>
                <w:sz w:val="19"/>
              </w:rPr>
              <w:t xml:space="preserve"> (β cells), </w:t>
            </w:r>
            <w:r>
              <w:rPr>
                <w:b/>
                <w:sz w:val="19"/>
              </w:rPr>
              <w:t>glucagon</w:t>
            </w:r>
            <w:r>
              <w:rPr>
                <w:sz w:val="19"/>
              </w:rPr>
              <w:t xml:space="preserve"> (α), </w:t>
            </w:r>
            <w:r>
              <w:rPr>
                <w:b/>
                <w:sz w:val="19"/>
              </w:rPr>
              <w:t>somatostatin</w:t>
            </w:r>
            <w:r>
              <w:rPr>
                <w:sz w:val="19"/>
              </w:rPr>
              <w:t xml:space="preserve"> (δ)</w:t>
            </w:r>
          </w:p>
        </w:tc>
        <w:tc>
          <w:tcPr>
            <w:tcW w:type="dxa" w:w="49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Insulin </w:t>
            </w:r>
            <w:r>
              <w:rPr>
                <w:b/>
                <w:sz w:val="19"/>
              </w:rPr>
              <w:t>lowers</w:t>
            </w:r>
            <w:r>
              <w:rPr>
                <w:sz w:val="19"/>
              </w:rPr>
              <w:t xml:space="preserve">, glucagon </w:t>
            </w:r>
            <w:r>
              <w:rPr>
                <w:b/>
                <w:sz w:val="19"/>
              </w:rPr>
              <w:t>raises</w:t>
            </w:r>
            <w:r>
              <w:rPr>
                <w:sz w:val="19"/>
              </w:rPr>
              <w:t xml:space="preserve"> blood glucose</w:t>
            </w:r>
          </w:p>
        </w:tc>
      </w:tr>
      <w:tr>
        <w:trPr>
          <w:cantSplit w:val="true"/>
        </w:trPr>
        <w:tc>
          <w:tcPr>
            <w:tcW w:type="dxa" w:w="18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Pineal gland (epiphysis cerebri)</w:t>
            </w:r>
          </w:p>
        </w:tc>
        <w:tc>
          <w:tcPr>
            <w:tcW w:type="dxa" w:w="36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Melatonin</w:t>
            </w:r>
          </w:p>
        </w:tc>
        <w:tc>
          <w:tcPr>
            <w:tcW w:type="dxa" w:w="49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Controls the </w:t>
            </w:r>
            <w:r>
              <w:rPr>
                <w:b/>
                <w:sz w:val="19"/>
              </w:rPr>
              <w:t>sleep–wake (circadian) rhythm</w:t>
            </w:r>
            <w:r>
              <w:rPr>
                <w:sz w:val="19"/>
              </w:rPr>
              <w:t xml:space="preserve">; inhibits the gonads before puberty ("the biological clock"); the </w:t>
            </w:r>
            <w:r>
              <w:rPr>
                <w:b/>
                <w:sz w:val="19"/>
              </w:rPr>
              <w:t>smallest endocrine gland (100–150 mg)</w:t>
            </w:r>
            <w:r>
              <w:rPr>
                <w:sz w:val="19"/>
              </w:rPr>
              <w:t>, in the roof of the third ventricle; calcifies with age</w:t>
            </w:r>
          </w:p>
        </w:tc>
      </w:tr>
      <w:tr>
        <w:trPr>
          <w:cantSplit w:val="true"/>
        </w:trPr>
        <w:tc>
          <w:tcPr>
            <w:tcW w:type="dxa" w:w="18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Thymus</w:t>
            </w:r>
          </w:p>
        </w:tc>
        <w:tc>
          <w:tcPr>
            <w:tcW w:type="dxa" w:w="36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Thymosin</w:t>
            </w:r>
          </w:p>
        </w:tc>
        <w:tc>
          <w:tcPr>
            <w:tcW w:type="dxa" w:w="49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Maturation of </w:t>
            </w:r>
            <w:r>
              <w:rPr>
                <w:b/>
                <w:sz w:val="19"/>
              </w:rPr>
              <w:t>T lymphocytes</w:t>
            </w:r>
            <w:r>
              <w:rPr>
                <w:sz w:val="19"/>
              </w:rPr>
              <w:t>; largest in childhood, atrophies after puberty</w:t>
            </w:r>
          </w:p>
        </w:tc>
      </w:tr>
      <w:tr>
        <w:trPr>
          <w:cantSplit w:val="true"/>
        </w:trPr>
        <w:tc>
          <w:tcPr>
            <w:tcW w:type="dxa" w:w="18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Testis</w:t>
            </w:r>
          </w:p>
        </w:tc>
        <w:tc>
          <w:tcPr>
            <w:tcW w:type="dxa" w:w="36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Testosterone</w:t>
            </w:r>
            <w:r>
              <w:rPr>
                <w:sz w:val="19"/>
              </w:rPr>
              <w:t xml:space="preserve"> (Leydig cells), </w:t>
            </w:r>
            <w:r>
              <w:rPr>
                <w:b/>
                <w:sz w:val="19"/>
              </w:rPr>
              <w:t>inhibin</w:t>
            </w:r>
            <w:r>
              <w:rPr>
                <w:sz w:val="19"/>
              </w:rPr>
              <w:t xml:space="preserve"> (Sertoli cells)</w:t>
            </w:r>
          </w:p>
        </w:tc>
        <w:tc>
          <w:tcPr>
            <w:tcW w:type="dxa" w:w="49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Male secondary sex characters, spermatogenesis, protein anabolism</w:t>
            </w:r>
          </w:p>
        </w:tc>
      </w:tr>
      <w:tr>
        <w:trPr>
          <w:cantSplit w:val="true"/>
        </w:trPr>
        <w:tc>
          <w:tcPr>
            <w:tcW w:type="dxa" w:w="18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Ovary</w:t>
            </w:r>
          </w:p>
        </w:tc>
        <w:tc>
          <w:tcPr>
            <w:tcW w:type="dxa" w:w="36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Oestrogen</w:t>
            </w:r>
            <w:r>
              <w:rPr>
                <w:sz w:val="19"/>
              </w:rPr>
              <w:t xml:space="preserve">, </w:t>
            </w:r>
            <w:r>
              <w:rPr>
                <w:b/>
                <w:sz w:val="19"/>
              </w:rPr>
              <w:t>progesterone</w:t>
            </w:r>
            <w:r>
              <w:rPr>
                <w:sz w:val="19"/>
              </w:rPr>
              <w:t>, relaxin, inhibin</w:t>
            </w:r>
          </w:p>
        </w:tc>
        <w:tc>
          <w:tcPr>
            <w:tcW w:type="dxa" w:w="49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Female secondary sex characters, menstrual cycle, pregnancy</w:t>
            </w:r>
          </w:p>
        </w:tc>
      </w:tr>
      <w:tr>
        <w:trPr>
          <w:cantSplit w:val="true"/>
        </w:trPr>
        <w:tc>
          <w:tcPr>
            <w:tcW w:type="dxa" w:w="18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Placenta</w:t>
            </w:r>
          </w:p>
        </w:tc>
        <w:tc>
          <w:tcPr>
            <w:tcW w:type="dxa" w:w="36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hCG</w:t>
            </w:r>
            <w:r>
              <w:rPr>
                <w:sz w:val="19"/>
              </w:rPr>
              <w:t xml:space="preserve">, oestrogen, progesterone, </w:t>
            </w:r>
            <w:r>
              <w:rPr>
                <w:b/>
                <w:sz w:val="19"/>
              </w:rPr>
              <w:t>human placental lactogen</w:t>
            </w:r>
            <w:r>
              <w:rPr>
                <w:sz w:val="19"/>
              </w:rPr>
              <w:t>, relaxin</w:t>
            </w:r>
          </w:p>
        </w:tc>
        <w:tc>
          <w:tcPr>
            <w:tcW w:type="dxa" w:w="49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Maintains pregnancy; </w:t>
            </w:r>
            <w:r>
              <w:rPr>
                <w:b/>
                <w:sz w:val="19"/>
              </w:rPr>
              <w:t>hCG is the basis of the pregnancy test</w:t>
            </w:r>
          </w:p>
        </w:tc>
      </w:tr>
      <w:tr>
        <w:trPr>
          <w:cantSplit w:val="true"/>
        </w:trPr>
        <w:tc>
          <w:tcPr>
            <w:tcW w:type="dxa" w:w="18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Kidney</w:t>
            </w:r>
          </w:p>
        </w:tc>
        <w:tc>
          <w:tcPr>
            <w:tcW w:type="dxa" w:w="36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Erythropoietin</w:t>
            </w:r>
            <w:r>
              <w:rPr>
                <w:sz w:val="19"/>
              </w:rPr>
              <w:t xml:space="preserve">, </w:t>
            </w:r>
            <w:r>
              <w:rPr>
                <w:b/>
                <w:sz w:val="19"/>
              </w:rPr>
              <w:t>renin</w:t>
            </w:r>
            <w:r>
              <w:rPr>
                <w:sz w:val="19"/>
              </w:rPr>
              <w:t xml:space="preserve">, </w:t>
            </w:r>
            <w:r>
              <w:rPr>
                <w:b/>
                <w:sz w:val="19"/>
              </w:rPr>
              <w:t>calcitriol (active vitamin D)</w:t>
            </w:r>
            <w:r>
              <w:rPr>
                <w:sz w:val="19"/>
              </w:rPr>
              <w:t>, prostaglandins</w:t>
            </w:r>
          </w:p>
        </w:tc>
        <w:tc>
          <w:tcPr>
            <w:tcW w:type="dxa" w:w="49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Red cell formation; blood pressure; calcium absorption</w:t>
            </w:r>
          </w:p>
        </w:tc>
      </w:tr>
      <w:tr>
        <w:trPr>
          <w:cantSplit w:val="true"/>
        </w:trPr>
        <w:tc>
          <w:tcPr>
            <w:tcW w:type="dxa" w:w="18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Heart (atria)</w:t>
            </w:r>
          </w:p>
        </w:tc>
        <w:tc>
          <w:tcPr>
            <w:tcW w:type="dxa" w:w="36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Atrial natriuretic peptide (ANP)</w:t>
            </w:r>
          </w:p>
        </w:tc>
        <w:tc>
          <w:tcPr>
            <w:tcW w:type="dxa" w:w="49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Excretion of sodium and water — </w:t>
            </w:r>
            <w:r>
              <w:rPr>
                <w:b/>
                <w:sz w:val="19"/>
              </w:rPr>
              <w:t>lowers blood pressure</w:t>
            </w:r>
          </w:p>
        </w:tc>
      </w:tr>
      <w:tr>
        <w:trPr>
          <w:cantSplit w:val="true"/>
        </w:trPr>
        <w:tc>
          <w:tcPr>
            <w:tcW w:type="dxa" w:w="18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Stomach and intestine</w:t>
            </w:r>
          </w:p>
        </w:tc>
        <w:tc>
          <w:tcPr>
            <w:tcW w:type="dxa" w:w="36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Gastrin, secretin, CCK, GIP, motilin, ghrelin</w:t>
            </w:r>
          </w:p>
        </w:tc>
        <w:tc>
          <w:tcPr>
            <w:tcW w:type="dxa" w:w="49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Control of digestion and appetite</w:t>
            </w:r>
          </w:p>
        </w:tc>
      </w:tr>
      <w:tr>
        <w:trPr>
          <w:cantSplit w:val="true"/>
        </w:trPr>
        <w:tc>
          <w:tcPr>
            <w:tcW w:type="dxa" w:w="18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Liver</w:t>
            </w:r>
          </w:p>
        </w:tc>
        <w:tc>
          <w:tcPr>
            <w:tcW w:type="dxa" w:w="36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Angiotensinogen</w:t>
            </w:r>
            <w:r>
              <w:rPr>
                <w:sz w:val="19"/>
              </w:rPr>
              <w:t>, somatomedins (IGF-1), thrombopoietin</w:t>
            </w:r>
          </w:p>
        </w:tc>
        <w:tc>
          <w:tcPr>
            <w:tcW w:type="dxa" w:w="49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Blood pressure; mediates growth hormone action</w:t>
            </w:r>
          </w:p>
        </w:tc>
      </w:tr>
      <w:tr>
        <w:trPr>
          <w:cantSplit w:val="true"/>
        </w:trPr>
        <w:tc>
          <w:tcPr>
            <w:tcW w:type="dxa" w:w="18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Adipose tissue</w:t>
            </w:r>
          </w:p>
        </w:tc>
        <w:tc>
          <w:tcPr>
            <w:tcW w:type="dxa" w:w="36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Leptin</w:t>
            </w:r>
            <w:r>
              <w:rPr>
                <w:sz w:val="19"/>
              </w:rPr>
              <w:t>, adiponectin</w:t>
            </w:r>
          </w:p>
        </w:tc>
        <w:tc>
          <w:tcPr>
            <w:tcW w:type="dxa" w:w="49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Appetite control (satiety) and metabolism</w:t>
            </w:r>
          </w:p>
        </w:tc>
      </w:tr>
    </w:tbl>
    <w:p>
      <w:pPr>
        <w:spacing w:after="0" w:before="0" w:line="140" w:lineRule="exact"/>
      </w:pPr>
    </w:p>
    <w:p>
      <w:pPr>
        <w:pStyle w:val="NH2"/>
        <w:pBdr>
          <w:bottom w:val="single" w:sz="8" w:space="2" w:color="A9C6CC"/>
        </w:pBdr>
        <w:keepNext w:val="1"/>
      </w:pPr>
      <w:r>
        <w:t>The Chief Exocrine Glands</w:t>
      </w:r>
    </w:p>
    <w:p>
      <w:pPr>
        <w:pStyle w:val="NCaption"/>
      </w:pPr>
      <w:r>
        <w:t>Exocrine glands of the body</w:t>
      </w:r>
    </w:p>
    <w:tbl>
      <w:tblPr>
        <w:jc w:val="center"/>
        <w:tblLook w:firstColumn="1" w:firstRow="1" w:lastColumn="0" w:lastRow="0" w:noHBand="0" w:noVBand="1" w:val="04A0"/>
        <w:tblInd w:w="0" w:type="dxa"/>
        <w:tblLayout w:type="fixed"/>
        <w:tblW w:w="10466" w:type="dxa"/>
      </w:tblPr>
      <w:tblGrid>
        <w:gridCol w:w="2982"/>
        <w:gridCol w:w="2207"/>
        <w:gridCol w:w="2844"/>
        <w:gridCol w:w="2433"/>
      </w:tblGrid>
      <w:tr>
        <w:trPr>
          <w:tblHeader w:val="true"/>
          <w:cantSplit w:val="true"/>
        </w:trPr>
        <w:tc>
          <w:tcPr>
            <w:tcW w:type="dxa" w:w="29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Gland</w:t>
            </w:r>
          </w:p>
        </w:tc>
        <w:tc>
          <w:tcPr>
            <w:tcW w:type="dxa" w:w="220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Secretion</w:t>
            </w:r>
          </w:p>
        </w:tc>
        <w:tc>
          <w:tcPr>
            <w:tcW w:type="dxa" w:w="284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Duct / opening</w:t>
            </w:r>
          </w:p>
        </w:tc>
        <w:tc>
          <w:tcPr>
            <w:tcW w:type="dxa" w:w="24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29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Salivary (parotid, submandibular, sublingual)</w:t>
            </w:r>
          </w:p>
        </w:tc>
        <w:tc>
          <w:tcPr>
            <w:tcW w:type="dxa" w:w="2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Saliva</w:t>
            </w:r>
            <w:r>
              <w:rPr>
                <w:sz w:val="19"/>
              </w:rPr>
              <w:t xml:space="preserve"> with amylase, mucin, lysozyme</w:t>
            </w:r>
          </w:p>
        </w:tc>
        <w:tc>
          <w:tcPr>
            <w:tcW w:type="dxa" w:w="28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Stensen's, Wharton's and Rivinus' ducts into the mouth</w:t>
            </w:r>
          </w:p>
        </w:tc>
        <w:tc>
          <w:tcPr>
            <w:tcW w:type="dxa" w:w="2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Begins starch digestion; lubricates; cleanses</w:t>
            </w:r>
          </w:p>
        </w:tc>
      </w:tr>
      <w:tr>
        <w:trPr>
          <w:cantSplit w:val="true"/>
        </w:trPr>
        <w:tc>
          <w:tcPr>
            <w:tcW w:type="dxa" w:w="29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Gastric glands</w:t>
            </w:r>
          </w:p>
        </w:tc>
        <w:tc>
          <w:tcPr>
            <w:tcW w:type="dxa" w:w="22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HCl, pepsinogen, mucus, intrinsic factor</w:t>
            </w:r>
          </w:p>
        </w:tc>
        <w:tc>
          <w:tcPr>
            <w:tcW w:type="dxa" w:w="28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Into the stomach</w:t>
            </w:r>
          </w:p>
        </w:tc>
        <w:tc>
          <w:tcPr>
            <w:tcW w:type="dxa" w:w="2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Protein digestion; sterilisation</w:t>
            </w:r>
          </w:p>
        </w:tc>
      </w:tr>
      <w:tr>
        <w:trPr>
          <w:cantSplit w:val="true"/>
        </w:trPr>
        <w:tc>
          <w:tcPr>
            <w:tcW w:type="dxa" w:w="29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Intestinal glands (crypts of Lieberkühn, Brunner's glands)</w:t>
            </w:r>
          </w:p>
        </w:tc>
        <w:tc>
          <w:tcPr>
            <w:tcW w:type="dxa" w:w="2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Succus entericus</w:t>
            </w:r>
            <w:r>
              <w:rPr>
                <w:sz w:val="19"/>
              </w:rPr>
              <w:t>, alkaline mucus</w:t>
            </w:r>
          </w:p>
        </w:tc>
        <w:tc>
          <w:tcPr>
            <w:tcW w:type="dxa" w:w="28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Into the gut lumen</w:t>
            </w:r>
          </w:p>
        </w:tc>
        <w:tc>
          <w:tcPr>
            <w:tcW w:type="dxa" w:w="2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Completes digestion; protects the duodenum</w:t>
            </w:r>
          </w:p>
        </w:tc>
      </w:tr>
      <w:tr>
        <w:trPr>
          <w:cantSplit w:val="true"/>
        </w:trPr>
        <w:tc>
          <w:tcPr>
            <w:tcW w:type="dxa" w:w="29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Pancreas (acini)</w:t>
            </w:r>
          </w:p>
        </w:tc>
        <w:tc>
          <w:tcPr>
            <w:tcW w:type="dxa" w:w="22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Pancreatic juice</w:t>
            </w:r>
            <w:r>
              <w:rPr>
                <w:sz w:val="19"/>
              </w:rPr>
              <w:t xml:space="preserve"> — trypsin, amylase, lipase</w:t>
            </w:r>
          </w:p>
        </w:tc>
        <w:tc>
          <w:tcPr>
            <w:tcW w:type="dxa" w:w="28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Duct of Wirsung → ampulla of Vater</w:t>
            </w:r>
          </w:p>
        </w:tc>
        <w:tc>
          <w:tcPr>
            <w:tcW w:type="dxa" w:w="2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Digests all three foodstuffs</w:t>
            </w:r>
          </w:p>
        </w:tc>
      </w:tr>
      <w:tr>
        <w:trPr>
          <w:cantSplit w:val="true"/>
        </w:trPr>
        <w:tc>
          <w:tcPr>
            <w:tcW w:type="dxa" w:w="29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Liver</w:t>
            </w:r>
          </w:p>
        </w:tc>
        <w:tc>
          <w:tcPr>
            <w:tcW w:type="dxa" w:w="2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Bile</w:t>
            </w:r>
          </w:p>
        </w:tc>
        <w:tc>
          <w:tcPr>
            <w:tcW w:type="dxa" w:w="28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Hepatic → common bile duct</w:t>
            </w:r>
          </w:p>
        </w:tc>
        <w:tc>
          <w:tcPr>
            <w:tcW w:type="dxa" w:w="2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Emulsifies fat; excretes bilirubin</w:t>
            </w:r>
          </w:p>
        </w:tc>
      </w:tr>
      <w:tr>
        <w:trPr>
          <w:cantSplit w:val="true"/>
        </w:trPr>
        <w:tc>
          <w:tcPr>
            <w:tcW w:type="dxa" w:w="29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Sweat glands (eccrine and apocrine)</w:t>
            </w:r>
          </w:p>
        </w:tc>
        <w:tc>
          <w:tcPr>
            <w:tcW w:type="dxa" w:w="22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Sweat</w:t>
            </w:r>
            <w:r>
              <w:rPr>
                <w:sz w:val="19"/>
              </w:rPr>
              <w:t xml:space="preserve"> — water, NaCl, urea</w:t>
            </w:r>
          </w:p>
        </w:tc>
        <w:tc>
          <w:tcPr>
            <w:tcW w:type="dxa" w:w="28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Pore on the skin surface</w:t>
            </w:r>
          </w:p>
        </w:tc>
        <w:tc>
          <w:tcPr>
            <w:tcW w:type="dxa" w:w="2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Temperature regulation</w:t>
            </w:r>
            <w:r>
              <w:rPr>
                <w:sz w:val="19"/>
              </w:rPr>
              <w:t>; slight excretion</w:t>
            </w:r>
          </w:p>
        </w:tc>
      </w:tr>
      <w:tr>
        <w:trPr>
          <w:cantSplit w:val="true"/>
        </w:trPr>
        <w:tc>
          <w:tcPr>
            <w:tcW w:type="dxa" w:w="29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Sebaceous glands</w:t>
            </w:r>
          </w:p>
        </w:tc>
        <w:tc>
          <w:tcPr>
            <w:tcW w:type="dxa" w:w="2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Sebum</w:t>
            </w:r>
            <w:r>
              <w:rPr>
                <w:sz w:val="19"/>
              </w:rPr>
              <w:t xml:space="preserve"> (oily) — a </w:t>
            </w:r>
            <w:r>
              <w:rPr>
                <w:b/>
                <w:sz w:val="19"/>
              </w:rPr>
              <w:t>holocrine</w:t>
            </w:r>
            <w:r>
              <w:rPr>
                <w:sz w:val="19"/>
              </w:rPr>
              <w:t xml:space="preserve"> secretion</w:t>
            </w:r>
          </w:p>
        </w:tc>
        <w:tc>
          <w:tcPr>
            <w:tcW w:type="dxa" w:w="28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Into the </w:t>
            </w:r>
            <w:r>
              <w:rPr>
                <w:b/>
                <w:sz w:val="19"/>
              </w:rPr>
              <w:t>hair follicle</w:t>
            </w:r>
          </w:p>
        </w:tc>
        <w:tc>
          <w:tcPr>
            <w:tcW w:type="dxa" w:w="2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Lubricates skin and hair; mildly antibacterial</w:t>
            </w:r>
          </w:p>
        </w:tc>
      </w:tr>
      <w:tr>
        <w:trPr>
          <w:cantSplit w:val="true"/>
        </w:trPr>
        <w:tc>
          <w:tcPr>
            <w:tcW w:type="dxa" w:w="29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Lacrimal gland</w:t>
            </w:r>
          </w:p>
        </w:tc>
        <w:tc>
          <w:tcPr>
            <w:tcW w:type="dxa" w:w="22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Tears</w:t>
            </w:r>
            <w:r>
              <w:rPr>
                <w:sz w:val="19"/>
              </w:rPr>
              <w:t xml:space="preserve"> with </w:t>
            </w:r>
            <w:r>
              <w:rPr>
                <w:b/>
                <w:sz w:val="19"/>
              </w:rPr>
              <w:t>lysozyme</w:t>
            </w:r>
          </w:p>
        </w:tc>
        <w:tc>
          <w:tcPr>
            <w:tcW w:type="dxa" w:w="28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Conjunctival sac → nasolacrimal duct</w:t>
            </w:r>
          </w:p>
        </w:tc>
        <w:tc>
          <w:tcPr>
            <w:tcW w:type="dxa" w:w="2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Cleans, moistens and protects the cornea</w:t>
            </w:r>
          </w:p>
        </w:tc>
      </w:tr>
      <w:tr>
        <w:trPr>
          <w:cantSplit w:val="true"/>
        </w:trPr>
        <w:tc>
          <w:tcPr>
            <w:tcW w:type="dxa" w:w="29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Mammary gland (modified sweat gland)</w:t>
            </w:r>
          </w:p>
        </w:tc>
        <w:tc>
          <w:tcPr>
            <w:tcW w:type="dxa" w:w="2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Milk</w:t>
            </w:r>
          </w:p>
        </w:tc>
        <w:tc>
          <w:tcPr>
            <w:tcW w:type="dxa" w:w="28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15–20 lactiferous ducts to the nipple</w:t>
            </w:r>
          </w:p>
        </w:tc>
        <w:tc>
          <w:tcPr>
            <w:tcW w:type="dxa" w:w="2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Nutrition of the infant</w:t>
            </w:r>
          </w:p>
        </w:tc>
      </w:tr>
      <w:tr>
        <w:trPr>
          <w:cantSplit w:val="true"/>
        </w:trPr>
        <w:tc>
          <w:tcPr>
            <w:tcW w:type="dxa" w:w="29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Ceruminous glands</w:t>
            </w:r>
          </w:p>
        </w:tc>
        <w:tc>
          <w:tcPr>
            <w:tcW w:type="dxa" w:w="22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Cerumen (wax)</w:t>
            </w:r>
          </w:p>
        </w:tc>
        <w:tc>
          <w:tcPr>
            <w:tcW w:type="dxa" w:w="28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External auditory meatus</w:t>
            </w:r>
          </w:p>
        </w:tc>
        <w:tc>
          <w:tcPr>
            <w:tcW w:type="dxa" w:w="2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Traps dust and repels insects</w:t>
            </w:r>
          </w:p>
        </w:tc>
      </w:tr>
      <w:tr>
        <w:trPr>
          <w:cantSplit w:val="true"/>
        </w:trPr>
        <w:tc>
          <w:tcPr>
            <w:tcW w:type="dxa" w:w="29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Goblet cells</w:t>
            </w:r>
          </w:p>
        </w:tc>
        <w:tc>
          <w:tcPr>
            <w:tcW w:type="dxa" w:w="2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Mucus</w:t>
            </w:r>
          </w:p>
        </w:tc>
        <w:tc>
          <w:tcPr>
            <w:tcW w:type="dxa" w:w="28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Onto the mucosal surface</w:t>
            </w:r>
          </w:p>
        </w:tc>
        <w:tc>
          <w:tcPr>
            <w:tcW w:type="dxa" w:w="24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Lubrication and protection (a </w:t>
            </w:r>
            <w:r>
              <w:rPr>
                <w:b/>
                <w:sz w:val="19"/>
              </w:rPr>
              <w:t>unicellular</w:t>
            </w:r>
            <w:r>
              <w:rPr>
                <w:sz w:val="19"/>
              </w:rPr>
              <w:t xml:space="preserve"> gland)</w:t>
            </w:r>
          </w:p>
        </w:tc>
      </w:tr>
      <w:tr>
        <w:trPr>
          <w:cantSplit w:val="true"/>
        </w:trPr>
        <w:tc>
          <w:tcPr>
            <w:tcW w:type="dxa" w:w="29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Prostate, seminal vesicles, bulbourethral glands</w:t>
            </w:r>
          </w:p>
        </w:tc>
        <w:tc>
          <w:tcPr>
            <w:tcW w:type="dxa" w:w="22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Seminal fluid</w:t>
            </w:r>
          </w:p>
        </w:tc>
        <w:tc>
          <w:tcPr>
            <w:tcW w:type="dxa" w:w="28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Urethra</w:t>
            </w:r>
          </w:p>
        </w:tc>
        <w:tc>
          <w:tcPr>
            <w:tcW w:type="dxa" w:w="24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Nourishes and transports sperm</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ENDOCRINE SYSTEM — RAPID REVISION</w:t>
            </w:r>
          </w:p>
          <w:p>
            <w:pPr>
              <w:pStyle w:val="NBul1"/>
              <w:ind w:hanging="198"/>
            </w:pPr>
            <w:r>
              <w:rPr>
                <w:b/>
                <w:color w:val="0B5563"/>
              </w:rPr>
              <w:t xml:space="preserve">▪  </w:t>
            </w:r>
            <w:r>
              <w:t xml:space="preserve">Master gland — </w:t>
            </w:r>
            <w:r>
              <w:rPr>
                <w:b/>
              </w:rPr>
              <w:t>pituitary</w:t>
            </w:r>
            <w:r>
              <w:t xml:space="preserve">, in the </w:t>
            </w:r>
            <w:r>
              <w:rPr>
                <w:b/>
              </w:rPr>
              <w:t>sella turcica of the sphenoid</w:t>
            </w:r>
            <w:r>
              <w:t xml:space="preserve">, weight </w:t>
            </w:r>
            <w:r>
              <w:rPr>
                <w:b/>
              </w:rPr>
              <w:t>0.5 g</w:t>
            </w:r>
            <w:r>
              <w:t>.</w:t>
            </w:r>
          </w:p>
          <w:p>
            <w:pPr>
              <w:pStyle w:val="NBul1"/>
              <w:ind w:hanging="198"/>
            </w:pPr>
            <w:r>
              <w:rPr>
                <w:b/>
                <w:color w:val="0B5563"/>
              </w:rPr>
              <w:t xml:space="preserve">▪  </w:t>
            </w:r>
            <w:r>
              <w:t xml:space="preserve">Largest endocrine gland — </w:t>
            </w:r>
            <w:r>
              <w:rPr>
                <w:b/>
              </w:rPr>
              <w:t>thyroid (25 g)</w:t>
            </w:r>
            <w:r>
              <w:t xml:space="preserve">; smallest — </w:t>
            </w:r>
            <w:r>
              <w:rPr>
                <w:b/>
              </w:rPr>
              <w:t>pineal</w:t>
            </w:r>
            <w:r>
              <w:t>; most vascular — thyroid.</w:t>
            </w:r>
          </w:p>
          <w:p>
            <w:pPr>
              <w:pStyle w:val="NBul1"/>
              <w:ind w:hanging="198"/>
            </w:pPr>
            <w:r>
              <w:rPr>
                <w:b/>
                <w:color w:val="0B5563"/>
              </w:rPr>
              <w:t xml:space="preserve">▪  </w:t>
            </w:r>
            <w:r>
              <w:rPr>
                <w:b/>
              </w:rPr>
              <w:t>ADH and oxytocin</w:t>
            </w:r>
            <w:r>
              <w:t xml:space="preserve"> are made in the </w:t>
            </w:r>
            <w:r>
              <w:rPr>
                <w:b/>
              </w:rPr>
              <w:t>hypothalamus</w:t>
            </w:r>
            <w:r>
              <w:t xml:space="preserve">, stored in the </w:t>
            </w:r>
            <w:r>
              <w:rPr>
                <w:b/>
              </w:rPr>
              <w:t>posterior pituitary</w:t>
            </w:r>
            <w:r>
              <w:t>.</w:t>
            </w:r>
          </w:p>
          <w:p>
            <w:pPr>
              <w:pStyle w:val="NBul1"/>
              <w:ind w:hanging="198"/>
            </w:pPr>
            <w:r>
              <w:rPr>
                <w:b/>
                <w:color w:val="0B5563"/>
              </w:rPr>
              <w:t xml:space="preserve">▪  </w:t>
            </w:r>
            <w:r>
              <w:t xml:space="preserve">Deficiency of ADH → </w:t>
            </w:r>
            <w:r>
              <w:rPr>
                <w:b/>
              </w:rPr>
              <w:t>diabetes insipidus</w:t>
            </w:r>
            <w:r>
              <w:t xml:space="preserve">; of insulin → </w:t>
            </w:r>
            <w:r>
              <w:rPr>
                <w:b/>
              </w:rPr>
              <w:t>diabetes mellitus</w:t>
            </w:r>
            <w:r>
              <w:t xml:space="preserve">; of GH in a child → </w:t>
            </w:r>
            <w:r>
              <w:rPr>
                <w:b/>
              </w:rPr>
              <w:t>dwarfism</w:t>
            </w:r>
            <w:r>
              <w:t xml:space="preserve">; excess GH in an adult → </w:t>
            </w:r>
            <w:r>
              <w:rPr>
                <w:b/>
              </w:rPr>
              <w:t>acromegaly</w:t>
            </w:r>
            <w:r>
              <w:t>.</w:t>
            </w:r>
          </w:p>
          <w:p>
            <w:pPr>
              <w:pStyle w:val="NBul1"/>
              <w:ind w:hanging="198"/>
            </w:pPr>
            <w:r>
              <w:rPr>
                <w:b/>
                <w:color w:val="0B5563"/>
              </w:rPr>
              <w:t xml:space="preserve">▪  </w:t>
            </w:r>
            <w:r>
              <w:t xml:space="preserve">Thyroxine contains </w:t>
            </w:r>
            <w:r>
              <w:rPr>
                <w:b/>
              </w:rPr>
              <w:t>iodine</w:t>
            </w:r>
            <w:r>
              <w:t xml:space="preserve"> and controls the </w:t>
            </w:r>
            <w:r>
              <w:rPr>
                <w:b/>
              </w:rPr>
              <w:t>BMR</w:t>
            </w:r>
            <w:r>
              <w:t xml:space="preserve">; cretinism in infants, myxoedema in adults, </w:t>
            </w:r>
            <w:r>
              <w:rPr>
                <w:b/>
              </w:rPr>
              <w:t>exophthalmic goitre</w:t>
            </w:r>
            <w:r>
              <w:t xml:space="preserve"> in hyperthyroidism.</w:t>
            </w:r>
          </w:p>
          <w:p>
            <w:pPr>
              <w:pStyle w:val="NBul1"/>
              <w:ind w:hanging="198"/>
            </w:pPr>
            <w:r>
              <w:rPr>
                <w:b/>
                <w:color w:val="0B5563"/>
              </w:rPr>
              <w:t xml:space="preserve">▪  </w:t>
            </w:r>
            <w:r>
              <w:rPr>
                <w:b/>
              </w:rPr>
              <w:t>PTH raises</w:t>
            </w:r>
            <w:r>
              <w:t xml:space="preserve"> and </w:t>
            </w:r>
            <w:r>
              <w:rPr>
                <w:b/>
              </w:rPr>
              <w:t>calcitonin lowers</w:t>
            </w:r>
            <w:r>
              <w:t xml:space="preserve"> blood calcium; </w:t>
            </w:r>
            <w:r>
              <w:rPr>
                <w:b/>
              </w:rPr>
              <w:t>4</w:t>
            </w:r>
            <w:r>
              <w:t xml:space="preserve"> parathyroid glands; their removal causes </w:t>
            </w:r>
            <w:r>
              <w:rPr>
                <w:b/>
              </w:rPr>
              <w:t>tetany</w:t>
            </w:r>
            <w:r>
              <w:t>.</w:t>
            </w:r>
          </w:p>
          <w:p>
            <w:pPr>
              <w:pStyle w:val="NBul1"/>
              <w:ind w:hanging="198"/>
            </w:pPr>
            <w:r>
              <w:rPr>
                <w:b/>
                <w:color w:val="0B5563"/>
              </w:rPr>
              <w:t xml:space="preserve">▪  </w:t>
            </w:r>
            <w:r>
              <w:t xml:space="preserve">Adrenal cortex: </w:t>
            </w:r>
            <w:r>
              <w:rPr>
                <w:b/>
              </w:rPr>
              <w:t>GFR = salt, sugar, sex</w:t>
            </w:r>
            <w:r>
              <w:t xml:space="preserve">; </w:t>
            </w:r>
            <w:r>
              <w:rPr>
                <w:b/>
              </w:rPr>
              <w:t>aldosterone</w:t>
            </w:r>
            <w:r>
              <w:t xml:space="preserve"> retains sodium; </w:t>
            </w:r>
            <w:r>
              <w:rPr>
                <w:b/>
              </w:rPr>
              <w:t>cortisol</w:t>
            </w:r>
            <w:r>
              <w:t xml:space="preserve"> is the stress and anti-inflammatory hormone; medulla secretes </w:t>
            </w:r>
            <w:r>
              <w:rPr>
                <w:b/>
              </w:rPr>
              <w:t>adrenaline (80%)</w:t>
            </w:r>
            <w:r>
              <w:t>.</w:t>
            </w:r>
          </w:p>
          <w:p>
            <w:pPr>
              <w:pStyle w:val="NBul1"/>
              <w:ind w:hanging="198"/>
            </w:pPr>
            <w:r>
              <w:rPr>
                <w:b/>
                <w:color w:val="0B5563"/>
              </w:rPr>
              <w:t xml:space="preserve">▪  </w:t>
            </w:r>
            <w:r>
              <w:rPr>
                <w:b/>
              </w:rPr>
              <w:t>Addison's</w:t>
            </w:r>
            <w:r>
              <w:t xml:space="preserve"> = cortical deficiency with pigmentation; </w:t>
            </w:r>
            <w:r>
              <w:rPr>
                <w:b/>
              </w:rPr>
              <w:t>Cushing's</w:t>
            </w:r>
            <w:r>
              <w:t xml:space="preserve"> = cortisol excess with moon face; </w:t>
            </w:r>
            <w:r>
              <w:rPr>
                <w:b/>
              </w:rPr>
              <w:t>phaeochromocytoma</w:t>
            </w:r>
            <w:r>
              <w:t xml:space="preserve"> = medullary tumour with hypertension.</w:t>
            </w:r>
          </w:p>
          <w:p>
            <w:pPr>
              <w:pStyle w:val="NBul1"/>
              <w:ind w:hanging="198"/>
            </w:pPr>
            <w:r>
              <w:rPr>
                <w:b/>
                <w:color w:val="0B5563"/>
              </w:rPr>
              <w:t xml:space="preserve">▪  </w:t>
            </w:r>
            <w:r>
              <w:t xml:space="preserve">Sleep hormone — </w:t>
            </w:r>
            <w:r>
              <w:rPr>
                <w:b/>
              </w:rPr>
              <w:t>melatonin (pineal)</w:t>
            </w:r>
            <w:r>
              <w:t xml:space="preserve">; hormone of the pregnancy test — </w:t>
            </w:r>
            <w:r>
              <w:rPr>
                <w:b/>
              </w:rPr>
              <w:t>hCG (placenta)</w:t>
            </w:r>
            <w:r>
              <w:t xml:space="preserve">; hormone lowering blood pressure — </w:t>
            </w:r>
            <w:r>
              <w:rPr>
                <w:b/>
              </w:rPr>
              <w:t>ANP (heart)</w:t>
            </w:r>
            <w:r>
              <w:t xml:space="preserve">; hormone for red cell formation — </w:t>
            </w:r>
            <w:r>
              <w:rPr>
                <w:b/>
              </w:rPr>
              <w:t>erythropoietin (kidney)</w:t>
            </w:r>
            <w:r>
              <w:t>.</w:t>
            </w:r>
          </w:p>
          <w:p>
            <w:pPr>
              <w:pStyle w:val="NBul1"/>
              <w:spacing w:after="0"/>
              <w:ind w:hanging="198"/>
            </w:pPr>
            <w:r>
              <w:rPr>
                <w:b/>
                <w:color w:val="0B5563"/>
              </w:rPr>
              <w:t xml:space="preserve">▪  </w:t>
            </w:r>
            <w:r>
              <w:rPr>
                <w:b/>
              </w:rPr>
              <w:t>Mixed glands</w:t>
            </w:r>
            <w:r>
              <w:t>: pancreas, testis, ovary, liver, kidney, placenta.</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21</w:t>
            </w:r>
          </w:p>
          <w:p>
            <w:bookmarkStart w:id="1021" w:name="ch21"/>
            <w:pPr>
              <w:pStyle w:val="NChapTitle"/>
            </w:pPr>
            <w:bookmarkEnd w:id="1021"/>
            <w:r>
              <w:t>The Urinary System</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Kidneys   |   The Formation of Urine   |   Functions of the Kidney   |   Urine   |   The Ureters   |   The Urinary Bladder</w:t>
            </w:r>
          </w:p>
        </w:tc>
      </w:tr>
    </w:tbl>
    <w:p>
      <w:pPr>
        <w:spacing w:after="0" w:before="0" w:line="160" w:lineRule="exact"/>
      </w:pPr>
    </w:p>
    <w:p>
      <w:pPr>
        <w:pStyle w:val="NBody"/>
      </w:pPr>
      <w:r>
        <w:t xml:space="preserve">The urinary (renal, excretory) system consists of </w:t>
      </w:r>
      <w:r>
        <w:rPr>
          <w:b/>
        </w:rPr>
        <w:t>two kidneys</w:t>
      </w:r>
      <w:r>
        <w:t xml:space="preserve">, </w:t>
      </w:r>
      <w:r>
        <w:rPr>
          <w:b/>
        </w:rPr>
        <w:t>two ureters</w:t>
      </w:r>
      <w:r>
        <w:t xml:space="preserve">, the </w:t>
      </w:r>
      <w:r>
        <w:rPr>
          <w:b/>
        </w:rPr>
        <w:t>urinary bladder</w:t>
      </w:r>
      <w:r>
        <w:t xml:space="preserve"> and the </w:t>
      </w:r>
      <w:r>
        <w:rPr>
          <w:b/>
        </w:rPr>
        <w:t>urethra</w:t>
      </w:r>
      <w:r>
        <w:t xml:space="preserve">. Its chief work is the formation and excretion of </w:t>
      </w:r>
      <w:r>
        <w:rPr>
          <w:b/>
        </w:rPr>
        <w:t>urine</w:t>
      </w:r>
      <w:r>
        <w:t>, by which the body rids itself of nitrogenous waste and regulates the volume and composition of the body fluids.</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220000" cy="4605882"/>
                  <wp:docPr id="30" name="Picture 30"/>
                  <wp:cNvGraphicFramePr>
                    <a:graphicFrameLocks noChangeAspect="1"/>
                  </wp:cNvGraphicFramePr>
                  <a:graphic>
                    <a:graphicData uri="http://schemas.openxmlformats.org/drawingml/2006/picture">
                      <pic:pic>
                        <pic:nvPicPr>
                          <pic:cNvPr id="0" name="urinary_system.png"/>
                          <pic:cNvPicPr/>
                        </pic:nvPicPr>
                        <pic:blipFill>
                          <a:blip r:embed="rId40"/>
                          <a:stretch>
                            <a:fillRect/>
                          </a:stretch>
                        </pic:blipFill>
                        <pic:spPr>
                          <a:xfrm>
                            <a:off x="0" y="0"/>
                            <a:ext cx="5220000" cy="4605882"/>
                          </a:xfrm>
                          <a:prstGeom prst="rect"/>
                        </pic:spPr>
                      </pic:pic>
                    </a:graphicData>
                  </a:graphic>
                </wp:inline>
              </w:drawing>
            </w:r>
          </w:p>
          <w:p>
            <w:pPr>
              <w:pStyle w:val="NFigureCaption"/>
              <w:keepLines/>
            </w:pPr>
            <w:r>
              <w:rPr>
                <w:b/>
                <w:color w:val="9C2A2A"/>
              </w:rPr>
              <w:t xml:space="preserve">FIGURE  •  </w:t>
            </w:r>
            <w:r>
              <w:t>Location and gross arrangement of the kidneys, ureters, urinary bladder and urethra</w:t>
            </w:r>
          </w:p>
        </w:tc>
      </w:tr>
    </w:tbl>
    <w:p>
      <w:pPr>
        <w:spacing w:after="0" w:before="0" w:line="140" w:lineRule="exact"/>
      </w:pPr>
    </w:p>
    <w:p>
      <w:pPr>
        <w:pStyle w:val="NH2"/>
        <w:pBdr>
          <w:bottom w:val="single" w:sz="8" w:space="2" w:color="A9C6CC"/>
        </w:pBdr>
        <w:keepNext w:val="1"/>
      </w:pPr>
      <w:r>
        <w:t>The Kidneys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KIDNEY — BASIC FACTS</w:t>
            </w:r>
          </w:p>
          <w:p>
            <w:pPr>
              <w:pStyle w:val="NBul1"/>
              <w:ind w:hanging="198"/>
            </w:pPr>
            <w:r>
              <w:rPr>
                <w:b/>
                <w:color w:val="0B5563"/>
              </w:rPr>
              <w:t xml:space="preserve">▪  </w:t>
            </w:r>
            <w:r>
              <w:rPr>
                <w:b/>
              </w:rPr>
              <w:t>Number</w:t>
            </w:r>
            <w:r>
              <w:t xml:space="preserve">: two, one on each side of the vertebral column, </w:t>
            </w:r>
            <w:r>
              <w:rPr>
                <w:b/>
              </w:rPr>
              <w:t>retroperitoneal</w:t>
            </w:r>
            <w:r>
              <w:t>, on the posterior abdominal wall.</w:t>
            </w:r>
          </w:p>
          <w:p>
            <w:pPr>
              <w:pStyle w:val="NBul1"/>
              <w:ind w:hanging="198"/>
            </w:pPr>
            <w:r>
              <w:rPr>
                <w:b/>
                <w:color w:val="0B5563"/>
              </w:rPr>
              <w:t xml:space="preserve">▪  </w:t>
            </w:r>
            <w:r>
              <w:rPr>
                <w:b/>
              </w:rPr>
              <w:t>Level</w:t>
            </w:r>
            <w:r>
              <w:t xml:space="preserve">: from the </w:t>
            </w:r>
            <w:r>
              <w:rPr>
                <w:b/>
              </w:rPr>
              <w:t>12th thoracic to the 3rd lumbar vertebra</w:t>
            </w:r>
            <w:r>
              <w:t xml:space="preserve">; the </w:t>
            </w:r>
            <w:r>
              <w:rPr>
                <w:b/>
              </w:rPr>
              <w:t>right kidney is about 1.25 cm lower</w:t>
            </w:r>
            <w:r>
              <w:t xml:space="preserve"> than the left because of the </w:t>
            </w:r>
            <w:r>
              <w:rPr>
                <w:b/>
              </w:rPr>
              <w:t>liver</w:t>
            </w:r>
            <w:r>
              <w:t>.</w:t>
            </w:r>
          </w:p>
          <w:p>
            <w:pPr>
              <w:pStyle w:val="NBul1"/>
              <w:ind w:hanging="198"/>
            </w:pPr>
            <w:r>
              <w:rPr>
                <w:b/>
                <w:color w:val="0B5563"/>
              </w:rPr>
              <w:t xml:space="preserve">▪  </w:t>
            </w:r>
            <w:r>
              <w:rPr>
                <w:b/>
              </w:rPr>
              <w:t>Size</w:t>
            </w:r>
            <w:r>
              <w:t xml:space="preserve">: about </w:t>
            </w:r>
            <w:r>
              <w:rPr>
                <w:b/>
              </w:rPr>
              <w:t>11 × 6 × 3 cm</w:t>
            </w:r>
            <w:r>
              <w:t xml:space="preserve"> (length 10–12 cm, breadth 5–6 cm, thickness 2.5–3 cm).</w:t>
            </w:r>
          </w:p>
          <w:p>
            <w:pPr>
              <w:pStyle w:val="NBul1"/>
              <w:ind w:hanging="198"/>
            </w:pPr>
            <w:r>
              <w:rPr>
                <w:b/>
                <w:color w:val="0B5563"/>
              </w:rPr>
              <w:t xml:space="preserve">▪  </w:t>
            </w:r>
            <w:r>
              <w:rPr>
                <w:b/>
              </w:rPr>
              <w:t>Weight</w:t>
            </w:r>
            <w:r>
              <w:t xml:space="preserve">: </w:t>
            </w:r>
            <w:r>
              <w:rPr>
                <w:b/>
              </w:rPr>
              <w:t>120–170 g</w:t>
            </w:r>
            <w:r>
              <w:t xml:space="preserve"> in the male, 115–155 g in the female (about 150 g each).</w:t>
            </w:r>
          </w:p>
          <w:p>
            <w:pPr>
              <w:pStyle w:val="NBul1"/>
              <w:ind w:hanging="198"/>
            </w:pPr>
            <w:r>
              <w:rPr>
                <w:b/>
                <w:color w:val="0B5563"/>
              </w:rPr>
              <w:t xml:space="preserve">▪  </w:t>
            </w:r>
            <w:r>
              <w:rPr>
                <w:b/>
              </w:rPr>
              <w:t>Shape</w:t>
            </w:r>
            <w:r>
              <w:t xml:space="preserve">: bean-shaped, with a convex lateral border and a concave medial border bearing the </w:t>
            </w:r>
            <w:r>
              <w:rPr>
                <w:b/>
              </w:rPr>
              <w:t>hilum</w:t>
            </w:r>
            <w:r>
              <w:t>.</w:t>
            </w:r>
          </w:p>
          <w:p>
            <w:pPr>
              <w:pStyle w:val="NBul1"/>
              <w:ind w:hanging="198"/>
            </w:pPr>
            <w:r>
              <w:rPr>
                <w:b/>
                <w:color w:val="0B5563"/>
              </w:rPr>
              <w:t xml:space="preserve">▪  </w:t>
            </w:r>
            <w:r>
              <w:rPr>
                <w:b/>
              </w:rPr>
              <w:t>Blood flow</w:t>
            </w:r>
            <w:r>
              <w:t xml:space="preserve">: </w:t>
            </w:r>
            <w:r>
              <w:rPr>
                <w:b/>
              </w:rPr>
              <w:t>1100–1200 mL/min — about 22–25% of the cardiac output</w:t>
            </w:r>
            <w:r>
              <w:t xml:space="preserve">, the greatest flow per gram of any organ. About </w:t>
            </w:r>
            <w:r>
              <w:rPr>
                <w:b/>
              </w:rPr>
              <w:t>400 mL/min per 100 g</w:t>
            </w:r>
            <w:r>
              <w:t xml:space="preserve"> of tissue.</w:t>
            </w:r>
          </w:p>
          <w:p>
            <w:pPr>
              <w:pStyle w:val="NBul1"/>
              <w:spacing w:after="0"/>
              <w:ind w:hanging="198"/>
            </w:pPr>
            <w:r>
              <w:rPr>
                <w:b/>
                <w:color w:val="0B5563"/>
              </w:rPr>
              <w:t xml:space="preserve">▪  </w:t>
            </w:r>
            <w:r>
              <w:rPr>
                <w:b/>
              </w:rPr>
              <w:t>Coverings (from within outward)</w:t>
            </w:r>
            <w:r>
              <w:t xml:space="preserve">: </w:t>
            </w:r>
            <w:r>
              <w:rPr>
                <w:b/>
              </w:rPr>
              <w:t>fibrous (renal) capsule</w:t>
            </w:r>
            <w:r>
              <w:t xml:space="preserve">, </w:t>
            </w:r>
            <w:r>
              <w:rPr>
                <w:b/>
              </w:rPr>
              <w:t>perirenal fat</w:t>
            </w:r>
            <w:r>
              <w:t xml:space="preserve">, </w:t>
            </w:r>
            <w:r>
              <w:rPr>
                <w:b/>
              </w:rPr>
              <w:t>renal fascia (of Gerota)</w:t>
            </w:r>
            <w:r>
              <w:t xml:space="preserve"> and </w:t>
            </w:r>
            <w:r>
              <w:rPr>
                <w:b/>
              </w:rPr>
              <w:t>pararenal fat</w:t>
            </w:r>
            <w:r>
              <w:t>.</w:t>
            </w:r>
          </w:p>
        </w:tc>
      </w:tr>
    </w:tbl>
    <w:p>
      <w:pPr>
        <w:spacing w:after="0" w:before="0" w:line="140" w:lineRule="exact"/>
      </w:pPr>
    </w:p>
    <w:p>
      <w:pPr>
        <w:pStyle w:val="NBul1"/>
        <w:ind w:hanging="198"/>
      </w:pPr>
      <w:r>
        <w:rPr>
          <w:b/>
          <w:color w:val="0B5563"/>
        </w:rPr>
        <w:t xml:space="preserve">▪  </w:t>
      </w:r>
      <w:r>
        <w:rPr>
          <w:b/>
        </w:rPr>
        <w:t>Relations</w:t>
      </w:r>
      <w:r>
        <w:t xml:space="preserve">: the </w:t>
      </w:r>
      <w:r>
        <w:rPr>
          <w:b/>
        </w:rPr>
        <w:t>suprarenal gland</w:t>
      </w:r>
      <w:r>
        <w:t xml:space="preserve"> caps the upper pole of each; the right kidney is related to the liver, duodenum and colon; the left to the stomach, spleen, pancreas, jejunum and colon.</w:t>
      </w:r>
    </w:p>
    <w:p>
      <w:pPr>
        <w:pStyle w:val="NBul1"/>
        <w:ind w:hanging="198"/>
      </w:pPr>
      <w:r>
        <w:rPr>
          <w:b/>
          <w:color w:val="0B5563"/>
        </w:rPr>
        <w:t xml:space="preserve">▪  </w:t>
      </w:r>
      <w:r>
        <w:t xml:space="preserve">Structures at the </w:t>
      </w:r>
      <w:r>
        <w:rPr>
          <w:b/>
        </w:rPr>
        <w:t>hilum</w:t>
      </w:r>
      <w:r>
        <w:t xml:space="preserve">, from front to back: </w:t>
      </w:r>
      <w:r>
        <w:rPr>
          <w:b/>
        </w:rPr>
        <w:t>renal Vein, renal Artery, and the renal pelvis (Ureter)</w:t>
      </w:r>
      <w:r>
        <w:t xml:space="preserve"> — mnemonic </w:t>
      </w:r>
      <w:r>
        <w:rPr>
          <w:b/>
        </w:rPr>
        <w:t>"VAU"</w:t>
      </w:r>
      <w:r>
        <w:t>.</w:t>
      </w:r>
    </w:p>
    <w:p>
      <w:pPr>
        <w:pStyle w:val="NH3"/>
      </w:pPr>
      <w:r>
        <w:t>Internal structure</w:t>
      </w:r>
    </w:p>
    <w:p>
      <w:pPr>
        <w:pStyle w:val="NBul1"/>
        <w:ind w:hanging="198"/>
      </w:pPr>
      <w:r>
        <w:rPr>
          <w:b/>
          <w:color w:val="0B5563"/>
        </w:rPr>
        <w:t xml:space="preserve">▪  </w:t>
      </w:r>
      <w:r>
        <w:rPr>
          <w:b/>
        </w:rPr>
        <w:t>Cortex</w:t>
      </w:r>
      <w:r>
        <w:t xml:space="preserve"> — the outer dark-red part containing the </w:t>
      </w:r>
      <w:r>
        <w:rPr>
          <w:b/>
        </w:rPr>
        <w:t>glomeruli and convoluted tubules</w:t>
      </w:r>
      <w:r>
        <w:t xml:space="preserve">; it also dips between the pyramids as the </w:t>
      </w:r>
      <w:r>
        <w:rPr>
          <w:b/>
        </w:rPr>
        <w:t>renal columns (of Bertin)</w:t>
      </w:r>
      <w:r>
        <w:t>.</w:t>
      </w:r>
    </w:p>
    <w:p>
      <w:pPr>
        <w:pStyle w:val="NBul1"/>
        <w:ind w:hanging="198"/>
      </w:pPr>
      <w:r>
        <w:rPr>
          <w:b/>
          <w:color w:val="0B5563"/>
        </w:rPr>
        <w:t xml:space="preserve">▪  </w:t>
      </w:r>
      <w:r>
        <w:rPr>
          <w:b/>
        </w:rPr>
        <w:t>Medulla</w:t>
      </w:r>
      <w:r>
        <w:t xml:space="preserve"> — the inner pale part made up of </w:t>
      </w:r>
      <w:r>
        <w:rPr>
          <w:b/>
        </w:rPr>
        <w:t>8–18 renal pyramids</w:t>
      </w:r>
      <w:r>
        <w:t xml:space="preserve"> (striated, containing the loops of Henle and the collecting ducts), each ending in a </w:t>
      </w:r>
      <w:r>
        <w:rPr>
          <w:b/>
        </w:rPr>
        <w:t>papilla</w:t>
      </w:r>
      <w:r>
        <w:t>.</w:t>
      </w:r>
    </w:p>
    <w:p>
      <w:pPr>
        <w:pStyle w:val="NBul1"/>
        <w:ind w:hanging="198"/>
      </w:pPr>
      <w:r>
        <w:rPr>
          <w:b/>
          <w:color w:val="0B5563"/>
        </w:rPr>
        <w:t xml:space="preserve">▪  </w:t>
      </w:r>
      <w:r>
        <w:t xml:space="preserve">The papillae open into the </w:t>
      </w:r>
      <w:r>
        <w:rPr>
          <w:b/>
        </w:rPr>
        <w:t>minor calyces (7–14)</w:t>
      </w:r>
      <w:r>
        <w:t xml:space="preserve"> → </w:t>
      </w:r>
      <w:r>
        <w:rPr>
          <w:b/>
        </w:rPr>
        <w:t>major calyces (2–3)</w:t>
      </w:r>
      <w:r>
        <w:t xml:space="preserve"> → </w:t>
      </w:r>
      <w:r>
        <w:rPr>
          <w:b/>
        </w:rPr>
        <w:t>renal pelvis</w:t>
      </w:r>
      <w:r>
        <w:t xml:space="preserve"> → </w:t>
      </w:r>
      <w:r>
        <w:rPr>
          <w:b/>
        </w:rPr>
        <w:t>ureter</w:t>
      </w:r>
      <w:r>
        <w:t>.</w:t>
      </w:r>
    </w:p>
    <w:p>
      <w:pPr>
        <w:pStyle w:val="NBul1"/>
        <w:ind w:hanging="198"/>
      </w:pPr>
      <w:r>
        <w:rPr>
          <w:b/>
          <w:color w:val="0B5563"/>
        </w:rPr>
        <w:t xml:space="preserve">▪  </w:t>
      </w:r>
      <w:r>
        <w:rPr>
          <w:b/>
        </w:rPr>
        <w:t>Blood supply</w:t>
      </w:r>
      <w:r>
        <w:t xml:space="preserve">: </w:t>
      </w:r>
      <w:r>
        <w:rPr>
          <w:b/>
        </w:rPr>
        <w:t>renal artery</w:t>
      </w:r>
      <w:r>
        <w:t xml:space="preserve"> (from the abdominal aorta at </w:t>
      </w:r>
      <w:r>
        <w:rPr>
          <w:b/>
        </w:rPr>
        <w:t>L1–L2</w:t>
      </w:r>
      <w:r>
        <w:t xml:space="preserve">) → segmental → interlobar → arcuate → interlobular → </w:t>
      </w:r>
      <w:r>
        <w:rPr>
          <w:b/>
        </w:rPr>
        <w:t>afferent arteriole → glomerulus → efferent arteriole</w:t>
      </w:r>
      <w:r>
        <w:t xml:space="preserve"> → </w:t>
      </w:r>
      <w:r>
        <w:rPr>
          <w:b/>
        </w:rPr>
        <w:t>peritubular capillaries</w:t>
      </w:r>
      <w:r>
        <w:t xml:space="preserve"> and </w:t>
      </w:r>
      <w:r>
        <w:rPr>
          <w:b/>
        </w:rPr>
        <w:t>vasa recta</w:t>
      </w:r>
      <w:r>
        <w:t xml:space="preserve"> → veins → </w:t>
      </w:r>
      <w:r>
        <w:rPr>
          <w:b/>
        </w:rPr>
        <w:t>renal vein → inferior vena cava</w:t>
      </w:r>
      <w:r>
        <w:t xml:space="preserve">. Note that blood passes through </w:t>
      </w:r>
      <w:r>
        <w:rPr>
          <w:b/>
        </w:rPr>
        <w:t>two sets of capillaries in series</w:t>
      </w:r>
      <w:r>
        <w:t xml:space="preserve"> — a portal arrangement.</w:t>
      </w:r>
    </w:p>
    <w:p>
      <w:pPr>
        <w:pStyle w:val="NBul1"/>
        <w:ind w:hanging="198"/>
      </w:pPr>
      <w:r>
        <w:rPr>
          <w:b/>
          <w:color w:val="0B5563"/>
        </w:rPr>
        <w:t xml:space="preserve">▪  </w:t>
      </w:r>
      <w:r>
        <w:rPr>
          <w:b/>
        </w:rPr>
        <w:t>Nerve supply</w:t>
      </w:r>
      <w:r>
        <w:t>: sympathetic (vasoconstrictor) from the renal plexus (T10–L1); the kidney has no important parasympathetic supply.</w:t>
      </w:r>
    </w:p>
    <w:p>
      <w:pPr>
        <w:pStyle w:val="NH3"/>
      </w:pPr>
      <w:r>
        <w:t>The nephron — the functional unit</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00000" cy="4500000"/>
                  <wp:docPr id="31" name="Picture 31"/>
                  <wp:cNvGraphicFramePr>
                    <a:graphicFrameLocks noChangeAspect="1"/>
                  </wp:cNvGraphicFramePr>
                  <a:graphic>
                    <a:graphicData uri="http://schemas.openxmlformats.org/drawingml/2006/picture">
                      <pic:pic>
                        <pic:nvPicPr>
                          <pic:cNvPr id="0" name="nephron.png"/>
                          <pic:cNvPicPr/>
                        </pic:nvPicPr>
                        <pic:blipFill>
                          <a:blip r:embed="rId41"/>
                          <a:stretch>
                            <a:fillRect/>
                          </a:stretch>
                        </pic:blipFill>
                        <pic:spPr>
                          <a:xfrm>
                            <a:off x="0" y="0"/>
                            <a:ext cx="5400000" cy="4500000"/>
                          </a:xfrm>
                          <a:prstGeom prst="rect"/>
                        </pic:spPr>
                      </pic:pic>
                    </a:graphicData>
                  </a:graphic>
                </wp:inline>
              </w:drawing>
            </w:r>
          </w:p>
          <w:p>
            <w:pPr>
              <w:pStyle w:val="NFigureCaption"/>
              <w:keepLines/>
            </w:pPr>
            <w:r>
              <w:rPr>
                <w:b/>
                <w:color w:val="9C2A2A"/>
              </w:rPr>
              <w:t xml:space="preserve">FIGURE  •  </w:t>
            </w:r>
            <w:r>
              <w:t>Nephron anatomy and the three processes of urine formation—filtration, reabsorption and secretion</w:t>
            </w:r>
          </w:p>
        </w:tc>
      </w:tr>
    </w:tbl>
    <w:p>
      <w:pPr>
        <w:spacing w:after="0" w:before="0" w:line="140" w:lineRule="exact"/>
      </w:pPr>
    </w:p>
    <w:p>
      <w:pPr>
        <w:pStyle w:val="NBul1"/>
        <w:ind w:hanging="198"/>
      </w:pPr>
      <w:r>
        <w:rPr>
          <w:b/>
          <w:color w:val="0B5563"/>
        </w:rPr>
        <w:t xml:space="preserve">▪  </w:t>
      </w:r>
      <w:r>
        <w:t xml:space="preserve">Each kidney contains about </w:t>
      </w:r>
      <w:r>
        <w:rPr>
          <w:b/>
        </w:rPr>
        <w:t>1–1.3 million nephrons</w:t>
      </w:r>
      <w:r>
        <w:t xml:space="preserve"> (total </w:t>
      </w:r>
      <w:r>
        <w:rPr>
          <w:b/>
        </w:rPr>
        <w:t>2–2.6 million</w:t>
      </w:r>
      <w:r>
        <w:t xml:space="preserve">); nephrons are </w:t>
      </w:r>
      <w:r>
        <w:rPr>
          <w:b/>
        </w:rPr>
        <w:t>not replaced</w:t>
      </w:r>
      <w:r>
        <w:t xml:space="preserve"> if destroyed. Each nephron is about </w:t>
      </w:r>
      <w:r>
        <w:rPr>
          <w:b/>
        </w:rPr>
        <w:t>3 cm long</w:t>
      </w:r>
      <w:r>
        <w:t xml:space="preserve">; the total length of tubules is about </w:t>
      </w:r>
      <w:r>
        <w:rPr>
          <w:b/>
        </w:rPr>
        <w:t>80–100 km</w:t>
      </w:r>
      <w:r>
        <w:t>.</w:t>
      </w:r>
    </w:p>
    <w:p>
      <w:pPr>
        <w:pStyle w:val="NBul1"/>
        <w:ind w:hanging="198"/>
      </w:pPr>
      <w:r>
        <w:rPr>
          <w:b/>
          <w:color w:val="0B5563"/>
        </w:rPr>
        <w:t xml:space="preserve">▪  </w:t>
      </w:r>
      <w:r>
        <w:rPr>
          <w:b/>
        </w:rPr>
        <w:t>Two types</w:t>
      </w:r>
      <w:r>
        <w:t xml:space="preserve">: </w:t>
      </w:r>
      <w:r>
        <w:rPr>
          <w:b/>
        </w:rPr>
        <w:t>cortical (85%)</w:t>
      </w:r>
      <w:r>
        <w:t xml:space="preserve"> with short loops, and </w:t>
      </w:r>
      <w:r>
        <w:rPr>
          <w:b/>
        </w:rPr>
        <w:t>juxtamedullary (15%)</w:t>
      </w:r>
      <w:r>
        <w:t xml:space="preserve"> with long loops passing deep into the medulla — these are responsible for </w:t>
      </w:r>
      <w:r>
        <w:rPr>
          <w:b/>
        </w:rPr>
        <w:t>concentrating the urine</w:t>
      </w:r>
      <w:r>
        <w:t>.</w:t>
      </w:r>
    </w:p>
    <w:p>
      <w:pPr>
        <w:pStyle w:val="NCaption"/>
      </w:pPr>
      <w:r>
        <w:t>The parts of a nephron and their functions</w:t>
      </w:r>
    </w:p>
    <w:tbl>
      <w:tblPr>
        <w:jc w:val="center"/>
        <w:tblLook w:firstColumn="1" w:firstRow="1" w:lastColumn="0" w:lastRow="0" w:noHBand="0" w:noVBand="1" w:val="04A0"/>
        <w:tblInd w:w="0" w:type="dxa"/>
        <w:tblLayout w:type="fixed"/>
        <w:tblW w:w="10466" w:type="dxa"/>
      </w:tblPr>
      <w:tblGrid>
        <w:gridCol w:w="1737"/>
        <w:gridCol w:w="4364"/>
        <w:gridCol w:w="4365"/>
      </w:tblGrid>
      <w:tr>
        <w:trPr>
          <w:tblHeader w:val="true"/>
          <w:cantSplit w:val="true"/>
        </w:trPr>
        <w:tc>
          <w:tcPr>
            <w:tcW w:type="dxa" w:w="173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43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43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7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Glomerulus</w:t>
            </w:r>
          </w:p>
        </w:tc>
        <w:tc>
          <w:tcPr>
            <w:tcW w:type="dxa" w:w="43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tuft of about 50 capillaries between the </w:t>
            </w:r>
            <w:r>
              <w:rPr>
                <w:b/>
                <w:sz w:val="19"/>
              </w:rPr>
              <w:t>afferent</w:t>
            </w:r>
            <w:r>
              <w:rPr>
                <w:sz w:val="19"/>
              </w:rPr>
              <w:t xml:space="preserve"> (wider) and </w:t>
            </w:r>
            <w:r>
              <w:rPr>
                <w:b/>
                <w:sz w:val="19"/>
              </w:rPr>
              <w:t>efferent</w:t>
            </w:r>
            <w:r>
              <w:rPr>
                <w:sz w:val="19"/>
              </w:rPr>
              <w:t xml:space="preserve"> (narrower) arterioles; </w:t>
            </w:r>
            <w:r>
              <w:rPr>
                <w:b/>
                <w:sz w:val="19"/>
              </w:rPr>
              <w:t>fenestrated</w:t>
            </w:r>
            <w:r>
              <w:rPr>
                <w:sz w:val="19"/>
              </w:rPr>
              <w:t xml:space="preserve"> endothelium</w:t>
            </w:r>
          </w:p>
        </w:tc>
        <w:tc>
          <w:tcPr>
            <w:tcW w:type="dxa" w:w="43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Filtration</w:t>
            </w:r>
            <w:r>
              <w:rPr>
                <w:sz w:val="19"/>
              </w:rPr>
              <w:t xml:space="preserve"> of blood under high pressure</w:t>
            </w:r>
          </w:p>
        </w:tc>
      </w:tr>
      <w:tr>
        <w:trPr>
          <w:cantSplit w:val="true"/>
        </w:trPr>
        <w:tc>
          <w:tcPr>
            <w:tcW w:type="dxa" w:w="17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Bowman's (glomerular) capsule</w:t>
            </w:r>
          </w:p>
        </w:tc>
        <w:tc>
          <w:tcPr>
            <w:tcW w:type="dxa" w:w="43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Double-walled cup of simple squamous epithelium; with the glomerulus it forms the </w:t>
            </w:r>
            <w:r>
              <w:rPr>
                <w:b/>
                <w:sz w:val="19"/>
              </w:rPr>
              <w:t>renal (Malpighian) corpuscle</w:t>
            </w:r>
          </w:p>
        </w:tc>
        <w:tc>
          <w:tcPr>
            <w:tcW w:type="dxa" w:w="43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Collects the </w:t>
            </w:r>
            <w:r>
              <w:rPr>
                <w:b/>
                <w:sz w:val="19"/>
              </w:rPr>
              <w:t>filtrate</w:t>
            </w:r>
          </w:p>
        </w:tc>
      </w:tr>
      <w:tr>
        <w:trPr>
          <w:cantSplit w:val="true"/>
        </w:trPr>
        <w:tc>
          <w:tcPr>
            <w:tcW w:type="dxa" w:w="17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Proximal convoluted tubule (PCT)</w:t>
            </w:r>
          </w:p>
        </w:tc>
        <w:tc>
          <w:tcPr>
            <w:tcW w:type="dxa" w:w="43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Cuboidal cells with a </w:t>
            </w:r>
            <w:r>
              <w:rPr>
                <w:b/>
                <w:sz w:val="19"/>
              </w:rPr>
              <w:t>brush border of microvilli</w:t>
            </w:r>
            <w:r>
              <w:rPr>
                <w:sz w:val="19"/>
              </w:rPr>
              <w:t>, many mitochondria; the longest reabsorbing segment</w:t>
            </w:r>
          </w:p>
        </w:tc>
        <w:tc>
          <w:tcPr>
            <w:tcW w:type="dxa" w:w="43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Reabsorbs 65–80% of the filtrate</w:t>
            </w:r>
            <w:r>
              <w:rPr>
                <w:sz w:val="19"/>
              </w:rPr>
              <w:t xml:space="preserve"> — all glucose and amino acids, most Na⁺, Cl⁻, water, K⁺, bicarbonate, calcium, phosphate, urea; </w:t>
            </w:r>
            <w:r>
              <w:rPr>
                <w:b/>
                <w:sz w:val="19"/>
              </w:rPr>
              <w:t>secretes</w:t>
            </w:r>
            <w:r>
              <w:rPr>
                <w:sz w:val="19"/>
              </w:rPr>
              <w:t xml:space="preserve"> H⁺, ammonia, creatinine and drugs</w:t>
            </w:r>
          </w:p>
        </w:tc>
      </w:tr>
      <w:tr>
        <w:trPr>
          <w:cantSplit w:val="true"/>
        </w:trPr>
        <w:tc>
          <w:tcPr>
            <w:tcW w:type="dxa" w:w="17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Loop of Henle</w:t>
            </w:r>
          </w:p>
        </w:tc>
        <w:tc>
          <w:tcPr>
            <w:tcW w:type="dxa" w:w="43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hair-pin loop with a thin descending and a thick ascending limb, in the medulla</w:t>
            </w:r>
          </w:p>
        </w:tc>
        <w:tc>
          <w:tcPr>
            <w:tcW w:type="dxa" w:w="43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Creates the </w:t>
            </w:r>
            <w:r>
              <w:rPr>
                <w:b/>
                <w:sz w:val="19"/>
              </w:rPr>
              <w:t>medullary osmotic gradient (counter-current multiplier)</w:t>
            </w:r>
            <w:r>
              <w:rPr>
                <w:sz w:val="19"/>
              </w:rPr>
              <w:t xml:space="preserve"> — the descending limb is permeable to </w:t>
            </w:r>
            <w:r>
              <w:rPr>
                <w:b/>
                <w:sz w:val="19"/>
              </w:rPr>
              <w:t>water</w:t>
            </w:r>
            <w:r>
              <w:rPr>
                <w:sz w:val="19"/>
              </w:rPr>
              <w:t xml:space="preserve">, the ascending limb reabsorbs </w:t>
            </w:r>
            <w:r>
              <w:rPr>
                <w:b/>
                <w:sz w:val="19"/>
              </w:rPr>
              <w:t>Na⁺ and Cl⁻</w:t>
            </w:r>
            <w:r>
              <w:rPr>
                <w:sz w:val="19"/>
              </w:rPr>
              <w:t xml:space="preserve"> but is impermeable to water; </w:t>
            </w:r>
            <w:r>
              <w:rPr>
                <w:b/>
                <w:sz w:val="19"/>
              </w:rPr>
              <w:t>concentrates the urine</w:t>
            </w:r>
          </w:p>
        </w:tc>
      </w:tr>
      <w:tr>
        <w:trPr>
          <w:cantSplit w:val="true"/>
        </w:trPr>
        <w:tc>
          <w:tcPr>
            <w:tcW w:type="dxa" w:w="17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Distal convoluted tubule (DCT)</w:t>
            </w:r>
          </w:p>
        </w:tc>
        <w:tc>
          <w:tcPr>
            <w:tcW w:type="dxa" w:w="43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Cuboidal, no brush border</w:t>
            </w:r>
          </w:p>
        </w:tc>
        <w:tc>
          <w:tcPr>
            <w:tcW w:type="dxa" w:w="43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Selective reabsorption of Na⁺ (under </w:t>
            </w:r>
            <w:r>
              <w:rPr>
                <w:b/>
                <w:sz w:val="19"/>
              </w:rPr>
              <w:t>aldosterone</w:t>
            </w:r>
            <w:r>
              <w:rPr>
                <w:sz w:val="19"/>
              </w:rPr>
              <w:t xml:space="preserve">) and water (under </w:t>
            </w:r>
            <w:r>
              <w:rPr>
                <w:b/>
                <w:sz w:val="19"/>
              </w:rPr>
              <w:t>ADH</w:t>
            </w:r>
            <w:r>
              <w:rPr>
                <w:sz w:val="19"/>
              </w:rPr>
              <w:t xml:space="preserve">); secretion of </w:t>
            </w:r>
            <w:r>
              <w:rPr>
                <w:b/>
                <w:sz w:val="19"/>
              </w:rPr>
              <w:t>K⁺ and H⁺</w:t>
            </w:r>
            <w:r>
              <w:rPr>
                <w:sz w:val="19"/>
              </w:rPr>
              <w:t xml:space="preserve"> — fine control of </w:t>
            </w:r>
            <w:r>
              <w:rPr>
                <w:b/>
                <w:sz w:val="19"/>
              </w:rPr>
              <w:t>acid–base and electrolyte balance</w:t>
            </w:r>
          </w:p>
        </w:tc>
      </w:tr>
      <w:tr>
        <w:trPr>
          <w:cantSplit w:val="true"/>
        </w:trPr>
        <w:tc>
          <w:tcPr>
            <w:tcW w:type="dxa" w:w="17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Collecting duct</w:t>
            </w:r>
          </w:p>
        </w:tc>
        <w:tc>
          <w:tcPr>
            <w:tcW w:type="dxa" w:w="43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Runs through the medulla to the papilla</w:t>
            </w:r>
          </w:p>
        </w:tc>
        <w:tc>
          <w:tcPr>
            <w:tcW w:type="dxa" w:w="43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Water reabsorption under ADH</w:t>
            </w:r>
            <w:r>
              <w:rPr>
                <w:sz w:val="19"/>
              </w:rPr>
              <w:t xml:space="preserve"> — final concentration of urine; acidification</w:t>
            </w:r>
          </w:p>
        </w:tc>
      </w:tr>
      <w:tr>
        <w:trPr>
          <w:cantSplit w:val="true"/>
        </w:trPr>
        <w:tc>
          <w:tcPr>
            <w:tcW w:type="dxa" w:w="17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Juxtaglomerular apparatus</w:t>
            </w:r>
          </w:p>
        </w:tc>
        <w:tc>
          <w:tcPr>
            <w:tcW w:type="dxa" w:w="43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Modified cells of the afferent arteriole + the </w:t>
            </w:r>
            <w:r>
              <w:rPr>
                <w:b/>
                <w:sz w:val="19"/>
              </w:rPr>
              <w:t>macula densa</w:t>
            </w:r>
            <w:r>
              <w:rPr>
                <w:sz w:val="19"/>
              </w:rPr>
              <w:t xml:space="preserve"> of the DCT</w:t>
            </w:r>
          </w:p>
        </w:tc>
        <w:tc>
          <w:tcPr>
            <w:tcW w:type="dxa" w:w="43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Secretes </w:t>
            </w:r>
            <w:r>
              <w:rPr>
                <w:b/>
                <w:sz w:val="19"/>
              </w:rPr>
              <w:t>renin</w:t>
            </w:r>
            <w:r>
              <w:rPr>
                <w:sz w:val="19"/>
              </w:rPr>
              <w:t xml:space="preserve"> in response to a fall in blood pressure, sodium or volume</w:t>
            </w:r>
          </w:p>
        </w:tc>
      </w:tr>
    </w:tbl>
    <w:p>
      <w:pPr>
        <w:spacing w:after="0" w:before="0" w:line="140" w:lineRule="exact"/>
      </w:pPr>
    </w:p>
    <w:p>
      <w:pPr>
        <w:pStyle w:val="NH2"/>
        <w:pBdr>
          <w:bottom w:val="single" w:sz="8" w:space="2" w:color="A9C6CC"/>
        </w:pBdr>
        <w:keepNext w:val="1"/>
      </w:pPr>
      <w:r>
        <w:t>The Formation of Urine</w:t>
      </w:r>
    </w:p>
    <w:p>
      <w:pPr>
        <w:pStyle w:val="NBody"/>
      </w:pPr>
      <w:r>
        <w:t xml:space="preserve">Urine is formed in </w:t>
      </w:r>
      <w:r>
        <w:rPr>
          <w:b/>
        </w:rPr>
        <w:t>three processes</w:t>
      </w:r>
      <w:r>
        <w:t xml:space="preserve">: </w:t>
      </w:r>
      <w:r>
        <w:rPr>
          <w:b/>
        </w:rPr>
        <w:t>glomerular filtration</w:t>
      </w:r>
      <w:r>
        <w:t xml:space="preserve">, </w:t>
      </w:r>
      <w:r>
        <w:rPr>
          <w:b/>
        </w:rPr>
        <w:t>selective tubular reabsorption</w:t>
      </w:r>
      <w:r>
        <w:t xml:space="preserve"> and </w:t>
      </w:r>
      <w:r>
        <w:rPr>
          <w:b/>
        </w:rPr>
        <w:t>tubular secretion</w:t>
      </w:r>
      <w:r>
        <w:t>.</w:t>
      </w:r>
    </w:p>
    <w:p>
      <w:pPr>
        <w:pStyle w:val="NH3"/>
      </w:pPr>
      <w:r>
        <w:t>1. Glomerular filtration</w:t>
      </w:r>
    </w:p>
    <w:p>
      <w:pPr>
        <w:pStyle w:val="NBul1"/>
        <w:ind w:hanging="198"/>
      </w:pPr>
      <w:r>
        <w:rPr>
          <w:b/>
          <w:color w:val="0B5563"/>
        </w:rPr>
        <w:t xml:space="preserve">▪  </w:t>
      </w:r>
      <w:r>
        <w:t xml:space="preserve">A </w:t>
      </w:r>
      <w:r>
        <w:rPr>
          <w:b/>
        </w:rPr>
        <w:t>passive, non-selective</w:t>
      </w:r>
      <w:r>
        <w:t xml:space="preserve"> process driven by the hydrostatic pressure of the blood.</w:t>
      </w:r>
    </w:p>
    <w:p>
      <w:pPr>
        <w:pStyle w:val="NBul1"/>
        <w:ind w:hanging="198"/>
      </w:pPr>
      <w:r>
        <w:rPr>
          <w:b/>
          <w:color w:val="0B5563"/>
        </w:rPr>
        <w:t xml:space="preserve">▪  </w:t>
      </w:r>
      <w:r>
        <w:rPr>
          <w:b/>
        </w:rPr>
        <w:t>Net filtration pressure</w:t>
      </w:r>
      <w:r>
        <w:t xml:space="preserve"> = glomerular blood pressure (</w:t>
      </w:r>
      <w:r>
        <w:rPr>
          <w:b/>
        </w:rPr>
        <w:t>55–60 mmHg</w:t>
      </w:r>
      <w:r>
        <w:t>) − plasma oncotic pressure (</w:t>
      </w:r>
      <w:r>
        <w:rPr>
          <w:b/>
        </w:rPr>
        <w:t>30 mmHg</w:t>
      </w:r>
      <w:r>
        <w:t>) − capsular pressure (</w:t>
      </w:r>
      <w:r>
        <w:rPr>
          <w:b/>
        </w:rPr>
        <w:t>15 mmHg</w:t>
      </w:r>
      <w:r>
        <w:t xml:space="preserve">) = about </w:t>
      </w:r>
      <w:r>
        <w:rPr>
          <w:b/>
        </w:rPr>
        <w:t>10–15 mmHg</w:t>
      </w:r>
      <w:r>
        <w:t>.</w:t>
      </w:r>
    </w:p>
    <w:p>
      <w:pPr>
        <w:pStyle w:val="NBul1"/>
        <w:ind w:hanging="198"/>
      </w:pPr>
      <w:r>
        <w:rPr>
          <w:b/>
          <w:color w:val="0B5563"/>
        </w:rPr>
        <w:t xml:space="preserve">▪  </w:t>
      </w:r>
      <w:r>
        <w:t xml:space="preserve">Filtration is high because the afferent arteriole is </w:t>
      </w:r>
      <w:r>
        <w:rPr>
          <w:b/>
        </w:rPr>
        <w:t>wider</w:t>
      </w:r>
      <w:r>
        <w:t xml:space="preserve"> than the efferent, keeping the glomerular pressure high (55–60 mmHg against about 25 mmHg in other capillaries).</w:t>
      </w:r>
    </w:p>
    <w:p>
      <w:pPr>
        <w:pStyle w:val="NBul1"/>
        <w:ind w:hanging="198"/>
      </w:pPr>
      <w:r>
        <w:rPr>
          <w:b/>
          <w:color w:val="0B5563"/>
        </w:rPr>
        <w:t xml:space="preserve">▪  </w:t>
      </w:r>
      <w:r>
        <w:t xml:space="preserve">The </w:t>
      </w:r>
      <w:r>
        <w:rPr>
          <w:b/>
        </w:rPr>
        <w:t>filtration membrane</w:t>
      </w:r>
      <w:r>
        <w:t xml:space="preserve"> has three layers: </w:t>
      </w:r>
      <w:r>
        <w:rPr>
          <w:b/>
        </w:rPr>
        <w:t>fenestrated endothelium</w:t>
      </w:r>
      <w:r>
        <w:t xml:space="preserve">, </w:t>
      </w:r>
      <w:r>
        <w:rPr>
          <w:b/>
        </w:rPr>
        <w:t>basement membrane</w:t>
      </w:r>
      <w:r>
        <w:t xml:space="preserve"> and the </w:t>
      </w:r>
      <w:r>
        <w:rPr>
          <w:b/>
        </w:rPr>
        <w:t>podocytes</w:t>
      </w:r>
      <w:r>
        <w:t xml:space="preserve"> of the capsule. It holds back </w:t>
      </w:r>
      <w:r>
        <w:rPr>
          <w:b/>
        </w:rPr>
        <w:t>blood cells and plasma proteins</w:t>
      </w:r>
      <w:r>
        <w:t xml:space="preserve">; hence </w:t>
      </w:r>
      <w:r>
        <w:rPr>
          <w:b/>
        </w:rPr>
        <w:t>proteinuria and haematuria are abnormal</w:t>
      </w:r>
      <w:r>
        <w:t>.</w:t>
      </w:r>
    </w:p>
    <w:p>
      <w:pPr>
        <w:pStyle w:val="NBul1"/>
        <w:ind w:hanging="198"/>
      </w:pPr>
      <w:r>
        <w:rPr>
          <w:b/>
          <w:color w:val="0B5563"/>
        </w:rPr>
        <w:t xml:space="preserve">▪  </w:t>
      </w:r>
      <w:r>
        <w:rPr>
          <w:b/>
          <w:color w:val="07414C"/>
        </w:rPr>
        <w:t>Glomerular filtration rate (GFR) = 120–125 mL/minute = about 170–180 litres in 24 hours</w:t>
      </w:r>
      <w:r>
        <w:t xml:space="preserve">. Over </w:t>
      </w:r>
      <w:r>
        <w:rPr>
          <w:b/>
        </w:rPr>
        <w:t>99% is reabsorbed</w:t>
      </w:r>
      <w:r>
        <w:t xml:space="preserve">, so that only </w:t>
      </w:r>
      <w:r>
        <w:rPr>
          <w:b/>
        </w:rPr>
        <w:t>1–1.5 L of urine</w:t>
      </w:r>
      <w:r>
        <w:t xml:space="preserve"> is passed.</w:t>
      </w:r>
    </w:p>
    <w:p>
      <w:pPr>
        <w:pStyle w:val="NBul1"/>
        <w:ind w:hanging="198"/>
      </w:pPr>
      <w:r>
        <w:rPr>
          <w:b/>
          <w:color w:val="0B5563"/>
        </w:rPr>
        <w:t xml:space="preserve">▪  </w:t>
      </w:r>
      <w:r>
        <w:rPr>
          <w:b/>
        </w:rPr>
        <w:t>Autoregulation</w:t>
      </w:r>
      <w:r>
        <w:t xml:space="preserve"> keeps the GFR constant despite changes in systemic blood pressure between about 80 and 180 mmHg. Filtration stops if the systolic pressure falls below about </w:t>
      </w:r>
      <w:r>
        <w:rPr>
          <w:b/>
        </w:rPr>
        <w:t>70–80 mmHg</w:t>
      </w:r>
      <w:r>
        <w:t xml:space="preserve"> (hence anuria in shock).</w:t>
      </w:r>
    </w:p>
    <w:p>
      <w:pPr>
        <w:pStyle w:val="NBul1"/>
        <w:ind w:hanging="198"/>
      </w:pPr>
      <w:r>
        <w:rPr>
          <w:b/>
          <w:color w:val="0B5563"/>
        </w:rPr>
        <w:t xml:space="preserve">▪  </w:t>
      </w:r>
      <w:r>
        <w:rPr>
          <w:b/>
        </w:rPr>
        <w:t>Inulin clearance</w:t>
      </w:r>
      <w:r>
        <w:t xml:space="preserve"> measures GFR exactly; </w:t>
      </w:r>
      <w:r>
        <w:rPr>
          <w:b/>
        </w:rPr>
        <w:t>creatinine clearance</w:t>
      </w:r>
      <w:r>
        <w:t xml:space="preserve"> is used clinically; </w:t>
      </w:r>
      <w:r>
        <w:rPr>
          <w:b/>
        </w:rPr>
        <w:t>PAH clearance</w:t>
      </w:r>
      <w:r>
        <w:t xml:space="preserve"> measures renal plasma flow.</w:t>
      </w:r>
    </w:p>
    <w:p>
      <w:pPr>
        <w:pStyle w:val="NH3"/>
      </w:pPr>
      <w:r>
        <w:t>2. Selective reabsorption</w:t>
      </w:r>
    </w:p>
    <w:p>
      <w:pPr>
        <w:pStyle w:val="NBul1"/>
        <w:ind w:hanging="198"/>
      </w:pPr>
      <w:r>
        <w:rPr>
          <w:b/>
          <w:color w:val="0B5563"/>
        </w:rPr>
        <w:t xml:space="preserve">▪  </w:t>
      </w:r>
      <w:r>
        <w:t xml:space="preserve">Occurs mainly in the </w:t>
      </w:r>
      <w:r>
        <w:rPr>
          <w:b/>
        </w:rPr>
        <w:t>PCT</w:t>
      </w:r>
      <w:r>
        <w:t xml:space="preserve">, and is </w:t>
      </w:r>
      <w:r>
        <w:rPr>
          <w:b/>
        </w:rPr>
        <w:t>selective</w:t>
      </w:r>
      <w:r>
        <w:t xml:space="preserve"> and largely </w:t>
      </w:r>
      <w:r>
        <w:rPr>
          <w:b/>
        </w:rPr>
        <w:t>active</w:t>
      </w:r>
      <w:r>
        <w:t xml:space="preserve"> (needing ATP).</w:t>
      </w:r>
    </w:p>
    <w:p>
      <w:pPr>
        <w:pStyle w:val="NBul1"/>
        <w:ind w:hanging="198"/>
      </w:pPr>
      <w:r>
        <w:rPr>
          <w:b/>
          <w:color w:val="0B5563"/>
        </w:rPr>
        <w:t xml:space="preserve">▪  </w:t>
      </w:r>
      <w:r>
        <w:rPr>
          <w:b/>
        </w:rPr>
        <w:t>Completely reabsorbed</w:t>
      </w:r>
      <w:r>
        <w:t xml:space="preserve"> (normally absent from urine): </w:t>
      </w:r>
      <w:r>
        <w:rPr>
          <w:b/>
        </w:rPr>
        <w:t>glucose, amino acids, vitamins, small proteins, bicarbonate, ketones</w:t>
      </w:r>
      <w:r>
        <w:t>.</w:t>
      </w:r>
    </w:p>
    <w:p>
      <w:pPr>
        <w:pStyle w:val="NBul1"/>
        <w:ind w:hanging="198"/>
      </w:pPr>
      <w:r>
        <w:rPr>
          <w:b/>
          <w:color w:val="0B5563"/>
        </w:rPr>
        <w:t xml:space="preserve">▪  </w:t>
      </w:r>
      <w:r>
        <w:rPr>
          <w:b/>
        </w:rPr>
        <w:t>Partly reabsorbed</w:t>
      </w:r>
      <w:r>
        <w:t>: water, sodium, chloride, potassium, calcium, phosphate, urea, uric acid.</w:t>
      </w:r>
    </w:p>
    <w:p>
      <w:pPr>
        <w:pStyle w:val="NBul1"/>
        <w:ind w:hanging="198"/>
      </w:pPr>
      <w:r>
        <w:rPr>
          <w:b/>
          <w:color w:val="0B5563"/>
        </w:rPr>
        <w:t xml:space="preserve">▪  </w:t>
      </w:r>
      <w:r>
        <w:rPr>
          <w:b/>
        </w:rPr>
        <w:t>Not reabsorbed (excreted)</w:t>
      </w:r>
      <w:r>
        <w:t xml:space="preserve">: </w:t>
      </w:r>
      <w:r>
        <w:rPr>
          <w:b/>
        </w:rPr>
        <w:t>creatinine</w:t>
      </w:r>
      <w:r>
        <w:t>, inulin, sulphates, most drugs.</w:t>
      </w:r>
    </w:p>
    <w:p>
      <w:pPr>
        <w:pStyle w:val="NBul1"/>
        <w:ind w:hanging="198"/>
      </w:pPr>
      <w:r>
        <w:rPr>
          <w:b/>
          <w:color w:val="0B5563"/>
        </w:rPr>
        <w:t xml:space="preserve">▪  </w:t>
      </w:r>
      <w:r>
        <w:rPr>
          <w:b/>
          <w:color w:val="07414C"/>
        </w:rPr>
        <w:t>Transport maximum (Tm) and renal threshold</w:t>
      </w:r>
      <w:r>
        <w:t xml:space="preserve">: each substance has a maximum rate at which it can be reabsorbed. For glucose the </w:t>
      </w:r>
      <w:r>
        <w:rPr>
          <w:b/>
        </w:rPr>
        <w:t>renal threshold is about 180 mg/dL</w:t>
      </w:r>
      <w:r>
        <w:t xml:space="preserve"> — above this, glucose appears in the urine (</w:t>
      </w:r>
      <w:r>
        <w:rPr>
          <w:b/>
        </w:rPr>
        <w:t>glycosuria</w:t>
      </w:r>
      <w:r>
        <w:t>), as in diabetes mellitus.</w:t>
      </w:r>
    </w:p>
    <w:p>
      <w:pPr>
        <w:pStyle w:val="NH3"/>
      </w:pPr>
      <w:r>
        <w:t>3. Tubular secretion</w:t>
      </w:r>
    </w:p>
    <w:p>
      <w:pPr>
        <w:pStyle w:val="NBul1"/>
        <w:ind w:hanging="198"/>
      </w:pPr>
      <w:r>
        <w:rPr>
          <w:b/>
          <w:color w:val="0B5563"/>
        </w:rPr>
        <w:t xml:space="preserve">▪  </w:t>
      </w:r>
      <w:r>
        <w:t xml:space="preserve">Substances are actively added from the blood to the tubular fluid: </w:t>
      </w:r>
      <w:r>
        <w:rPr>
          <w:b/>
        </w:rPr>
        <w:t>hydrogen ions, potassium, ammonia, creatinine, urate</w:t>
      </w:r>
      <w:r>
        <w:t xml:space="preserve">, and drugs such as </w:t>
      </w:r>
      <w:r>
        <w:rPr>
          <w:b/>
        </w:rPr>
        <w:t>penicillin, aspirin and thiazides</w:t>
      </w:r>
      <w:r>
        <w:t xml:space="preserve">. This is important for </w:t>
      </w:r>
      <w:r>
        <w:rPr>
          <w:b/>
        </w:rPr>
        <w:t>acid–base regulation</w:t>
      </w:r>
      <w:r>
        <w:t xml:space="preserve"> and for drug excretion.</w:t>
      </w:r>
    </w:p>
    <w:p>
      <w:pPr>
        <w:pStyle w:val="NH3"/>
      </w:pPr>
      <w:r>
        <w:t>Concentration of urine and the role of hormones</w:t>
      </w:r>
    </w:p>
    <w:p>
      <w:pPr>
        <w:pStyle w:val="NCaption"/>
      </w:pPr>
      <w:r>
        <w:t>Hormonal control of the kidney</w:t>
      </w:r>
    </w:p>
    <w:tbl>
      <w:tblPr>
        <w:jc w:val="center"/>
        <w:tblLook w:firstColumn="1" w:firstRow="1" w:lastColumn="0" w:lastRow="0" w:noHBand="0" w:noVBand="1" w:val="04A0"/>
        <w:tblInd w:w="0" w:type="dxa"/>
        <w:tblLayout w:type="fixed"/>
        <w:tblW w:w="10466" w:type="dxa"/>
      </w:tblPr>
      <w:tblGrid>
        <w:gridCol w:w="2695"/>
        <w:gridCol w:w="2290"/>
        <w:gridCol w:w="5481"/>
      </w:tblGrid>
      <w:tr>
        <w:trPr>
          <w:tblHeader w:val="true"/>
          <w:cantSplit w:val="true"/>
        </w:trPr>
        <w:tc>
          <w:tcPr>
            <w:tcW w:type="dxa" w:w="269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229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Source</w:t>
            </w:r>
          </w:p>
        </w:tc>
        <w:tc>
          <w:tcPr>
            <w:tcW w:type="dxa" w:w="548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 on the kidney</w:t>
            </w:r>
          </w:p>
        </w:tc>
      </w:tr>
      <w:tr>
        <w:trPr>
          <w:cantSplit w:val="true"/>
        </w:trPr>
        <w:tc>
          <w:tcPr>
            <w:tcW w:type="dxa" w:w="26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Antidiuretic hormone (ADH / vasopressin)</w:t>
            </w:r>
          </w:p>
        </w:tc>
        <w:tc>
          <w:tcPr>
            <w:tcW w:type="dxa" w:w="22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Hypothalamus → posterior pituitary</w:t>
            </w:r>
          </w:p>
        </w:tc>
        <w:tc>
          <w:tcPr>
            <w:tcW w:type="dxa" w:w="54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Increases water reabsorption</w:t>
            </w:r>
            <w:r>
              <w:rPr>
                <w:sz w:val="19"/>
              </w:rPr>
              <w:t xml:space="preserve"> in the DCT and collecting duct → </w:t>
            </w:r>
            <w:r>
              <w:rPr>
                <w:b/>
                <w:sz w:val="19"/>
              </w:rPr>
              <w:t>concentrated urine, less volume</w:t>
            </w:r>
            <w:r>
              <w:rPr>
                <w:sz w:val="19"/>
              </w:rPr>
              <w:t xml:space="preserve">. Its lack causes </w:t>
            </w:r>
            <w:r>
              <w:rPr>
                <w:b/>
                <w:sz w:val="19"/>
              </w:rPr>
              <w:t>diabetes insipidus</w:t>
            </w:r>
          </w:p>
        </w:tc>
      </w:tr>
      <w:tr>
        <w:trPr>
          <w:cantSplit w:val="true"/>
        </w:trPr>
        <w:tc>
          <w:tcPr>
            <w:tcW w:type="dxa" w:w="26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Aldosterone</w:t>
            </w:r>
          </w:p>
        </w:tc>
        <w:tc>
          <w:tcPr>
            <w:tcW w:type="dxa" w:w="22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Adrenal </w:t>
            </w:r>
            <w:r>
              <w:rPr>
                <w:b/>
                <w:sz w:val="19"/>
              </w:rPr>
              <w:t>cortex</w:t>
            </w:r>
            <w:r>
              <w:rPr>
                <w:sz w:val="19"/>
              </w:rPr>
              <w:t xml:space="preserve"> (zona glomerulosa)</w:t>
            </w:r>
          </w:p>
        </w:tc>
        <w:tc>
          <w:tcPr>
            <w:tcW w:type="dxa" w:w="54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Reabsorbs sodium (and water)</w:t>
            </w:r>
            <w:r>
              <w:rPr>
                <w:sz w:val="19"/>
              </w:rPr>
              <w:t xml:space="preserve"> and </w:t>
            </w:r>
            <w:r>
              <w:rPr>
                <w:b/>
                <w:sz w:val="19"/>
              </w:rPr>
              <w:t>excretes potassium</w:t>
            </w:r>
            <w:r>
              <w:rPr>
                <w:sz w:val="19"/>
              </w:rPr>
              <w:t xml:space="preserve"> in the DCT</w:t>
            </w:r>
          </w:p>
        </w:tc>
      </w:tr>
      <w:tr>
        <w:trPr>
          <w:cantSplit w:val="true"/>
        </w:trPr>
        <w:tc>
          <w:tcPr>
            <w:tcW w:type="dxa" w:w="26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Renin (an enzyme)</w:t>
            </w:r>
          </w:p>
        </w:tc>
        <w:tc>
          <w:tcPr>
            <w:tcW w:type="dxa" w:w="22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Juxtaglomerular cells</w:t>
            </w:r>
            <w:r>
              <w:rPr>
                <w:sz w:val="19"/>
              </w:rPr>
              <w:t xml:space="preserve"> of the kidney</w:t>
            </w:r>
          </w:p>
        </w:tc>
        <w:tc>
          <w:tcPr>
            <w:tcW w:type="dxa" w:w="54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Renin → </w:t>
            </w:r>
            <w:r>
              <w:rPr>
                <w:b/>
                <w:sz w:val="19"/>
              </w:rPr>
              <w:t>angiotensin I → angiotensin II</w:t>
            </w:r>
            <w:r>
              <w:rPr>
                <w:sz w:val="19"/>
              </w:rPr>
              <w:t xml:space="preserve"> (by ACE in the lung) → powerful </w:t>
            </w:r>
            <w:r>
              <w:rPr>
                <w:b/>
                <w:sz w:val="19"/>
              </w:rPr>
              <w:t>vasoconstriction</w:t>
            </w:r>
            <w:r>
              <w:rPr>
                <w:sz w:val="19"/>
              </w:rPr>
              <w:t xml:space="preserve"> + </w:t>
            </w:r>
            <w:r>
              <w:rPr>
                <w:b/>
                <w:sz w:val="19"/>
              </w:rPr>
              <w:t>aldosterone</w:t>
            </w:r>
            <w:r>
              <w:rPr>
                <w:sz w:val="19"/>
              </w:rPr>
              <w:t xml:space="preserve"> release → raises </w:t>
            </w:r>
            <w:r>
              <w:rPr>
                <w:b/>
                <w:sz w:val="19"/>
              </w:rPr>
              <w:t>blood pressure</w:t>
            </w:r>
          </w:p>
        </w:tc>
      </w:tr>
      <w:tr>
        <w:trPr>
          <w:cantSplit w:val="true"/>
        </w:trPr>
        <w:tc>
          <w:tcPr>
            <w:tcW w:type="dxa" w:w="26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Atrial natriuretic peptide (ANP)</w:t>
            </w:r>
          </w:p>
        </w:tc>
        <w:tc>
          <w:tcPr>
            <w:tcW w:type="dxa" w:w="22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Atria of the heart</w:t>
            </w:r>
          </w:p>
        </w:tc>
        <w:tc>
          <w:tcPr>
            <w:tcW w:type="dxa" w:w="54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Increases excretion of sodium and water</w:t>
            </w:r>
            <w:r>
              <w:rPr>
                <w:sz w:val="19"/>
              </w:rPr>
              <w:t xml:space="preserve"> — lowers blood volume and pressure</w:t>
            </w:r>
          </w:p>
        </w:tc>
      </w:tr>
      <w:tr>
        <w:trPr>
          <w:cantSplit w:val="true"/>
        </w:trPr>
        <w:tc>
          <w:tcPr>
            <w:tcW w:type="dxa" w:w="26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Parathormone</w:t>
            </w:r>
          </w:p>
        </w:tc>
        <w:tc>
          <w:tcPr>
            <w:tcW w:type="dxa" w:w="22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Parathyroid</w:t>
            </w:r>
          </w:p>
        </w:tc>
        <w:tc>
          <w:tcPr>
            <w:tcW w:type="dxa" w:w="54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Increases </w:t>
            </w:r>
            <w:r>
              <w:rPr>
                <w:b/>
                <w:sz w:val="19"/>
              </w:rPr>
              <w:t>calcium</w:t>
            </w:r>
            <w:r>
              <w:rPr>
                <w:sz w:val="19"/>
              </w:rPr>
              <w:t xml:space="preserve"> reabsorption, decreases </w:t>
            </w:r>
            <w:r>
              <w:rPr>
                <w:b/>
                <w:sz w:val="19"/>
              </w:rPr>
              <w:t>phosphate</w:t>
            </w:r>
            <w:r>
              <w:rPr>
                <w:sz w:val="19"/>
              </w:rPr>
              <w:t xml:space="preserve"> reabsorption</w:t>
            </w:r>
          </w:p>
        </w:tc>
      </w:tr>
      <w:tr>
        <w:trPr>
          <w:cantSplit w:val="true"/>
        </w:trPr>
        <w:tc>
          <w:tcPr>
            <w:tcW w:type="dxa" w:w="26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Erythropoietin</w:t>
            </w:r>
            <w:r>
              <w:rPr>
                <w:b/>
                <w:color w:val="07414C"/>
                <w:sz w:val="19"/>
              </w:rPr>
              <w:t xml:space="preserve"> (secreted </w:t>
            </w:r>
            <w:r>
              <w:rPr>
                <w:b/>
                <w:color w:val="07414C"/>
                <w:sz w:val="19"/>
              </w:rPr>
              <w:t>by</w:t>
            </w:r>
            <w:r>
              <w:rPr>
                <w:b/>
                <w:color w:val="07414C"/>
                <w:sz w:val="19"/>
              </w:rPr>
              <w:t xml:space="preserve"> the kidney)</w:t>
            </w:r>
          </w:p>
        </w:tc>
        <w:tc>
          <w:tcPr>
            <w:tcW w:type="dxa" w:w="22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Kidney</w:t>
            </w:r>
          </w:p>
        </w:tc>
        <w:tc>
          <w:tcPr>
            <w:tcW w:type="dxa" w:w="54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Stimulates </w:t>
            </w:r>
            <w:r>
              <w:rPr>
                <w:b/>
                <w:sz w:val="19"/>
              </w:rPr>
              <w:t>red cell formation</w:t>
            </w:r>
            <w:r>
              <w:rPr>
                <w:sz w:val="19"/>
              </w:rPr>
              <w:t xml:space="preserve"> in the marrow</w:t>
            </w:r>
          </w:p>
        </w:tc>
      </w:tr>
    </w:tbl>
    <w:p>
      <w:pPr>
        <w:spacing w:after="0" w:before="0" w:line="140" w:lineRule="exact"/>
      </w:pPr>
    </w:p>
    <w:p>
      <w:pPr>
        <w:pStyle w:val="NH2"/>
        <w:pBdr>
          <w:bottom w:val="single" w:sz="8" w:space="2" w:color="A9C6CC"/>
        </w:pBdr>
        <w:keepNext w:val="1"/>
      </w:pPr>
      <w:r>
        <w:t>Functions of the Kidney</w:t>
      </w:r>
    </w:p>
    <w:p>
      <w:pPr>
        <w:pStyle w:val="NNum"/>
        <w:ind w:hanging="397"/>
      </w:pPr>
      <w:r>
        <w:rPr>
          <w:b/>
          <w:color w:val="0B5563"/>
        </w:rPr>
        <w:t xml:space="preserve">1. </w:t>
      </w:r>
      <w:r>
        <w:rPr>
          <w:b/>
        </w:rPr>
        <w:t>Excretion of nitrogenous waste</w:t>
      </w:r>
      <w:r>
        <w:t xml:space="preserve"> — </w:t>
      </w:r>
      <w:r>
        <w:rPr>
          <w:b/>
        </w:rPr>
        <w:t>urea</w:t>
      </w:r>
      <w:r>
        <w:t xml:space="preserve"> (the chief), </w:t>
      </w:r>
      <w:r>
        <w:rPr>
          <w:b/>
        </w:rPr>
        <w:t>uric acid</w:t>
      </w:r>
      <w:r>
        <w:t xml:space="preserve">, </w:t>
      </w:r>
      <w:r>
        <w:rPr>
          <w:b/>
        </w:rPr>
        <w:t>creatinine</w:t>
      </w:r>
      <w:r>
        <w:t>, ammonia; also drugs, toxins, hormones and pigments.</w:t>
      </w:r>
    </w:p>
    <w:p>
      <w:pPr>
        <w:pStyle w:val="NNum"/>
        <w:ind w:hanging="397"/>
      </w:pPr>
      <w:r>
        <w:rPr>
          <w:b/>
          <w:color w:val="0B5563"/>
        </w:rPr>
        <w:t xml:space="preserve">2. </w:t>
      </w:r>
      <w:r>
        <w:rPr>
          <w:b/>
        </w:rPr>
        <w:t>Regulation of water balance</w:t>
      </w:r>
      <w:r>
        <w:t xml:space="preserve"> — through ADH.</w:t>
      </w:r>
    </w:p>
    <w:p>
      <w:pPr>
        <w:pStyle w:val="NNum"/>
        <w:ind w:hanging="397"/>
      </w:pPr>
      <w:r>
        <w:rPr>
          <w:b/>
          <w:color w:val="0B5563"/>
        </w:rPr>
        <w:t xml:space="preserve">3. </w:t>
      </w:r>
      <w:r>
        <w:rPr>
          <w:b/>
        </w:rPr>
        <w:t>Regulation of electrolytes</w:t>
      </w:r>
      <w:r>
        <w:t xml:space="preserve"> — Na⁺, K⁺, Cl⁻, Ca²⁺, phosphate, bicarbonate.</w:t>
      </w:r>
    </w:p>
    <w:p>
      <w:pPr>
        <w:pStyle w:val="NNum"/>
        <w:ind w:hanging="397"/>
      </w:pPr>
      <w:r>
        <w:rPr>
          <w:b/>
          <w:color w:val="0B5563"/>
        </w:rPr>
        <w:t xml:space="preserve">4. </w:t>
      </w:r>
      <w:r>
        <w:rPr>
          <w:b/>
        </w:rPr>
        <w:t>Regulation of acid–base balance (pH)</w:t>
      </w:r>
      <w:r>
        <w:t xml:space="preserve"> — by excreting </w:t>
      </w:r>
      <w:r>
        <w:rPr>
          <w:b/>
        </w:rPr>
        <w:t>H⁺</w:t>
      </w:r>
      <w:r>
        <w:t xml:space="preserve"> and reabsorbing/regenerating </w:t>
      </w:r>
      <w:r>
        <w:rPr>
          <w:b/>
        </w:rPr>
        <w:t>bicarbonate</w:t>
      </w:r>
      <w:r>
        <w:t xml:space="preserve">, and by forming </w:t>
      </w:r>
      <w:r>
        <w:rPr>
          <w:b/>
        </w:rPr>
        <w:t>ammonia</w:t>
      </w:r>
      <w:r>
        <w:t xml:space="preserve"> — the most complete but slowest of the pH mechanisms.</w:t>
      </w:r>
    </w:p>
    <w:p>
      <w:pPr>
        <w:pStyle w:val="NNum"/>
        <w:ind w:hanging="397"/>
      </w:pPr>
      <w:r>
        <w:rPr>
          <w:b/>
          <w:color w:val="0B5563"/>
        </w:rPr>
        <w:t xml:space="preserve">5. </w:t>
      </w:r>
      <w:r>
        <w:rPr>
          <w:b/>
        </w:rPr>
        <w:t>Regulation of blood pressure</w:t>
      </w:r>
      <w:r>
        <w:t xml:space="preserve"> — through the </w:t>
      </w:r>
      <w:r>
        <w:rPr>
          <w:b/>
        </w:rPr>
        <w:t>renin–angiotensin–aldosterone</w:t>
      </w:r>
      <w:r>
        <w:t xml:space="preserve"> system and by control of blood volume.</w:t>
      </w:r>
    </w:p>
    <w:p>
      <w:pPr>
        <w:pStyle w:val="NNum"/>
        <w:ind w:hanging="397"/>
      </w:pPr>
      <w:r>
        <w:rPr>
          <w:b/>
          <w:color w:val="0B5563"/>
        </w:rPr>
        <w:t xml:space="preserve">6. </w:t>
      </w:r>
      <w:r>
        <w:rPr>
          <w:b/>
        </w:rPr>
        <w:t>Production of erythropoietin</w:t>
      </w:r>
      <w:r>
        <w:t xml:space="preserve"> — control of red cell formation.</w:t>
      </w:r>
    </w:p>
    <w:p>
      <w:pPr>
        <w:pStyle w:val="NNum"/>
        <w:ind w:hanging="397"/>
      </w:pPr>
      <w:r>
        <w:rPr>
          <w:b/>
          <w:color w:val="0B5563"/>
        </w:rPr>
        <w:t xml:space="preserve">7. </w:t>
      </w:r>
      <w:r>
        <w:rPr>
          <w:b/>
        </w:rPr>
        <w:t>Activation of vitamin D</w:t>
      </w:r>
      <w:r>
        <w:t xml:space="preserve"> — 1-hydroxylation to form </w:t>
      </w:r>
      <w:r>
        <w:rPr>
          <w:b/>
        </w:rPr>
        <w:t>calcitriol</w:t>
      </w:r>
      <w:r>
        <w:t>.</w:t>
      </w:r>
    </w:p>
    <w:p>
      <w:pPr>
        <w:pStyle w:val="NNum"/>
        <w:ind w:hanging="397"/>
      </w:pPr>
      <w:r>
        <w:rPr>
          <w:b/>
          <w:color w:val="0B5563"/>
        </w:rPr>
        <w:t xml:space="preserve">8. </w:t>
      </w:r>
      <w:r>
        <w:rPr>
          <w:b/>
        </w:rPr>
        <w:t>Regulation of blood osmolarity and volume.</w:t>
      </w:r>
    </w:p>
    <w:p>
      <w:pPr>
        <w:pStyle w:val="NNum"/>
        <w:ind w:hanging="397"/>
      </w:pPr>
      <w:r>
        <w:rPr>
          <w:b/>
          <w:color w:val="0B5563"/>
        </w:rPr>
        <w:t xml:space="preserve">9. </w:t>
      </w:r>
      <w:r>
        <w:rPr>
          <w:b/>
        </w:rPr>
        <w:t>Gluconeogenesis</w:t>
      </w:r>
      <w:r>
        <w:t xml:space="preserve"> during prolonged fasting.</w:t>
      </w:r>
    </w:p>
    <w:p>
      <w:pPr>
        <w:pStyle w:val="NNum"/>
        <w:ind w:hanging="397"/>
      </w:pPr>
      <w:r>
        <w:rPr>
          <w:b/>
          <w:color w:val="0B5563"/>
        </w:rPr>
        <w:t xml:space="preserve">10. </w:t>
      </w:r>
      <w:r>
        <w:t xml:space="preserve">Excretion of </w:t>
      </w:r>
      <w:r>
        <w:rPr>
          <w:b/>
        </w:rPr>
        <w:t>foreign substances</w:t>
      </w:r>
      <w:r>
        <w:t xml:space="preserve"> and metabolites of drugs.</w:t>
      </w:r>
    </w:p>
    <w:p>
      <w:pPr>
        <w:pStyle w:val="NH2"/>
        <w:pBdr>
          <w:bottom w:val="single" w:sz="8" w:space="2" w:color="A9C6CC"/>
        </w:pBdr>
        <w:keepNext w:val="1"/>
      </w:pPr>
      <w:r>
        <w:t>Urine</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URINE — NORMAL CHARACTERS</w:t>
            </w:r>
          </w:p>
          <w:p>
            <w:pPr>
              <w:pStyle w:val="NBul1"/>
              <w:ind w:hanging="198"/>
            </w:pPr>
            <w:r>
              <w:rPr>
                <w:b/>
                <w:color w:val="0B5563"/>
              </w:rPr>
              <w:t xml:space="preserve">▪  </w:t>
            </w:r>
            <w:r>
              <w:rPr>
                <w:b/>
              </w:rPr>
              <w:t>Volume: 1–1.5 litres (1000–1800 mL) in 24 hours</w:t>
            </w:r>
            <w:r>
              <w:t xml:space="preserve">; minimum obligatory volume about </w:t>
            </w:r>
            <w:r>
              <w:rPr>
                <w:b/>
              </w:rPr>
              <w:t>500 mL</w:t>
            </w:r>
            <w:r>
              <w:t xml:space="preserve">; normal output about </w:t>
            </w:r>
            <w:r>
              <w:rPr>
                <w:b/>
              </w:rPr>
              <w:t>1 mL/kg/hour</w:t>
            </w:r>
            <w:r>
              <w:t xml:space="preserve"> (30–60 mL/hour).</w:t>
            </w:r>
          </w:p>
          <w:p>
            <w:pPr>
              <w:pStyle w:val="NBul1"/>
              <w:ind w:hanging="198"/>
            </w:pPr>
            <w:r>
              <w:rPr>
                <w:b/>
                <w:color w:val="0B5563"/>
              </w:rPr>
              <w:t xml:space="preserve">▪  </w:t>
            </w:r>
            <w:r>
              <w:rPr>
                <w:b/>
              </w:rPr>
              <w:t>Colour</w:t>
            </w:r>
            <w:r>
              <w:t xml:space="preserve">: pale straw to amber (pigment </w:t>
            </w:r>
            <w:r>
              <w:rPr>
                <w:b/>
              </w:rPr>
              <w:t>urochrome/urobilin</w:t>
            </w:r>
            <w:r>
              <w:t xml:space="preserve">); </w:t>
            </w:r>
            <w:r>
              <w:rPr>
                <w:b/>
              </w:rPr>
              <w:t>clear</w:t>
            </w:r>
            <w:r>
              <w:t xml:space="preserve"> when fresh.</w:t>
            </w:r>
          </w:p>
          <w:p>
            <w:pPr>
              <w:pStyle w:val="NBul1"/>
              <w:ind w:hanging="198"/>
            </w:pPr>
            <w:r>
              <w:rPr>
                <w:b/>
                <w:color w:val="0B5563"/>
              </w:rPr>
              <w:t xml:space="preserve">▪  </w:t>
            </w:r>
            <w:r>
              <w:rPr>
                <w:b/>
              </w:rPr>
              <w:t>Odour</w:t>
            </w:r>
            <w:r>
              <w:t>: faintly aromatic; ammoniacal on standing.</w:t>
            </w:r>
          </w:p>
          <w:p>
            <w:pPr>
              <w:pStyle w:val="NBul1"/>
              <w:ind w:hanging="198"/>
            </w:pPr>
            <w:r>
              <w:rPr>
                <w:b/>
                <w:color w:val="0B5563"/>
              </w:rPr>
              <w:t xml:space="preserve">▪  </w:t>
            </w:r>
            <w:r>
              <w:rPr>
                <w:b/>
              </w:rPr>
              <w:t>Reaction</w:t>
            </w:r>
            <w:r>
              <w:t xml:space="preserve">: </w:t>
            </w:r>
            <w:r>
              <w:rPr>
                <w:b/>
              </w:rPr>
              <w:t>acid — pH 4.5–8.0 (average 6.0)</w:t>
            </w:r>
            <w:r>
              <w:t>.</w:t>
            </w:r>
          </w:p>
          <w:p>
            <w:pPr>
              <w:pStyle w:val="NBul1"/>
              <w:ind w:hanging="198"/>
            </w:pPr>
            <w:r>
              <w:rPr>
                <w:b/>
                <w:color w:val="0B5563"/>
              </w:rPr>
              <w:t xml:space="preserve">▪  </w:t>
            </w:r>
            <w:r>
              <w:rPr>
                <w:b/>
              </w:rPr>
              <w:t>Specific gravity: 1.010–1.030</w:t>
            </w:r>
            <w:r>
              <w:t xml:space="preserve"> (average 1.020).</w:t>
            </w:r>
          </w:p>
          <w:p>
            <w:pPr>
              <w:pStyle w:val="NBul1"/>
              <w:ind w:hanging="198"/>
            </w:pPr>
            <w:r>
              <w:rPr>
                <w:b/>
                <w:color w:val="0B5563"/>
              </w:rPr>
              <w:t xml:space="preserve">▪  </w:t>
            </w:r>
            <w:r>
              <w:rPr>
                <w:b/>
              </w:rPr>
              <w:t>Composition</w:t>
            </w:r>
            <w:r>
              <w:t xml:space="preserve">: </w:t>
            </w:r>
            <w:r>
              <w:rPr>
                <w:b/>
              </w:rPr>
              <w:t>water 95–96%</w:t>
            </w:r>
            <w:r>
              <w:t xml:space="preserve">; solids 4–5% (about </w:t>
            </w:r>
            <w:r>
              <w:rPr>
                <w:b/>
              </w:rPr>
              <w:t>60 g/day</w:t>
            </w:r>
            <w:r>
              <w:t>):</w:t>
            </w:r>
          </w:p>
          <w:p>
            <w:pPr>
              <w:pStyle w:val="NBul2"/>
              <w:ind w:hanging="198"/>
            </w:pPr>
            <w:r>
              <w:rPr>
                <w:b/>
                <w:color w:val="9C2A2A"/>
              </w:rPr>
              <w:t xml:space="preserve">–  </w:t>
            </w:r>
            <w:r>
              <w:rPr>
                <w:b/>
              </w:rPr>
              <w:t>Organic</w:t>
            </w:r>
            <w:r>
              <w:t xml:space="preserve">: </w:t>
            </w:r>
            <w:r>
              <w:rPr>
                <w:b/>
              </w:rPr>
              <w:t>urea 25–30 g</w:t>
            </w:r>
            <w:r>
              <w:t xml:space="preserve"> (the largest solid constituent), </w:t>
            </w:r>
            <w:r>
              <w:rPr>
                <w:b/>
              </w:rPr>
              <w:t>creatinine 1–1.8 g</w:t>
            </w:r>
            <w:r>
              <w:t xml:space="preserve">, </w:t>
            </w:r>
            <w:r>
              <w:rPr>
                <w:b/>
              </w:rPr>
              <w:t>uric acid 0.6–0.7 g</w:t>
            </w:r>
            <w:r>
              <w:t>, ammonia, hippuric acid, urobilinogen.</w:t>
            </w:r>
          </w:p>
          <w:p>
            <w:pPr>
              <w:pStyle w:val="NBul2"/>
              <w:ind w:hanging="198"/>
            </w:pPr>
            <w:r>
              <w:rPr>
                <w:b/>
                <w:color w:val="9C2A2A"/>
              </w:rPr>
              <w:t xml:space="preserve">–  </w:t>
            </w:r>
            <w:r>
              <w:rPr>
                <w:b/>
              </w:rPr>
              <w:t>Inorganic</w:t>
            </w:r>
            <w:r>
              <w:t xml:space="preserve">: </w:t>
            </w:r>
            <w:r>
              <w:rPr>
                <w:b/>
              </w:rPr>
              <w:t>sodium chloride 10–15 g</w:t>
            </w:r>
            <w:r>
              <w:t>, potassium, phosphate, sulphate, bicarbonate, calcium, magnesium, oxalate.</w:t>
            </w:r>
          </w:p>
          <w:p>
            <w:pPr>
              <w:pStyle w:val="NBul1"/>
              <w:spacing w:after="0"/>
              <w:ind w:hanging="198"/>
            </w:pPr>
            <w:r>
              <w:rPr>
                <w:b/>
                <w:color w:val="0B5563"/>
              </w:rPr>
              <w:t xml:space="preserve">▪  </w:t>
            </w:r>
            <w:r>
              <w:rPr>
                <w:b/>
              </w:rPr>
              <w:t>Normally absent</w:t>
            </w:r>
            <w:r>
              <w:t xml:space="preserve">: </w:t>
            </w:r>
            <w:r>
              <w:rPr>
                <w:b/>
              </w:rPr>
              <w:t>protein (albumin), glucose, ketones, blood, pus, bile, casts, bacteria, nitrites</w:t>
            </w:r>
            <w:r>
              <w:t>.</w:t>
            </w:r>
          </w:p>
        </w:tc>
      </w:tr>
    </w:tbl>
    <w:p>
      <w:pPr>
        <w:spacing w:after="0" w:before="0" w:line="140" w:lineRule="exact"/>
      </w:pPr>
    </w:p>
    <w:p>
      <w:pPr>
        <w:pStyle w:val="NCaption"/>
      </w:pPr>
      <w:r>
        <w:t>Abnormal constituents of urine and their significance</w:t>
      </w:r>
    </w:p>
    <w:tbl>
      <w:tblPr>
        <w:jc w:val="center"/>
        <w:tblLook w:firstColumn="1" w:firstRow="1" w:lastColumn="0" w:lastRow="0" w:noHBand="0" w:noVBand="1" w:val="04A0"/>
        <w:tblInd w:w="0" w:type="dxa"/>
        <w:tblLayout w:type="fixed"/>
        <w:tblW w:w="10466" w:type="dxa"/>
      </w:tblPr>
      <w:tblGrid>
        <w:gridCol w:w="1843"/>
        <w:gridCol w:w="2500"/>
        <w:gridCol w:w="6123"/>
      </w:tblGrid>
      <w:tr>
        <w:trPr>
          <w:tblHeader w:val="true"/>
          <w:cantSplit w:val="true"/>
        </w:trPr>
        <w:tc>
          <w:tcPr>
            <w:tcW w:type="dxa" w:w="184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Finding</w:t>
            </w:r>
          </w:p>
        </w:tc>
        <w:tc>
          <w:tcPr>
            <w:tcW w:type="dxa" w:w="250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Term</w:t>
            </w:r>
          </w:p>
        </w:tc>
        <w:tc>
          <w:tcPr>
            <w:tcW w:type="dxa" w:w="612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Common causes</w:t>
            </w:r>
          </w:p>
        </w:tc>
      </w:tr>
      <w:tr>
        <w:trPr>
          <w:cantSplit w:val="true"/>
        </w:trPr>
        <w:tc>
          <w:tcPr>
            <w:tcW w:type="dxa" w:w="18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w:t>
            </w:r>
          </w:p>
        </w:tc>
        <w:tc>
          <w:tcPr>
            <w:tcW w:type="dxa" w:w="25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Proteinuria / albuminuria</w:t>
            </w:r>
          </w:p>
        </w:tc>
        <w:tc>
          <w:tcPr>
            <w:tcW w:type="dxa" w:w="61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Nephritis, nephrotic syndrome, </w:t>
            </w:r>
            <w:r>
              <w:rPr>
                <w:b/>
                <w:sz w:val="19"/>
              </w:rPr>
              <w:t>pre-eclampsia</w:t>
            </w:r>
            <w:r>
              <w:rPr>
                <w:sz w:val="19"/>
              </w:rPr>
              <w:t>, fever, heart failure</w:t>
            </w:r>
          </w:p>
        </w:tc>
      </w:tr>
      <w:tr>
        <w:trPr>
          <w:cantSplit w:val="true"/>
        </w:trPr>
        <w:tc>
          <w:tcPr>
            <w:tcW w:type="dxa" w:w="18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Glucose</w:t>
            </w:r>
          </w:p>
        </w:tc>
        <w:tc>
          <w:tcPr>
            <w:tcW w:type="dxa" w:w="25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Glycosuria</w:t>
            </w:r>
          </w:p>
        </w:tc>
        <w:tc>
          <w:tcPr>
            <w:tcW w:type="dxa" w:w="61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Diabetes mellitus</w:t>
            </w:r>
            <w:r>
              <w:rPr>
                <w:sz w:val="19"/>
              </w:rPr>
              <w:t>, pregnancy, renal glycosuria</w:t>
            </w:r>
          </w:p>
        </w:tc>
      </w:tr>
      <w:tr>
        <w:trPr>
          <w:cantSplit w:val="true"/>
        </w:trPr>
        <w:tc>
          <w:tcPr>
            <w:tcW w:type="dxa" w:w="18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Ketone bodies</w:t>
            </w:r>
          </w:p>
        </w:tc>
        <w:tc>
          <w:tcPr>
            <w:tcW w:type="dxa" w:w="25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Ketonuria</w:t>
            </w:r>
          </w:p>
        </w:tc>
        <w:tc>
          <w:tcPr>
            <w:tcW w:type="dxa" w:w="61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Diabetic ketoacidosis, starvation, persistent vomiting</w:t>
            </w:r>
          </w:p>
        </w:tc>
      </w:tr>
      <w:tr>
        <w:trPr>
          <w:cantSplit w:val="true"/>
        </w:trPr>
        <w:tc>
          <w:tcPr>
            <w:tcW w:type="dxa" w:w="18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w:t>
            </w:r>
          </w:p>
        </w:tc>
        <w:tc>
          <w:tcPr>
            <w:tcW w:type="dxa" w:w="25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Haematuria</w:t>
            </w:r>
          </w:p>
        </w:tc>
        <w:tc>
          <w:tcPr>
            <w:tcW w:type="dxa" w:w="61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Stone, trauma, tumour, glomerulonephritis, tuberculosis</w:t>
            </w:r>
          </w:p>
        </w:tc>
      </w:tr>
      <w:tr>
        <w:trPr>
          <w:cantSplit w:val="true"/>
        </w:trPr>
        <w:tc>
          <w:tcPr>
            <w:tcW w:type="dxa" w:w="18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Haemoglobin</w:t>
            </w:r>
          </w:p>
        </w:tc>
        <w:tc>
          <w:tcPr>
            <w:tcW w:type="dxa" w:w="25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Haemoglobinuria</w:t>
            </w:r>
          </w:p>
        </w:tc>
        <w:tc>
          <w:tcPr>
            <w:tcW w:type="dxa" w:w="61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Haemolysis, incompatible transfusion, blackwater fever</w:t>
            </w:r>
          </w:p>
        </w:tc>
      </w:tr>
      <w:tr>
        <w:trPr>
          <w:cantSplit w:val="true"/>
        </w:trPr>
        <w:tc>
          <w:tcPr>
            <w:tcW w:type="dxa" w:w="18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Pus cells</w:t>
            </w:r>
          </w:p>
        </w:tc>
        <w:tc>
          <w:tcPr>
            <w:tcW w:type="dxa" w:w="25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Pyuria</w:t>
            </w:r>
          </w:p>
        </w:tc>
        <w:tc>
          <w:tcPr>
            <w:tcW w:type="dxa" w:w="61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Urinary tract infection</w:t>
            </w:r>
          </w:p>
        </w:tc>
      </w:tr>
      <w:tr>
        <w:trPr>
          <w:cantSplit w:val="true"/>
        </w:trPr>
        <w:tc>
          <w:tcPr>
            <w:tcW w:type="dxa" w:w="18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Bile pigment</w:t>
            </w:r>
          </w:p>
        </w:tc>
        <w:tc>
          <w:tcPr>
            <w:tcW w:type="dxa" w:w="25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Bilirubinuria</w:t>
            </w:r>
          </w:p>
        </w:tc>
        <w:tc>
          <w:tcPr>
            <w:tcW w:type="dxa" w:w="61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Obstructive and hepatic jaundice</w:t>
            </w:r>
          </w:p>
        </w:tc>
      </w:tr>
      <w:tr>
        <w:trPr>
          <w:cantSplit w:val="true"/>
        </w:trPr>
        <w:tc>
          <w:tcPr>
            <w:tcW w:type="dxa" w:w="18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Casts and crystals</w:t>
            </w:r>
          </w:p>
        </w:tc>
        <w:tc>
          <w:tcPr>
            <w:tcW w:type="dxa" w:w="25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61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Renal disease; stones</w:t>
            </w:r>
          </w:p>
        </w:tc>
      </w:tr>
    </w:tbl>
    <w:p>
      <w:pPr>
        <w:spacing w:after="0" w:before="0" w:line="140" w:lineRule="exact"/>
      </w:pPr>
    </w:p>
    <w:p>
      <w:pPr>
        <w:pStyle w:val="NCaption"/>
      </w:pPr>
      <w:r>
        <w:t>Terms relating to micturition</w:t>
      </w:r>
    </w:p>
    <w:tbl>
      <w:tblPr>
        <w:jc w:val="center"/>
        <w:tblLook w:firstColumn="1" w:firstRow="1" w:lastColumn="0" w:lastRow="0" w:noHBand="0" w:noVBand="1" w:val="04A0"/>
        <w:tblInd w:w="0" w:type="dxa"/>
        <w:tblLayout w:type="fixed"/>
        <w:tblW w:w="10466" w:type="dxa"/>
      </w:tblPr>
      <w:tblGrid>
        <w:gridCol w:w="2169"/>
        <w:gridCol w:w="8297"/>
      </w:tblGrid>
      <w:tr>
        <w:trPr>
          <w:tblHeader w:val="true"/>
          <w:cantSplit w:val="true"/>
        </w:trPr>
        <w:tc>
          <w:tcPr>
            <w:tcW w:type="dxa" w:w="21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Term</w:t>
            </w:r>
          </w:p>
        </w:tc>
        <w:tc>
          <w:tcPr>
            <w:tcW w:type="dxa" w:w="829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Meaning</w:t>
            </w:r>
          </w:p>
        </w:tc>
      </w:tr>
      <w:tr>
        <w:trPr>
          <w:cantSplit w:val="true"/>
        </w:trPr>
        <w:tc>
          <w:tcPr>
            <w:tcW w:type="dxa" w:w="21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Polyuria</w:t>
            </w:r>
          </w:p>
        </w:tc>
        <w:tc>
          <w:tcPr>
            <w:tcW w:type="dxa" w:w="82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Excessive volume of urine (&gt; 2.5–3 L/day) — diabetes mellitus and insipidus, diuretics</w:t>
            </w:r>
          </w:p>
        </w:tc>
      </w:tr>
      <w:tr>
        <w:trPr>
          <w:cantSplit w:val="true"/>
        </w:trPr>
        <w:tc>
          <w:tcPr>
            <w:tcW w:type="dxa" w:w="21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Oliguria</w:t>
            </w:r>
          </w:p>
        </w:tc>
        <w:tc>
          <w:tcPr>
            <w:tcW w:type="dxa" w:w="82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Diminished output — </w:t>
            </w:r>
            <w:r>
              <w:rPr>
                <w:b/>
                <w:sz w:val="19"/>
              </w:rPr>
              <w:t>less than 400 mL/day (or &lt; 0.5 mL/kg/hour)</w:t>
            </w:r>
            <w:r>
              <w:rPr>
                <w:sz w:val="19"/>
              </w:rPr>
              <w:t xml:space="preserve"> — dehydration, shock, renal failure</w:t>
            </w:r>
          </w:p>
        </w:tc>
      </w:tr>
      <w:tr>
        <w:trPr>
          <w:cantSplit w:val="true"/>
        </w:trPr>
        <w:tc>
          <w:tcPr>
            <w:tcW w:type="dxa" w:w="21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Anuria</w:t>
            </w:r>
          </w:p>
        </w:tc>
        <w:tc>
          <w:tcPr>
            <w:tcW w:type="dxa" w:w="82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Complete suppression — </w:t>
            </w:r>
            <w:r>
              <w:rPr>
                <w:b/>
                <w:sz w:val="19"/>
              </w:rPr>
              <w:t>less than 100 mL/day</w:t>
            </w:r>
          </w:p>
        </w:tc>
      </w:tr>
      <w:tr>
        <w:trPr>
          <w:cantSplit w:val="true"/>
        </w:trPr>
        <w:tc>
          <w:tcPr>
            <w:tcW w:type="dxa" w:w="21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Dysuria</w:t>
            </w:r>
          </w:p>
        </w:tc>
        <w:tc>
          <w:tcPr>
            <w:tcW w:type="dxa" w:w="82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Painful or difficult micturition</w:t>
            </w:r>
          </w:p>
        </w:tc>
      </w:tr>
      <w:tr>
        <w:trPr>
          <w:cantSplit w:val="true"/>
        </w:trPr>
        <w:tc>
          <w:tcPr>
            <w:tcW w:type="dxa" w:w="21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Frequency</w:t>
            </w:r>
          </w:p>
        </w:tc>
        <w:tc>
          <w:tcPr>
            <w:tcW w:type="dxa" w:w="82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Passing urine more often than usual</w:t>
            </w:r>
          </w:p>
        </w:tc>
      </w:tr>
      <w:tr>
        <w:trPr>
          <w:cantSplit w:val="true"/>
        </w:trPr>
        <w:tc>
          <w:tcPr>
            <w:tcW w:type="dxa" w:w="21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Nocturia</w:t>
            </w:r>
          </w:p>
        </w:tc>
        <w:tc>
          <w:tcPr>
            <w:tcW w:type="dxa" w:w="82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Waking at night to pass urine</w:t>
            </w:r>
          </w:p>
        </w:tc>
      </w:tr>
      <w:tr>
        <w:trPr>
          <w:cantSplit w:val="true"/>
        </w:trPr>
        <w:tc>
          <w:tcPr>
            <w:tcW w:type="dxa" w:w="21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Enuresis</w:t>
            </w:r>
          </w:p>
        </w:tc>
        <w:tc>
          <w:tcPr>
            <w:tcW w:type="dxa" w:w="82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Bed-wetting</w:t>
            </w:r>
            <w:r>
              <w:rPr>
                <w:sz w:val="19"/>
              </w:rPr>
              <w:t>, especially at night in children</w:t>
            </w:r>
          </w:p>
        </w:tc>
      </w:tr>
      <w:tr>
        <w:trPr>
          <w:cantSplit w:val="true"/>
        </w:trPr>
        <w:tc>
          <w:tcPr>
            <w:tcW w:type="dxa" w:w="21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Incontinence</w:t>
            </w:r>
          </w:p>
        </w:tc>
        <w:tc>
          <w:tcPr>
            <w:tcW w:type="dxa" w:w="82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Involuntary loss of urine (stress, urge, overflow, total)</w:t>
            </w:r>
          </w:p>
        </w:tc>
      </w:tr>
      <w:tr>
        <w:trPr>
          <w:cantSplit w:val="true"/>
        </w:trPr>
        <w:tc>
          <w:tcPr>
            <w:tcW w:type="dxa" w:w="21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Retention</w:t>
            </w:r>
          </w:p>
        </w:tc>
        <w:tc>
          <w:tcPr>
            <w:tcW w:type="dxa" w:w="82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Inability to empty the bladder although it is full</w:t>
            </w:r>
          </w:p>
        </w:tc>
      </w:tr>
      <w:tr>
        <w:trPr>
          <w:cantSplit w:val="true"/>
        </w:trPr>
        <w:tc>
          <w:tcPr>
            <w:tcW w:type="dxa" w:w="21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Micturition / diuresis</w:t>
            </w:r>
          </w:p>
        </w:tc>
        <w:tc>
          <w:tcPr>
            <w:tcW w:type="dxa" w:w="82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Passing urine / increased urine formation</w:t>
            </w:r>
          </w:p>
        </w:tc>
      </w:tr>
    </w:tbl>
    <w:p>
      <w:pPr>
        <w:spacing w:after="0" w:before="0" w:line="140" w:lineRule="exact"/>
      </w:pPr>
    </w:p>
    <w:p>
      <w:pPr>
        <w:pStyle w:val="NH2"/>
        <w:pBdr>
          <w:bottom w:val="single" w:sz="8" w:space="2" w:color="A9C6CC"/>
        </w:pBdr>
        <w:keepNext w:val="1"/>
      </w:pPr>
      <w:r>
        <w:t>The Ureters</w:t>
      </w:r>
    </w:p>
    <w:p>
      <w:pPr>
        <w:pStyle w:val="NBul1"/>
        <w:ind w:hanging="198"/>
      </w:pPr>
      <w:r>
        <w:rPr>
          <w:b/>
          <w:color w:val="0B5563"/>
        </w:rPr>
        <w:t xml:space="preserve">▪  </w:t>
      </w:r>
      <w:r>
        <w:t xml:space="preserve">Two muscular tubes, each </w:t>
      </w:r>
      <w:r>
        <w:rPr>
          <w:b/>
        </w:rPr>
        <w:t>25–30 cm long</w:t>
      </w:r>
      <w:r>
        <w:t xml:space="preserve"> and </w:t>
      </w:r>
      <w:r>
        <w:rPr>
          <w:b/>
        </w:rPr>
        <w:t>3 mm</w:t>
      </w:r>
      <w:r>
        <w:t xml:space="preserve"> wide, conveying urine from the renal pelvis to the bladder; </w:t>
      </w:r>
      <w:r>
        <w:rPr>
          <w:b/>
        </w:rPr>
        <w:t>retroperitoneal</w:t>
      </w:r>
      <w:r>
        <w:t xml:space="preserve">, running on the psoas muscle, crossing the pelvic brim, and entering the bladder </w:t>
      </w:r>
      <w:r>
        <w:rPr>
          <w:b/>
        </w:rPr>
        <w:t>obliquely</w:t>
      </w:r>
      <w:r>
        <w:t xml:space="preserve"> through its posterior wall.</w:t>
      </w:r>
    </w:p>
    <w:p>
      <w:pPr>
        <w:pStyle w:val="NBul1"/>
        <w:ind w:hanging="198"/>
      </w:pPr>
      <w:r>
        <w:rPr>
          <w:b/>
          <w:color w:val="0B5563"/>
        </w:rPr>
        <w:t xml:space="preserve">▪  </w:t>
      </w:r>
      <w:r>
        <w:t xml:space="preserve">The oblique passage through the bladder wall acts as a </w:t>
      </w:r>
      <w:r>
        <w:rPr>
          <w:b/>
        </w:rPr>
        <w:t>valve</w:t>
      </w:r>
      <w:r>
        <w:t>, preventing reflux of urine when the bladder contracts.</w:t>
      </w:r>
    </w:p>
    <w:p>
      <w:pPr>
        <w:pStyle w:val="NBul1"/>
        <w:ind w:hanging="198"/>
      </w:pPr>
      <w:r>
        <w:rPr>
          <w:b/>
          <w:color w:val="0B5563"/>
        </w:rPr>
        <w:t xml:space="preserve">▪  </w:t>
      </w:r>
      <w:r>
        <w:rPr>
          <w:b/>
        </w:rPr>
        <w:t>Three coats</w:t>
      </w:r>
      <w:r>
        <w:t xml:space="preserve">: outer </w:t>
      </w:r>
      <w:r>
        <w:rPr>
          <w:b/>
        </w:rPr>
        <w:t>fibrous</w:t>
      </w:r>
      <w:r>
        <w:t xml:space="preserve">, middle </w:t>
      </w:r>
      <w:r>
        <w:rPr>
          <w:b/>
        </w:rPr>
        <w:t>muscular</w:t>
      </w:r>
      <w:r>
        <w:t xml:space="preserve"> (inner longitudinal, outer circular — the reverse of the gut) and inner </w:t>
      </w:r>
      <w:r>
        <w:rPr>
          <w:b/>
        </w:rPr>
        <w:t>mucous</w:t>
      </w:r>
      <w:r>
        <w:t xml:space="preserve">, lined with </w:t>
      </w:r>
      <w:r>
        <w:rPr>
          <w:b/>
        </w:rPr>
        <w:t>transitional epithelium</w:t>
      </w:r>
      <w:r>
        <w:t>.</w:t>
      </w:r>
    </w:p>
    <w:p>
      <w:pPr>
        <w:pStyle w:val="NBul1"/>
        <w:ind w:hanging="198"/>
      </w:pPr>
      <w:r>
        <w:rPr>
          <w:b/>
          <w:color w:val="0B5563"/>
        </w:rPr>
        <w:t xml:space="preserve">▪  </w:t>
      </w:r>
      <w:r>
        <w:t xml:space="preserve">Urine is propelled by </w:t>
      </w:r>
      <w:r>
        <w:rPr>
          <w:b/>
        </w:rPr>
        <w:t>peristaltic waves</w:t>
      </w:r>
      <w:r>
        <w:t xml:space="preserve"> (1–5 per minute), not by gravity.</w:t>
      </w:r>
    </w:p>
    <w:p>
      <w:pPr>
        <w:pStyle w:val="NBul1"/>
        <w:ind w:hanging="198"/>
      </w:pPr>
      <w:r>
        <w:rPr>
          <w:b/>
          <w:color w:val="0B5563"/>
        </w:rPr>
        <w:t xml:space="preserve">▪  </w:t>
      </w:r>
      <w:r>
        <w:rPr>
          <w:b/>
        </w:rPr>
        <w:t>Three constrictions</w:t>
      </w:r>
      <w:r>
        <w:t xml:space="preserve"> — the commonest sites where a stone impacts: at the </w:t>
      </w:r>
      <w:r>
        <w:rPr>
          <w:b/>
        </w:rPr>
        <w:t>pelvi-ureteric junction</w:t>
      </w:r>
      <w:r>
        <w:t xml:space="preserve">, where it </w:t>
      </w:r>
      <w:r>
        <w:rPr>
          <w:b/>
        </w:rPr>
        <w:t>crosses the pelvic brim (over the iliac vessels)</w:t>
      </w:r>
      <w:r>
        <w:t xml:space="preserve">, and at its </w:t>
      </w:r>
      <w:r>
        <w:rPr>
          <w:b/>
        </w:rPr>
        <w:t>entry into the bladder (the narrowest point)</w:t>
      </w:r>
      <w:r>
        <w:t>.</w:t>
      </w:r>
    </w:p>
    <w:p>
      <w:pPr>
        <w:pStyle w:val="NBul1"/>
        <w:ind w:hanging="198"/>
      </w:pPr>
      <w:r>
        <w:rPr>
          <w:b/>
          <w:color w:val="0B5563"/>
        </w:rPr>
        <w:t xml:space="preserve">▪  </w:t>
      </w:r>
      <w:r>
        <w:t xml:space="preserve">Obstruction causes </w:t>
      </w:r>
      <w:r>
        <w:rPr>
          <w:b/>
        </w:rPr>
        <w:t>ureteric (renal) colic</w:t>
      </w:r>
      <w:r>
        <w:t xml:space="preserve"> — severe pain radiating "</w:t>
      </w:r>
      <w:r>
        <w:rPr>
          <w:b/>
        </w:rPr>
        <w:t>loin to groin</w:t>
      </w:r>
      <w:r>
        <w:t xml:space="preserve">" — and </w:t>
      </w:r>
      <w:r>
        <w:rPr>
          <w:b/>
        </w:rPr>
        <w:t>hydronephrosis</w:t>
      </w:r>
      <w:r>
        <w:t>.</w:t>
      </w:r>
    </w:p>
    <w:p>
      <w:pPr>
        <w:pStyle w:val="NH2"/>
        <w:pBdr>
          <w:bottom w:val="single" w:sz="8" w:space="2" w:color="A9C6CC"/>
        </w:pBdr>
        <w:keepNext w:val="1"/>
      </w:pPr>
      <w:r>
        <w:t>The Urinary Bladder</w:t>
      </w:r>
    </w:p>
    <w:p>
      <w:pPr>
        <w:pStyle w:val="NBul1"/>
        <w:ind w:hanging="198"/>
      </w:pPr>
      <w:r>
        <w:rPr>
          <w:b/>
          <w:color w:val="0B5563"/>
        </w:rPr>
        <w:t xml:space="preserve">▪  </w:t>
      </w:r>
      <w:r>
        <w:t xml:space="preserve">A hollow, very distensible </w:t>
      </w:r>
      <w:r>
        <w:rPr>
          <w:b/>
        </w:rPr>
        <w:t>muscular</w:t>
      </w:r>
      <w:r>
        <w:t xml:space="preserve"> reservoir lying in the </w:t>
      </w:r>
      <w:r>
        <w:rPr>
          <w:b/>
        </w:rPr>
        <w:t>pelvic cavity behind the symphysis pubis</w:t>
      </w:r>
      <w:r>
        <w:t>; when empty it is pyramidal and lies wholly within the pelvis, but as it fills it rises into the abdomen and becomes ovoid.</w:t>
      </w:r>
    </w:p>
    <w:p>
      <w:pPr>
        <w:pStyle w:val="NBul1"/>
        <w:ind w:hanging="198"/>
      </w:pPr>
      <w:r>
        <w:rPr>
          <w:b/>
          <w:color w:val="0B5563"/>
        </w:rPr>
        <w:t xml:space="preserve">▪  </w:t>
      </w:r>
      <w:r>
        <w:rPr>
          <w:b/>
        </w:rPr>
        <w:t>Capacity</w:t>
      </w:r>
      <w:r>
        <w:t xml:space="preserve">: comfortably about </w:t>
      </w:r>
      <w:r>
        <w:rPr>
          <w:b/>
        </w:rPr>
        <w:t>300–500 mL</w:t>
      </w:r>
      <w:r>
        <w:t xml:space="preserve">; the desire to micturate is felt at about </w:t>
      </w:r>
      <w:r>
        <w:rPr>
          <w:b/>
        </w:rPr>
        <w:t>150–300 mL</w:t>
      </w:r>
      <w:r>
        <w:t xml:space="preserve">; maximum capacity up to </w:t>
      </w:r>
      <w:r>
        <w:rPr>
          <w:b/>
        </w:rPr>
        <w:t>600–800 mL</w:t>
      </w:r>
      <w:r>
        <w:t>.</w:t>
      </w:r>
    </w:p>
    <w:p>
      <w:pPr>
        <w:pStyle w:val="NBul1"/>
        <w:ind w:hanging="198"/>
      </w:pPr>
      <w:r>
        <w:rPr>
          <w:b/>
          <w:color w:val="0B5563"/>
        </w:rPr>
        <w:t xml:space="preserve">▪  </w:t>
      </w:r>
      <w:r>
        <w:t xml:space="preserve">Parts: </w:t>
      </w:r>
      <w:r>
        <w:rPr>
          <w:b/>
        </w:rPr>
        <w:t>apex, base (fundus), superior and two inferolateral surfaces, and the neck</w:t>
      </w:r>
      <w:r>
        <w:t>.</w:t>
      </w:r>
    </w:p>
    <w:p>
      <w:pPr>
        <w:pStyle w:val="NBul1"/>
        <w:ind w:hanging="198"/>
      </w:pPr>
      <w:r>
        <w:rPr>
          <w:b/>
          <w:color w:val="0B5563"/>
        </w:rPr>
        <w:t xml:space="preserve">▪  </w:t>
      </w:r>
      <w:r>
        <w:rPr>
          <w:b/>
        </w:rPr>
        <w:t>Trigone</w:t>
      </w:r>
      <w:r>
        <w:t xml:space="preserve"> — the smooth triangular area on the posterior wall between the openings of the </w:t>
      </w:r>
      <w:r>
        <w:rPr>
          <w:b/>
        </w:rPr>
        <w:t>two ureters</w:t>
      </w:r>
      <w:r>
        <w:t xml:space="preserve"> and the </w:t>
      </w:r>
      <w:r>
        <w:rPr>
          <w:b/>
        </w:rPr>
        <w:t>internal urethral orifice</w:t>
      </w:r>
      <w:r>
        <w:t>; its mucosa is firmly attached and shows no folds.</w:t>
      </w:r>
    </w:p>
    <w:p>
      <w:pPr>
        <w:pStyle w:val="NBul1"/>
        <w:ind w:hanging="198"/>
      </w:pPr>
      <w:r>
        <w:rPr>
          <w:b/>
          <w:color w:val="0B5563"/>
        </w:rPr>
        <w:t xml:space="preserve">▪  </w:t>
      </w:r>
      <w:r>
        <w:rPr>
          <w:b/>
        </w:rPr>
        <w:t>Muscle coat</w:t>
      </w:r>
      <w:r>
        <w:t xml:space="preserve"> — the </w:t>
      </w:r>
      <w:r>
        <w:rPr>
          <w:b/>
        </w:rPr>
        <w:t>detrusor muscle</w:t>
      </w:r>
      <w:r>
        <w:t xml:space="preserve"> (three interlacing layers of smooth muscle). At the neck it forms the </w:t>
      </w:r>
      <w:r>
        <w:rPr>
          <w:b/>
        </w:rPr>
        <w:t>internal urethral sphincter (involuntary, smooth muscle)</w:t>
      </w:r>
      <w:r>
        <w:t xml:space="preserve">; the </w:t>
      </w:r>
      <w:r>
        <w:rPr>
          <w:b/>
        </w:rPr>
        <w:t>external sphincter</w:t>
      </w:r>
      <w:r>
        <w:t xml:space="preserve"> of striated muscle is lower, in the urethra, and is </w:t>
      </w:r>
      <w:r>
        <w:rPr>
          <w:b/>
        </w:rPr>
        <w:t>voluntary (pudendal nerve, S2–S4)</w:t>
      </w:r>
      <w:r>
        <w:t>.</w:t>
      </w:r>
    </w:p>
    <w:p>
      <w:pPr>
        <w:pStyle w:val="NBul1"/>
        <w:ind w:hanging="198"/>
      </w:pPr>
      <w:r>
        <w:rPr>
          <w:b/>
          <w:color w:val="0B5563"/>
        </w:rPr>
        <w:t xml:space="preserve">▪  </w:t>
      </w:r>
      <w:r>
        <w:rPr>
          <w:b/>
        </w:rPr>
        <w:t>Lining</w:t>
      </w:r>
      <w:r>
        <w:t xml:space="preserve"> — </w:t>
      </w:r>
      <w:r>
        <w:rPr>
          <w:b/>
        </w:rPr>
        <w:t>transitional epithelium</w:t>
      </w:r>
      <w:r>
        <w:t xml:space="preserve"> with </w:t>
      </w:r>
      <w:r>
        <w:rPr>
          <w:b/>
        </w:rPr>
        <w:t>rugae</w:t>
      </w:r>
      <w:r>
        <w:t>, which allow great distension and are waterproof.</w:t>
      </w:r>
    </w:p>
    <w:p>
      <w:pPr>
        <w:pStyle w:val="NBul1"/>
        <w:ind w:hanging="198"/>
      </w:pPr>
      <w:r>
        <w:rPr>
          <w:b/>
          <w:color w:val="0B5563"/>
        </w:rPr>
        <w:t xml:space="preserve">▪  </w:t>
      </w:r>
      <w:r>
        <w:rPr>
          <w:b/>
        </w:rPr>
        <w:t>Relations</w:t>
      </w:r>
      <w:r>
        <w:t xml:space="preserve">: in the male the </w:t>
      </w:r>
      <w:r>
        <w:rPr>
          <w:b/>
        </w:rPr>
        <w:t>prostate</w:t>
      </w:r>
      <w:r>
        <w:t xml:space="preserve"> lies below and the </w:t>
      </w:r>
      <w:r>
        <w:rPr>
          <w:b/>
        </w:rPr>
        <w:t>rectum</w:t>
      </w:r>
      <w:r>
        <w:t xml:space="preserve"> behind; in the female the </w:t>
      </w:r>
      <w:r>
        <w:rPr>
          <w:b/>
        </w:rPr>
        <w:t>uterus and vagina</w:t>
      </w:r>
      <w:r>
        <w:t xml:space="preserve"> lie behind, with the urethra passing in front of the vagina.</w:t>
      </w:r>
    </w:p>
    <w:p>
      <w:pPr>
        <w:pStyle w:val="NH3"/>
      </w:pPr>
      <w:r>
        <w:t>Micturition (the act of passing urine)</w:t>
      </w:r>
    </w:p>
    <w:p>
      <w:pPr>
        <w:pStyle w:val="NBul1"/>
        <w:ind w:hanging="198"/>
      </w:pPr>
      <w:r>
        <w:rPr>
          <w:b/>
          <w:color w:val="0B5563"/>
        </w:rPr>
        <w:t xml:space="preserve">▪  </w:t>
      </w:r>
      <w:r>
        <w:t xml:space="preserve">The bladder fills without much rise in pressure. When about </w:t>
      </w:r>
      <w:r>
        <w:rPr>
          <w:b/>
        </w:rPr>
        <w:t>300 mL</w:t>
      </w:r>
      <w:r>
        <w:t xml:space="preserve"> has accumulated, stretch receptors initiate the </w:t>
      </w:r>
      <w:r>
        <w:rPr>
          <w:b/>
          <w:color w:val="07414C"/>
        </w:rPr>
        <w:t>micturition reflex</w:t>
      </w:r>
      <w:r>
        <w:t>:</w:t>
      </w:r>
    </w:p>
    <w:p>
      <w:pPr>
        <w:pStyle w:val="NNum"/>
        <w:ind w:hanging="397"/>
      </w:pPr>
      <w:r>
        <w:rPr>
          <w:b/>
          <w:color w:val="0B5563"/>
        </w:rPr>
        <w:t xml:space="preserve">1. </w:t>
      </w:r>
      <w:r>
        <w:t xml:space="preserve">Impulses pass to the </w:t>
      </w:r>
      <w:r>
        <w:rPr>
          <w:b/>
        </w:rPr>
        <w:t>sacral spinal centre (S2, S3, S4)</w:t>
      </w:r>
      <w:r>
        <w:t>.</w:t>
      </w:r>
    </w:p>
    <w:p>
      <w:pPr>
        <w:pStyle w:val="NNum"/>
        <w:ind w:hanging="397"/>
      </w:pPr>
      <w:r>
        <w:rPr>
          <w:b/>
          <w:color w:val="0B5563"/>
        </w:rPr>
        <w:t xml:space="preserve">2. </w:t>
      </w:r>
      <w:r>
        <w:rPr>
          <w:b/>
        </w:rPr>
        <w:t>Parasympathetic</w:t>
      </w:r>
      <w:r>
        <w:t xml:space="preserve"> (pelvic splanchnic) fibres cause the </w:t>
      </w:r>
      <w:r>
        <w:rPr>
          <w:b/>
        </w:rPr>
        <w:t>detrusor to contract</w:t>
      </w:r>
      <w:r>
        <w:t xml:space="preserve"> and the </w:t>
      </w:r>
      <w:r>
        <w:rPr>
          <w:b/>
        </w:rPr>
        <w:t>internal sphincter to relax</w:t>
      </w:r>
      <w:r>
        <w:t>.</w:t>
      </w:r>
    </w:p>
    <w:p>
      <w:pPr>
        <w:pStyle w:val="NNum"/>
        <w:ind w:hanging="397"/>
      </w:pPr>
      <w:r>
        <w:rPr>
          <w:b/>
          <w:color w:val="0B5563"/>
        </w:rPr>
        <w:t xml:space="preserve">3. </w:t>
      </w:r>
      <w:r>
        <w:t xml:space="preserve">A conscious desire to micturate reaches the brain; the </w:t>
      </w:r>
      <w:r>
        <w:rPr>
          <w:b/>
        </w:rPr>
        <w:t>cerebral cortex</w:t>
      </w:r>
      <w:r>
        <w:t xml:space="preserve"> can inhibit or permit the act by controlling the </w:t>
      </w:r>
      <w:r>
        <w:rPr>
          <w:b/>
        </w:rPr>
        <w:t>external sphincter</w:t>
      </w:r>
      <w:r>
        <w:t>.</w:t>
      </w:r>
    </w:p>
    <w:p>
      <w:pPr>
        <w:pStyle w:val="NNum"/>
        <w:ind w:hanging="397"/>
      </w:pPr>
      <w:r>
        <w:rPr>
          <w:b/>
          <w:color w:val="0B5563"/>
        </w:rPr>
        <w:t xml:space="preserve">4. </w:t>
      </w:r>
      <w:r>
        <w:t>During micturition the abdominal muscles and diaphragm contract and the pelvic floor relaxes.</w:t>
      </w:r>
    </w:p>
    <w:p>
      <w:pPr>
        <w:pStyle w:val="NBul1"/>
        <w:ind w:hanging="198"/>
      </w:pPr>
      <w:r>
        <w:rPr>
          <w:b/>
          <w:color w:val="0B5563"/>
        </w:rPr>
        <w:t xml:space="preserve">▪  </w:t>
      </w:r>
      <w:r>
        <w:t xml:space="preserve">Micturition is therefore a </w:t>
      </w:r>
      <w:r>
        <w:rPr>
          <w:b/>
        </w:rPr>
        <w:t>reflex act under voluntary control</w:t>
      </w:r>
      <w:r>
        <w:t>. In infants and in spinal cord injury it is purely reflex (</w:t>
      </w:r>
      <w:r>
        <w:rPr>
          <w:b/>
        </w:rPr>
        <w:t>automatic bladder</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URINARY SYSTEM</w:t>
            </w:r>
          </w:p>
          <w:p>
            <w:pPr>
              <w:pStyle w:val="NBul1"/>
              <w:ind w:hanging="198"/>
            </w:pPr>
            <w:r>
              <w:rPr>
                <w:b/>
                <w:color w:val="0B5563"/>
              </w:rPr>
              <w:t xml:space="preserve">▪  </w:t>
            </w:r>
            <w:r>
              <w:rPr>
                <w:b/>
              </w:rPr>
              <w:t>Glomerulonephritis</w:t>
            </w:r>
            <w:r>
              <w:t xml:space="preserve"> — immune inflammation of the glomeruli, often after a </w:t>
            </w:r>
            <w:r>
              <w:rPr>
                <w:b/>
              </w:rPr>
              <w:t>streptococcal sore throat</w:t>
            </w:r>
            <w:r>
              <w:t>; haematuria ("smoky urine"), proteinuria, oedema (</w:t>
            </w:r>
            <w:r>
              <w:rPr>
                <w:b/>
              </w:rPr>
              <w:t>periorbital</w:t>
            </w:r>
            <w:r>
              <w:t>), hypertension, oliguria.</w:t>
            </w:r>
          </w:p>
          <w:p>
            <w:pPr>
              <w:pStyle w:val="NBul1"/>
              <w:ind w:hanging="198"/>
            </w:pPr>
            <w:r>
              <w:rPr>
                <w:b/>
                <w:color w:val="0B5563"/>
              </w:rPr>
              <w:t xml:space="preserve">▪  </w:t>
            </w:r>
            <w:r>
              <w:rPr>
                <w:b/>
              </w:rPr>
              <w:t>Nephrotic syndrome</w:t>
            </w:r>
            <w:r>
              <w:t xml:space="preserve"> — the tetrad of </w:t>
            </w:r>
            <w:r>
              <w:rPr>
                <w:b/>
              </w:rPr>
              <w:t>massive proteinuria, hypoalbuminaemia, generalised oedema and hyperlipidaemia</w:t>
            </w:r>
            <w:r>
              <w:t>.</w:t>
            </w:r>
          </w:p>
          <w:p>
            <w:pPr>
              <w:pStyle w:val="NBul1"/>
              <w:ind w:hanging="198"/>
            </w:pPr>
            <w:r>
              <w:rPr>
                <w:b/>
                <w:color w:val="0B5563"/>
              </w:rPr>
              <w:t xml:space="preserve">▪  </w:t>
            </w:r>
            <w:r>
              <w:rPr>
                <w:b/>
              </w:rPr>
              <w:t>Acute kidney injury (acute renal failure)</w:t>
            </w:r>
            <w:r>
              <w:t xml:space="preserve"> — sudden fall in GFR with oliguria and rising urea and creatinine; pre-renal (shock, dehydration), renal (nephritis, toxins) or post-renal (obstruction).</w:t>
            </w:r>
          </w:p>
          <w:p>
            <w:pPr>
              <w:pStyle w:val="NBul1"/>
              <w:ind w:hanging="198"/>
            </w:pPr>
            <w:r>
              <w:rPr>
                <w:b/>
                <w:color w:val="0B5563"/>
              </w:rPr>
              <w:t xml:space="preserve">▪  </w:t>
            </w:r>
            <w:r>
              <w:rPr>
                <w:b/>
              </w:rPr>
              <w:t>Chronic renal failure</w:t>
            </w:r>
            <w:r>
              <w:t xml:space="preserve"> — progressive irreversible loss of nephrons ending in </w:t>
            </w:r>
            <w:r>
              <w:rPr>
                <w:b/>
              </w:rPr>
              <w:t>uraemia</w:t>
            </w:r>
            <w:r>
              <w:t xml:space="preserve">: nausea, anaemia (lack of erythropoietin), hypertension, acidosis, hyperkalaemia, bone disease, pruritus; treated by </w:t>
            </w:r>
            <w:r>
              <w:rPr>
                <w:b/>
              </w:rPr>
              <w:t>dialysis</w:t>
            </w:r>
            <w:r>
              <w:t xml:space="preserve"> or </w:t>
            </w:r>
            <w:r>
              <w:rPr>
                <w:b/>
              </w:rPr>
              <w:t>transplantation</w:t>
            </w:r>
            <w:r>
              <w:t>.</w:t>
            </w:r>
          </w:p>
          <w:p>
            <w:pPr>
              <w:pStyle w:val="NBul1"/>
              <w:ind w:hanging="198"/>
            </w:pPr>
            <w:r>
              <w:rPr>
                <w:b/>
                <w:color w:val="0B5563"/>
              </w:rPr>
              <w:t xml:space="preserve">▪  </w:t>
            </w:r>
            <w:r>
              <w:rPr>
                <w:b/>
              </w:rPr>
              <w:t>Urinary tract infection</w:t>
            </w:r>
            <w:r>
              <w:t xml:space="preserve"> — commonest organism </w:t>
            </w:r>
            <w:r>
              <w:rPr>
                <w:b/>
              </w:rPr>
              <w:t>Escherichia coli</w:t>
            </w:r>
            <w:r>
              <w:t xml:space="preserve">; commoner in </w:t>
            </w:r>
            <w:r>
              <w:rPr>
                <w:b/>
              </w:rPr>
              <w:t>females</w:t>
            </w:r>
            <w:r>
              <w:t xml:space="preserve"> (short urethra); </w:t>
            </w:r>
            <w:r>
              <w:rPr>
                <w:b/>
              </w:rPr>
              <w:t>cystitis</w:t>
            </w:r>
            <w:r>
              <w:t xml:space="preserve"> (frequency, dysuria, suprapubic pain), </w:t>
            </w:r>
            <w:r>
              <w:rPr>
                <w:b/>
              </w:rPr>
              <w:t>pyelonephritis</w:t>
            </w:r>
            <w:r>
              <w:t xml:space="preserve"> (fever, loin pain).</w:t>
            </w:r>
          </w:p>
          <w:p>
            <w:pPr>
              <w:pStyle w:val="NBul1"/>
              <w:ind w:hanging="198"/>
            </w:pPr>
            <w:r>
              <w:rPr>
                <w:b/>
                <w:color w:val="0B5563"/>
              </w:rPr>
              <w:t xml:space="preserve">▪  </w:t>
            </w:r>
            <w:r>
              <w:rPr>
                <w:b/>
              </w:rPr>
              <w:t>Urinary calculi (stones)</w:t>
            </w:r>
            <w:r>
              <w:t xml:space="preserve"> — usually </w:t>
            </w:r>
            <w:r>
              <w:rPr>
                <w:b/>
              </w:rPr>
              <w:t>calcium oxalate</w:t>
            </w:r>
            <w:r>
              <w:t>; colic, haematuria; prevented by a high fluid intake.</w:t>
            </w:r>
          </w:p>
          <w:p>
            <w:pPr>
              <w:pStyle w:val="NBul1"/>
              <w:ind w:hanging="198"/>
            </w:pPr>
            <w:r>
              <w:rPr>
                <w:b/>
                <w:color w:val="0B5563"/>
              </w:rPr>
              <w:t xml:space="preserve">▪  </w:t>
            </w:r>
            <w:r>
              <w:rPr>
                <w:b/>
              </w:rPr>
              <w:t>Benign prostatic hypertrophy</w:t>
            </w:r>
            <w:r>
              <w:t xml:space="preserve"> — in elderly men: hesitancy, poor stream, frequency, retention.</w:t>
            </w:r>
          </w:p>
          <w:p>
            <w:pPr>
              <w:pStyle w:val="NBul1"/>
              <w:spacing w:after="0"/>
              <w:ind w:hanging="198"/>
            </w:pPr>
            <w:r>
              <w:rPr>
                <w:b/>
                <w:color w:val="0B5563"/>
              </w:rPr>
              <w:t xml:space="preserve">▪  </w:t>
            </w:r>
            <w:r>
              <w:rPr>
                <w:b/>
              </w:rPr>
              <w:t>Renal function tests</w:t>
            </w:r>
            <w:r>
              <w:t xml:space="preserve">: </w:t>
            </w:r>
            <w:r>
              <w:rPr>
                <w:b/>
              </w:rPr>
              <w:t>blood urea (20–40 mg/dL)</w:t>
            </w:r>
            <w:r>
              <w:t xml:space="preserve">, </w:t>
            </w:r>
            <w:r>
              <w:rPr>
                <w:b/>
              </w:rPr>
              <w:t>serum creatinine (0.6–1.4 mg/dL)</w:t>
            </w:r>
            <w:r>
              <w:t>, creatinine clearance, urine specific gravity and routine examination.</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URINARY SYSTEM — RAPID REVISION</w:t>
            </w:r>
          </w:p>
          <w:p>
            <w:pPr>
              <w:pStyle w:val="NBul1"/>
              <w:ind w:hanging="198"/>
            </w:pPr>
            <w:r>
              <w:rPr>
                <w:b/>
                <w:color w:val="0B5563"/>
              </w:rPr>
              <w:t xml:space="preserve">▪  </w:t>
            </w:r>
            <w:r>
              <w:t xml:space="preserve">Kidney weight </w:t>
            </w:r>
            <w:r>
              <w:rPr>
                <w:b/>
              </w:rPr>
              <w:t>about 150 g</w:t>
            </w:r>
            <w:r>
              <w:t xml:space="preserve">; length </w:t>
            </w:r>
            <w:r>
              <w:rPr>
                <w:b/>
              </w:rPr>
              <w:t>11 cm</w:t>
            </w:r>
            <w:r>
              <w:t xml:space="preserve">; the </w:t>
            </w:r>
            <w:r>
              <w:rPr>
                <w:b/>
              </w:rPr>
              <w:t>right kidney is lower</w:t>
            </w:r>
            <w:r>
              <w:t xml:space="preserve">; both are </w:t>
            </w:r>
            <w:r>
              <w:rPr>
                <w:b/>
              </w:rPr>
              <w:t>retroperitoneal</w:t>
            </w:r>
            <w:r>
              <w:t>.</w:t>
            </w:r>
          </w:p>
          <w:p>
            <w:pPr>
              <w:pStyle w:val="NBul1"/>
              <w:ind w:hanging="198"/>
            </w:pPr>
            <w:r>
              <w:rPr>
                <w:b/>
                <w:color w:val="0B5563"/>
              </w:rPr>
              <w:t xml:space="preserve">▪  </w:t>
            </w:r>
            <w:r>
              <w:t xml:space="preserve">Functional unit — </w:t>
            </w:r>
            <w:r>
              <w:rPr>
                <w:b/>
              </w:rPr>
              <w:t>nephron</w:t>
            </w:r>
            <w:r>
              <w:t xml:space="preserve">; about </w:t>
            </w:r>
            <w:r>
              <w:rPr>
                <w:b/>
              </w:rPr>
              <w:t>1 million per kidney</w:t>
            </w:r>
            <w:r>
              <w:t xml:space="preserve">; blood flow </w:t>
            </w:r>
            <w:r>
              <w:rPr>
                <w:b/>
              </w:rPr>
              <w:t>1200 mL/min (25% of cardiac output)</w:t>
            </w:r>
            <w:r>
              <w:t>.</w:t>
            </w:r>
          </w:p>
          <w:p>
            <w:pPr>
              <w:pStyle w:val="NBul1"/>
              <w:ind w:hanging="198"/>
            </w:pPr>
            <w:r>
              <w:rPr>
                <w:b/>
                <w:color w:val="0B5563"/>
              </w:rPr>
              <w:t xml:space="preserve">▪  </w:t>
            </w:r>
            <w:r>
              <w:rPr>
                <w:b/>
              </w:rPr>
              <w:t>GFR = 120–125 mL/min (170–180 L/day)</w:t>
            </w:r>
            <w:r>
              <w:t xml:space="preserve">; urine output </w:t>
            </w:r>
            <w:r>
              <w:rPr>
                <w:b/>
              </w:rPr>
              <w:t>1–1.5 L/day</w:t>
            </w:r>
            <w:r>
              <w:t xml:space="preserve">; over </w:t>
            </w:r>
            <w:r>
              <w:rPr>
                <w:b/>
              </w:rPr>
              <w:t>99% of the filtrate is reabsorbed</w:t>
            </w:r>
            <w:r>
              <w:t>.</w:t>
            </w:r>
          </w:p>
          <w:p>
            <w:pPr>
              <w:pStyle w:val="NBul1"/>
              <w:ind w:hanging="198"/>
            </w:pPr>
            <w:r>
              <w:rPr>
                <w:b/>
                <w:color w:val="0B5563"/>
              </w:rPr>
              <w:t xml:space="preserve">▪  </w:t>
            </w:r>
            <w:r>
              <w:t xml:space="preserve">Renal threshold for glucose </w:t>
            </w:r>
            <w:r>
              <w:rPr>
                <w:b/>
              </w:rPr>
              <w:t>180 mg/dL</w:t>
            </w:r>
            <w:r>
              <w:t xml:space="preserve">; most reabsorption occurs in the </w:t>
            </w:r>
            <w:r>
              <w:rPr>
                <w:b/>
              </w:rPr>
              <w:t>proximal convoluted tubule</w:t>
            </w:r>
            <w:r>
              <w:t xml:space="preserve">; the </w:t>
            </w:r>
            <w:r>
              <w:rPr>
                <w:b/>
              </w:rPr>
              <w:t>loop of Henle</w:t>
            </w:r>
            <w:r>
              <w:t xml:space="preserve"> concentrates urine.</w:t>
            </w:r>
          </w:p>
          <w:p>
            <w:pPr>
              <w:pStyle w:val="NBul1"/>
              <w:ind w:hanging="198"/>
            </w:pPr>
            <w:r>
              <w:rPr>
                <w:b/>
                <w:color w:val="0B5563"/>
              </w:rPr>
              <w:t xml:space="preserve">▪  </w:t>
            </w:r>
            <w:r>
              <w:rPr>
                <w:b/>
              </w:rPr>
              <w:t>ADH</w:t>
            </w:r>
            <w:r>
              <w:t xml:space="preserve"> acts on the </w:t>
            </w:r>
            <w:r>
              <w:rPr>
                <w:b/>
              </w:rPr>
              <w:t>collecting duct</w:t>
            </w:r>
            <w:r>
              <w:t xml:space="preserve"> (water); </w:t>
            </w:r>
            <w:r>
              <w:rPr>
                <w:b/>
              </w:rPr>
              <w:t>aldosterone</w:t>
            </w:r>
            <w:r>
              <w:t xml:space="preserve"> on the </w:t>
            </w:r>
            <w:r>
              <w:rPr>
                <w:b/>
              </w:rPr>
              <w:t>DCT</w:t>
            </w:r>
            <w:r>
              <w:t xml:space="preserve"> (sodium and potassium).</w:t>
            </w:r>
          </w:p>
          <w:p>
            <w:pPr>
              <w:pStyle w:val="NBul1"/>
              <w:ind w:hanging="198"/>
            </w:pPr>
            <w:r>
              <w:rPr>
                <w:b/>
                <w:color w:val="0B5563"/>
              </w:rPr>
              <w:t xml:space="preserve">▪  </w:t>
            </w:r>
            <w:r>
              <w:t xml:space="preserve">The kidney secretes </w:t>
            </w:r>
            <w:r>
              <w:rPr>
                <w:b/>
              </w:rPr>
              <w:t>renin, erythropoietin</w:t>
            </w:r>
            <w:r>
              <w:t xml:space="preserve"> and activates </w:t>
            </w:r>
            <w:r>
              <w:rPr>
                <w:b/>
              </w:rPr>
              <w:t>vitamin D</w:t>
            </w:r>
            <w:r>
              <w:t>.</w:t>
            </w:r>
          </w:p>
          <w:p>
            <w:pPr>
              <w:pStyle w:val="NBul1"/>
              <w:ind w:hanging="198"/>
            </w:pPr>
            <w:r>
              <w:rPr>
                <w:b/>
                <w:color w:val="0B5563"/>
              </w:rPr>
              <w:t xml:space="preserve">▪  </w:t>
            </w:r>
            <w:r>
              <w:t xml:space="preserve">Largest solid constituent of urine — </w:t>
            </w:r>
            <w:r>
              <w:rPr>
                <w:b/>
              </w:rPr>
              <w:t>urea</w:t>
            </w:r>
            <w:r>
              <w:t xml:space="preserve">; urine pH is </w:t>
            </w:r>
            <w:r>
              <w:rPr>
                <w:b/>
              </w:rPr>
              <w:t>acid (about 6)</w:t>
            </w:r>
            <w:r>
              <w:t xml:space="preserve">; specific gravity </w:t>
            </w:r>
            <w:r>
              <w:rPr>
                <w:b/>
              </w:rPr>
              <w:t>1.010–1.030</w:t>
            </w:r>
            <w:r>
              <w:t>.</w:t>
            </w:r>
          </w:p>
          <w:p>
            <w:pPr>
              <w:pStyle w:val="NBul1"/>
              <w:ind w:hanging="198"/>
            </w:pPr>
            <w:r>
              <w:rPr>
                <w:b/>
                <w:color w:val="0B5563"/>
              </w:rPr>
              <w:t xml:space="preserve">▪  </w:t>
            </w:r>
            <w:r>
              <w:t xml:space="preserve">Ureter </w:t>
            </w:r>
            <w:r>
              <w:rPr>
                <w:b/>
              </w:rPr>
              <w:t>25–30 cm</w:t>
            </w:r>
            <w:r>
              <w:t xml:space="preserve">; bladder capacity </w:t>
            </w:r>
            <w:r>
              <w:rPr>
                <w:b/>
              </w:rPr>
              <w:t>300–500 mL</w:t>
            </w:r>
            <w:r>
              <w:t xml:space="preserve">; micturition centre </w:t>
            </w:r>
            <w:r>
              <w:rPr>
                <w:b/>
              </w:rPr>
              <w:t>S2, S3, S4</w:t>
            </w:r>
            <w:r>
              <w:t xml:space="preserve">; the </w:t>
            </w:r>
            <w:r>
              <w:rPr>
                <w:b/>
              </w:rPr>
              <w:t>trigone</w:t>
            </w:r>
            <w:r>
              <w:t xml:space="preserve"> lies between the two ureteric openings and the internal urethral orifice.</w:t>
            </w:r>
          </w:p>
          <w:p>
            <w:pPr>
              <w:pStyle w:val="NBul1"/>
              <w:spacing w:after="0"/>
              <w:ind w:hanging="198"/>
            </w:pPr>
            <w:r>
              <w:rPr>
                <w:b/>
                <w:color w:val="0B5563"/>
              </w:rPr>
              <w:t xml:space="preserve">▪  </w:t>
            </w:r>
            <w:r>
              <w:t xml:space="preserve">Male urethra about </w:t>
            </w:r>
            <w:r>
              <w:rPr>
                <w:b/>
              </w:rPr>
              <w:t>20 cm</w:t>
            </w:r>
            <w:r>
              <w:t xml:space="preserve"> with 3 parts (prostatic, membranous, spongy); female urethra only </w:t>
            </w:r>
            <w:r>
              <w:rPr>
                <w:b/>
              </w:rPr>
              <w:t>4 cm</w:t>
            </w:r>
            <w:r>
              <w:t xml:space="preserve"> — hence more infection.</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22</w:t>
            </w:r>
          </w:p>
          <w:p>
            <w:bookmarkStart w:id="1022" w:name="ch22"/>
            <w:pPr>
              <w:pStyle w:val="NChapTitle"/>
            </w:pPr>
            <w:bookmarkEnd w:id="1022"/>
            <w:r>
              <w:t>The Nervous System</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Neurone — the Functional Unit   |   The Brain (Encephalon)   |   The Spinal Cord   |   The Peripheral Nervous System   |   Sensations and Pain   |   Sleep, Consciousness and Memory</w:t>
            </w:r>
          </w:p>
        </w:tc>
      </w:tr>
    </w:tbl>
    <w:p>
      <w:pPr>
        <w:spacing w:after="0" w:before="0" w:line="160" w:lineRule="exact"/>
      </w:pPr>
    </w:p>
    <w:p>
      <w:pPr>
        <w:pStyle w:val="NBody"/>
      </w:pPr>
      <w:r>
        <w:t xml:space="preserve">The nervous system is the </w:t>
      </w:r>
      <w:r>
        <w:rPr>
          <w:b/>
        </w:rPr>
        <w:t>fastest controlling and coordinating system</w:t>
      </w:r>
      <w:r>
        <w:t xml:space="preserve"> of the body. It receives information, interprets it and initiates a response, and it is the seat of the higher functions — consciousness, thought, memory, emotion and intelligence.</w:t>
      </w:r>
    </w:p>
    <w:p>
      <w:pPr>
        <w:pStyle w:val="NCaption"/>
      </w:pPr>
      <w:r>
        <w:t>Divisions of the nervous system</w:t>
      </w:r>
    </w:p>
    <w:tbl>
      <w:tblPr>
        <w:jc w:val="center"/>
        <w:tblLook w:firstColumn="1" w:firstRow="1" w:lastColumn="0" w:lastRow="0" w:noHBand="0" w:noVBand="1" w:val="04A0"/>
        <w:tblInd w:w="0" w:type="dxa"/>
        <w:tblLayout w:type="fixed"/>
        <w:tblW w:w="10466" w:type="dxa"/>
      </w:tblPr>
      <w:tblGrid>
        <w:gridCol w:w="2327"/>
        <w:gridCol w:w="4722"/>
        <w:gridCol w:w="3417"/>
      </w:tblGrid>
      <w:tr>
        <w:trPr>
          <w:tblHeader w:val="true"/>
          <w:cantSplit w:val="true"/>
        </w:trPr>
        <w:tc>
          <w:tcPr>
            <w:tcW w:type="dxa" w:w="232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Division</w:t>
            </w:r>
          </w:p>
        </w:tc>
        <w:tc>
          <w:tcPr>
            <w:tcW w:type="dxa" w:w="472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Parts</w:t>
            </w:r>
          </w:p>
        </w:tc>
        <w:tc>
          <w:tcPr>
            <w:tcW w:type="dxa" w:w="341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23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Central nervous system (CNS)</w:t>
            </w:r>
          </w:p>
        </w:tc>
        <w:tc>
          <w:tcPr>
            <w:tcW w:type="dxa" w:w="47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Brain</w:t>
            </w:r>
            <w:r>
              <w:rPr>
                <w:sz w:val="19"/>
              </w:rPr>
              <w:t xml:space="preserve"> and </w:t>
            </w:r>
            <w:r>
              <w:rPr>
                <w:b/>
                <w:sz w:val="19"/>
              </w:rPr>
              <w:t>spinal cord</w:t>
            </w:r>
          </w:p>
        </w:tc>
        <w:tc>
          <w:tcPr>
            <w:tcW w:type="dxa" w:w="34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Interpretation and integration; the "control centre"</w:t>
            </w:r>
          </w:p>
        </w:tc>
      </w:tr>
      <w:tr>
        <w:trPr>
          <w:cantSplit w:val="true"/>
        </w:trPr>
        <w:tc>
          <w:tcPr>
            <w:tcW w:type="dxa" w:w="23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Peripheral nervous system (PNS)</w:t>
            </w:r>
          </w:p>
        </w:tc>
        <w:tc>
          <w:tcPr>
            <w:tcW w:type="dxa" w:w="47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12 pairs of cranial nerves</w:t>
            </w:r>
            <w:r>
              <w:rPr>
                <w:sz w:val="19"/>
              </w:rPr>
              <w:t xml:space="preserve">, </w:t>
            </w:r>
            <w:r>
              <w:rPr>
                <w:b/>
                <w:sz w:val="19"/>
              </w:rPr>
              <w:t>31 pairs of spinal nerves</w:t>
            </w:r>
            <w:r>
              <w:rPr>
                <w:sz w:val="19"/>
              </w:rPr>
              <w:t>, ganglia and plexuses</w:t>
            </w:r>
          </w:p>
        </w:tc>
        <w:tc>
          <w:tcPr>
            <w:tcW w:type="dxa" w:w="34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Conduction to and from the CNS</w:t>
            </w:r>
          </w:p>
        </w:tc>
      </w:tr>
      <w:tr>
        <w:trPr>
          <w:cantSplit w:val="true"/>
        </w:trPr>
        <w:tc>
          <w:tcPr>
            <w:tcW w:type="dxa" w:w="23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Somatic nervous system</w:t>
            </w:r>
          </w:p>
        </w:tc>
        <w:tc>
          <w:tcPr>
            <w:tcW w:type="dxa" w:w="47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Nerves to skin, skeletal muscle, joints</w:t>
            </w:r>
          </w:p>
        </w:tc>
        <w:tc>
          <w:tcPr>
            <w:tcW w:type="dxa" w:w="34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Voluntary</w:t>
            </w:r>
            <w:r>
              <w:rPr>
                <w:sz w:val="19"/>
              </w:rPr>
              <w:t xml:space="preserve"> control and conscious sensation</w:t>
            </w:r>
          </w:p>
        </w:tc>
      </w:tr>
      <w:tr>
        <w:trPr>
          <w:cantSplit w:val="true"/>
        </w:trPr>
        <w:tc>
          <w:tcPr>
            <w:tcW w:type="dxa" w:w="23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Autonomic nervous system (ANS)</w:t>
            </w:r>
          </w:p>
        </w:tc>
        <w:tc>
          <w:tcPr>
            <w:tcW w:type="dxa" w:w="47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Sympathetic</w:t>
            </w:r>
            <w:r>
              <w:rPr>
                <w:sz w:val="19"/>
              </w:rPr>
              <w:t xml:space="preserve"> and </w:t>
            </w:r>
            <w:r>
              <w:rPr>
                <w:b/>
                <w:sz w:val="19"/>
              </w:rPr>
              <w:t>parasympathetic</w:t>
            </w:r>
            <w:r>
              <w:rPr>
                <w:sz w:val="19"/>
              </w:rPr>
              <w:t xml:space="preserve"> divisions; enteric system</w:t>
            </w:r>
          </w:p>
        </w:tc>
        <w:tc>
          <w:tcPr>
            <w:tcW w:type="dxa" w:w="34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Involuntary</w:t>
            </w:r>
            <w:r>
              <w:rPr>
                <w:sz w:val="19"/>
              </w:rPr>
              <w:t xml:space="preserve"> control of viscera, glands and vessels</w:t>
            </w:r>
          </w:p>
        </w:tc>
      </w:tr>
      <w:tr>
        <w:trPr>
          <w:cantSplit w:val="true"/>
        </w:trPr>
        <w:tc>
          <w:tcPr>
            <w:tcW w:type="dxa" w:w="23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Functionally</w:t>
            </w:r>
          </w:p>
        </w:tc>
        <w:tc>
          <w:tcPr>
            <w:tcW w:type="dxa" w:w="47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Afferent (sensory)</w:t>
            </w:r>
            <w:r>
              <w:rPr>
                <w:sz w:val="19"/>
              </w:rPr>
              <w:t xml:space="preserve"> and </w:t>
            </w:r>
            <w:r>
              <w:rPr>
                <w:b/>
                <w:sz w:val="19"/>
              </w:rPr>
              <w:t>efferent (motor)</w:t>
            </w:r>
            <w:r>
              <w:rPr>
                <w:sz w:val="19"/>
              </w:rPr>
              <w:t xml:space="preserve"> pathways</w:t>
            </w:r>
          </w:p>
        </w:tc>
        <w:tc>
          <w:tcPr>
            <w:tcW w:type="dxa" w:w="34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Input and output</w:t>
            </w:r>
          </w:p>
        </w:tc>
      </w:tr>
    </w:tbl>
    <w:p>
      <w:pPr>
        <w:spacing w:after="0" w:before="0" w:line="140" w:lineRule="exact"/>
      </w:pPr>
    </w:p>
    <w:p>
      <w:pPr>
        <w:pStyle w:val="NH2"/>
        <w:pBdr>
          <w:bottom w:val="single" w:sz="8" w:space="2" w:color="A9C6CC"/>
        </w:pBdr>
        <w:keepNext w:val="1"/>
      </w:pPr>
      <w:r>
        <w:t>The Neurone — the Functional Unit</w:t>
      </w:r>
    </w:p>
    <w:p>
      <w:pPr>
        <w:pStyle w:val="NBul1"/>
        <w:ind w:hanging="198"/>
      </w:pPr>
      <w:r>
        <w:rPr>
          <w:b/>
          <w:color w:val="0B5563"/>
        </w:rPr>
        <w:t xml:space="preserve">▪  </w:t>
      </w:r>
      <w:r>
        <w:t xml:space="preserve">A </w:t>
      </w:r>
      <w:r>
        <w:rPr>
          <w:b/>
          <w:color w:val="07414C"/>
        </w:rPr>
        <w:t>neurone</w:t>
      </w:r>
      <w:r>
        <w:t xml:space="preserve"> consists of a </w:t>
      </w:r>
      <w:r>
        <w:rPr>
          <w:b/>
        </w:rPr>
        <w:t>cell body (soma / perikaryon)</w:t>
      </w:r>
      <w:r>
        <w:t xml:space="preserve">, </w:t>
      </w:r>
      <w:r>
        <w:rPr>
          <w:b/>
        </w:rPr>
        <w:t>dendrites</w:t>
      </w:r>
      <w:r>
        <w:t xml:space="preserve"> (which carry impulses </w:t>
      </w:r>
      <w:r>
        <w:rPr>
          <w:b/>
        </w:rPr>
        <w:t>towards</w:t>
      </w:r>
      <w:r>
        <w:t xml:space="preserve"> the cell body) and a single </w:t>
      </w:r>
      <w:r>
        <w:rPr>
          <w:b/>
        </w:rPr>
        <w:t>axon</w:t>
      </w:r>
      <w:r>
        <w:t xml:space="preserve"> (which carries impulses </w:t>
      </w:r>
      <w:r>
        <w:rPr>
          <w:b/>
        </w:rPr>
        <w:t>away</w:t>
      </w:r>
      <w:r>
        <w:t>).</w:t>
      </w:r>
    </w:p>
    <w:p>
      <w:pPr>
        <w:pStyle w:val="NBul1"/>
        <w:ind w:hanging="198"/>
      </w:pPr>
      <w:r>
        <w:rPr>
          <w:b/>
          <w:color w:val="0B5563"/>
        </w:rPr>
        <w:t xml:space="preserve">▪  </w:t>
      </w:r>
      <w:r>
        <w:t xml:space="preserve">The cell body contains a large nucleus, </w:t>
      </w:r>
      <w:r>
        <w:rPr>
          <w:b/>
        </w:rPr>
        <w:t>Nissl granules</w:t>
      </w:r>
      <w:r>
        <w:t xml:space="preserve"> (rough ER), mitochondria, neurofibrils and pigment; it has </w:t>
      </w:r>
      <w:r>
        <w:rPr>
          <w:b/>
        </w:rPr>
        <w:t>no centrioles</w:t>
      </w:r>
      <w:r>
        <w:t xml:space="preserve">, and therefore </w:t>
      </w:r>
      <w:r>
        <w:rPr>
          <w:b/>
        </w:rPr>
        <w:t>cannot divide</w:t>
      </w:r>
      <w:r>
        <w:t>.</w:t>
      </w:r>
    </w:p>
    <w:p>
      <w:pPr>
        <w:pStyle w:val="NBul1"/>
        <w:ind w:hanging="198"/>
      </w:pPr>
      <w:r>
        <w:rPr>
          <w:b/>
          <w:color w:val="0B5563"/>
        </w:rPr>
        <w:t xml:space="preserve">▪  </w:t>
      </w:r>
      <w:r>
        <w:t xml:space="preserve">The axon may be over </w:t>
      </w:r>
      <w:r>
        <w:rPr>
          <w:b/>
        </w:rPr>
        <w:t>1 metre</w:t>
      </w:r>
      <w:r>
        <w:t xml:space="preserve"> long (the longest cell in the body). It ends in </w:t>
      </w:r>
      <w:r>
        <w:rPr>
          <w:b/>
        </w:rPr>
        <w:t>terminal branches</w:t>
      </w:r>
      <w:r>
        <w:t xml:space="preserve"> with </w:t>
      </w:r>
      <w:r>
        <w:rPr>
          <w:b/>
        </w:rPr>
        <w:t>synaptic knobs</w:t>
      </w:r>
      <w:r>
        <w:t xml:space="preserve"> containing the neurotransmitter.</w:t>
      </w:r>
    </w:p>
    <w:p>
      <w:pPr>
        <w:pStyle w:val="NBul1"/>
        <w:ind w:hanging="198"/>
      </w:pPr>
      <w:r>
        <w:rPr>
          <w:b/>
          <w:color w:val="0B5563"/>
        </w:rPr>
        <w:t xml:space="preserve">▪  </w:t>
      </w:r>
      <w:r>
        <w:rPr>
          <w:b/>
        </w:rPr>
        <w:t>Myelin sheath</w:t>
      </w:r>
      <w:r>
        <w:t xml:space="preserve"> — a fatty white insulating sheath formed by </w:t>
      </w:r>
      <w:r>
        <w:rPr>
          <w:b/>
        </w:rPr>
        <w:t>Schwann cells</w:t>
      </w:r>
      <w:r>
        <w:t xml:space="preserve"> in the PNS and by </w:t>
      </w:r>
      <w:r>
        <w:rPr>
          <w:b/>
        </w:rPr>
        <w:t>oligodendrocytes</w:t>
      </w:r>
      <w:r>
        <w:t xml:space="preserve"> in the CNS; it is interrupted at the </w:t>
      </w:r>
      <w:r>
        <w:rPr>
          <w:b/>
        </w:rPr>
        <w:t>nodes of Ranvier</w:t>
      </w:r>
      <w:r>
        <w:t xml:space="preserve">. Outside it lies the </w:t>
      </w:r>
      <w:r>
        <w:rPr>
          <w:b/>
        </w:rPr>
        <w:t>neurilemma (sheath of Schwann)</w:t>
      </w:r>
      <w:r>
        <w:t xml:space="preserve">, which is essential for </w:t>
      </w:r>
      <w:r>
        <w:rPr>
          <w:b/>
        </w:rPr>
        <w:t>regeneration</w:t>
      </w:r>
      <w:r>
        <w:t xml:space="preserve"> — hence peripheral nerves can regenerate but CNS fibres cannot.</w:t>
      </w:r>
    </w:p>
    <w:p>
      <w:pPr>
        <w:pStyle w:val="NBul1"/>
        <w:ind w:hanging="198"/>
      </w:pPr>
      <w:r>
        <w:rPr>
          <w:b/>
          <w:color w:val="0B5563"/>
        </w:rPr>
        <w:t xml:space="preserve">▪  </w:t>
      </w:r>
      <w:r>
        <w:rPr>
          <w:b/>
        </w:rPr>
        <w:t>Myelinated fibres conduct much faster</w:t>
      </w:r>
      <w:r>
        <w:t xml:space="preserve"> (up to </w:t>
      </w:r>
      <w:r>
        <w:rPr>
          <w:b/>
        </w:rPr>
        <w:t>120 m/s</w:t>
      </w:r>
      <w:r>
        <w:t xml:space="preserve">) by </w:t>
      </w:r>
      <w:r>
        <w:rPr>
          <w:b/>
        </w:rPr>
        <w:t>saltatory conduction</w:t>
      </w:r>
      <w:r>
        <w:t xml:space="preserve"> (jumping from node to node); unmyelinated fibres conduct at 0.5–2 m/s.</w:t>
      </w:r>
    </w:p>
    <w:p>
      <w:pPr>
        <w:pStyle w:val="NBul1"/>
        <w:ind w:hanging="198"/>
      </w:pPr>
      <w:r>
        <w:rPr>
          <w:b/>
          <w:color w:val="0B5563"/>
        </w:rPr>
        <w:t xml:space="preserve">▪  </w:t>
      </w:r>
      <w:r>
        <w:rPr>
          <w:b/>
        </w:rPr>
        <w:t>Grey matter</w:t>
      </w:r>
      <w:r>
        <w:t xml:space="preserve"> = cell bodies, dendrites and unmyelinated fibres; </w:t>
      </w:r>
      <w:r>
        <w:rPr>
          <w:b/>
        </w:rPr>
        <w:t>white matter</w:t>
      </w:r>
      <w:r>
        <w:t xml:space="preserve"> = myelinated axons (tracts).</w:t>
      </w:r>
    </w:p>
    <w:p>
      <w:pPr>
        <w:pStyle w:val="NCaption"/>
      </w:pPr>
      <w:r>
        <w:t>Classification of neurones</w:t>
      </w:r>
    </w:p>
    <w:tbl>
      <w:tblPr>
        <w:jc w:val="center"/>
        <w:tblLook w:firstColumn="1" w:firstRow="1" w:lastColumn="0" w:lastRow="0" w:noHBand="0" w:noVBand="1" w:val="04A0"/>
        <w:tblInd w:w="0" w:type="dxa"/>
        <w:tblLayout w:type="fixed"/>
        <w:tblW w:w="10466" w:type="dxa"/>
      </w:tblPr>
      <w:tblGrid>
        <w:gridCol w:w="1209"/>
        <w:gridCol w:w="9257"/>
      </w:tblGrid>
      <w:tr>
        <w:trPr>
          <w:tblHeader w:val="true"/>
          <w:cantSplit w:val="true"/>
        </w:trPr>
        <w:tc>
          <w:tcPr>
            <w:tcW w:type="dxa" w:w="120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Basis</w:t>
            </w:r>
          </w:p>
        </w:tc>
        <w:tc>
          <w:tcPr>
            <w:tcW w:type="dxa" w:w="925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Types</w:t>
            </w:r>
          </w:p>
        </w:tc>
      </w:tr>
      <w:tr>
        <w:trPr>
          <w:cantSplit w:val="true"/>
        </w:trPr>
        <w:tc>
          <w:tcPr>
            <w:tcW w:type="dxa" w:w="12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Structure</w:t>
            </w:r>
          </w:p>
        </w:tc>
        <w:tc>
          <w:tcPr>
            <w:tcW w:type="dxa" w:w="92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Multipolar</w:t>
            </w:r>
            <w:r>
              <w:rPr>
                <w:sz w:val="19"/>
              </w:rPr>
              <w:t xml:space="preserve"> (most neurones of the CNS), </w:t>
            </w:r>
            <w:r>
              <w:rPr>
                <w:b/>
                <w:sz w:val="19"/>
              </w:rPr>
              <w:t>bipolar</w:t>
            </w:r>
            <w:r>
              <w:rPr>
                <w:sz w:val="19"/>
              </w:rPr>
              <w:t xml:space="preserve"> (retina, olfactory, cochlear), </w:t>
            </w:r>
            <w:r>
              <w:rPr>
                <w:b/>
                <w:sz w:val="19"/>
              </w:rPr>
              <w:t>unipolar/pseudo-unipolar</w:t>
            </w:r>
            <w:r>
              <w:rPr>
                <w:sz w:val="19"/>
              </w:rPr>
              <w:t xml:space="preserve"> (dorsal root ganglion cells)</w:t>
            </w:r>
          </w:p>
        </w:tc>
      </w:tr>
      <w:tr>
        <w:trPr>
          <w:cantSplit w:val="true"/>
        </w:trPr>
        <w:tc>
          <w:tcPr>
            <w:tcW w:type="dxa" w:w="12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w:t>
            </w:r>
          </w:p>
        </w:tc>
        <w:tc>
          <w:tcPr>
            <w:tcW w:type="dxa" w:w="92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Sensory (afferent)</w:t>
            </w:r>
            <w:r>
              <w:rPr>
                <w:sz w:val="19"/>
              </w:rPr>
              <w:t xml:space="preserve"> — carry impulses to the CNS; </w:t>
            </w:r>
            <w:r>
              <w:rPr>
                <w:b/>
                <w:sz w:val="19"/>
              </w:rPr>
              <w:t>motor (efferent)</w:t>
            </w:r>
            <w:r>
              <w:rPr>
                <w:sz w:val="19"/>
              </w:rPr>
              <w:t xml:space="preserve"> — carry impulses to muscles and glands; </w:t>
            </w:r>
            <w:r>
              <w:rPr>
                <w:b/>
                <w:sz w:val="19"/>
              </w:rPr>
              <w:t>interneurones (connector, 99% of all neurones)</w:t>
            </w:r>
            <w:r>
              <w:rPr>
                <w:sz w:val="19"/>
              </w:rPr>
              <w:t xml:space="preserve"> — link the two within the CNS</w:t>
            </w:r>
          </w:p>
        </w:tc>
      </w:tr>
    </w:tbl>
    <w:p>
      <w:pPr>
        <w:spacing w:after="0" w:before="0" w:line="140" w:lineRule="exact"/>
      </w:pPr>
    </w:p>
    <w:p>
      <w:pPr>
        <w:pStyle w:val="NBul1"/>
        <w:ind w:hanging="198"/>
      </w:pPr>
      <w:r>
        <w:rPr>
          <w:b/>
          <w:color w:val="0B5563"/>
        </w:rPr>
        <w:t xml:space="preserve">▪  </w:t>
      </w:r>
      <w:r>
        <w:rPr>
          <w:b/>
        </w:rPr>
        <w:t>Neuroglia</w:t>
      </w:r>
      <w:r>
        <w:t xml:space="preserve"> (supporting cells, 5–10 times more numerous than neurones, about half the volume of the CNS):</w:t>
      </w:r>
    </w:p>
    <w:p>
      <w:pPr>
        <w:pStyle w:val="NCaption"/>
      </w:pPr>
      <w:r>
        <w:t>The neuroglial cells</w:t>
      </w:r>
    </w:p>
    <w:tbl>
      <w:tblPr>
        <w:jc w:val="center"/>
        <w:tblLook w:firstColumn="1" w:firstRow="1" w:lastColumn="0" w:lastRow="0" w:noHBand="0" w:noVBand="1" w:val="04A0"/>
        <w:tblInd w:w="0" w:type="dxa"/>
        <w:tblLayout w:type="fixed"/>
        <w:tblW w:w="10466" w:type="dxa"/>
      </w:tblPr>
      <w:tblGrid>
        <w:gridCol w:w="1696"/>
        <w:gridCol w:w="2675"/>
        <w:gridCol w:w="6095"/>
      </w:tblGrid>
      <w:tr>
        <w:trPr>
          <w:tblHeader w:val="true"/>
          <w:cantSplit w:val="true"/>
        </w:trPr>
        <w:tc>
          <w:tcPr>
            <w:tcW w:type="dxa" w:w="169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Cell</w:t>
            </w:r>
          </w:p>
        </w:tc>
        <w:tc>
          <w:tcPr>
            <w:tcW w:type="dxa" w:w="267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w:t>
            </w:r>
          </w:p>
        </w:tc>
        <w:tc>
          <w:tcPr>
            <w:tcW w:type="dxa" w:w="609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6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Astrocyte</w:t>
            </w:r>
          </w:p>
        </w:tc>
        <w:tc>
          <w:tcPr>
            <w:tcW w:type="dxa" w:w="26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CNS</w:t>
            </w:r>
          </w:p>
        </w:tc>
        <w:tc>
          <w:tcPr>
            <w:tcW w:type="dxa" w:w="60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Support, repair (</w:t>
            </w:r>
            <w:r>
              <w:rPr>
                <w:b/>
                <w:sz w:val="19"/>
              </w:rPr>
              <w:t>gliosis</w:t>
            </w:r>
            <w:r>
              <w:rPr>
                <w:sz w:val="19"/>
              </w:rPr>
              <w:t xml:space="preserve">); their processes form the </w:t>
            </w:r>
            <w:r>
              <w:rPr>
                <w:b/>
                <w:sz w:val="19"/>
              </w:rPr>
              <w:t>blood–brain barrier</w:t>
            </w:r>
            <w:r>
              <w:rPr>
                <w:sz w:val="19"/>
              </w:rPr>
              <w:t>; regulate the chemical environment</w:t>
            </w:r>
          </w:p>
        </w:tc>
      </w:tr>
      <w:tr>
        <w:trPr>
          <w:cantSplit w:val="true"/>
        </w:trPr>
        <w:tc>
          <w:tcPr>
            <w:tcW w:type="dxa" w:w="16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Oligodendrocyte</w:t>
            </w:r>
          </w:p>
        </w:tc>
        <w:tc>
          <w:tcPr>
            <w:tcW w:type="dxa" w:w="26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CNS</w:t>
            </w:r>
          </w:p>
        </w:tc>
        <w:tc>
          <w:tcPr>
            <w:tcW w:type="dxa" w:w="60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the </w:t>
            </w:r>
            <w:r>
              <w:rPr>
                <w:b/>
                <w:sz w:val="19"/>
              </w:rPr>
              <w:t>myelin sheath</w:t>
            </w:r>
            <w:r>
              <w:rPr>
                <w:sz w:val="19"/>
              </w:rPr>
              <w:t xml:space="preserve"> in the CNS</w:t>
            </w:r>
          </w:p>
        </w:tc>
      </w:tr>
      <w:tr>
        <w:trPr>
          <w:cantSplit w:val="true"/>
        </w:trPr>
        <w:tc>
          <w:tcPr>
            <w:tcW w:type="dxa" w:w="16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Microglia</w:t>
            </w:r>
          </w:p>
        </w:tc>
        <w:tc>
          <w:tcPr>
            <w:tcW w:type="dxa" w:w="26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CNS</w:t>
            </w:r>
          </w:p>
        </w:tc>
        <w:tc>
          <w:tcPr>
            <w:tcW w:type="dxa" w:w="60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Phagocytosis</w:t>
            </w:r>
            <w:r>
              <w:rPr>
                <w:sz w:val="19"/>
              </w:rPr>
              <w:t xml:space="preserve"> — the macrophages of the CNS</w:t>
            </w:r>
          </w:p>
        </w:tc>
      </w:tr>
      <w:tr>
        <w:trPr>
          <w:cantSplit w:val="true"/>
        </w:trPr>
        <w:tc>
          <w:tcPr>
            <w:tcW w:type="dxa" w:w="16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Ependymal cell</w:t>
            </w:r>
          </w:p>
        </w:tc>
        <w:tc>
          <w:tcPr>
            <w:tcW w:type="dxa" w:w="26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Lining the ventricles and central canal</w:t>
            </w:r>
          </w:p>
        </w:tc>
        <w:tc>
          <w:tcPr>
            <w:tcW w:type="dxa" w:w="60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Circulates and helps form </w:t>
            </w:r>
            <w:r>
              <w:rPr>
                <w:b/>
                <w:sz w:val="19"/>
              </w:rPr>
              <w:t>CSF</w:t>
            </w:r>
            <w:r>
              <w:rPr>
                <w:sz w:val="19"/>
              </w:rPr>
              <w:t xml:space="preserve"> (with the choroid plexus)</w:t>
            </w:r>
          </w:p>
        </w:tc>
      </w:tr>
      <w:tr>
        <w:trPr>
          <w:cantSplit w:val="true"/>
        </w:trPr>
        <w:tc>
          <w:tcPr>
            <w:tcW w:type="dxa" w:w="16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Schwann cell</w:t>
            </w:r>
          </w:p>
        </w:tc>
        <w:tc>
          <w:tcPr>
            <w:tcW w:type="dxa" w:w="26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PNS</w:t>
            </w:r>
          </w:p>
        </w:tc>
        <w:tc>
          <w:tcPr>
            <w:tcW w:type="dxa" w:w="60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the </w:t>
            </w:r>
            <w:r>
              <w:rPr>
                <w:b/>
                <w:sz w:val="19"/>
              </w:rPr>
              <w:t>myelin sheath</w:t>
            </w:r>
            <w:r>
              <w:rPr>
                <w:sz w:val="19"/>
              </w:rPr>
              <w:t xml:space="preserve"> and neurilemma in peripheral nerves</w:t>
            </w:r>
          </w:p>
        </w:tc>
      </w:tr>
      <w:tr>
        <w:trPr>
          <w:cantSplit w:val="true"/>
        </w:trPr>
        <w:tc>
          <w:tcPr>
            <w:tcW w:type="dxa" w:w="16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Satellite cell</w:t>
            </w:r>
          </w:p>
        </w:tc>
        <w:tc>
          <w:tcPr>
            <w:tcW w:type="dxa" w:w="26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PNS ganglia</w:t>
            </w:r>
          </w:p>
        </w:tc>
        <w:tc>
          <w:tcPr>
            <w:tcW w:type="dxa" w:w="60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Support</w:t>
            </w:r>
          </w:p>
        </w:tc>
      </w:tr>
    </w:tbl>
    <w:p>
      <w:pPr>
        <w:spacing w:after="0" w:before="0" w:line="140" w:lineRule="exact"/>
      </w:pPr>
    </w:p>
    <w:p>
      <w:pPr>
        <w:pStyle w:val="NH3"/>
      </w:pPr>
      <w:r>
        <w:t>The nerve impulse and the synapse</w:t>
      </w:r>
    </w:p>
    <w:p>
      <w:pPr>
        <w:pStyle w:val="NBul1"/>
        <w:ind w:hanging="198"/>
      </w:pPr>
      <w:r>
        <w:rPr>
          <w:b/>
          <w:color w:val="0B5563"/>
        </w:rPr>
        <w:t xml:space="preserve">▪  </w:t>
      </w:r>
      <w:r>
        <w:t xml:space="preserve">The </w:t>
      </w:r>
      <w:r>
        <w:rPr>
          <w:b/>
        </w:rPr>
        <w:t>resting membrane potential</w:t>
      </w:r>
      <w:r>
        <w:t xml:space="preserve"> is about </w:t>
      </w:r>
      <w:r>
        <w:rPr>
          <w:b/>
        </w:rPr>
        <w:t>−70 mV</w:t>
      </w:r>
      <w:r>
        <w:t xml:space="preserve"> (inside negative), maintained by the </w:t>
      </w:r>
      <w:r>
        <w:rPr>
          <w:b/>
        </w:rPr>
        <w:t>sodium–potassium pump</w:t>
      </w:r>
      <w:r>
        <w:t xml:space="preserve"> and differential permeability.</w:t>
      </w:r>
    </w:p>
    <w:p>
      <w:pPr>
        <w:pStyle w:val="NBul1"/>
        <w:ind w:hanging="198"/>
      </w:pPr>
      <w:r>
        <w:rPr>
          <w:b/>
          <w:color w:val="0B5563"/>
        </w:rPr>
        <w:t xml:space="preserve">▪  </w:t>
      </w:r>
      <w:r>
        <w:t xml:space="preserve">A stimulus of </w:t>
      </w:r>
      <w:r>
        <w:rPr>
          <w:b/>
        </w:rPr>
        <w:t>threshold</w:t>
      </w:r>
      <w:r>
        <w:t xml:space="preserve"> strength opens sodium channels; </w:t>
      </w:r>
      <w:r>
        <w:rPr>
          <w:b/>
        </w:rPr>
        <w:t>Na⁺ rushes in</w:t>
      </w:r>
      <w:r>
        <w:t xml:space="preserve"> and the membrane </w:t>
      </w:r>
      <w:r>
        <w:rPr>
          <w:b/>
        </w:rPr>
        <w:t>depolarises</w:t>
      </w:r>
      <w:r>
        <w:t xml:space="preserve"> to about </w:t>
      </w:r>
      <w:r>
        <w:rPr>
          <w:b/>
        </w:rPr>
        <w:t>+30 to +40 mV</w:t>
      </w:r>
      <w:r>
        <w:t xml:space="preserve"> — the </w:t>
      </w:r>
      <w:r>
        <w:rPr>
          <w:b/>
        </w:rPr>
        <w:t>action potential (spike)</w:t>
      </w:r>
      <w:r>
        <w:t xml:space="preserve">. Then </w:t>
      </w:r>
      <w:r>
        <w:rPr>
          <w:b/>
        </w:rPr>
        <w:t>K⁺ moves out</w:t>
      </w:r>
      <w:r>
        <w:t xml:space="preserve"> and the membrane </w:t>
      </w:r>
      <w:r>
        <w:rPr>
          <w:b/>
        </w:rPr>
        <w:t>repolarises</w:t>
      </w:r>
      <w:r>
        <w:t>; the original ionic distribution is restored by the pump.</w:t>
      </w:r>
    </w:p>
    <w:p>
      <w:pPr>
        <w:pStyle w:val="NBul1"/>
        <w:ind w:hanging="198"/>
      </w:pPr>
      <w:r>
        <w:rPr>
          <w:b/>
          <w:color w:val="0B5563"/>
        </w:rPr>
        <w:t xml:space="preserve">▪  </w:t>
      </w:r>
      <w:r>
        <w:t xml:space="preserve">The </w:t>
      </w:r>
      <w:r>
        <w:rPr>
          <w:b/>
        </w:rPr>
        <w:t>all-or-none law</w:t>
      </w:r>
      <w:r>
        <w:t xml:space="preserve"> applies: the impulse is either full-sized or absent; a stronger stimulus does not make a bigger impulse, but produces </w:t>
      </w:r>
      <w:r>
        <w:rPr>
          <w:b/>
        </w:rPr>
        <w:t>more impulses per second</w:t>
      </w:r>
      <w:r>
        <w:t xml:space="preserve"> and recruits more fibres.</w:t>
      </w:r>
    </w:p>
    <w:p>
      <w:pPr>
        <w:pStyle w:val="NBul1"/>
        <w:ind w:hanging="198"/>
      </w:pPr>
      <w:r>
        <w:rPr>
          <w:b/>
          <w:color w:val="0B5563"/>
        </w:rPr>
        <w:t xml:space="preserve">▪  </w:t>
      </w:r>
      <w:r>
        <w:t xml:space="preserve">During the </w:t>
      </w:r>
      <w:r>
        <w:rPr>
          <w:b/>
        </w:rPr>
        <w:t>absolute refractory period</w:t>
      </w:r>
      <w:r>
        <w:t xml:space="preserve"> no second impulse can be generated; during the </w:t>
      </w:r>
      <w:r>
        <w:rPr>
          <w:b/>
        </w:rPr>
        <w:t>relative refractory period</w:t>
      </w:r>
      <w:r>
        <w:t xml:space="preserve"> only a strong stimulus succeeds.</w:t>
      </w:r>
    </w:p>
    <w:p>
      <w:pPr>
        <w:pStyle w:val="NBul1"/>
        <w:ind w:hanging="198"/>
      </w:pPr>
      <w:r>
        <w:rPr>
          <w:b/>
          <w:color w:val="0B5563"/>
        </w:rPr>
        <w:t xml:space="preserve">▪  </w:t>
      </w:r>
      <w:r>
        <w:t xml:space="preserve">A </w:t>
      </w:r>
      <w:r>
        <w:rPr>
          <w:b/>
          <w:color w:val="07414C"/>
        </w:rPr>
        <w:t>synapse</w:t>
      </w:r>
      <w:r>
        <w:t xml:space="preserve"> is the junction between two neurones; the neurones do not touch — there is a </w:t>
      </w:r>
      <w:r>
        <w:rPr>
          <w:b/>
        </w:rPr>
        <w:t>synaptic cleft (20 nm)</w:t>
      </w:r>
      <w:r>
        <w:t xml:space="preserve">. Transmission is </w:t>
      </w:r>
      <w:r>
        <w:rPr>
          <w:b/>
        </w:rPr>
        <w:t>chemical</w:t>
      </w:r>
      <w:r>
        <w:t xml:space="preserve"> and </w:t>
      </w:r>
      <w:r>
        <w:rPr>
          <w:b/>
        </w:rPr>
        <w:t>one-way (unidirectional)</w:t>
      </w:r>
      <w:r>
        <w:t xml:space="preserve">: the arriving impulse causes </w:t>
      </w:r>
      <w:r>
        <w:rPr>
          <w:b/>
        </w:rPr>
        <w:t>Ca²⁺</w:t>
      </w:r>
      <w:r>
        <w:t xml:space="preserve"> entry and the release of a </w:t>
      </w:r>
      <w:r>
        <w:rPr>
          <w:b/>
        </w:rPr>
        <w:t>neurotransmitter</w:t>
      </w:r>
      <w:r>
        <w:t>, which crosses the cleft and alters the permeability of the post-synaptic membrane.</w:t>
      </w:r>
    </w:p>
    <w:p>
      <w:pPr>
        <w:pStyle w:val="NCaption"/>
      </w:pPr>
      <w:r>
        <w:t>The chief neurotransmitters</w:t>
      </w:r>
    </w:p>
    <w:tbl>
      <w:tblPr>
        <w:jc w:val="center"/>
        <w:tblLook w:firstColumn="1" w:firstRow="1" w:lastColumn="0" w:lastRow="0" w:noHBand="0" w:noVBand="1" w:val="04A0"/>
        <w:tblInd w:w="0" w:type="dxa"/>
        <w:tblLayout w:type="fixed"/>
        <w:tblW w:w="10466" w:type="dxa"/>
      </w:tblPr>
      <w:tblGrid>
        <w:gridCol w:w="1731"/>
        <w:gridCol w:w="4368"/>
        <w:gridCol w:w="4367"/>
      </w:tblGrid>
      <w:tr>
        <w:trPr>
          <w:tblHeader w:val="true"/>
          <w:cantSplit w:val="true"/>
        </w:trPr>
        <w:tc>
          <w:tcPr>
            <w:tcW w:type="dxa" w:w="17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Transmitter</w:t>
            </w:r>
          </w:p>
        </w:tc>
        <w:tc>
          <w:tcPr>
            <w:tcW w:type="dxa" w:w="43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Where found</w:t>
            </w:r>
          </w:p>
        </w:tc>
        <w:tc>
          <w:tcPr>
            <w:tcW w:type="dxa" w:w="436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Remarks</w:t>
            </w:r>
          </w:p>
        </w:tc>
      </w:tr>
      <w:tr>
        <w:trPr>
          <w:cantSplit w:val="true"/>
        </w:trPr>
        <w:tc>
          <w:tcPr>
            <w:tcW w:type="dxa" w:w="1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Acetylcholine</w:t>
            </w:r>
          </w:p>
        </w:tc>
        <w:tc>
          <w:tcPr>
            <w:tcW w:type="dxa" w:w="43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Neuromuscular junction</w:t>
            </w:r>
            <w:r>
              <w:rPr>
                <w:sz w:val="19"/>
              </w:rPr>
              <w:t xml:space="preserve">, all autonomic </w:t>
            </w:r>
            <w:r>
              <w:rPr>
                <w:b/>
                <w:sz w:val="19"/>
              </w:rPr>
              <w:t>ganglia</w:t>
            </w:r>
            <w:r>
              <w:rPr>
                <w:sz w:val="19"/>
              </w:rPr>
              <w:t xml:space="preserve">, all </w:t>
            </w:r>
            <w:r>
              <w:rPr>
                <w:b/>
                <w:sz w:val="19"/>
              </w:rPr>
              <w:t>parasympathetic</w:t>
            </w:r>
            <w:r>
              <w:rPr>
                <w:sz w:val="19"/>
              </w:rPr>
              <w:t xml:space="preserve"> endings, sympathetic fibres to sweat glands, and parts of the brain</w:t>
            </w:r>
          </w:p>
        </w:tc>
        <w:tc>
          <w:tcPr>
            <w:tcW w:type="dxa" w:w="43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Destroyed by </w:t>
            </w:r>
            <w:r>
              <w:rPr>
                <w:b/>
                <w:sz w:val="19"/>
              </w:rPr>
              <w:t>cholinesterase</w:t>
            </w:r>
            <w:r>
              <w:rPr>
                <w:sz w:val="19"/>
              </w:rPr>
              <w:t xml:space="preserve">; fibres are called </w:t>
            </w:r>
            <w:r>
              <w:rPr>
                <w:b/>
                <w:sz w:val="19"/>
              </w:rPr>
              <w:t>cholinergic</w:t>
            </w:r>
          </w:p>
        </w:tc>
      </w:tr>
      <w:tr>
        <w:trPr>
          <w:cantSplit w:val="true"/>
        </w:trPr>
        <w:tc>
          <w:tcPr>
            <w:tcW w:type="dxa" w:w="1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Noradrenaline (norepinephrine)</w:t>
            </w:r>
          </w:p>
        </w:tc>
        <w:tc>
          <w:tcPr>
            <w:tcW w:type="dxa" w:w="43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Most </w:t>
            </w:r>
            <w:r>
              <w:rPr>
                <w:b/>
                <w:sz w:val="19"/>
              </w:rPr>
              <w:t>sympathetic</w:t>
            </w:r>
            <w:r>
              <w:rPr>
                <w:sz w:val="19"/>
              </w:rPr>
              <w:t xml:space="preserve"> post-ganglionic endings, brain stem</w:t>
            </w:r>
          </w:p>
        </w:tc>
        <w:tc>
          <w:tcPr>
            <w:tcW w:type="dxa" w:w="43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Fibres are called </w:t>
            </w:r>
            <w:r>
              <w:rPr>
                <w:b/>
                <w:sz w:val="19"/>
              </w:rPr>
              <w:t>adrenergic</w:t>
            </w:r>
          </w:p>
        </w:tc>
      </w:tr>
      <w:tr>
        <w:trPr>
          <w:cantSplit w:val="true"/>
        </w:trPr>
        <w:tc>
          <w:tcPr>
            <w:tcW w:type="dxa" w:w="1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Dopamine</w:t>
            </w:r>
          </w:p>
        </w:tc>
        <w:tc>
          <w:tcPr>
            <w:tcW w:type="dxa" w:w="43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Basal ganglia, hypothalamus</w:t>
            </w:r>
          </w:p>
        </w:tc>
        <w:tc>
          <w:tcPr>
            <w:tcW w:type="dxa" w:w="43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Deficiency in the substantia nigra → </w:t>
            </w:r>
            <w:r>
              <w:rPr>
                <w:b/>
                <w:sz w:val="19"/>
              </w:rPr>
              <w:t>Parkinson's disease</w:t>
            </w:r>
            <w:r>
              <w:rPr>
                <w:sz w:val="19"/>
              </w:rPr>
              <w:t>; excess implicated in schizophrenia</w:t>
            </w:r>
          </w:p>
        </w:tc>
      </w:tr>
      <w:tr>
        <w:trPr>
          <w:cantSplit w:val="true"/>
        </w:trPr>
        <w:tc>
          <w:tcPr>
            <w:tcW w:type="dxa" w:w="1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Serotonin (5-HT)</w:t>
            </w:r>
          </w:p>
        </w:tc>
        <w:tc>
          <w:tcPr>
            <w:tcW w:type="dxa" w:w="43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Brain stem, hypothalamus</w:t>
            </w:r>
          </w:p>
        </w:tc>
        <w:tc>
          <w:tcPr>
            <w:tcW w:type="dxa" w:w="43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Mood, sleep, temperature, appetite</w:t>
            </w:r>
          </w:p>
        </w:tc>
      </w:tr>
      <w:tr>
        <w:trPr>
          <w:cantSplit w:val="true"/>
        </w:trPr>
        <w:tc>
          <w:tcPr>
            <w:tcW w:type="dxa" w:w="1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GABA and glycine</w:t>
            </w:r>
          </w:p>
        </w:tc>
        <w:tc>
          <w:tcPr>
            <w:tcW w:type="dxa" w:w="43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CNS</w:t>
            </w:r>
          </w:p>
        </w:tc>
        <w:tc>
          <w:tcPr>
            <w:tcW w:type="dxa" w:w="43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chief </w:t>
            </w:r>
            <w:r>
              <w:rPr>
                <w:b/>
                <w:sz w:val="19"/>
              </w:rPr>
              <w:t>inhibitory</w:t>
            </w:r>
            <w:r>
              <w:rPr>
                <w:sz w:val="19"/>
              </w:rPr>
              <w:t xml:space="preserve"> transmitters</w:t>
            </w:r>
          </w:p>
        </w:tc>
      </w:tr>
      <w:tr>
        <w:trPr>
          <w:cantSplit w:val="true"/>
        </w:trPr>
        <w:tc>
          <w:tcPr>
            <w:tcW w:type="dxa" w:w="1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Glutamate</w:t>
            </w:r>
          </w:p>
        </w:tc>
        <w:tc>
          <w:tcPr>
            <w:tcW w:type="dxa" w:w="43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CNS</w:t>
            </w:r>
          </w:p>
        </w:tc>
        <w:tc>
          <w:tcPr>
            <w:tcW w:type="dxa" w:w="43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chief </w:t>
            </w:r>
            <w:r>
              <w:rPr>
                <w:b/>
                <w:sz w:val="19"/>
              </w:rPr>
              <w:t>excitatory</w:t>
            </w:r>
            <w:r>
              <w:rPr>
                <w:sz w:val="19"/>
              </w:rPr>
              <w:t xml:space="preserve"> transmitter</w:t>
            </w:r>
          </w:p>
        </w:tc>
      </w:tr>
      <w:tr>
        <w:trPr>
          <w:cantSplit w:val="true"/>
        </w:trPr>
        <w:tc>
          <w:tcPr>
            <w:tcW w:type="dxa" w:w="1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Endorphins and enkephalins</w:t>
            </w:r>
          </w:p>
        </w:tc>
        <w:tc>
          <w:tcPr>
            <w:tcW w:type="dxa" w:w="43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CNS</w:t>
            </w:r>
          </w:p>
        </w:tc>
        <w:tc>
          <w:tcPr>
            <w:tcW w:type="dxa" w:w="43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Natural </w:t>
            </w:r>
            <w:r>
              <w:rPr>
                <w:b/>
                <w:sz w:val="19"/>
              </w:rPr>
              <w:t>analgesics</w:t>
            </w:r>
            <w:r>
              <w:rPr>
                <w:sz w:val="19"/>
              </w:rPr>
              <w:t xml:space="preserve"> ("the body's own morphine")</w:t>
            </w:r>
          </w:p>
        </w:tc>
      </w:tr>
    </w:tbl>
    <w:p>
      <w:pPr>
        <w:spacing w:after="0" w:before="0" w:line="140" w:lineRule="exact"/>
      </w:pPr>
    </w:p>
    <w:p>
      <w:pPr>
        <w:pStyle w:val="NH2"/>
        <w:pBdr>
          <w:bottom w:val="single" w:sz="8" w:space="2" w:color="A9C6CC"/>
        </w:pBdr>
        <w:keepNext w:val="1"/>
      </w:pPr>
      <w:r>
        <w:t>The Brain (Encephalon)</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BRAIN — BASIC FACTS</w:t>
            </w:r>
          </w:p>
          <w:p>
            <w:pPr>
              <w:pStyle w:val="NBul1"/>
              <w:ind w:hanging="198"/>
            </w:pPr>
            <w:r>
              <w:rPr>
                <w:b/>
                <w:color w:val="0B5563"/>
              </w:rPr>
              <w:t xml:space="preserve">▪  </w:t>
            </w:r>
            <w:r>
              <w:rPr>
                <w:b/>
              </w:rPr>
              <w:t>Weight</w:t>
            </w:r>
            <w:r>
              <w:t xml:space="preserve">: about </w:t>
            </w:r>
            <w:r>
              <w:rPr>
                <w:b/>
              </w:rPr>
              <w:t>1300–1400 g</w:t>
            </w:r>
            <w:r>
              <w:t xml:space="preserve"> in the adult male (1200–1300 g female) — roughly </w:t>
            </w:r>
            <w:r>
              <w:rPr>
                <w:b/>
              </w:rPr>
              <w:t>2% of body weight</w:t>
            </w:r>
            <w:r>
              <w:t xml:space="preserve">; it receives </w:t>
            </w:r>
            <w:r>
              <w:rPr>
                <w:b/>
              </w:rPr>
              <w:t>15–20% of the cardiac output</w:t>
            </w:r>
            <w:r>
              <w:t xml:space="preserve"> and uses </w:t>
            </w:r>
            <w:r>
              <w:rPr>
                <w:b/>
              </w:rPr>
              <w:t>20% of the body's oxygen</w:t>
            </w:r>
            <w:r>
              <w:t xml:space="preserve"> and glucose.</w:t>
            </w:r>
          </w:p>
          <w:p>
            <w:pPr>
              <w:pStyle w:val="NBul1"/>
              <w:ind w:hanging="198"/>
            </w:pPr>
            <w:r>
              <w:rPr>
                <w:b/>
                <w:color w:val="0B5563"/>
              </w:rPr>
              <w:t xml:space="preserve">▪  </w:t>
            </w:r>
            <w:r>
              <w:t xml:space="preserve">Contains about </w:t>
            </w:r>
            <w:r>
              <w:rPr>
                <w:b/>
              </w:rPr>
              <w:t>100 billion (10¹¹) neurones</w:t>
            </w:r>
            <w:r>
              <w:t>.</w:t>
            </w:r>
          </w:p>
          <w:p>
            <w:pPr>
              <w:pStyle w:val="NBul1"/>
              <w:ind w:hanging="198"/>
            </w:pPr>
            <w:r>
              <w:rPr>
                <w:b/>
                <w:color w:val="0B5563"/>
              </w:rPr>
              <w:t xml:space="preserve">▪  </w:t>
            </w:r>
            <w:r>
              <w:t xml:space="preserve">Divided into </w:t>
            </w:r>
            <w:r>
              <w:rPr>
                <w:b/>
              </w:rPr>
              <w:t>forebrain (prosencephalon)</w:t>
            </w:r>
            <w:r>
              <w:t xml:space="preserve"> — cerebrum, thalamus and hypothalamus; </w:t>
            </w:r>
            <w:r>
              <w:rPr>
                <w:b/>
              </w:rPr>
              <w:t>midbrain (mesencephalon)</w:t>
            </w:r>
            <w:r>
              <w:t xml:space="preserve">; and </w:t>
            </w:r>
            <w:r>
              <w:rPr>
                <w:b/>
              </w:rPr>
              <w:t>hindbrain (rhombencephalon)</w:t>
            </w:r>
            <w:r>
              <w:t xml:space="preserve"> — pons, medulla and cerebellum.</w:t>
            </w:r>
          </w:p>
          <w:p>
            <w:pPr>
              <w:pStyle w:val="NBul1"/>
              <w:ind w:hanging="198"/>
            </w:pPr>
            <w:r>
              <w:rPr>
                <w:b/>
                <w:color w:val="0B5563"/>
              </w:rPr>
              <w:t xml:space="preserve">▪  </w:t>
            </w:r>
            <w:r>
              <w:t xml:space="preserve">The </w:t>
            </w:r>
            <w:r>
              <w:rPr>
                <w:b/>
              </w:rPr>
              <w:t>brain stem</w:t>
            </w:r>
            <w:r>
              <w:t xml:space="preserve"> = </w:t>
            </w:r>
            <w:r>
              <w:rPr>
                <w:b/>
              </w:rPr>
              <w:t>midbrain + pons + medulla oblongata</w:t>
            </w:r>
            <w:r>
              <w:t>.</w:t>
            </w:r>
          </w:p>
          <w:p>
            <w:pPr>
              <w:pStyle w:val="NBul1"/>
              <w:spacing w:after="0"/>
              <w:ind w:hanging="198"/>
            </w:pPr>
            <w:r>
              <w:rPr>
                <w:b/>
                <w:color w:val="0B5563"/>
              </w:rPr>
              <w:t xml:space="preserve">▪  </w:t>
            </w:r>
            <w:r>
              <w:t xml:space="preserve">Cerebral blood flow about </w:t>
            </w:r>
            <w:r>
              <w:rPr>
                <w:b/>
              </w:rPr>
              <w:t>750 mL/min (50 mL/100 g/min)</w:t>
            </w:r>
            <w:r>
              <w:t xml:space="preserve">; the brain cannot survive more than about </w:t>
            </w:r>
            <w:r>
              <w:rPr>
                <w:b/>
              </w:rPr>
              <w:t>4–5 minutes</w:t>
            </w:r>
            <w:r>
              <w:t xml:space="preserve"> without oxygen.</w:t>
            </w:r>
          </w:p>
        </w:tc>
      </w:tr>
    </w:tbl>
    <w:p>
      <w:pPr>
        <w:spacing w:after="0" w:before="0" w:line="140" w:lineRule="exact"/>
      </w:pPr>
    </w:p>
    <w:p>
      <w:pPr>
        <w:pStyle w:val="NH3"/>
      </w:pPr>
      <w:r>
        <w:t>The cerebrum</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32" name="Picture 32"/>
                  <wp:cNvGraphicFramePr>
                    <a:graphicFrameLocks noChangeAspect="1"/>
                  </wp:cNvGraphicFramePr>
                  <a:graphic>
                    <a:graphicData uri="http://schemas.openxmlformats.org/drawingml/2006/picture">
                      <pic:pic>
                        <pic:nvPicPr>
                          <pic:cNvPr id="0" name="brain_lobes.png"/>
                          <pic:cNvPicPr/>
                        </pic:nvPicPr>
                        <pic:blipFill>
                          <a:blip r:embed="rId42"/>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Cerebral lobes, cerebellum and brain stem—learn each coloured area with its principal function</w:t>
            </w:r>
          </w:p>
        </w:tc>
      </w:tr>
    </w:tbl>
    <w:p>
      <w:pPr>
        <w:spacing w:after="0" w:before="0" w:line="140" w:lineRule="exact"/>
      </w:pPr>
    </w:p>
    <w:p>
      <w:pPr>
        <w:pStyle w:val="NBul1"/>
        <w:ind w:hanging="198"/>
      </w:pPr>
      <w:r>
        <w:rPr>
          <w:b/>
          <w:color w:val="0B5563"/>
        </w:rPr>
        <w:t xml:space="preserve">▪  </w:t>
      </w:r>
      <w:r>
        <w:t xml:space="preserve">The </w:t>
      </w:r>
      <w:r>
        <w:rPr>
          <w:b/>
        </w:rPr>
        <w:t>largest part of the brain</w:t>
      </w:r>
      <w:r>
        <w:t xml:space="preserve"> (about </w:t>
      </w:r>
      <w:r>
        <w:rPr>
          <w:b/>
        </w:rPr>
        <w:t>80–85%</w:t>
      </w:r>
      <w:r>
        <w:t xml:space="preserve"> of its weight), divided by the </w:t>
      </w:r>
      <w:r>
        <w:rPr>
          <w:b/>
        </w:rPr>
        <w:t>longitudinal fissure</w:t>
      </w:r>
      <w:r>
        <w:t xml:space="preserve"> into </w:t>
      </w:r>
      <w:r>
        <w:rPr>
          <w:b/>
        </w:rPr>
        <w:t>two hemispheres</w:t>
      </w:r>
      <w:r>
        <w:t xml:space="preserve"> joined at their base by the </w:t>
      </w:r>
      <w:r>
        <w:rPr>
          <w:b/>
          <w:color w:val="07414C"/>
        </w:rPr>
        <w:t>corpus callosum</w:t>
      </w:r>
      <w:r>
        <w:t xml:space="preserve"> (the largest commissure, about 200 million fibres).</w:t>
      </w:r>
    </w:p>
    <w:p>
      <w:pPr>
        <w:pStyle w:val="NBul1"/>
        <w:ind w:hanging="198"/>
      </w:pPr>
      <w:r>
        <w:rPr>
          <w:b/>
          <w:color w:val="0B5563"/>
        </w:rPr>
        <w:t xml:space="preserve">▪  </w:t>
      </w:r>
      <w:r>
        <w:t xml:space="preserve">Its surface is folded into </w:t>
      </w:r>
      <w:r>
        <w:rPr>
          <w:b/>
        </w:rPr>
        <w:t>gyri</w:t>
      </w:r>
      <w:r>
        <w:t xml:space="preserve"> separated by </w:t>
      </w:r>
      <w:r>
        <w:rPr>
          <w:b/>
        </w:rPr>
        <w:t>sulci</w:t>
      </w:r>
      <w:r>
        <w:t>, which enormously increase the surface area (about 2200 cm², of which two-thirds is hidden in the sulci).</w:t>
      </w:r>
    </w:p>
    <w:p>
      <w:pPr>
        <w:pStyle w:val="NBul1"/>
        <w:ind w:hanging="198"/>
      </w:pPr>
      <w:r>
        <w:rPr>
          <w:b/>
          <w:color w:val="0B5563"/>
        </w:rPr>
        <w:t xml:space="preserve">▪  </w:t>
      </w:r>
      <w:r>
        <w:t xml:space="preserve">Chief sulci: the </w:t>
      </w:r>
      <w:r>
        <w:rPr>
          <w:b/>
        </w:rPr>
        <w:t>central sulcus (of Rolando)</w:t>
      </w:r>
      <w:r>
        <w:t xml:space="preserve">, the </w:t>
      </w:r>
      <w:r>
        <w:rPr>
          <w:b/>
        </w:rPr>
        <w:t>lateral sulcus (of Sylvius)</w:t>
      </w:r>
      <w:r>
        <w:t xml:space="preserve"> and the </w:t>
      </w:r>
      <w:r>
        <w:rPr>
          <w:b/>
        </w:rPr>
        <w:t>parieto-occipital sulcus</w:t>
      </w:r>
      <w:r>
        <w:t>.</w:t>
      </w:r>
    </w:p>
    <w:p>
      <w:pPr>
        <w:pStyle w:val="NBul1"/>
        <w:ind w:hanging="198"/>
      </w:pPr>
      <w:r>
        <w:rPr>
          <w:b/>
          <w:color w:val="0B5563"/>
        </w:rPr>
        <w:t xml:space="preserve">▪  </w:t>
      </w:r>
      <w:r>
        <w:rPr>
          <w:b/>
        </w:rPr>
        <w:t>Cortex</w:t>
      </w:r>
      <w:r>
        <w:t xml:space="preserve"> — the outer </w:t>
      </w:r>
      <w:r>
        <w:rPr>
          <w:b/>
        </w:rPr>
        <w:t>grey matter</w:t>
      </w:r>
      <w:r>
        <w:t xml:space="preserve">, 2–4 mm thick, with about 14 billion neurones in </w:t>
      </w:r>
      <w:r>
        <w:rPr>
          <w:b/>
        </w:rPr>
        <w:t>six layers</w:t>
      </w:r>
      <w:r>
        <w:t xml:space="preserve">. </w:t>
      </w:r>
      <w:r>
        <w:rPr>
          <w:b/>
        </w:rPr>
        <w:t>White matter</w:t>
      </w:r>
      <w:r>
        <w:t xml:space="preserve"> within contains </w:t>
      </w:r>
      <w:r>
        <w:rPr>
          <w:b/>
        </w:rPr>
        <w:t>association, commissural and projection fibres</w:t>
      </w:r>
      <w:r>
        <w:t xml:space="preserve"> (the latter forming the </w:t>
      </w:r>
      <w:r>
        <w:rPr>
          <w:b/>
        </w:rPr>
        <w:t>internal capsule</w:t>
      </w:r>
      <w:r>
        <w:t>).</w:t>
      </w:r>
    </w:p>
    <w:p>
      <w:pPr>
        <w:pStyle w:val="NBul1"/>
        <w:ind w:hanging="198"/>
      </w:pPr>
      <w:r>
        <w:rPr>
          <w:b/>
          <w:color w:val="0B5563"/>
        </w:rPr>
        <w:t xml:space="preserve">▪  </w:t>
      </w:r>
      <w:r>
        <w:rPr>
          <w:b/>
        </w:rPr>
        <w:t>Basal ganglia (nuclei)</w:t>
      </w:r>
      <w:r>
        <w:t xml:space="preserve"> — masses of grey matter deep in the hemisphere: the </w:t>
      </w:r>
      <w:r>
        <w:rPr>
          <w:b/>
        </w:rPr>
        <w:t>caudate nucleus, putamen and globus pallidus</w:t>
      </w:r>
      <w:r>
        <w:t xml:space="preserve"> (together the </w:t>
      </w:r>
      <w:r>
        <w:rPr>
          <w:b/>
        </w:rPr>
        <w:t>corpus striatum</w:t>
      </w:r>
      <w:r>
        <w:t xml:space="preserve">), with the substantia nigra and subthalamic nucleus. They control </w:t>
      </w:r>
      <w:r>
        <w:rPr>
          <w:b/>
        </w:rPr>
        <w:t>posture, muscle tone and coordinated automatic movement</w:t>
      </w:r>
      <w:r>
        <w:t xml:space="preserve">. Disease causes </w:t>
      </w:r>
      <w:r>
        <w:rPr>
          <w:b/>
        </w:rPr>
        <w:t>Parkinsonism</w:t>
      </w:r>
      <w:r>
        <w:t xml:space="preserve"> (tremor, rigidity, bradykinesia, mask-like face) and </w:t>
      </w:r>
      <w:r>
        <w:rPr>
          <w:b/>
        </w:rPr>
        <w:t>chorea</w:t>
      </w:r>
      <w:r>
        <w:t>.</w:t>
      </w:r>
    </w:p>
    <w:p>
      <w:pPr>
        <w:pStyle w:val="NCaption"/>
      </w:pPr>
      <w:r>
        <w:t>The four lobes of the cerebrum and their functional areas</w:t>
      </w:r>
    </w:p>
    <w:tbl>
      <w:tblPr>
        <w:jc w:val="center"/>
        <w:tblLook w:firstColumn="1" w:firstRow="1" w:lastColumn="0" w:lastRow="0" w:noHBand="0" w:noVBand="1" w:val="04A0"/>
        <w:tblInd w:w="0" w:type="dxa"/>
        <w:tblLayout w:type="fixed"/>
        <w:tblW w:w="10466" w:type="dxa"/>
      </w:tblPr>
      <w:tblGrid>
        <w:gridCol w:w="1069"/>
        <w:gridCol w:w="4693"/>
        <w:gridCol w:w="4704"/>
      </w:tblGrid>
      <w:tr>
        <w:trPr>
          <w:tblHeader w:val="true"/>
          <w:cantSplit w:val="true"/>
        </w:trPr>
        <w:tc>
          <w:tcPr>
            <w:tcW w:type="dxa" w:w="10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Lobe</w:t>
            </w:r>
          </w:p>
        </w:tc>
        <w:tc>
          <w:tcPr>
            <w:tcW w:type="dxa" w:w="46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areas</w:t>
            </w:r>
          </w:p>
        </w:tc>
        <w:tc>
          <w:tcPr>
            <w:tcW w:type="dxa" w:w="470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r>
      <w:tr>
        <w:trPr>
          <w:cantSplit w:val="true"/>
        </w:trPr>
        <w:tc>
          <w:tcPr>
            <w:tcW w:type="dxa" w:w="10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Frontal</w:t>
            </w:r>
          </w:p>
        </w:tc>
        <w:tc>
          <w:tcPr>
            <w:tcW w:type="dxa" w:w="46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Motor area (precentral gyrus, area 4)</w:t>
            </w:r>
            <w:r>
              <w:rPr>
                <w:sz w:val="19"/>
              </w:rPr>
              <w:t xml:space="preserve">; premotor area; </w:t>
            </w:r>
            <w:r>
              <w:rPr>
                <w:b/>
                <w:sz w:val="19"/>
              </w:rPr>
              <w:t>Broca's area (motor speech, usually left)</w:t>
            </w:r>
            <w:r>
              <w:rPr>
                <w:sz w:val="19"/>
              </w:rPr>
              <w:t>; prefrontal cortex</w:t>
            </w:r>
          </w:p>
        </w:tc>
        <w:tc>
          <w:tcPr>
            <w:tcW w:type="dxa" w:w="4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Voluntary movement</w:t>
            </w:r>
            <w:r>
              <w:rPr>
                <w:sz w:val="19"/>
              </w:rPr>
              <w:t xml:space="preserve"> of the opposite side; </w:t>
            </w:r>
            <w:r>
              <w:rPr>
                <w:b/>
                <w:sz w:val="19"/>
              </w:rPr>
              <w:t>speech</w:t>
            </w:r>
            <w:r>
              <w:rPr>
                <w:sz w:val="19"/>
              </w:rPr>
              <w:t>; personality, judgement, intelligence, emotion, initiative, social behaviour; micturition control</w:t>
            </w:r>
          </w:p>
        </w:tc>
      </w:tr>
      <w:tr>
        <w:trPr>
          <w:cantSplit w:val="true"/>
        </w:trPr>
        <w:tc>
          <w:tcPr>
            <w:tcW w:type="dxa" w:w="10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Parietal</w:t>
            </w:r>
          </w:p>
        </w:tc>
        <w:tc>
          <w:tcPr>
            <w:tcW w:type="dxa" w:w="46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Sensory area (postcentral gyrus, areas 3, 1, 2)</w:t>
            </w:r>
            <w:r>
              <w:rPr>
                <w:sz w:val="19"/>
              </w:rPr>
              <w:t>; sensory association area</w:t>
            </w:r>
          </w:p>
        </w:tc>
        <w:tc>
          <w:tcPr>
            <w:tcW w:type="dxa" w:w="47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General sensation</w:t>
            </w:r>
            <w:r>
              <w:rPr>
                <w:sz w:val="19"/>
              </w:rPr>
              <w:t xml:space="preserve"> from the opposite side — touch, pain, temperature, pressure, </w:t>
            </w:r>
            <w:r>
              <w:rPr>
                <w:b/>
                <w:sz w:val="19"/>
              </w:rPr>
              <w:t>proprioception</w:t>
            </w:r>
            <w:r>
              <w:rPr>
                <w:sz w:val="19"/>
              </w:rPr>
              <w:t>; recognition of size, shape and texture (stereognosis); taste</w:t>
            </w:r>
          </w:p>
        </w:tc>
      </w:tr>
      <w:tr>
        <w:trPr>
          <w:cantSplit w:val="true"/>
        </w:trPr>
        <w:tc>
          <w:tcPr>
            <w:tcW w:type="dxa" w:w="10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Temporal</w:t>
            </w:r>
          </w:p>
        </w:tc>
        <w:tc>
          <w:tcPr>
            <w:tcW w:type="dxa" w:w="46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Auditory area</w:t>
            </w:r>
            <w:r>
              <w:rPr>
                <w:sz w:val="19"/>
              </w:rPr>
              <w:t xml:space="preserve">; olfactory area; </w:t>
            </w:r>
            <w:r>
              <w:rPr>
                <w:b/>
                <w:sz w:val="19"/>
              </w:rPr>
              <w:t>Wernicke's area (sensory speech)</w:t>
            </w:r>
            <w:r>
              <w:rPr>
                <w:sz w:val="19"/>
              </w:rPr>
              <w:t>; hippocampus</w:t>
            </w:r>
          </w:p>
        </w:tc>
        <w:tc>
          <w:tcPr>
            <w:tcW w:type="dxa" w:w="4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Hearing</w:t>
            </w:r>
            <w:r>
              <w:rPr>
                <w:sz w:val="19"/>
              </w:rPr>
              <w:t xml:space="preserve">, </w:t>
            </w:r>
            <w:r>
              <w:rPr>
                <w:b/>
                <w:sz w:val="19"/>
              </w:rPr>
              <w:t>smell</w:t>
            </w:r>
            <w:r>
              <w:rPr>
                <w:sz w:val="19"/>
              </w:rPr>
              <w:t xml:space="preserve">, understanding of spoken and written language, </w:t>
            </w:r>
            <w:r>
              <w:rPr>
                <w:b/>
                <w:sz w:val="19"/>
              </w:rPr>
              <w:t>memory</w:t>
            </w:r>
            <w:r>
              <w:rPr>
                <w:sz w:val="19"/>
              </w:rPr>
              <w:t>, behaviour</w:t>
            </w:r>
          </w:p>
        </w:tc>
      </w:tr>
      <w:tr>
        <w:trPr>
          <w:cantSplit w:val="true"/>
        </w:trPr>
        <w:tc>
          <w:tcPr>
            <w:tcW w:type="dxa" w:w="10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Occipital</w:t>
            </w:r>
          </w:p>
        </w:tc>
        <w:tc>
          <w:tcPr>
            <w:tcW w:type="dxa" w:w="46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Visual area (area 17)</w:t>
            </w:r>
            <w:r>
              <w:rPr>
                <w:sz w:val="19"/>
              </w:rPr>
              <w:t xml:space="preserve"> and visual association areas</w:t>
            </w:r>
          </w:p>
        </w:tc>
        <w:tc>
          <w:tcPr>
            <w:tcW w:type="dxa" w:w="47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Sight</w:t>
            </w:r>
            <w:r>
              <w:rPr>
                <w:sz w:val="19"/>
              </w:rPr>
              <w:t xml:space="preserve"> and interpretation of what is seen</w:t>
            </w:r>
          </w:p>
        </w:tc>
      </w:tr>
    </w:tbl>
    <w:p>
      <w:pPr>
        <w:spacing w:after="0" w:before="0" w:line="140" w:lineRule="exact"/>
      </w:pPr>
    </w:p>
    <w:p>
      <w:pPr>
        <w:pStyle w:val="NBul1"/>
        <w:ind w:hanging="198"/>
      </w:pPr>
      <w:r>
        <w:rPr>
          <w:b/>
          <w:color w:val="0B5563"/>
        </w:rPr>
        <w:t xml:space="preserve">▪  </w:t>
      </w:r>
      <w:r>
        <w:t xml:space="preserve">The </w:t>
      </w:r>
      <w:r>
        <w:rPr>
          <w:b/>
        </w:rPr>
        <w:t>insula</w:t>
      </w:r>
      <w:r>
        <w:t xml:space="preserve"> is a fifth, hidden lobe; the </w:t>
      </w:r>
      <w:r>
        <w:rPr>
          <w:b/>
        </w:rPr>
        <w:t>limbic system</w:t>
      </w:r>
      <w:r>
        <w:t xml:space="preserve"> (hippocampus, amygdala, cingulate gyrus) governs </w:t>
      </w:r>
      <w:r>
        <w:rPr>
          <w:b/>
        </w:rPr>
        <w:t>emotion, behaviour and memory</w:t>
      </w:r>
      <w:r>
        <w:t xml:space="preserve"> ("the emotional brain").</w:t>
      </w:r>
    </w:p>
    <w:p>
      <w:pPr>
        <w:pStyle w:val="NBul1"/>
        <w:ind w:hanging="198"/>
      </w:pPr>
      <w:r>
        <w:rPr>
          <w:b/>
          <w:color w:val="0B5563"/>
        </w:rPr>
        <w:t xml:space="preserve">▪  </w:t>
      </w:r>
      <w:r>
        <w:rPr>
          <w:b/>
        </w:rPr>
        <w:t>Motor and sensory homunculus</w:t>
      </w:r>
      <w:r>
        <w:t xml:space="preserve">: the body is represented </w:t>
      </w:r>
      <w:r>
        <w:rPr>
          <w:b/>
        </w:rPr>
        <w:t>upside down</w:t>
      </w:r>
      <w:r>
        <w:t xml:space="preserve"> and on the </w:t>
      </w:r>
      <w:r>
        <w:rPr>
          <w:b/>
        </w:rPr>
        <w:t>opposite (contralateral)</w:t>
      </w:r>
      <w:r>
        <w:t xml:space="preserve"> side, with disproportionately large areas for the </w:t>
      </w:r>
      <w:r>
        <w:rPr>
          <w:b/>
        </w:rPr>
        <w:t>hand, face, lips and tongue</w:t>
      </w:r>
      <w:r>
        <w:t>.</w:t>
      </w:r>
    </w:p>
    <w:p>
      <w:pPr>
        <w:pStyle w:val="NBul1"/>
        <w:ind w:hanging="198"/>
      </w:pPr>
      <w:r>
        <w:rPr>
          <w:b/>
          <w:color w:val="0B5563"/>
        </w:rPr>
        <w:t xml:space="preserve">▪  </w:t>
      </w:r>
      <w:r>
        <w:rPr>
          <w:b/>
        </w:rPr>
        <w:t>Dominance</w:t>
      </w:r>
      <w:r>
        <w:t xml:space="preserve">: in about </w:t>
      </w:r>
      <w:r>
        <w:rPr>
          <w:b/>
        </w:rPr>
        <w:t>90–95%</w:t>
      </w:r>
      <w:r>
        <w:t xml:space="preserve"> of people the </w:t>
      </w:r>
      <w:r>
        <w:rPr>
          <w:b/>
        </w:rPr>
        <w:t>left hemisphere is dominant</w:t>
      </w:r>
      <w:r>
        <w:t xml:space="preserve"> for language and is associated with right-handedness.</w:t>
      </w:r>
    </w:p>
    <w:p>
      <w:pPr>
        <w:pStyle w:val="NH3"/>
      </w:pPr>
      <w:r>
        <w:t>The diencephalon — thalamus and hypothalamus</w:t>
      </w:r>
    </w:p>
    <w:p>
      <w:pPr>
        <w:pStyle w:val="NBul1"/>
        <w:ind w:hanging="198"/>
      </w:pPr>
      <w:r>
        <w:rPr>
          <w:b/>
          <w:color w:val="0B5563"/>
        </w:rPr>
        <w:t xml:space="preserve">▪  </w:t>
      </w:r>
      <w:r>
        <w:rPr>
          <w:b/>
        </w:rPr>
        <w:t>Thalamus</w:t>
      </w:r>
      <w:r>
        <w:t xml:space="preserve"> — two large masses of grey matter on either side of the </w:t>
      </w:r>
      <w:r>
        <w:rPr>
          <w:b/>
        </w:rPr>
        <w:t>third ventricle</w:t>
      </w:r>
      <w:r>
        <w:t xml:space="preserve">; it is the great </w:t>
      </w:r>
      <w:r>
        <w:rPr>
          <w:b/>
        </w:rPr>
        <w:t>relay station</w:t>
      </w:r>
      <w:r>
        <w:t xml:space="preserve"> for all sensory impulses (except </w:t>
      </w:r>
      <w:r>
        <w:rPr>
          <w:b/>
        </w:rPr>
        <w:t>smell</w:t>
      </w:r>
      <w:r>
        <w:t xml:space="preserve">) on their way to the cortex, and the centre for </w:t>
      </w:r>
      <w:r>
        <w:rPr>
          <w:b/>
        </w:rPr>
        <w:t>crude awareness of sensation, especially pain</w:t>
      </w:r>
      <w:r>
        <w:t>; it also has a role in emotion and in the reticular activating system.</w:t>
      </w:r>
    </w:p>
    <w:p>
      <w:pPr>
        <w:pStyle w:val="NBul1"/>
        <w:ind w:hanging="198"/>
      </w:pPr>
      <w:r>
        <w:rPr>
          <w:b/>
          <w:color w:val="0B5563"/>
        </w:rPr>
        <w:t xml:space="preserve">▪  </w:t>
      </w:r>
      <w:r>
        <w:rPr>
          <w:b/>
        </w:rPr>
        <w:t>Hypothalamus</w:t>
      </w:r>
      <w:r>
        <w:t xml:space="preserve"> — small (about 4 g) but vital; lies below the thalamus, forming the floor and lower walls of the third ventricle:</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FUNCTIONS OF THE HYPOTHALAMUS</w:t>
            </w:r>
          </w:p>
          <w:p>
            <w:pPr>
              <w:pStyle w:val="NNum"/>
              <w:ind w:hanging="397"/>
            </w:pPr>
            <w:r>
              <w:rPr>
                <w:b/>
                <w:color w:val="0B5563"/>
              </w:rPr>
              <w:t xml:space="preserve">1. </w:t>
            </w:r>
            <w:r>
              <w:rPr>
                <w:b/>
              </w:rPr>
              <w:t>Temperature regulation</w:t>
            </w:r>
            <w:r>
              <w:t xml:space="preserve"> — the </w:t>
            </w:r>
            <w:r>
              <w:rPr>
                <w:b/>
              </w:rPr>
              <w:t>thermostat</w:t>
            </w:r>
            <w:r>
              <w:t xml:space="preserve"> of the body.</w:t>
            </w:r>
          </w:p>
          <w:p>
            <w:pPr>
              <w:pStyle w:val="NNum"/>
              <w:ind w:hanging="397"/>
            </w:pPr>
            <w:r>
              <w:rPr>
                <w:b/>
                <w:color w:val="0B5563"/>
              </w:rPr>
              <w:t xml:space="preserve">2. </w:t>
            </w:r>
            <w:r>
              <w:rPr>
                <w:b/>
              </w:rPr>
              <w:t>Hunger and satiety</w:t>
            </w:r>
            <w:r>
              <w:t xml:space="preserve"> (feeding centres) and </w:t>
            </w:r>
            <w:r>
              <w:rPr>
                <w:b/>
              </w:rPr>
              <w:t>thirst</w:t>
            </w:r>
            <w:r>
              <w:t>.</w:t>
            </w:r>
          </w:p>
          <w:p>
            <w:pPr>
              <w:pStyle w:val="NNum"/>
              <w:ind w:hanging="397"/>
            </w:pPr>
            <w:r>
              <w:rPr>
                <w:b/>
                <w:color w:val="0B5563"/>
              </w:rPr>
              <w:t xml:space="preserve">3. </w:t>
            </w:r>
            <w:r>
              <w:rPr>
                <w:b/>
              </w:rPr>
              <w:t>Water balance</w:t>
            </w:r>
            <w:r>
              <w:t xml:space="preserve"> — produces </w:t>
            </w:r>
            <w:r>
              <w:rPr>
                <w:b/>
              </w:rPr>
              <w:t>ADH</w:t>
            </w:r>
            <w:r>
              <w:t>.</w:t>
            </w:r>
          </w:p>
          <w:p>
            <w:pPr>
              <w:pStyle w:val="NNum"/>
              <w:ind w:hanging="397"/>
            </w:pPr>
            <w:r>
              <w:rPr>
                <w:b/>
                <w:color w:val="0B5563"/>
              </w:rPr>
              <w:t xml:space="preserve">4. </w:t>
            </w:r>
            <w:r>
              <w:rPr>
                <w:b/>
              </w:rPr>
              <w:t>Control of the pituitary</w:t>
            </w:r>
            <w:r>
              <w:t xml:space="preserve"> — releasing hormones to the anterior lobe; produces </w:t>
            </w:r>
            <w:r>
              <w:rPr>
                <w:b/>
              </w:rPr>
              <w:t>ADH and oxytocin</w:t>
            </w:r>
            <w:r>
              <w:t xml:space="preserve"> for the posterior lobe.</w:t>
            </w:r>
          </w:p>
          <w:p>
            <w:pPr>
              <w:pStyle w:val="NNum"/>
              <w:ind w:hanging="397"/>
            </w:pPr>
            <w:r>
              <w:rPr>
                <w:b/>
                <w:color w:val="0B5563"/>
              </w:rPr>
              <w:t xml:space="preserve">5. </w:t>
            </w:r>
            <w:r>
              <w:rPr>
                <w:b/>
              </w:rPr>
              <w:t>Control of the autonomic nervous system</w:t>
            </w:r>
            <w:r>
              <w:t xml:space="preserve"> — the "head ganglion of the ANS".</w:t>
            </w:r>
          </w:p>
          <w:p>
            <w:pPr>
              <w:pStyle w:val="NNum"/>
              <w:ind w:hanging="397"/>
            </w:pPr>
            <w:r>
              <w:rPr>
                <w:b/>
                <w:color w:val="0B5563"/>
              </w:rPr>
              <w:t xml:space="preserve">6. </w:t>
            </w:r>
            <w:r>
              <w:rPr>
                <w:b/>
              </w:rPr>
              <w:t>Emotional behaviour</w:t>
            </w:r>
            <w:r>
              <w:t xml:space="preserve"> — rage, fear, pleasure, sexual behaviour (with the limbic system).</w:t>
            </w:r>
          </w:p>
          <w:p>
            <w:pPr>
              <w:pStyle w:val="NNum"/>
              <w:ind w:hanging="397"/>
            </w:pPr>
            <w:r>
              <w:rPr>
                <w:b/>
                <w:color w:val="0B5563"/>
              </w:rPr>
              <w:t xml:space="preserve">7. </w:t>
            </w:r>
            <w:r>
              <w:rPr>
                <w:b/>
              </w:rPr>
              <w:t>Biological clock</w:t>
            </w:r>
            <w:r>
              <w:t xml:space="preserve"> — sleep–wake and circadian rhythms (suprachiasmatic nucleus).</w:t>
            </w:r>
          </w:p>
          <w:p>
            <w:pPr>
              <w:pStyle w:val="NNum"/>
              <w:spacing w:after="0"/>
              <w:ind w:hanging="397"/>
            </w:pPr>
            <w:r>
              <w:rPr>
                <w:b/>
                <w:color w:val="0B5563"/>
              </w:rPr>
              <w:t xml:space="preserve">8. </w:t>
            </w:r>
            <w:r>
              <w:t xml:space="preserve">Regulation of </w:t>
            </w:r>
            <w:r>
              <w:rPr>
                <w:b/>
              </w:rPr>
              <w:t>blood pressure, heart rate</w:t>
            </w:r>
            <w:r>
              <w:t xml:space="preserve"> and gastrointestinal activity.</w:t>
            </w:r>
          </w:p>
        </w:tc>
      </w:tr>
    </w:tbl>
    <w:p>
      <w:pPr>
        <w:spacing w:after="0" w:before="0" w:line="140" w:lineRule="exact"/>
      </w:pPr>
    </w:p>
    <w:p>
      <w:pPr>
        <w:pStyle w:val="NH3"/>
      </w:pPr>
      <w:r>
        <w:t>The brain stem</w:t>
      </w:r>
    </w:p>
    <w:p>
      <w:pPr>
        <w:pStyle w:val="NCaption"/>
      </w:pPr>
      <w:r>
        <w:t>Parts of the brain stem and their functions</w:t>
      </w:r>
    </w:p>
    <w:tbl>
      <w:tblPr>
        <w:jc w:val="center"/>
        <w:tblLook w:firstColumn="1" w:firstRow="1" w:lastColumn="0" w:lastRow="0" w:noHBand="0" w:noVBand="1" w:val="04A0"/>
        <w:tblInd w:w="0" w:type="dxa"/>
        <w:tblLayout w:type="fixed"/>
        <w:tblW w:w="10466" w:type="dxa"/>
      </w:tblPr>
      <w:tblGrid>
        <w:gridCol w:w="1751"/>
        <w:gridCol w:w="4351"/>
        <w:gridCol w:w="4364"/>
      </w:tblGrid>
      <w:tr>
        <w:trPr>
          <w:tblHeader w:val="true"/>
          <w:cantSplit w:val="true"/>
        </w:trPr>
        <w:tc>
          <w:tcPr>
            <w:tcW w:type="dxa" w:w="17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43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c>
          <w:tcPr>
            <w:tcW w:type="dxa" w:w="43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r>
      <w:tr>
        <w:trPr>
          <w:cantSplit w:val="true"/>
        </w:trPr>
        <w:tc>
          <w:tcPr>
            <w:tcW w:type="dxa" w:w="17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Midbrain (mesencephalon)</w:t>
            </w:r>
          </w:p>
        </w:tc>
        <w:tc>
          <w:tcPr>
            <w:tcW w:type="dxa" w:w="43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Between the cerebrum and pons; contains the </w:t>
            </w:r>
            <w:r>
              <w:rPr>
                <w:b/>
                <w:sz w:val="19"/>
              </w:rPr>
              <w:t>cerebral peduncles</w:t>
            </w:r>
            <w:r>
              <w:rPr>
                <w:sz w:val="19"/>
              </w:rPr>
              <w:t xml:space="preserve">, the </w:t>
            </w:r>
            <w:r>
              <w:rPr>
                <w:b/>
                <w:sz w:val="19"/>
              </w:rPr>
              <w:t>corpora quadrigemina (4 colliculi)</w:t>
            </w:r>
            <w:r>
              <w:rPr>
                <w:sz w:val="19"/>
              </w:rPr>
              <w:t xml:space="preserve">, the </w:t>
            </w:r>
            <w:r>
              <w:rPr>
                <w:b/>
                <w:sz w:val="19"/>
              </w:rPr>
              <w:t>red nucleus</w:t>
            </w:r>
            <w:r>
              <w:rPr>
                <w:sz w:val="19"/>
              </w:rPr>
              <w:t xml:space="preserve">, the </w:t>
            </w:r>
            <w:r>
              <w:rPr>
                <w:b/>
                <w:sz w:val="19"/>
              </w:rPr>
              <w:t>substantia nigra</w:t>
            </w:r>
            <w:r>
              <w:rPr>
                <w:sz w:val="19"/>
              </w:rPr>
              <w:t xml:space="preserve"> and the </w:t>
            </w:r>
            <w:r>
              <w:rPr>
                <w:b/>
                <w:sz w:val="19"/>
              </w:rPr>
              <w:t>cerebral aqueduct</w:t>
            </w:r>
            <w:r>
              <w:rPr>
                <w:sz w:val="19"/>
              </w:rPr>
              <w:t xml:space="preserve">; nuclei of cranial nerves </w:t>
            </w:r>
            <w:r>
              <w:rPr>
                <w:b/>
                <w:sz w:val="19"/>
              </w:rPr>
              <w:t>III and IV</w:t>
            </w:r>
          </w:p>
        </w:tc>
        <w:tc>
          <w:tcPr>
            <w:tcW w:type="dxa" w:w="43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Relay for motor and sensory tracts; </w:t>
            </w:r>
            <w:r>
              <w:rPr>
                <w:b/>
                <w:sz w:val="19"/>
              </w:rPr>
              <w:t>visual reflexes</w:t>
            </w:r>
            <w:r>
              <w:rPr>
                <w:sz w:val="19"/>
              </w:rPr>
              <w:t xml:space="preserve"> (pupillary, accommodation) in the superior colliculi; </w:t>
            </w:r>
            <w:r>
              <w:rPr>
                <w:b/>
                <w:sz w:val="19"/>
              </w:rPr>
              <w:t>auditory reflexes</w:t>
            </w:r>
            <w:r>
              <w:rPr>
                <w:sz w:val="19"/>
              </w:rPr>
              <w:t xml:space="preserve"> in the inferior colliculi; posture and muscle tone</w:t>
            </w:r>
          </w:p>
        </w:tc>
      </w:tr>
      <w:tr>
        <w:trPr>
          <w:cantSplit w:val="true"/>
        </w:trPr>
        <w:tc>
          <w:tcPr>
            <w:tcW w:type="dxa" w:w="17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Pons (varolii)</w:t>
            </w:r>
          </w:p>
        </w:tc>
        <w:tc>
          <w:tcPr>
            <w:tcW w:type="dxa" w:w="43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bridge of white matter in front of the cerebellum; nuclei of cranial nerves </w:t>
            </w:r>
            <w:r>
              <w:rPr>
                <w:b/>
                <w:sz w:val="19"/>
              </w:rPr>
              <w:t>V, VI, VII and VIII</w:t>
            </w:r>
          </w:p>
        </w:tc>
        <w:tc>
          <w:tcPr>
            <w:tcW w:type="dxa" w:w="43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Connects the two halves of the cerebellum and links medulla with midbrain; the </w:t>
            </w:r>
            <w:r>
              <w:rPr>
                <w:b/>
                <w:sz w:val="19"/>
              </w:rPr>
              <w:t>pneumotaxic and apneustic respiratory centres</w:t>
            </w:r>
          </w:p>
        </w:tc>
      </w:tr>
      <w:tr>
        <w:trPr>
          <w:cantSplit w:val="true"/>
        </w:trPr>
        <w:tc>
          <w:tcPr>
            <w:tcW w:type="dxa" w:w="17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Medulla oblongata</w:t>
            </w:r>
          </w:p>
        </w:tc>
        <w:tc>
          <w:tcPr>
            <w:tcW w:type="dxa" w:w="43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2.5 cm long, continuous with the spinal cord at the </w:t>
            </w:r>
            <w:r>
              <w:rPr>
                <w:b/>
                <w:sz w:val="19"/>
              </w:rPr>
              <w:t>foramen magnum</w:t>
            </w:r>
            <w:r>
              <w:rPr>
                <w:sz w:val="19"/>
              </w:rPr>
              <w:t xml:space="preserve">; contains the </w:t>
            </w:r>
            <w:r>
              <w:rPr>
                <w:b/>
                <w:sz w:val="19"/>
              </w:rPr>
              <w:t>decussation (crossing) of the pyramids</w:t>
            </w:r>
            <w:r>
              <w:rPr>
                <w:sz w:val="19"/>
              </w:rPr>
              <w:t xml:space="preserve">, the olivary nuclei, and nuclei of cranial nerves </w:t>
            </w:r>
            <w:r>
              <w:rPr>
                <w:b/>
                <w:sz w:val="19"/>
              </w:rPr>
              <w:t>IX, X, XI and XII</w:t>
            </w:r>
          </w:p>
        </w:tc>
        <w:tc>
          <w:tcPr>
            <w:tcW w:type="dxa" w:w="43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Contains the </w:t>
            </w:r>
            <w:r>
              <w:rPr>
                <w:b/>
                <w:sz w:val="19"/>
              </w:rPr>
              <w:t>vital centres</w:t>
            </w:r>
            <w:r>
              <w:rPr>
                <w:sz w:val="19"/>
              </w:rPr>
              <w:t xml:space="preserve"> — </w:t>
            </w:r>
            <w:r>
              <w:rPr>
                <w:b/>
                <w:sz w:val="19"/>
              </w:rPr>
              <w:t>cardiac (cardio-inhibitory and accelerator)</w:t>
            </w:r>
            <w:r>
              <w:rPr>
                <w:sz w:val="19"/>
              </w:rPr>
              <w:t xml:space="preserve">, </w:t>
            </w:r>
            <w:r>
              <w:rPr>
                <w:b/>
                <w:sz w:val="19"/>
              </w:rPr>
              <w:t>respiratory</w:t>
            </w:r>
            <w:r>
              <w:rPr>
                <w:sz w:val="19"/>
              </w:rPr>
              <w:t xml:space="preserve">, </w:t>
            </w:r>
            <w:r>
              <w:rPr>
                <w:b/>
                <w:sz w:val="19"/>
              </w:rPr>
              <w:t>vasomotor</w:t>
            </w:r>
            <w:r>
              <w:rPr>
                <w:sz w:val="19"/>
              </w:rPr>
              <w:t xml:space="preserve"> — and the reflex centres for </w:t>
            </w:r>
            <w:r>
              <w:rPr>
                <w:b/>
                <w:sz w:val="19"/>
              </w:rPr>
              <w:t>swallowing, vomiting, coughing, sneezing, hiccupping and salivation</w:t>
            </w:r>
            <w:r>
              <w:rPr>
                <w:sz w:val="19"/>
              </w:rPr>
              <w:t xml:space="preserve">. Injury here is rapidly </w:t>
            </w:r>
            <w:r>
              <w:rPr>
                <w:b/>
                <w:sz w:val="19"/>
              </w:rPr>
              <w:t>fatal</w:t>
            </w:r>
          </w:p>
        </w:tc>
      </w:tr>
    </w:tbl>
    <w:p>
      <w:pPr>
        <w:spacing w:after="0" w:before="0" w:line="140" w:lineRule="exact"/>
      </w:pPr>
    </w:p>
    <w:p>
      <w:pPr>
        <w:pStyle w:val="NBul1"/>
        <w:ind w:hanging="198"/>
      </w:pPr>
      <w:r>
        <w:rPr>
          <w:b/>
          <w:color w:val="0B5563"/>
        </w:rPr>
        <w:t xml:space="preserve">▪  </w:t>
      </w:r>
      <w:r>
        <w:t xml:space="preserve">The </w:t>
      </w:r>
      <w:r>
        <w:rPr>
          <w:b/>
        </w:rPr>
        <w:t>reticular formation</w:t>
      </w:r>
      <w:r>
        <w:t xml:space="preserve"> (a network through the brain stem) with the </w:t>
      </w:r>
      <w:r>
        <w:rPr>
          <w:b/>
        </w:rPr>
        <w:t>reticular activating system (RAS)</w:t>
      </w:r>
      <w:r>
        <w:t xml:space="preserve"> maintains </w:t>
      </w:r>
      <w:r>
        <w:rPr>
          <w:b/>
        </w:rPr>
        <w:t>consciousness, wakefulness and attention</w:t>
      </w:r>
      <w:r>
        <w:t>; its depression causes sleep, coma or anaesthesia.</w:t>
      </w:r>
    </w:p>
    <w:p>
      <w:pPr>
        <w:pStyle w:val="NH3"/>
      </w:pPr>
      <w:r>
        <w:t>The cerebellum ("little brain")</w:t>
      </w:r>
    </w:p>
    <w:p>
      <w:pPr>
        <w:pStyle w:val="NBul1"/>
        <w:ind w:hanging="198"/>
      </w:pPr>
      <w:r>
        <w:rPr>
          <w:b/>
          <w:color w:val="0B5563"/>
        </w:rPr>
        <w:t xml:space="preserve">▪  </w:t>
      </w:r>
      <w:r>
        <w:t xml:space="preserve">Lies in the </w:t>
      </w:r>
      <w:r>
        <w:rPr>
          <w:b/>
        </w:rPr>
        <w:t>posterior cranial fossa</w:t>
      </w:r>
      <w:r>
        <w:t xml:space="preserve">, below the occipital lobes and behind the pons and medulla, separated from the cerebrum by the </w:t>
      </w:r>
      <w:r>
        <w:rPr>
          <w:b/>
        </w:rPr>
        <w:t>tentorium cerebelli</w:t>
      </w:r>
      <w:r>
        <w:t xml:space="preserve">. It weighs about </w:t>
      </w:r>
      <w:r>
        <w:rPr>
          <w:b/>
        </w:rPr>
        <w:t>150 g</w:t>
      </w:r>
      <w:r>
        <w:t xml:space="preserve"> (one-tenth of the brain) but contains more than half of all its neurones.</w:t>
      </w:r>
    </w:p>
    <w:p>
      <w:pPr>
        <w:pStyle w:val="NBul1"/>
        <w:ind w:hanging="198"/>
      </w:pPr>
      <w:r>
        <w:rPr>
          <w:b/>
          <w:color w:val="0B5563"/>
        </w:rPr>
        <w:t xml:space="preserve">▪  </w:t>
      </w:r>
      <w:r>
        <w:t xml:space="preserve">Two </w:t>
      </w:r>
      <w:r>
        <w:rPr>
          <w:b/>
        </w:rPr>
        <w:t>hemispheres</w:t>
      </w:r>
      <w:r>
        <w:t xml:space="preserve"> joined by the </w:t>
      </w:r>
      <w:r>
        <w:rPr>
          <w:b/>
        </w:rPr>
        <w:t>vermis</w:t>
      </w:r>
      <w:r>
        <w:t xml:space="preserve">; its cortex is grey with a branching white core, the </w:t>
      </w:r>
      <w:r>
        <w:rPr>
          <w:b/>
        </w:rPr>
        <w:t>arbor vitae</w:t>
      </w:r>
      <w:r>
        <w:t xml:space="preserve">; it is connected to the brain stem by </w:t>
      </w:r>
      <w:r>
        <w:rPr>
          <w:b/>
        </w:rPr>
        <w:t>three pairs of peduncles</w:t>
      </w:r>
      <w:r>
        <w:t>.</w:t>
      </w:r>
    </w:p>
    <w:p>
      <w:pPr>
        <w:pStyle w:val="NBul1"/>
        <w:ind w:hanging="198"/>
      </w:pPr>
      <w:r>
        <w:rPr>
          <w:b/>
          <w:color w:val="0B5563"/>
        </w:rPr>
        <w:t xml:space="preserve">▪  </w:t>
      </w:r>
      <w:r>
        <w:rPr>
          <w:b/>
        </w:rPr>
        <w:t>Functions</w:t>
      </w:r>
      <w:r>
        <w:t xml:space="preserve"> — all </w:t>
      </w:r>
      <w:r>
        <w:rPr>
          <w:b/>
        </w:rPr>
        <w:t>involuntary and subconscious</w:t>
      </w:r>
      <w:r>
        <w:t>:</w:t>
      </w:r>
    </w:p>
    <w:p>
      <w:pPr>
        <w:pStyle w:val="NNum"/>
        <w:ind w:hanging="397"/>
      </w:pPr>
      <w:r>
        <w:rPr>
          <w:b/>
          <w:color w:val="0B5563"/>
        </w:rPr>
        <w:t xml:space="preserve">1. </w:t>
      </w:r>
      <w:r>
        <w:rPr>
          <w:b/>
        </w:rPr>
        <w:t>Coordination of voluntary movement</w:t>
      </w:r>
      <w:r>
        <w:t xml:space="preserve"> — making it smooth, precise and accurate.</w:t>
      </w:r>
    </w:p>
    <w:p>
      <w:pPr>
        <w:pStyle w:val="NNum"/>
        <w:ind w:hanging="397"/>
      </w:pPr>
      <w:r>
        <w:rPr>
          <w:b/>
          <w:color w:val="0B5563"/>
        </w:rPr>
        <w:t xml:space="preserve">2. </w:t>
      </w:r>
      <w:r>
        <w:t xml:space="preserve">Maintenance of </w:t>
      </w:r>
      <w:r>
        <w:rPr>
          <w:b/>
        </w:rPr>
        <w:t>balance and equilibrium</w:t>
      </w:r>
      <w:r>
        <w:t xml:space="preserve"> (with the vestibular apparatus).</w:t>
      </w:r>
    </w:p>
    <w:p>
      <w:pPr>
        <w:pStyle w:val="NNum"/>
        <w:ind w:hanging="397"/>
      </w:pPr>
      <w:r>
        <w:rPr>
          <w:b/>
          <w:color w:val="0B5563"/>
        </w:rPr>
        <w:t xml:space="preserve">3. </w:t>
      </w:r>
      <w:r>
        <w:t xml:space="preserve">Maintenance of </w:t>
      </w:r>
      <w:r>
        <w:rPr>
          <w:b/>
        </w:rPr>
        <w:t>posture and muscle tone</w:t>
      </w:r>
      <w:r>
        <w:t>.</w:t>
      </w:r>
    </w:p>
    <w:p>
      <w:pPr>
        <w:pStyle w:val="NNum"/>
        <w:ind w:hanging="397"/>
      </w:pPr>
      <w:r>
        <w:rPr>
          <w:b/>
          <w:color w:val="0B5563"/>
        </w:rPr>
        <w:t xml:space="preserve">4. </w:t>
      </w:r>
      <w:r>
        <w:t>Learning of skilled and repetitive movements ("muscle memory"); judgement of distance and speed.</w:t>
      </w:r>
    </w:p>
    <w:p>
      <w:pPr>
        <w:pStyle w:val="NBul1"/>
        <w:ind w:hanging="198"/>
      </w:pPr>
      <w:r>
        <w:rPr>
          <w:b/>
          <w:color w:val="0B5563"/>
        </w:rPr>
        <w:t xml:space="preserve">▪  </w:t>
      </w:r>
      <w:r>
        <w:rPr>
          <w:b/>
        </w:rPr>
        <w:t>Signs of cerebellar disease</w:t>
      </w:r>
      <w:r>
        <w:t xml:space="preserve"> (all on the </w:t>
      </w:r>
      <w:r>
        <w:rPr>
          <w:b/>
        </w:rPr>
        <w:t>same side</w:t>
      </w:r>
      <w:r>
        <w:t xml:space="preserve"> as the lesion): </w:t>
      </w:r>
      <w:r>
        <w:rPr>
          <w:b/>
        </w:rPr>
        <w:t>ataxia</w:t>
      </w:r>
      <w:r>
        <w:t xml:space="preserve"> (staggering, broad-based drunken gait), </w:t>
      </w:r>
      <w:r>
        <w:rPr>
          <w:b/>
        </w:rPr>
        <w:t>intention tremor</w:t>
      </w:r>
      <w:r>
        <w:t xml:space="preserve">, </w:t>
      </w:r>
      <w:r>
        <w:rPr>
          <w:b/>
        </w:rPr>
        <w:t>nystagmus</w:t>
      </w:r>
      <w:r>
        <w:t xml:space="preserve">, </w:t>
      </w:r>
      <w:r>
        <w:rPr>
          <w:b/>
        </w:rPr>
        <w:t>dysarthria (scanning speech)</w:t>
      </w:r>
      <w:r>
        <w:t xml:space="preserve">, </w:t>
      </w:r>
      <w:r>
        <w:rPr>
          <w:b/>
        </w:rPr>
        <w:t>dysdiadochokinesia</w:t>
      </w:r>
      <w:r>
        <w:t xml:space="preserve"> (inability to perform rapid alternate movements), </w:t>
      </w:r>
      <w:r>
        <w:rPr>
          <w:b/>
        </w:rPr>
        <w:t>hypotonia</w:t>
      </w:r>
      <w:r>
        <w:t xml:space="preserve"> and a positive </w:t>
      </w:r>
      <w:r>
        <w:rPr>
          <w:b/>
        </w:rPr>
        <w:t>Romberg's sign</w:t>
      </w:r>
      <w:r>
        <w:t>.</w:t>
      </w:r>
    </w:p>
    <w:p>
      <w:pPr>
        <w:pStyle w:val="NH3"/>
      </w:pPr>
      <w:r>
        <w:t>The meninges</w:t>
      </w:r>
    </w:p>
    <w:p>
      <w:pPr>
        <w:pStyle w:val="NCaption"/>
      </w:pPr>
      <w:r>
        <w:t>The three meninges, from outside inwards</w:t>
      </w:r>
    </w:p>
    <w:tbl>
      <w:tblPr>
        <w:jc w:val="center"/>
        <w:tblLook w:firstColumn="1" w:firstRow="1" w:lastColumn="0" w:lastRow="0" w:noHBand="0" w:noVBand="1" w:val="04A0"/>
        <w:tblInd w:w="0" w:type="dxa"/>
        <w:tblLayout w:type="fixed"/>
        <w:tblW w:w="10466" w:type="dxa"/>
      </w:tblPr>
      <w:tblGrid>
        <w:gridCol w:w="1130"/>
        <w:gridCol w:w="4366"/>
        <w:gridCol w:w="4970"/>
      </w:tblGrid>
      <w:tr>
        <w:trPr>
          <w:tblHeader w:val="true"/>
          <w:cantSplit w:val="true"/>
        </w:trPr>
        <w:tc>
          <w:tcPr>
            <w:tcW w:type="dxa" w:w="113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Layer</w:t>
            </w:r>
          </w:p>
        </w:tc>
        <w:tc>
          <w:tcPr>
            <w:tcW w:type="dxa" w:w="436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Character</w:t>
            </w:r>
          </w:p>
        </w:tc>
        <w:tc>
          <w:tcPr>
            <w:tcW w:type="dxa" w:w="497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11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Dura mater</w:t>
            </w:r>
          </w:p>
        </w:tc>
        <w:tc>
          <w:tcPr>
            <w:tcW w:type="dxa" w:w="436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Tough, fibrous, </w:t>
            </w:r>
            <w:r>
              <w:rPr>
                <w:b/>
                <w:sz w:val="19"/>
              </w:rPr>
              <w:t>double-layered</w:t>
            </w:r>
            <w:r>
              <w:rPr>
                <w:sz w:val="19"/>
              </w:rPr>
              <w:t>, the outermost</w:t>
            </w:r>
          </w:p>
        </w:tc>
        <w:tc>
          <w:tcPr>
            <w:tcW w:type="dxa" w:w="49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the </w:t>
            </w:r>
            <w:r>
              <w:rPr>
                <w:b/>
                <w:sz w:val="19"/>
              </w:rPr>
              <w:t>venous sinuses</w:t>
            </w:r>
            <w:r>
              <w:rPr>
                <w:sz w:val="19"/>
              </w:rPr>
              <w:t xml:space="preserve"> (superior sagittal, transverse, sigmoid, cavernous), the </w:t>
            </w:r>
            <w:r>
              <w:rPr>
                <w:b/>
                <w:sz w:val="19"/>
              </w:rPr>
              <w:t>falx cerebri</w:t>
            </w:r>
            <w:r>
              <w:rPr>
                <w:sz w:val="19"/>
              </w:rPr>
              <w:t xml:space="preserve"> and </w:t>
            </w:r>
            <w:r>
              <w:rPr>
                <w:b/>
                <w:sz w:val="19"/>
              </w:rPr>
              <w:t>tentorium cerebelli</w:t>
            </w:r>
            <w:r>
              <w:rPr>
                <w:sz w:val="19"/>
              </w:rPr>
              <w:t xml:space="preserve">; the space outside it is the </w:t>
            </w:r>
            <w:r>
              <w:rPr>
                <w:b/>
                <w:sz w:val="19"/>
              </w:rPr>
              <w:t>extradural</w:t>
            </w:r>
            <w:r>
              <w:rPr>
                <w:sz w:val="19"/>
              </w:rPr>
              <w:t xml:space="preserve"> space and beneath it the </w:t>
            </w:r>
            <w:r>
              <w:rPr>
                <w:b/>
                <w:sz w:val="19"/>
              </w:rPr>
              <w:t>subdural</w:t>
            </w:r>
            <w:r>
              <w:rPr>
                <w:sz w:val="19"/>
              </w:rPr>
              <w:t xml:space="preserve"> space</w:t>
            </w:r>
          </w:p>
        </w:tc>
      </w:tr>
      <w:tr>
        <w:trPr>
          <w:cantSplit w:val="true"/>
        </w:trPr>
        <w:tc>
          <w:tcPr>
            <w:tcW w:type="dxa" w:w="11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Arachnoid mater</w:t>
            </w:r>
          </w:p>
        </w:tc>
        <w:tc>
          <w:tcPr>
            <w:tcW w:type="dxa" w:w="436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Delicate, avascular, web-like</w:t>
            </w:r>
          </w:p>
        </w:tc>
        <w:tc>
          <w:tcPr>
            <w:tcW w:type="dxa" w:w="49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w:t>
            </w:r>
            <w:r>
              <w:rPr>
                <w:b/>
                <w:sz w:val="19"/>
              </w:rPr>
              <w:t>arachnoid villi (granulations)</w:t>
            </w:r>
            <w:r>
              <w:rPr>
                <w:sz w:val="19"/>
              </w:rPr>
              <w:t xml:space="preserve"> which </w:t>
            </w:r>
            <w:r>
              <w:rPr>
                <w:b/>
                <w:sz w:val="19"/>
              </w:rPr>
              <w:t>absorb CSF</w:t>
            </w:r>
            <w:r>
              <w:rPr>
                <w:sz w:val="19"/>
              </w:rPr>
              <w:t xml:space="preserve"> into the venous sinuses</w:t>
            </w:r>
          </w:p>
        </w:tc>
      </w:tr>
      <w:tr>
        <w:trPr>
          <w:cantSplit w:val="true"/>
        </w:trPr>
        <w:tc>
          <w:tcPr>
            <w:tcW w:type="dxa" w:w="11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Pia mater</w:t>
            </w:r>
          </w:p>
        </w:tc>
        <w:tc>
          <w:tcPr>
            <w:tcW w:type="dxa" w:w="436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Thin and very </w:t>
            </w:r>
            <w:r>
              <w:rPr>
                <w:b/>
                <w:sz w:val="19"/>
              </w:rPr>
              <w:t>vascular</w:t>
            </w:r>
            <w:r>
              <w:rPr>
                <w:sz w:val="19"/>
              </w:rPr>
              <w:t>, adherent to the brain surface, dipping into every sulcus</w:t>
            </w:r>
          </w:p>
        </w:tc>
        <w:tc>
          <w:tcPr>
            <w:tcW w:type="dxa" w:w="49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Nourishes the nervous tissue; forms the </w:t>
            </w:r>
            <w:r>
              <w:rPr>
                <w:b/>
                <w:sz w:val="19"/>
              </w:rPr>
              <w:t>choroid plexuses</w:t>
            </w:r>
            <w:r>
              <w:rPr>
                <w:sz w:val="19"/>
              </w:rPr>
              <w:t xml:space="preserve"> with the ependyma</w:t>
            </w:r>
          </w:p>
        </w:tc>
      </w:tr>
    </w:tbl>
    <w:p>
      <w:pPr>
        <w:spacing w:after="0" w:before="0" w:line="140" w:lineRule="exact"/>
      </w:pPr>
    </w:p>
    <w:p>
      <w:pPr>
        <w:pStyle w:val="NBul1"/>
        <w:ind w:hanging="198"/>
      </w:pPr>
      <w:r>
        <w:rPr>
          <w:b/>
          <w:color w:val="0B5563"/>
        </w:rPr>
        <w:t xml:space="preserve">▪  </w:t>
      </w:r>
      <w:r>
        <w:t xml:space="preserve">The </w:t>
      </w:r>
      <w:r>
        <w:rPr>
          <w:b/>
        </w:rPr>
        <w:t>subarachnoid space</w:t>
      </w:r>
      <w:r>
        <w:t xml:space="preserve">, between arachnoid and pia, contains the </w:t>
      </w:r>
      <w:r>
        <w:rPr>
          <w:b/>
        </w:rPr>
        <w:t>cerebrospinal fluid</w:t>
      </w:r>
      <w:r>
        <w:t>.</w:t>
      </w:r>
    </w:p>
    <w:p>
      <w:pPr>
        <w:pStyle w:val="NBul1"/>
        <w:ind w:hanging="198"/>
      </w:pPr>
      <w:r>
        <w:rPr>
          <w:b/>
          <w:color w:val="0B5563"/>
        </w:rPr>
        <w:t xml:space="preserve">▪  </w:t>
      </w:r>
      <w:r>
        <w:rPr>
          <w:b/>
        </w:rPr>
        <w:t>Meningitis</w:t>
      </w:r>
      <w:r>
        <w:t xml:space="preserve"> is inflammation of the meninges: fever, severe headache, photophobia, vomiting, </w:t>
      </w:r>
      <w:r>
        <w:rPr>
          <w:b/>
        </w:rPr>
        <w:t>neck rigidity</w:t>
      </w:r>
      <w:r>
        <w:t xml:space="preserve">, positive </w:t>
      </w:r>
      <w:r>
        <w:rPr>
          <w:b/>
        </w:rPr>
        <w:t>Kernig's</w:t>
      </w:r>
      <w:r>
        <w:t xml:space="preserve"> and </w:t>
      </w:r>
      <w:r>
        <w:rPr>
          <w:b/>
        </w:rPr>
        <w:t>Brudzinski's</w:t>
      </w:r>
      <w:r>
        <w:t xml:space="preserve"> signs, and in infants a bulging fontanelle.</w:t>
      </w:r>
    </w:p>
    <w:p>
      <w:pPr>
        <w:pStyle w:val="NH3"/>
      </w:pPr>
      <w:r>
        <w:t>The ventricles and the cerebrospinal fluid</w:t>
      </w:r>
    </w:p>
    <w:p>
      <w:pPr>
        <w:pStyle w:val="NBul1"/>
        <w:ind w:hanging="198"/>
      </w:pPr>
      <w:r>
        <w:rPr>
          <w:b/>
          <w:color w:val="0B5563"/>
        </w:rPr>
        <w:t xml:space="preserve">▪  </w:t>
      </w:r>
      <w:r>
        <w:rPr>
          <w:b/>
        </w:rPr>
        <w:t>Four ventricles</w:t>
      </w:r>
      <w:r>
        <w:t xml:space="preserve">: two </w:t>
      </w:r>
      <w:r>
        <w:rPr>
          <w:b/>
        </w:rPr>
        <w:t>lateral ventricles</w:t>
      </w:r>
      <w:r>
        <w:t xml:space="preserve"> (one in each hemisphere), the </w:t>
      </w:r>
      <w:r>
        <w:rPr>
          <w:b/>
        </w:rPr>
        <w:t>third</w:t>
      </w:r>
      <w:r>
        <w:t xml:space="preserve"> (between the thalami) connected to the lateral ventricles by the </w:t>
      </w:r>
      <w:r>
        <w:rPr>
          <w:b/>
        </w:rPr>
        <w:t>foramina of Monro</w:t>
      </w:r>
      <w:r>
        <w:t xml:space="preserve">, and the </w:t>
      </w:r>
      <w:r>
        <w:rPr>
          <w:b/>
        </w:rPr>
        <w:t>fourth</w:t>
      </w:r>
      <w:r>
        <w:t xml:space="preserve"> (between the pons/medulla and cerebellum), connected to the third by the </w:t>
      </w:r>
      <w:r>
        <w:rPr>
          <w:b/>
        </w:rPr>
        <w:t>cerebral aqueduct (of Sylvius)</w:t>
      </w:r>
      <w:r>
        <w:t>.</w:t>
      </w:r>
    </w:p>
    <w:p>
      <w:pPr>
        <w:pStyle w:val="NBul1"/>
        <w:ind w:hanging="198"/>
      </w:pPr>
      <w:r>
        <w:rPr>
          <w:b/>
          <w:color w:val="0B5563"/>
        </w:rPr>
        <w:t xml:space="preserve">▪  </w:t>
      </w:r>
      <w:r>
        <w:t xml:space="preserve">CSF escapes from the fourth ventricle into the subarachnoid space through the </w:t>
      </w:r>
      <w:r>
        <w:rPr>
          <w:b/>
        </w:rPr>
        <w:t>median foramen of Magendie</w:t>
      </w:r>
      <w:r>
        <w:t xml:space="preserve"> and the two </w:t>
      </w:r>
      <w:r>
        <w:rPr>
          <w:b/>
        </w:rPr>
        <w:t>lateral foramina of Luschka</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CEREBROSPINAL FLUID (CSF)</w:t>
            </w:r>
          </w:p>
          <w:p>
            <w:pPr>
              <w:pStyle w:val="NBul1"/>
              <w:ind w:hanging="198"/>
            </w:pPr>
            <w:r>
              <w:rPr>
                <w:b/>
                <w:color w:val="0B5563"/>
              </w:rPr>
              <w:t xml:space="preserve">▪  </w:t>
            </w:r>
            <w:r>
              <w:rPr>
                <w:b/>
              </w:rPr>
              <w:t>Site of formation</w:t>
            </w:r>
            <w:r>
              <w:t xml:space="preserve">: the </w:t>
            </w:r>
            <w:r>
              <w:rPr>
                <w:b/>
              </w:rPr>
              <w:t>choroid plexuses</w:t>
            </w:r>
            <w:r>
              <w:t xml:space="preserve"> of the ventricles (chiefly the lateral ventricles) by filtration and secretion from the ependymal cells.</w:t>
            </w:r>
          </w:p>
          <w:p>
            <w:pPr>
              <w:pStyle w:val="NBul1"/>
              <w:ind w:hanging="198"/>
            </w:pPr>
            <w:r>
              <w:rPr>
                <w:b/>
                <w:color w:val="0B5563"/>
              </w:rPr>
              <w:t xml:space="preserve">▪  </w:t>
            </w:r>
            <w:r>
              <w:rPr>
                <w:b/>
              </w:rPr>
              <w:t>Total volume: 120–150 mL</w:t>
            </w:r>
            <w:r>
              <w:t xml:space="preserve"> (about 25–30 mL in the ventricles); </w:t>
            </w:r>
            <w:r>
              <w:rPr>
                <w:b/>
              </w:rPr>
              <w:t>formed at 0.35 mL/min = about 500–550 mL per day</w:t>
            </w:r>
            <w:r>
              <w:t xml:space="preserve">, so it is </w:t>
            </w:r>
            <w:r>
              <w:rPr>
                <w:b/>
              </w:rPr>
              <w:t>replaced 3–4 times a day</w:t>
            </w:r>
            <w:r>
              <w:t>.</w:t>
            </w:r>
          </w:p>
          <w:p>
            <w:pPr>
              <w:pStyle w:val="NBul1"/>
              <w:ind w:hanging="198"/>
            </w:pPr>
            <w:r>
              <w:rPr>
                <w:b/>
                <w:color w:val="0B5563"/>
              </w:rPr>
              <w:t xml:space="preserve">▪  </w:t>
            </w:r>
            <w:r>
              <w:rPr>
                <w:b/>
              </w:rPr>
              <w:t>Absorption</w:t>
            </w:r>
            <w:r>
              <w:t xml:space="preserve">: by the </w:t>
            </w:r>
            <w:r>
              <w:rPr>
                <w:b/>
              </w:rPr>
              <w:t>arachnoid villi</w:t>
            </w:r>
            <w:r>
              <w:t xml:space="preserve"> into the </w:t>
            </w:r>
            <w:r>
              <w:rPr>
                <w:b/>
              </w:rPr>
              <w:t>dural venous sinuses</w:t>
            </w:r>
            <w:r>
              <w:t xml:space="preserve"> (chiefly the superior sagittal sinus).</w:t>
            </w:r>
          </w:p>
          <w:p>
            <w:pPr>
              <w:pStyle w:val="NBul1"/>
              <w:ind w:hanging="198"/>
            </w:pPr>
            <w:r>
              <w:rPr>
                <w:b/>
                <w:color w:val="0B5563"/>
              </w:rPr>
              <w:t xml:space="preserve">▪  </w:t>
            </w:r>
            <w:r>
              <w:rPr>
                <w:b/>
              </w:rPr>
              <w:t>Appearance</w:t>
            </w:r>
            <w:r>
              <w:t xml:space="preserve">: </w:t>
            </w:r>
            <w:r>
              <w:rPr>
                <w:b/>
              </w:rPr>
              <w:t>clear, colourless — "like water"</w:t>
            </w:r>
            <w:r>
              <w:t xml:space="preserve">; pressure </w:t>
            </w:r>
            <w:r>
              <w:rPr>
                <w:b/>
              </w:rPr>
              <w:t>60–150 mm H₂O (10–15 mmHg)</w:t>
            </w:r>
            <w:r>
              <w:t xml:space="preserve"> in the lateral recumbent position.</w:t>
            </w:r>
          </w:p>
          <w:p>
            <w:pPr>
              <w:pStyle w:val="NBul1"/>
              <w:ind w:hanging="198"/>
            </w:pPr>
            <w:r>
              <w:rPr>
                <w:b/>
                <w:color w:val="0B5563"/>
              </w:rPr>
              <w:t xml:space="preserve">▪  </w:t>
            </w:r>
            <w:r>
              <w:rPr>
                <w:b/>
              </w:rPr>
              <w:t>Composition</w:t>
            </w:r>
            <w:r>
              <w:t xml:space="preserve">: water, protein </w:t>
            </w:r>
            <w:r>
              <w:rPr>
                <w:b/>
              </w:rPr>
              <w:t>15–45 mg/dL</w:t>
            </w:r>
            <w:r>
              <w:t xml:space="preserve"> (much less than plasma), </w:t>
            </w:r>
            <w:r>
              <w:rPr>
                <w:b/>
              </w:rPr>
              <w:t>glucose 45–80 mg/dL</w:t>
            </w:r>
            <w:r>
              <w:t xml:space="preserve"> (about two-thirds of blood glucose), </w:t>
            </w:r>
            <w:r>
              <w:rPr>
                <w:b/>
              </w:rPr>
              <w:t>chloride 120–130 mEq/L</w:t>
            </w:r>
            <w:r>
              <w:t xml:space="preserve"> (more than plasma), sodium, potassium, a few </w:t>
            </w:r>
            <w:r>
              <w:rPr>
                <w:b/>
              </w:rPr>
              <w:t>lymphocytes (0–5/mm³)</w:t>
            </w:r>
            <w:r>
              <w:t xml:space="preserve">; </w:t>
            </w:r>
            <w:r>
              <w:rPr>
                <w:b/>
              </w:rPr>
              <w:t>no red cells</w:t>
            </w:r>
            <w:r>
              <w:t xml:space="preserve">; specific gravity 1.005; </w:t>
            </w:r>
            <w:r>
              <w:rPr>
                <w:b/>
              </w:rPr>
              <w:t>pH 7.3–7.4</w:t>
            </w:r>
            <w:r>
              <w:t>.</w:t>
            </w:r>
          </w:p>
          <w:p>
            <w:pPr>
              <w:pStyle w:val="NBul1"/>
              <w:ind w:hanging="198"/>
            </w:pPr>
            <w:r>
              <w:rPr>
                <w:b/>
                <w:color w:val="0B5563"/>
              </w:rPr>
              <w:t xml:space="preserve">▪  </w:t>
            </w:r>
            <w:r>
              <w:rPr>
                <w:b/>
              </w:rPr>
              <w:t>Functions</w:t>
            </w:r>
            <w:r>
              <w:t xml:space="preserve">: (1) acts as a </w:t>
            </w:r>
            <w:r>
              <w:rPr>
                <w:b/>
              </w:rPr>
              <w:t>water cushion</w:t>
            </w:r>
            <w:r>
              <w:t xml:space="preserve">, protecting the brain and cord from injury; (2) supports the weight of the brain (which "floats", weighing effectively only 50 g); (3) </w:t>
            </w:r>
            <w:r>
              <w:rPr>
                <w:b/>
              </w:rPr>
              <w:t>nourishes</w:t>
            </w:r>
            <w:r>
              <w:t xml:space="preserve"> the nervous tissue and removes waste; (4) keeps the </w:t>
            </w:r>
            <w:r>
              <w:rPr>
                <w:b/>
              </w:rPr>
              <w:t>intracranial pressure</w:t>
            </w:r>
            <w:r>
              <w:t xml:space="preserve"> constant; (5) a medium for the diffusion of chemicals; (6) diagnostic value (lumbar puncture).</w:t>
            </w:r>
          </w:p>
          <w:p>
            <w:pPr>
              <w:pStyle w:val="NBul1"/>
              <w:spacing w:after="0"/>
              <w:ind w:hanging="198"/>
            </w:pPr>
            <w:r>
              <w:rPr>
                <w:b/>
                <w:color w:val="0B5563"/>
              </w:rPr>
              <w:t xml:space="preserve">▪  </w:t>
            </w:r>
            <w:r>
              <w:rPr>
                <w:b/>
              </w:rPr>
              <w:t>Lumbar puncture</w:t>
            </w:r>
            <w:r>
              <w:t xml:space="preserve"> is performed between </w:t>
            </w:r>
            <w:r>
              <w:rPr>
                <w:b/>
              </w:rPr>
              <w:t>L3–L4 or L4–L5</w:t>
            </w:r>
            <w:r>
              <w:t xml:space="preserve"> with the patient on the side, because the spinal cord ends at </w:t>
            </w:r>
            <w:r>
              <w:rPr>
                <w:b/>
              </w:rPr>
              <w:t>L1–L2</w:t>
            </w:r>
            <w:r>
              <w:t xml:space="preserve">. </w:t>
            </w:r>
            <w:r>
              <w:rPr>
                <w:b/>
              </w:rPr>
              <w:t>Queckenstedt's test</w:t>
            </w:r>
            <w:r>
              <w:t xml:space="preserve"> checks for spinal block.</w:t>
            </w:r>
          </w:p>
        </w:tc>
      </w:tr>
    </w:tbl>
    <w:p>
      <w:pPr>
        <w:spacing w:after="0" w:before="0" w:line="140" w:lineRule="exact"/>
      </w:pPr>
    </w:p>
    <w:p>
      <w:pPr>
        <w:pStyle w:val="NBul1"/>
        <w:ind w:hanging="198"/>
      </w:pPr>
      <w:r>
        <w:rPr>
          <w:b/>
          <w:color w:val="0B5563"/>
        </w:rPr>
        <w:t xml:space="preserve">▪  </w:t>
      </w:r>
      <w:r>
        <w:rPr>
          <w:b/>
        </w:rPr>
        <w:t>Hydrocephalus</w:t>
      </w:r>
      <w:r>
        <w:t xml:space="preserve"> — excess CSF with enlargement of the ventricles and head, from obstruction (commonly of the aqueduct), over-production or defective absorption.</w:t>
      </w:r>
    </w:p>
    <w:p>
      <w:pPr>
        <w:pStyle w:val="NBul1"/>
        <w:ind w:hanging="198"/>
      </w:pPr>
      <w:r>
        <w:rPr>
          <w:b/>
          <w:color w:val="0B5563"/>
        </w:rPr>
        <w:t xml:space="preserve">▪  </w:t>
      </w:r>
      <w:r>
        <w:t xml:space="preserve">The </w:t>
      </w:r>
      <w:r>
        <w:rPr>
          <w:b/>
          <w:color w:val="07414C"/>
        </w:rPr>
        <w:t>blood–brain barrier</w:t>
      </w:r>
      <w:r>
        <w:t xml:space="preserve"> (formed by the tight junctions of the brain capillary endothelium and the astrocyte foot processes) allows water, oxygen, CO₂, glucose, alcohol and fat-soluble drugs to pass, but excludes most drugs, proteins, ions and toxins.</w:t>
      </w:r>
    </w:p>
    <w:p>
      <w:pPr>
        <w:pStyle w:val="NH2"/>
        <w:pBdr>
          <w:bottom w:val="single" w:sz="8" w:space="2" w:color="A9C6CC"/>
        </w:pBdr>
        <w:keepNext w:val="1"/>
      </w:pPr>
      <w:r>
        <w:t>The Spinal Cord</w:t>
      </w:r>
    </w:p>
    <w:p>
      <w:pPr>
        <w:pStyle w:val="NBul1"/>
        <w:ind w:hanging="198"/>
      </w:pPr>
      <w:r>
        <w:rPr>
          <w:b/>
          <w:color w:val="0B5563"/>
        </w:rPr>
        <w:t xml:space="preserve">▪  </w:t>
      </w:r>
      <w:r>
        <w:t xml:space="preserve">A cylindrical continuation of the medulla, beginning at the </w:t>
      </w:r>
      <w:r>
        <w:rPr>
          <w:b/>
        </w:rPr>
        <w:t>foramen magnum</w:t>
      </w:r>
      <w:r>
        <w:t xml:space="preserve"> and ending as the </w:t>
      </w:r>
      <w:r>
        <w:rPr>
          <w:b/>
        </w:rPr>
        <w:t>conus medullaris</w:t>
      </w:r>
      <w:r>
        <w:t xml:space="preserve"> at the level of the </w:t>
      </w:r>
      <w:r>
        <w:rPr>
          <w:b/>
        </w:rPr>
        <w:t>1st–2nd lumbar vertebra</w:t>
      </w:r>
      <w:r>
        <w:t xml:space="preserve"> (L3 in the newborn) — hence the vertebral canal below this contains only the </w:t>
      </w:r>
      <w:r>
        <w:rPr>
          <w:b/>
        </w:rPr>
        <w:t>cauda equina</w:t>
      </w:r>
      <w:r>
        <w:t xml:space="preserve"> ("horse's tail") and the </w:t>
      </w:r>
      <w:r>
        <w:rPr>
          <w:b/>
        </w:rPr>
        <w:t>filum terminale</w:t>
      </w:r>
      <w:r>
        <w:t>.</w:t>
      </w:r>
    </w:p>
    <w:p>
      <w:pPr>
        <w:pStyle w:val="NBul1"/>
        <w:ind w:hanging="198"/>
      </w:pPr>
      <w:r>
        <w:rPr>
          <w:b/>
          <w:color w:val="0B5563"/>
        </w:rPr>
        <w:t xml:space="preserve">▪  </w:t>
      </w:r>
      <w:r>
        <w:rPr>
          <w:b/>
        </w:rPr>
        <w:t>Length about 45 cm</w:t>
      </w:r>
      <w:r>
        <w:t xml:space="preserve"> (42–45 cm) in the adult, weight about 30 g, diameter 1–1.5 cm with </w:t>
      </w:r>
      <w:r>
        <w:rPr>
          <w:b/>
        </w:rPr>
        <w:t>cervical and lumbar enlargements</w:t>
      </w:r>
      <w:r>
        <w:t xml:space="preserve"> (for the limb plexuses).</w:t>
      </w:r>
    </w:p>
    <w:p>
      <w:pPr>
        <w:pStyle w:val="NBul1"/>
        <w:ind w:hanging="198"/>
      </w:pPr>
      <w:r>
        <w:rPr>
          <w:b/>
          <w:color w:val="0B5563"/>
        </w:rPr>
        <w:t xml:space="preserve">▪  </w:t>
      </w:r>
      <w:r>
        <w:rPr>
          <w:b/>
        </w:rPr>
        <w:t>Structure on cross-section</w:t>
      </w:r>
      <w:r>
        <w:t>:</w:t>
      </w:r>
    </w:p>
    <w:p>
      <w:pPr>
        <w:pStyle w:val="NBul2"/>
        <w:ind w:hanging="198"/>
      </w:pPr>
      <w:r>
        <w:rPr>
          <w:b/>
          <w:color w:val="9C2A2A"/>
        </w:rPr>
        <w:t xml:space="preserve">–  </w:t>
      </w:r>
      <w:r>
        <w:rPr>
          <w:b/>
        </w:rPr>
        <w:t>Grey matter is central</w:t>
      </w:r>
      <w:r>
        <w:t xml:space="preserve">, H- or butterfly-shaped, with </w:t>
      </w:r>
      <w:r>
        <w:rPr>
          <w:b/>
        </w:rPr>
        <w:t>posterior (dorsal) horns — sensory</w:t>
      </w:r>
      <w:r>
        <w:t xml:space="preserve">, </w:t>
      </w:r>
      <w:r>
        <w:rPr>
          <w:b/>
        </w:rPr>
        <w:t>anterior (ventral) horns — motor</w:t>
      </w:r>
      <w:r>
        <w:t>, and lateral horns (autonomic, T1–L2).</w:t>
      </w:r>
    </w:p>
    <w:p>
      <w:pPr>
        <w:pStyle w:val="NBul2"/>
        <w:ind w:hanging="198"/>
      </w:pPr>
      <w:r>
        <w:rPr>
          <w:b/>
          <w:color w:val="9C2A2A"/>
        </w:rPr>
        <w:t xml:space="preserve">–  </w:t>
      </w:r>
      <w:r>
        <w:rPr>
          <w:b/>
        </w:rPr>
        <w:t>White matter is peripheral</w:t>
      </w:r>
      <w:r>
        <w:t xml:space="preserve">, arranged in </w:t>
      </w:r>
      <w:r>
        <w:rPr>
          <w:b/>
        </w:rPr>
        <w:t>ascending (sensory)</w:t>
      </w:r>
      <w:r>
        <w:t xml:space="preserve"> and </w:t>
      </w:r>
      <w:r>
        <w:rPr>
          <w:b/>
        </w:rPr>
        <w:t>descending (motor)</w:t>
      </w:r>
      <w:r>
        <w:t xml:space="preserve"> tracts.</w:t>
      </w:r>
    </w:p>
    <w:p>
      <w:pPr>
        <w:pStyle w:val="NBul2"/>
        <w:ind w:hanging="198"/>
      </w:pPr>
      <w:r>
        <w:rPr>
          <w:b/>
          <w:color w:val="9C2A2A"/>
        </w:rPr>
        <w:t xml:space="preserve">–  </w:t>
      </w:r>
      <w:r>
        <w:t xml:space="preserve">A </w:t>
      </w:r>
      <w:r>
        <w:rPr>
          <w:b/>
        </w:rPr>
        <w:t>central canal</w:t>
      </w:r>
      <w:r>
        <w:t xml:space="preserve"> containing CSF runs through the grey commissure.</w:t>
      </w:r>
    </w:p>
    <w:p>
      <w:pPr>
        <w:pStyle w:val="NBul1"/>
        <w:ind w:hanging="198"/>
      </w:pPr>
      <w:r>
        <w:rPr>
          <w:b/>
          <w:color w:val="0B5563"/>
        </w:rPr>
        <w:t xml:space="preserve">▪  </w:t>
      </w:r>
      <w:r>
        <w:rPr>
          <w:b/>
        </w:rPr>
        <w:t>31 pairs of spinal nerves</w:t>
      </w:r>
      <w:r>
        <w:t xml:space="preserve"> arise: </w:t>
      </w:r>
      <w:r>
        <w:rPr>
          <w:b/>
        </w:rPr>
        <w:t>8 cervical, 12 thoracic, 5 lumbar, 5 sacral and 1 coccygeal</w:t>
      </w:r>
      <w:r>
        <w:t xml:space="preserve">. Each is formed by the union of a </w:t>
      </w:r>
      <w:r>
        <w:rPr>
          <w:b/>
        </w:rPr>
        <w:t>posterior (dorsal) sensory root</w:t>
      </w:r>
      <w:r>
        <w:t xml:space="preserve"> — bearing the </w:t>
      </w:r>
      <w:r>
        <w:rPr>
          <w:b/>
        </w:rPr>
        <w:t>dorsal root ganglion</w:t>
      </w:r>
      <w:r>
        <w:t xml:space="preserve"> — and an </w:t>
      </w:r>
      <w:r>
        <w:rPr>
          <w:b/>
        </w:rPr>
        <w:t>anterior (ventral) motor root</w:t>
      </w:r>
      <w:r>
        <w:t xml:space="preserve">. This is the </w:t>
      </w:r>
      <w:r>
        <w:rPr>
          <w:b/>
        </w:rPr>
        <w:t>law of Bell and Magendie</w:t>
      </w:r>
      <w:r>
        <w:t>.</w:t>
      </w:r>
    </w:p>
    <w:p>
      <w:pPr>
        <w:pStyle w:val="NCaption"/>
      </w:pPr>
      <w:r>
        <w:t>The chief tracts of the spinal cord</w:t>
      </w:r>
    </w:p>
    <w:tbl>
      <w:tblPr>
        <w:jc w:val="center"/>
        <w:tblLook w:firstColumn="1" w:firstRow="1" w:lastColumn="0" w:lastRow="0" w:noHBand="0" w:noVBand="1" w:val="04A0"/>
        <w:tblInd w:w="0" w:type="dxa"/>
        <w:tblLayout w:type="fixed"/>
        <w:tblW w:w="10466" w:type="dxa"/>
      </w:tblPr>
      <w:tblGrid>
        <w:gridCol w:w="4361"/>
        <w:gridCol w:w="1222"/>
        <w:gridCol w:w="4883"/>
      </w:tblGrid>
      <w:tr>
        <w:trPr>
          <w:tblHeader w:val="true"/>
          <w:cantSplit w:val="true"/>
        </w:trPr>
        <w:tc>
          <w:tcPr>
            <w:tcW w:type="dxa" w:w="436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Tract</w:t>
            </w:r>
          </w:p>
        </w:tc>
        <w:tc>
          <w:tcPr>
            <w:tcW w:type="dxa" w:w="122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Direction</w:t>
            </w:r>
          </w:p>
        </w:tc>
        <w:tc>
          <w:tcPr>
            <w:tcW w:type="dxa" w:w="488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43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Lateral and anterior corticospinal (pyramidal) tracts</w:t>
            </w:r>
          </w:p>
        </w:tc>
        <w:tc>
          <w:tcPr>
            <w:tcW w:type="dxa" w:w="12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Descending (motor)</w:t>
            </w:r>
          </w:p>
        </w:tc>
        <w:tc>
          <w:tcPr>
            <w:tcW w:type="dxa" w:w="48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Voluntary movement</w:t>
            </w:r>
            <w:r>
              <w:rPr>
                <w:sz w:val="19"/>
              </w:rPr>
              <w:t xml:space="preserve">; about 80–85% of fibres </w:t>
            </w:r>
            <w:r>
              <w:rPr>
                <w:b/>
                <w:sz w:val="19"/>
              </w:rPr>
              <w:t>cross in the medulla</w:t>
            </w:r>
            <w:r>
              <w:rPr>
                <w:sz w:val="19"/>
              </w:rPr>
              <w:t xml:space="preserve"> (decussation of the pyramids) — so a lesion above it causes </w:t>
            </w:r>
            <w:r>
              <w:rPr>
                <w:b/>
                <w:sz w:val="19"/>
              </w:rPr>
              <w:t>contralateral</w:t>
            </w:r>
            <w:r>
              <w:rPr>
                <w:sz w:val="19"/>
              </w:rPr>
              <w:t xml:space="preserve"> paralysis</w:t>
            </w:r>
          </w:p>
        </w:tc>
      </w:tr>
      <w:tr>
        <w:trPr>
          <w:cantSplit w:val="true"/>
        </w:trPr>
        <w:tc>
          <w:tcPr>
            <w:tcW w:type="dxa" w:w="43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Extrapyramidal tracts</w:t>
            </w:r>
            <w:r>
              <w:rPr>
                <w:b/>
                <w:color w:val="07414C"/>
                <w:sz w:val="19"/>
              </w:rPr>
              <w:t xml:space="preserve"> (rubrospinal, reticulospinal, vestibulospinal, tectospinal)</w:t>
            </w:r>
          </w:p>
        </w:tc>
        <w:tc>
          <w:tcPr>
            <w:tcW w:type="dxa" w:w="12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Descending</w:t>
            </w:r>
          </w:p>
        </w:tc>
        <w:tc>
          <w:tcPr>
            <w:tcW w:type="dxa" w:w="48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Muscle tone, posture and coordination</w:t>
            </w:r>
            <w:r>
              <w:rPr>
                <w:sz w:val="19"/>
              </w:rPr>
              <w:t>; involuntary movement</w:t>
            </w:r>
          </w:p>
        </w:tc>
      </w:tr>
      <w:tr>
        <w:trPr>
          <w:cantSplit w:val="true"/>
        </w:trPr>
        <w:tc>
          <w:tcPr>
            <w:tcW w:type="dxa" w:w="43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Posterior (dorsal) columns</w:t>
            </w:r>
            <w:r>
              <w:rPr>
                <w:b/>
                <w:color w:val="07414C"/>
                <w:sz w:val="19"/>
              </w:rPr>
              <w:t xml:space="preserve"> — fasciculus cuneatus and gracilis</w:t>
            </w:r>
          </w:p>
        </w:tc>
        <w:tc>
          <w:tcPr>
            <w:tcW w:type="dxa" w:w="12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Ascending (sensory)</w:t>
            </w:r>
          </w:p>
        </w:tc>
        <w:tc>
          <w:tcPr>
            <w:tcW w:type="dxa" w:w="48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Fine touch, vibration, two-point discrimination and proprioception</w:t>
            </w:r>
            <w:r>
              <w:rPr>
                <w:sz w:val="19"/>
              </w:rPr>
              <w:t xml:space="preserve">; cross in the </w:t>
            </w:r>
            <w:r>
              <w:rPr>
                <w:b/>
                <w:sz w:val="19"/>
              </w:rPr>
              <w:t>medulla</w:t>
            </w:r>
          </w:p>
        </w:tc>
      </w:tr>
      <w:tr>
        <w:trPr>
          <w:cantSplit w:val="true"/>
        </w:trPr>
        <w:tc>
          <w:tcPr>
            <w:tcW w:type="dxa" w:w="43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Lateral spinothalamic tract</w:t>
            </w:r>
          </w:p>
        </w:tc>
        <w:tc>
          <w:tcPr>
            <w:tcW w:type="dxa" w:w="12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Ascending</w:t>
            </w:r>
          </w:p>
        </w:tc>
        <w:tc>
          <w:tcPr>
            <w:tcW w:type="dxa" w:w="48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Pain and temperature</w:t>
            </w:r>
            <w:r>
              <w:rPr>
                <w:sz w:val="19"/>
              </w:rPr>
              <w:t xml:space="preserve">; crosses in the </w:t>
            </w:r>
            <w:r>
              <w:rPr>
                <w:b/>
                <w:sz w:val="19"/>
              </w:rPr>
              <w:t>cord</w:t>
            </w:r>
            <w:r>
              <w:rPr>
                <w:sz w:val="19"/>
              </w:rPr>
              <w:t xml:space="preserve"> (one or two segments above entry)</w:t>
            </w:r>
          </w:p>
        </w:tc>
      </w:tr>
      <w:tr>
        <w:trPr>
          <w:cantSplit w:val="true"/>
        </w:trPr>
        <w:tc>
          <w:tcPr>
            <w:tcW w:type="dxa" w:w="43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Anterior spinothalamic tract</w:t>
            </w:r>
          </w:p>
        </w:tc>
        <w:tc>
          <w:tcPr>
            <w:tcW w:type="dxa" w:w="12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Ascending</w:t>
            </w:r>
          </w:p>
        </w:tc>
        <w:tc>
          <w:tcPr>
            <w:tcW w:type="dxa" w:w="48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Crude touch and pressure</w:t>
            </w:r>
          </w:p>
        </w:tc>
      </w:tr>
      <w:tr>
        <w:trPr>
          <w:cantSplit w:val="true"/>
        </w:trPr>
        <w:tc>
          <w:tcPr>
            <w:tcW w:type="dxa" w:w="43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Spinocerebellar tracts</w:t>
            </w:r>
          </w:p>
        </w:tc>
        <w:tc>
          <w:tcPr>
            <w:tcW w:type="dxa" w:w="12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Ascending</w:t>
            </w:r>
          </w:p>
        </w:tc>
        <w:tc>
          <w:tcPr>
            <w:tcW w:type="dxa" w:w="48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Unconscious proprioception</w:t>
            </w:r>
            <w:r>
              <w:rPr>
                <w:sz w:val="19"/>
              </w:rPr>
              <w:t xml:space="preserve"> to the cerebellum (uncrossed)</w:t>
            </w:r>
          </w:p>
        </w:tc>
      </w:tr>
    </w:tbl>
    <w:p>
      <w:pPr>
        <w:spacing w:after="0" w:before="0" w:line="140" w:lineRule="exact"/>
      </w:pPr>
    </w:p>
    <w:p>
      <w:pPr>
        <w:pStyle w:val="NH3"/>
      </w:pPr>
      <w:r>
        <w:t>Functions of the spinal cord</w:t>
      </w:r>
    </w:p>
    <w:p>
      <w:pPr>
        <w:pStyle w:val="NNum"/>
        <w:ind w:hanging="397"/>
      </w:pPr>
      <w:r>
        <w:rPr>
          <w:b/>
          <w:color w:val="0B5563"/>
        </w:rPr>
        <w:t xml:space="preserve">1. </w:t>
      </w:r>
      <w:r>
        <w:rPr>
          <w:b/>
        </w:rPr>
        <w:t>Conduction</w:t>
      </w:r>
      <w:r>
        <w:t xml:space="preserve"> — carries sensory impulses up to the brain and motor impulses down from it.</w:t>
      </w:r>
    </w:p>
    <w:p>
      <w:pPr>
        <w:pStyle w:val="NNum"/>
        <w:ind w:hanging="397"/>
      </w:pPr>
      <w:r>
        <w:rPr>
          <w:b/>
          <w:color w:val="0B5563"/>
        </w:rPr>
        <w:t xml:space="preserve">2. </w:t>
      </w:r>
      <w:r>
        <w:rPr>
          <w:b/>
        </w:rPr>
        <w:t>Reflex centre</w:t>
      </w:r>
      <w:r>
        <w:t xml:space="preserve"> — the centre for all </w:t>
      </w:r>
      <w:r>
        <w:rPr>
          <w:b/>
        </w:rPr>
        <w:t>spinal reflexes</w:t>
      </w:r>
      <w:r>
        <w:t>.</w:t>
      </w:r>
    </w:p>
    <w:p>
      <w:pPr>
        <w:pStyle w:val="NH3"/>
      </w:pPr>
      <w:r>
        <w:t>Reflex action</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33" name="Picture 33"/>
                  <wp:cNvGraphicFramePr>
                    <a:graphicFrameLocks noChangeAspect="1"/>
                  </wp:cNvGraphicFramePr>
                  <a:graphic>
                    <a:graphicData uri="http://schemas.openxmlformats.org/drawingml/2006/picture">
                      <pic:pic>
                        <pic:nvPicPr>
                          <pic:cNvPr id="0" name="reflex_arc.png"/>
                          <pic:cNvPicPr/>
                        </pic:nvPicPr>
                        <pic:blipFill>
                          <a:blip r:embed="rId43"/>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The five components of a reflex arc from receptor to protective motor response</w:t>
            </w:r>
          </w:p>
        </w:tc>
      </w:tr>
    </w:tbl>
    <w:p>
      <w:pPr>
        <w:spacing w:after="0" w:before="0" w:line="140" w:lineRule="exact"/>
      </w:pPr>
    </w:p>
    <w:p>
      <w:pPr>
        <w:pStyle w:val="NBul1"/>
        <w:ind w:hanging="198"/>
      </w:pPr>
      <w:r>
        <w:rPr>
          <w:b/>
          <w:color w:val="0B5563"/>
        </w:rPr>
        <w:t xml:space="preserve">▪  </w:t>
      </w:r>
      <w:r>
        <w:t xml:space="preserve">A </w:t>
      </w:r>
      <w:r>
        <w:rPr>
          <w:b/>
          <w:color w:val="07414C"/>
        </w:rPr>
        <w:t>reflex</w:t>
      </w:r>
      <w:r>
        <w:t xml:space="preserve"> is an </w:t>
      </w:r>
      <w:r>
        <w:rPr>
          <w:b/>
        </w:rPr>
        <w:t>immediate, involuntary, stereotyped response</w:t>
      </w:r>
      <w:r>
        <w:t xml:space="preserve"> to a stimulus.</w:t>
      </w:r>
    </w:p>
    <w:p>
      <w:pPr>
        <w:pStyle w:val="NBul1"/>
        <w:ind w:hanging="198"/>
      </w:pPr>
      <w:r>
        <w:rPr>
          <w:b/>
          <w:color w:val="0B5563"/>
        </w:rPr>
        <w:t xml:space="preserve">▪  </w:t>
      </w:r>
      <w:r>
        <w:t xml:space="preserve">The </w:t>
      </w:r>
      <w:r>
        <w:rPr>
          <w:b/>
          <w:color w:val="07414C"/>
        </w:rPr>
        <w:t>reflex arc</w:t>
      </w:r>
      <w:r>
        <w:t xml:space="preserve"> has </w:t>
      </w:r>
      <w:r>
        <w:rPr>
          <w:b/>
        </w:rPr>
        <w:t>five components</w:t>
      </w:r>
      <w:r>
        <w:t xml:space="preserve">: </w:t>
      </w:r>
      <w:r>
        <w:rPr>
          <w:b/>
        </w:rPr>
        <w:t>receptor → afferent (sensory) neurone → centre (with interneurones) → efferent (motor) neurone → effector (muscle or gland)</w:t>
      </w:r>
      <w:r>
        <w:t>.</w:t>
      </w:r>
    </w:p>
    <w:p>
      <w:pPr>
        <w:pStyle w:val="NBul1"/>
        <w:ind w:hanging="198"/>
      </w:pPr>
      <w:r>
        <w:rPr>
          <w:b/>
          <w:color w:val="0B5563"/>
        </w:rPr>
        <w:t xml:space="preserve">▪  </w:t>
      </w:r>
      <w:r>
        <w:rPr>
          <w:b/>
        </w:rPr>
        <w:t>Types</w:t>
      </w:r>
      <w:r>
        <w:t xml:space="preserve">: </w:t>
      </w:r>
      <w:r>
        <w:rPr>
          <w:b/>
        </w:rPr>
        <w:t>monosynaptic</w:t>
      </w:r>
      <w:r>
        <w:t xml:space="preserve"> (knee jerk — only two neurones) and </w:t>
      </w:r>
      <w:r>
        <w:rPr>
          <w:b/>
        </w:rPr>
        <w:t>polysynaptic</w:t>
      </w:r>
      <w:r>
        <w:t xml:space="preserve">; </w:t>
      </w:r>
      <w:r>
        <w:rPr>
          <w:b/>
        </w:rPr>
        <w:t>superficial</w:t>
      </w:r>
      <w:r>
        <w:t xml:space="preserve"> (plantar, abdominal, corneal) and </w:t>
      </w:r>
      <w:r>
        <w:rPr>
          <w:b/>
        </w:rPr>
        <w:t>deep tendon</w:t>
      </w:r>
      <w:r>
        <w:t xml:space="preserve"> (knee, ankle, biceps, triceps); </w:t>
      </w:r>
      <w:r>
        <w:rPr>
          <w:b/>
        </w:rPr>
        <w:t>visceral/autonomic</w:t>
      </w:r>
      <w:r>
        <w:t xml:space="preserve"> (micturition, defaecation, pupillary, vomiting); </w:t>
      </w:r>
      <w:r>
        <w:rPr>
          <w:b/>
        </w:rPr>
        <w:t>conditioned (learnt)</w:t>
      </w:r>
      <w:r>
        <w:t xml:space="preserve"> reflexes as demonstrated by </w:t>
      </w:r>
      <w:r>
        <w:rPr>
          <w:b/>
        </w:rPr>
        <w:t>Pavlov</w:t>
      </w:r>
      <w:r>
        <w:t>.</w:t>
      </w:r>
    </w:p>
    <w:p>
      <w:pPr>
        <w:pStyle w:val="NBul1"/>
        <w:ind w:hanging="198"/>
      </w:pPr>
      <w:r>
        <w:rPr>
          <w:b/>
          <w:color w:val="0B5563"/>
        </w:rPr>
        <w:t xml:space="preserve">▪  </w:t>
      </w:r>
      <w:r>
        <w:t xml:space="preserve">Examples of reflexes and their levels: </w:t>
      </w:r>
      <w:r>
        <w:rPr>
          <w:b/>
        </w:rPr>
        <w:t>biceps jerk C5–C6</w:t>
      </w:r>
      <w:r>
        <w:t xml:space="preserve">, </w:t>
      </w:r>
      <w:r>
        <w:rPr>
          <w:b/>
        </w:rPr>
        <w:t>triceps C7–C8</w:t>
      </w:r>
      <w:r>
        <w:t xml:space="preserve">, </w:t>
      </w:r>
      <w:r>
        <w:rPr>
          <w:b/>
        </w:rPr>
        <w:t>knee jerk (patellar) L2–L4</w:t>
      </w:r>
      <w:r>
        <w:t xml:space="preserve">, </w:t>
      </w:r>
      <w:r>
        <w:rPr>
          <w:b/>
        </w:rPr>
        <w:t>ankle jerk (Achilles) S1–S2</w:t>
      </w:r>
      <w:r>
        <w:t xml:space="preserve">, </w:t>
      </w:r>
      <w:r>
        <w:rPr>
          <w:b/>
        </w:rPr>
        <w:t>plantar response L5–S1</w:t>
      </w:r>
      <w:r>
        <w:t xml:space="preserve">, </w:t>
      </w:r>
      <w:r>
        <w:rPr>
          <w:b/>
        </w:rPr>
        <w:t>abdominal reflex T8–T12</w:t>
      </w:r>
      <w:r>
        <w:t xml:space="preserve">, </w:t>
      </w:r>
      <w:r>
        <w:rPr>
          <w:b/>
        </w:rPr>
        <w:t>micturition and defaecation S2–S4</w:t>
      </w:r>
      <w:r>
        <w:t xml:space="preserve">, </w:t>
      </w:r>
      <w:r>
        <w:rPr>
          <w:b/>
        </w:rPr>
        <w:t>corneal reflex V and VII</w:t>
      </w:r>
      <w:r>
        <w:t>.</w:t>
      </w:r>
    </w:p>
    <w:p>
      <w:pPr>
        <w:pStyle w:val="NBul1"/>
        <w:ind w:hanging="198"/>
      </w:pPr>
      <w:r>
        <w:rPr>
          <w:b/>
          <w:color w:val="0B5563"/>
        </w:rPr>
        <w:t xml:space="preserve">▪  </w:t>
      </w:r>
      <w:r>
        <w:t xml:space="preserve">The </w:t>
      </w:r>
      <w:r>
        <w:rPr>
          <w:b/>
        </w:rPr>
        <w:t>Babinski sign</w:t>
      </w:r>
      <w:r>
        <w:t xml:space="preserve"> (extension of the great toe on plantar stimulation) is normal below 1 year but indicates an </w:t>
      </w:r>
      <w:r>
        <w:rPr>
          <w:b/>
        </w:rPr>
        <w:t>upper motor neurone lesion</w:t>
      </w:r>
      <w:r>
        <w:t xml:space="preserve"> in older children and adults.</w:t>
      </w:r>
    </w:p>
    <w:p>
      <w:pPr>
        <w:pStyle w:val="NCaption"/>
      </w:pPr>
      <w:r>
        <w:t>Upper and lower motor neurone lesions compared</w:t>
      </w:r>
    </w:p>
    <w:tbl>
      <w:tblPr>
        <w:jc w:val="center"/>
        <w:tblLook w:firstColumn="1" w:firstRow="1" w:lastColumn="0" w:lastRow="0" w:noHBand="0" w:noVBand="1" w:val="04A0"/>
        <w:tblInd w:w="0" w:type="dxa"/>
        <w:tblLayout w:type="fixed"/>
        <w:tblW w:w="10466" w:type="dxa"/>
      </w:tblPr>
      <w:tblGrid>
        <w:gridCol w:w="2609"/>
        <w:gridCol w:w="4283"/>
        <w:gridCol w:w="3574"/>
      </w:tblGrid>
      <w:tr>
        <w:trPr>
          <w:tblHeader w:val="true"/>
          <w:cantSplit w:val="true"/>
        </w:trPr>
        <w:tc>
          <w:tcPr>
            <w:tcW w:type="dxa" w:w="260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28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Upper motor neurone (UMN)</w:t>
            </w:r>
            <w:r>
              <w:rPr>
                <w:b/>
                <w:color w:val="FFFFFF"/>
                <w:sz w:val="19"/>
              </w:rPr>
              <w:t xml:space="preserve"> lesion</w:t>
            </w:r>
          </w:p>
        </w:tc>
        <w:tc>
          <w:tcPr>
            <w:tcW w:type="dxa" w:w="357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Lower motor neurone (LMN)</w:t>
            </w:r>
            <w:r>
              <w:rPr>
                <w:b/>
                <w:color w:val="FFFFFF"/>
                <w:sz w:val="19"/>
              </w:rPr>
              <w:t xml:space="preserve"> lesion</w:t>
            </w:r>
          </w:p>
        </w:tc>
      </w:tr>
      <w:tr>
        <w:trPr>
          <w:cantSplit w:val="true"/>
        </w:trPr>
        <w:tc>
          <w:tcPr>
            <w:tcW w:type="dxa" w:w="26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Site</w:t>
            </w:r>
          </w:p>
        </w:tc>
        <w:tc>
          <w:tcPr>
            <w:tcW w:type="dxa" w:w="42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Brain or spinal cord (above the anterior horn)</w:t>
            </w:r>
          </w:p>
        </w:tc>
        <w:tc>
          <w:tcPr>
            <w:tcW w:type="dxa" w:w="35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Anterior horn cell or peripheral nerve</w:t>
            </w:r>
          </w:p>
        </w:tc>
      </w:tr>
      <w:tr>
        <w:trPr>
          <w:cantSplit w:val="true"/>
        </w:trPr>
        <w:tc>
          <w:tcPr>
            <w:tcW w:type="dxa" w:w="26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Paralysis</w:t>
            </w:r>
          </w:p>
        </w:tc>
        <w:tc>
          <w:tcPr>
            <w:tcW w:type="dxa" w:w="42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Spastic</w:t>
            </w:r>
          </w:p>
        </w:tc>
        <w:tc>
          <w:tcPr>
            <w:tcW w:type="dxa" w:w="35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Flaccid</w:t>
            </w:r>
          </w:p>
        </w:tc>
      </w:tr>
      <w:tr>
        <w:trPr>
          <w:cantSplit w:val="true"/>
        </w:trPr>
        <w:tc>
          <w:tcPr>
            <w:tcW w:type="dxa" w:w="26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Muscle tone</w:t>
            </w:r>
          </w:p>
        </w:tc>
        <w:tc>
          <w:tcPr>
            <w:tcW w:type="dxa" w:w="42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Increased (hypertonia)</w:t>
            </w:r>
          </w:p>
        </w:tc>
        <w:tc>
          <w:tcPr>
            <w:tcW w:type="dxa" w:w="35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Lost (hypotonia)</w:t>
            </w:r>
          </w:p>
        </w:tc>
      </w:tr>
      <w:tr>
        <w:trPr>
          <w:cantSplit w:val="true"/>
        </w:trPr>
        <w:tc>
          <w:tcPr>
            <w:tcW w:type="dxa" w:w="26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Deep reflexes</w:t>
            </w:r>
          </w:p>
        </w:tc>
        <w:tc>
          <w:tcPr>
            <w:tcW w:type="dxa" w:w="42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Exaggerated (hyperreflexia)</w:t>
            </w:r>
          </w:p>
        </w:tc>
        <w:tc>
          <w:tcPr>
            <w:tcW w:type="dxa" w:w="35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Lost or diminished</w:t>
            </w:r>
          </w:p>
        </w:tc>
      </w:tr>
      <w:tr>
        <w:trPr>
          <w:cantSplit w:val="true"/>
        </w:trPr>
        <w:tc>
          <w:tcPr>
            <w:tcW w:type="dxa" w:w="26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Superficial (plantar) reflex</w:t>
            </w:r>
          </w:p>
        </w:tc>
        <w:tc>
          <w:tcPr>
            <w:tcW w:type="dxa" w:w="42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Babinski sign positive (extensor)</w:t>
            </w:r>
          </w:p>
        </w:tc>
        <w:tc>
          <w:tcPr>
            <w:tcW w:type="dxa" w:w="35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r>
      <w:tr>
        <w:trPr>
          <w:cantSplit w:val="true"/>
        </w:trPr>
        <w:tc>
          <w:tcPr>
            <w:tcW w:type="dxa" w:w="26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Muscle wasting</w:t>
            </w:r>
          </w:p>
        </w:tc>
        <w:tc>
          <w:tcPr>
            <w:tcW w:type="dxa" w:w="42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Slight (late, from disuse)</w:t>
            </w:r>
          </w:p>
        </w:tc>
        <w:tc>
          <w:tcPr>
            <w:tcW w:type="dxa" w:w="35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Marked and early</w:t>
            </w:r>
          </w:p>
        </w:tc>
      </w:tr>
      <w:tr>
        <w:trPr>
          <w:cantSplit w:val="true"/>
        </w:trPr>
        <w:tc>
          <w:tcPr>
            <w:tcW w:type="dxa" w:w="26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Fasciculation</w:t>
            </w:r>
          </w:p>
        </w:tc>
        <w:tc>
          <w:tcPr>
            <w:tcW w:type="dxa" w:w="42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c>
          <w:tcPr>
            <w:tcW w:type="dxa" w:w="35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r>
      <w:tr>
        <w:trPr>
          <w:cantSplit w:val="true"/>
        </w:trPr>
        <w:tc>
          <w:tcPr>
            <w:tcW w:type="dxa" w:w="26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Clonus</w:t>
            </w:r>
          </w:p>
        </w:tc>
        <w:tc>
          <w:tcPr>
            <w:tcW w:type="dxa" w:w="42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c>
          <w:tcPr>
            <w:tcW w:type="dxa" w:w="35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r>
    </w:tbl>
    <w:p>
      <w:pPr>
        <w:spacing w:after="0" w:before="0" w:line="140" w:lineRule="exact"/>
      </w:pPr>
    </w:p>
    <w:p>
      <w:pPr>
        <w:pStyle w:val="NH2"/>
        <w:pBdr>
          <w:bottom w:val="single" w:sz="8" w:space="2" w:color="A9C6CC"/>
        </w:pBdr>
        <w:keepNext w:val="1"/>
      </w:pPr>
      <w:r>
        <w:t>The Peripheral Nervous System</w:t>
      </w:r>
    </w:p>
    <w:p>
      <w:pPr>
        <w:pStyle w:val="NH3"/>
      </w:pPr>
      <w:r>
        <w:t>The cranial nerves</w:t>
      </w:r>
    </w:p>
    <w:p>
      <w:pPr>
        <w:pStyle w:val="NCaption"/>
      </w:pPr>
      <w:r>
        <w:t>The twelve cranial nerves</w:t>
      </w:r>
    </w:p>
    <w:tbl>
      <w:tblPr>
        <w:jc w:val="center"/>
        <w:tblLook w:firstColumn="1" w:firstRow="1" w:lastColumn="0" w:lastRow="0" w:noHBand="0" w:noVBand="1" w:val="04A0"/>
        <w:tblInd w:w="0" w:type="dxa"/>
        <w:tblLayout w:type="fixed"/>
        <w:tblW w:w="10466" w:type="dxa"/>
      </w:tblPr>
      <w:tblGrid>
        <w:gridCol w:w="831"/>
        <w:gridCol w:w="1931"/>
        <w:gridCol w:w="2201"/>
        <w:gridCol w:w="5503"/>
      </w:tblGrid>
      <w:tr>
        <w:trPr>
          <w:tblHeader w:val="true"/>
          <w:cantSplit w:val="true"/>
        </w:trPr>
        <w:tc>
          <w:tcPr>
            <w:tcW w:type="dxa" w:w="8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No.</w:t>
            </w:r>
          </w:p>
        </w:tc>
        <w:tc>
          <w:tcPr>
            <w:tcW w:type="dxa" w:w="19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Name</w:t>
            </w:r>
          </w:p>
        </w:tc>
        <w:tc>
          <w:tcPr>
            <w:tcW w:type="dxa" w:w="220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550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function</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w:t>
            </w:r>
          </w:p>
        </w:tc>
        <w:tc>
          <w:tcPr>
            <w:tcW w:type="dxa" w:w="19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Olfactory</w:t>
            </w:r>
          </w:p>
        </w:tc>
        <w:tc>
          <w:tcPr>
            <w:tcW w:type="dxa" w:w="22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Sensory</w:t>
            </w:r>
          </w:p>
        </w:tc>
        <w:tc>
          <w:tcPr>
            <w:tcW w:type="dxa" w:w="55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Smell</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II</w:t>
            </w:r>
          </w:p>
        </w:tc>
        <w:tc>
          <w:tcPr>
            <w:tcW w:type="dxa" w:w="19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Optic</w:t>
            </w:r>
          </w:p>
        </w:tc>
        <w:tc>
          <w:tcPr>
            <w:tcW w:type="dxa" w:w="22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Sensory</w:t>
            </w:r>
          </w:p>
        </w:tc>
        <w:tc>
          <w:tcPr>
            <w:tcW w:type="dxa" w:w="55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Vision</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III</w:t>
            </w:r>
          </w:p>
        </w:tc>
        <w:tc>
          <w:tcPr>
            <w:tcW w:type="dxa" w:w="19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Oculomotor</w:t>
            </w:r>
          </w:p>
        </w:tc>
        <w:tc>
          <w:tcPr>
            <w:tcW w:type="dxa" w:w="22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Motor</w:t>
            </w:r>
          </w:p>
        </w:tc>
        <w:tc>
          <w:tcPr>
            <w:tcW w:type="dxa" w:w="55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Moves </w:t>
            </w:r>
            <w:r>
              <w:rPr>
                <w:b/>
                <w:sz w:val="19"/>
              </w:rPr>
              <w:t>4 of the 6 eye muscles</w:t>
            </w:r>
            <w:r>
              <w:rPr>
                <w:sz w:val="19"/>
              </w:rPr>
              <w:t xml:space="preserve"> (superior, inferior, medial rectus and inferior oblique), raises the eyelid, </w:t>
            </w:r>
            <w:r>
              <w:rPr>
                <w:b/>
                <w:sz w:val="19"/>
              </w:rPr>
              <w:t>constricts the pupil</w:t>
            </w:r>
            <w:r>
              <w:rPr>
                <w:sz w:val="19"/>
              </w:rPr>
              <w:t xml:space="preserve"> and accommodates (parasympathetic)</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IV</w:t>
            </w:r>
          </w:p>
        </w:tc>
        <w:tc>
          <w:tcPr>
            <w:tcW w:type="dxa" w:w="19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Trochlear</w:t>
            </w:r>
          </w:p>
        </w:tc>
        <w:tc>
          <w:tcPr>
            <w:tcW w:type="dxa" w:w="22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Motor</w:t>
            </w:r>
          </w:p>
        </w:tc>
        <w:tc>
          <w:tcPr>
            <w:tcW w:type="dxa" w:w="55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Superior oblique</w:t>
            </w:r>
            <w:r>
              <w:rPr>
                <w:sz w:val="19"/>
              </w:rPr>
              <w:t xml:space="preserve"> muscle (looks down and inward); the smallest cranial nerve</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w:t>
            </w:r>
          </w:p>
        </w:tc>
        <w:tc>
          <w:tcPr>
            <w:tcW w:type="dxa" w:w="19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Trigeminal</w:t>
            </w:r>
          </w:p>
        </w:tc>
        <w:tc>
          <w:tcPr>
            <w:tcW w:type="dxa" w:w="22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Mixed</w:t>
            </w:r>
            <w:r>
              <w:rPr>
                <w:sz w:val="19"/>
              </w:rPr>
              <w:t xml:space="preserve"> — the </w:t>
            </w:r>
            <w:r>
              <w:rPr>
                <w:b/>
                <w:sz w:val="19"/>
              </w:rPr>
              <w:t>largest</w:t>
            </w:r>
            <w:r>
              <w:rPr>
                <w:sz w:val="19"/>
              </w:rPr>
              <w:t xml:space="preserve"> cranial nerve</w:t>
            </w:r>
          </w:p>
        </w:tc>
        <w:tc>
          <w:tcPr>
            <w:tcW w:type="dxa" w:w="55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Sensation of the face</w:t>
            </w:r>
            <w:r>
              <w:rPr>
                <w:sz w:val="19"/>
              </w:rPr>
              <w:t xml:space="preserve"> (3 divisions — ophthalmic, maxillary, mandibular); </w:t>
            </w:r>
            <w:r>
              <w:rPr>
                <w:b/>
                <w:sz w:val="19"/>
              </w:rPr>
              <w:t>motor to the muscles of mastication</w:t>
            </w:r>
            <w:r>
              <w:rPr>
                <w:sz w:val="19"/>
              </w:rPr>
              <w:t>; corneal reflex</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w:t>
            </w:r>
          </w:p>
        </w:tc>
        <w:tc>
          <w:tcPr>
            <w:tcW w:type="dxa" w:w="19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Abducent</w:t>
            </w:r>
          </w:p>
        </w:tc>
        <w:tc>
          <w:tcPr>
            <w:tcW w:type="dxa" w:w="22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Motor</w:t>
            </w:r>
          </w:p>
        </w:tc>
        <w:tc>
          <w:tcPr>
            <w:tcW w:type="dxa" w:w="55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Lateral rectus</w:t>
            </w:r>
            <w:r>
              <w:rPr>
                <w:sz w:val="19"/>
              </w:rPr>
              <w:t xml:space="preserve"> — abduction of the eye</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VII</w:t>
            </w:r>
          </w:p>
        </w:tc>
        <w:tc>
          <w:tcPr>
            <w:tcW w:type="dxa" w:w="19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w:t>
            </w:r>
          </w:p>
        </w:tc>
        <w:tc>
          <w:tcPr>
            <w:tcW w:type="dxa" w:w="22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Mixed</w:t>
            </w:r>
          </w:p>
        </w:tc>
        <w:tc>
          <w:tcPr>
            <w:tcW w:type="dxa" w:w="55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Muscles of facial expression</w:t>
            </w:r>
            <w:r>
              <w:rPr>
                <w:sz w:val="19"/>
              </w:rPr>
              <w:t xml:space="preserve">; </w:t>
            </w:r>
            <w:r>
              <w:rPr>
                <w:b/>
                <w:sz w:val="19"/>
              </w:rPr>
              <w:t>taste from the anterior two-thirds of the tongue</w:t>
            </w:r>
            <w:r>
              <w:rPr>
                <w:sz w:val="19"/>
              </w:rPr>
              <w:t>; secretion of saliva (submandibular, sublingual) and tears</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VIII</w:t>
            </w:r>
          </w:p>
        </w:tc>
        <w:tc>
          <w:tcPr>
            <w:tcW w:type="dxa" w:w="19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Vestibulocochlear (auditory)</w:t>
            </w:r>
          </w:p>
        </w:tc>
        <w:tc>
          <w:tcPr>
            <w:tcW w:type="dxa" w:w="22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Sensory</w:t>
            </w:r>
          </w:p>
        </w:tc>
        <w:tc>
          <w:tcPr>
            <w:tcW w:type="dxa" w:w="55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Hearing</w:t>
            </w:r>
            <w:r>
              <w:rPr>
                <w:sz w:val="19"/>
              </w:rPr>
              <w:t xml:space="preserve"> (cochlear part) and </w:t>
            </w:r>
            <w:r>
              <w:rPr>
                <w:b/>
                <w:sz w:val="19"/>
              </w:rPr>
              <w:t>balance/equilibrium</w:t>
            </w:r>
            <w:r>
              <w:rPr>
                <w:sz w:val="19"/>
              </w:rPr>
              <w:t xml:space="preserve"> (vestibular part)</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IX</w:t>
            </w:r>
          </w:p>
        </w:tc>
        <w:tc>
          <w:tcPr>
            <w:tcW w:type="dxa" w:w="19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Glossopharyngeal</w:t>
            </w:r>
          </w:p>
        </w:tc>
        <w:tc>
          <w:tcPr>
            <w:tcW w:type="dxa" w:w="22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Mixed</w:t>
            </w:r>
          </w:p>
        </w:tc>
        <w:tc>
          <w:tcPr>
            <w:tcW w:type="dxa" w:w="55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Taste and sensation from the posterior third of the tongue</w:t>
            </w:r>
            <w:r>
              <w:rPr>
                <w:sz w:val="19"/>
              </w:rPr>
              <w:t>; pharyngeal sensation (</w:t>
            </w:r>
            <w:r>
              <w:rPr>
                <w:b/>
                <w:sz w:val="19"/>
              </w:rPr>
              <w:t>gag reflex</w:t>
            </w:r>
            <w:r>
              <w:rPr>
                <w:sz w:val="19"/>
              </w:rPr>
              <w:t xml:space="preserve">); </w:t>
            </w:r>
            <w:r>
              <w:rPr>
                <w:b/>
                <w:sz w:val="19"/>
              </w:rPr>
              <w:t>parotid</w:t>
            </w:r>
            <w:r>
              <w:rPr>
                <w:sz w:val="19"/>
              </w:rPr>
              <w:t xml:space="preserve"> secretion; carotid sinus reflex</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w:t>
            </w:r>
          </w:p>
        </w:tc>
        <w:tc>
          <w:tcPr>
            <w:tcW w:type="dxa" w:w="19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Vagus</w:t>
            </w:r>
          </w:p>
        </w:tc>
        <w:tc>
          <w:tcPr>
            <w:tcW w:type="dxa" w:w="22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Mixed — the </w:t>
            </w:r>
            <w:r>
              <w:rPr>
                <w:b/>
                <w:sz w:val="19"/>
              </w:rPr>
              <w:t>longest</w:t>
            </w:r>
            <w:r>
              <w:rPr>
                <w:sz w:val="19"/>
              </w:rPr>
              <w:t xml:space="preserve"> cranial nerve</w:t>
            </w:r>
          </w:p>
        </w:tc>
        <w:tc>
          <w:tcPr>
            <w:tcW w:type="dxa" w:w="55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Parasympathetic supply to the heart, lungs and most of the abdominal viscera</w:t>
            </w:r>
            <w:r>
              <w:rPr>
                <w:sz w:val="19"/>
              </w:rPr>
              <w:t>; muscles of the pharynx and larynx (voice); sensation from the pharynx, larynx, thorax and abdomen</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XI</w:t>
            </w:r>
          </w:p>
        </w:tc>
        <w:tc>
          <w:tcPr>
            <w:tcW w:type="dxa" w:w="19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Accessory (spinal accessory)</w:t>
            </w:r>
          </w:p>
        </w:tc>
        <w:tc>
          <w:tcPr>
            <w:tcW w:type="dxa" w:w="22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Motor</w:t>
            </w:r>
          </w:p>
        </w:tc>
        <w:tc>
          <w:tcPr>
            <w:tcW w:type="dxa" w:w="55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Sternocleidomastoid and trapezius</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XII</w:t>
            </w:r>
          </w:p>
        </w:tc>
        <w:tc>
          <w:tcPr>
            <w:tcW w:type="dxa" w:w="19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Hypoglossal</w:t>
            </w:r>
          </w:p>
        </w:tc>
        <w:tc>
          <w:tcPr>
            <w:tcW w:type="dxa" w:w="22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Motor</w:t>
            </w:r>
          </w:p>
        </w:tc>
        <w:tc>
          <w:tcPr>
            <w:tcW w:type="dxa" w:w="55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Muscles of the tongue</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CRANIAL NERVES</w:t>
            </w:r>
          </w:p>
          <w:p>
            <w:pPr>
              <w:pStyle w:val="NBoxBody"/>
              <w:spacing w:after="0"/>
            </w:pPr>
            <w:r>
              <w:t xml:space="preserve">Names: </w:t>
            </w:r>
            <w:r>
              <w:rPr>
                <w:b/>
              </w:rPr>
              <w:t>"On Old Olympus' Towering Top, A Finn And German Viewed Some Hops"</w:t>
            </w:r>
            <w:r>
              <w:t xml:space="preserve"> — </w:t>
            </w:r>
            <w:r>
              <w:rPr>
                <w:b/>
              </w:rPr>
              <w:t>O</w:t>
            </w:r>
            <w:r>
              <w:t xml:space="preserve">lfactory, </w:t>
            </w:r>
            <w:r>
              <w:rPr>
                <w:b/>
              </w:rPr>
              <w:t>O</w:t>
            </w:r>
            <w:r>
              <w:t xml:space="preserve">ptic, </w:t>
            </w:r>
            <w:r>
              <w:rPr>
                <w:b/>
              </w:rPr>
              <w:t>O</w:t>
            </w:r>
            <w:r>
              <w:t xml:space="preserve">culomotor, </w:t>
            </w:r>
            <w:r>
              <w:rPr>
                <w:b/>
              </w:rPr>
              <w:t>T</w:t>
            </w:r>
            <w:r>
              <w:t xml:space="preserve">rochlear, </w:t>
            </w:r>
            <w:r>
              <w:rPr>
                <w:b/>
              </w:rPr>
              <w:t>T</w:t>
            </w:r>
            <w:r>
              <w:t xml:space="preserve">rigeminal, </w:t>
            </w:r>
            <w:r>
              <w:rPr>
                <w:b/>
              </w:rPr>
              <w:t>A</w:t>
            </w:r>
            <w:r>
              <w:t xml:space="preserve">bducent, </w:t>
            </w:r>
            <w:r>
              <w:rPr>
                <w:b/>
              </w:rPr>
              <w:t>F</w:t>
            </w:r>
            <w:r>
              <w:t xml:space="preserve">acial, </w:t>
            </w:r>
            <w:r>
              <w:rPr>
                <w:b/>
              </w:rPr>
              <w:t>A</w:t>
            </w:r>
            <w:r>
              <w:t xml:space="preserve">uditory, </w:t>
            </w:r>
            <w:r>
              <w:rPr>
                <w:b/>
              </w:rPr>
              <w:t>G</w:t>
            </w:r>
            <w:r>
              <w:t xml:space="preserve">lossopharyngeal, </w:t>
            </w:r>
            <w:r>
              <w:rPr>
                <w:b/>
              </w:rPr>
              <w:t>V</w:t>
            </w:r>
            <w:r>
              <w:t xml:space="preserve">agus, </w:t>
            </w:r>
            <w:r>
              <w:rPr>
                <w:b/>
              </w:rPr>
              <w:t>S</w:t>
            </w:r>
            <w:r>
              <w:t xml:space="preserve">pinal accessory, </w:t>
            </w:r>
            <w:r>
              <w:rPr>
                <w:b/>
              </w:rPr>
              <w:t>H</w:t>
            </w:r>
            <w:r>
              <w:t xml:space="preserve">ypoglossal. Type: </w:t>
            </w:r>
            <w:r>
              <w:rPr>
                <w:b/>
              </w:rPr>
              <w:t>"Some Say Marry Money, But My Brother Says Big Brains Matter More"</w:t>
            </w:r>
            <w:r>
              <w:t xml:space="preserve"> — </w:t>
            </w:r>
            <w:r>
              <w:rPr>
                <w:b/>
              </w:rPr>
              <w:t>S</w:t>
            </w:r>
            <w:r>
              <w:t xml:space="preserve"> = sensory, </w:t>
            </w:r>
            <w:r>
              <w:rPr>
                <w:b/>
              </w:rPr>
              <w:t>M</w:t>
            </w:r>
            <w:r>
              <w:t xml:space="preserve"> = motor, </w:t>
            </w:r>
            <w:r>
              <w:rPr>
                <w:b/>
              </w:rPr>
              <w:t>B</w:t>
            </w:r>
            <w:r>
              <w:t xml:space="preserve"> = both: I-S, II-S, III-M, IV-M, V-B, VI-M, VII-B, VIII-S, IX-B, X-B, XI-M, XII-M. Remember: </w:t>
            </w:r>
            <w:r>
              <w:rPr>
                <w:b/>
              </w:rPr>
              <w:t>purely sensory — I, II, VIII</w:t>
            </w:r>
            <w:r>
              <w:t xml:space="preserve">; </w:t>
            </w:r>
            <w:r>
              <w:rPr>
                <w:b/>
              </w:rPr>
              <w:t>purely motor — III, IV, VI, XI, XII</w:t>
            </w:r>
            <w:r>
              <w:t xml:space="preserve">; </w:t>
            </w:r>
            <w:r>
              <w:rPr>
                <w:b/>
              </w:rPr>
              <w:t>mixed — V, VII, IX, X</w:t>
            </w:r>
            <w:r>
              <w:t xml:space="preserve">. Nerves carrying </w:t>
            </w:r>
            <w:r>
              <w:rPr>
                <w:b/>
              </w:rPr>
              <w:t>parasympathetic</w:t>
            </w:r>
            <w:r>
              <w:t xml:space="preserve"> fibres — </w:t>
            </w:r>
            <w:r>
              <w:rPr>
                <w:b/>
              </w:rPr>
              <w:t>III, VII, IX, X</w:t>
            </w:r>
            <w:r>
              <w:t>.</w:t>
            </w:r>
          </w:p>
        </w:tc>
      </w:tr>
    </w:tbl>
    <w:p>
      <w:pPr>
        <w:spacing w:after="0" w:before="0" w:line="140" w:lineRule="exact"/>
      </w:pPr>
    </w:p>
    <w:p>
      <w:pPr>
        <w:pStyle w:val="NH3"/>
      </w:pPr>
      <w:r>
        <w:t>The spinal nerves and the plexuses</w:t>
      </w:r>
    </w:p>
    <w:p>
      <w:pPr>
        <w:pStyle w:val="NBul1"/>
        <w:ind w:hanging="198"/>
      </w:pPr>
      <w:r>
        <w:rPr>
          <w:b/>
          <w:color w:val="0B5563"/>
        </w:rPr>
        <w:t xml:space="preserve">▪  </w:t>
      </w:r>
      <w:r>
        <w:t xml:space="preserve">Each spinal nerve divides into a </w:t>
      </w:r>
      <w:r>
        <w:rPr>
          <w:b/>
        </w:rPr>
        <w:t>posterior (dorsal) ramus</w:t>
      </w:r>
      <w:r>
        <w:t xml:space="preserve"> to the muscles and skin of the back and an </w:t>
      </w:r>
      <w:r>
        <w:rPr>
          <w:b/>
        </w:rPr>
        <w:t>anterior (ventral) ramus</w:t>
      </w:r>
      <w:r>
        <w:t xml:space="preserve"> to the rest of the body. Anterior rami intermingle to form </w:t>
      </w:r>
      <w:r>
        <w:rPr>
          <w:b/>
        </w:rPr>
        <w:t>plexuses</w:t>
      </w:r>
      <w:r>
        <w:t>.</w:t>
      </w:r>
    </w:p>
    <w:p>
      <w:pPr>
        <w:pStyle w:val="NBul1"/>
        <w:ind w:hanging="198"/>
      </w:pPr>
      <w:r>
        <w:rPr>
          <w:b/>
          <w:color w:val="0B5563"/>
        </w:rPr>
        <w:t xml:space="preserve">▪  </w:t>
      </w:r>
      <w:r>
        <w:t xml:space="preserve">A </w:t>
      </w:r>
      <w:r>
        <w:rPr>
          <w:b/>
        </w:rPr>
        <w:t>dermatome</w:t>
      </w:r>
      <w:r>
        <w:t xml:space="preserve"> is the area of skin supplied by one spinal nerve. Useful landmarks: </w:t>
      </w:r>
      <w:r>
        <w:rPr>
          <w:b/>
        </w:rPr>
        <w:t>C6 thumb</w:t>
      </w:r>
      <w:r>
        <w:t xml:space="preserve">, </w:t>
      </w:r>
      <w:r>
        <w:rPr>
          <w:b/>
        </w:rPr>
        <w:t>C7 middle finger</w:t>
      </w:r>
      <w:r>
        <w:t xml:space="preserve">, </w:t>
      </w:r>
      <w:r>
        <w:rPr>
          <w:b/>
        </w:rPr>
        <w:t>T4 nipple</w:t>
      </w:r>
      <w:r>
        <w:t xml:space="preserve">, </w:t>
      </w:r>
      <w:r>
        <w:rPr>
          <w:b/>
        </w:rPr>
        <w:t>T10 umbilicus</w:t>
      </w:r>
      <w:r>
        <w:t xml:space="preserve">, </w:t>
      </w:r>
      <w:r>
        <w:rPr>
          <w:b/>
        </w:rPr>
        <w:t>L1 groin</w:t>
      </w:r>
      <w:r>
        <w:t xml:space="preserve">, </w:t>
      </w:r>
      <w:r>
        <w:rPr>
          <w:b/>
        </w:rPr>
        <w:t>L4 medial side of the leg and great toe</w:t>
      </w:r>
      <w:r>
        <w:t xml:space="preserve">, </w:t>
      </w:r>
      <w:r>
        <w:rPr>
          <w:b/>
        </w:rPr>
        <w:t>S1 little toe and sole</w:t>
      </w:r>
      <w:r>
        <w:t xml:space="preserve">, </w:t>
      </w:r>
      <w:r>
        <w:rPr>
          <w:b/>
        </w:rPr>
        <w:t>S2–S4 perineum</w:t>
      </w:r>
      <w:r>
        <w:t>.</w:t>
      </w:r>
    </w:p>
    <w:p>
      <w:pPr>
        <w:pStyle w:val="NCaption"/>
      </w:pPr>
      <w:r>
        <w:t>The chief nerve plexuses</w:t>
      </w:r>
    </w:p>
    <w:tbl>
      <w:tblPr>
        <w:jc w:val="center"/>
        <w:tblLook w:firstColumn="1" w:firstRow="1" w:lastColumn="0" w:lastRow="0" w:noHBand="0" w:noVBand="1" w:val="04A0"/>
        <w:tblInd w:w="0" w:type="dxa"/>
        <w:tblLayout w:type="fixed"/>
        <w:tblW w:w="10466" w:type="dxa"/>
      </w:tblPr>
      <w:tblGrid>
        <w:gridCol w:w="1096"/>
        <w:gridCol w:w="1340"/>
        <w:gridCol w:w="8030"/>
      </w:tblGrid>
      <w:tr>
        <w:trPr>
          <w:tblHeader w:val="true"/>
          <w:cantSplit w:val="true"/>
        </w:trPr>
        <w:tc>
          <w:tcPr>
            <w:tcW w:type="dxa" w:w="109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Plexus</w:t>
            </w:r>
          </w:p>
        </w:tc>
        <w:tc>
          <w:tcPr>
            <w:tcW w:type="dxa" w:w="13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Roots</w:t>
            </w:r>
          </w:p>
        </w:tc>
        <w:tc>
          <w:tcPr>
            <w:tcW w:type="dxa" w:w="803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nerves and supply</w:t>
            </w:r>
          </w:p>
        </w:tc>
      </w:tr>
      <w:tr>
        <w:trPr>
          <w:cantSplit w:val="true"/>
        </w:trPr>
        <w:tc>
          <w:tcPr>
            <w:tcW w:type="dxa" w:w="10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Cervical</w:t>
            </w:r>
          </w:p>
        </w:tc>
        <w:tc>
          <w:tcPr>
            <w:tcW w:type="dxa" w:w="13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C1–C4</w:t>
            </w:r>
          </w:p>
        </w:tc>
        <w:tc>
          <w:tcPr>
            <w:tcW w:type="dxa" w:w="8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Skin and muscles of the neck; </w:t>
            </w:r>
            <w:r>
              <w:rPr>
                <w:b/>
                <w:sz w:val="19"/>
              </w:rPr>
              <w:t>phrenic nerve (C3, C4, C5) to the diaphragm</w:t>
            </w:r>
          </w:p>
        </w:tc>
      </w:tr>
      <w:tr>
        <w:trPr>
          <w:cantSplit w:val="true"/>
        </w:trPr>
        <w:tc>
          <w:tcPr>
            <w:tcW w:type="dxa" w:w="10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Brachial</w:t>
            </w:r>
          </w:p>
        </w:tc>
        <w:tc>
          <w:tcPr>
            <w:tcW w:type="dxa" w:w="13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C5–C8, T1</w:t>
            </w:r>
          </w:p>
        </w:tc>
        <w:tc>
          <w:tcPr>
            <w:tcW w:type="dxa" w:w="8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Musculocutaneous</w:t>
            </w:r>
            <w:r>
              <w:rPr>
                <w:sz w:val="19"/>
              </w:rPr>
              <w:t xml:space="preserve"> (flexors of the arm), </w:t>
            </w:r>
            <w:r>
              <w:rPr>
                <w:b/>
                <w:sz w:val="19"/>
              </w:rPr>
              <w:t>axillary</w:t>
            </w:r>
            <w:r>
              <w:rPr>
                <w:sz w:val="19"/>
              </w:rPr>
              <w:t xml:space="preserve"> (deltoid), </w:t>
            </w:r>
            <w:r>
              <w:rPr>
                <w:b/>
                <w:sz w:val="19"/>
              </w:rPr>
              <w:t>radial</w:t>
            </w:r>
            <w:r>
              <w:rPr>
                <w:sz w:val="19"/>
              </w:rPr>
              <w:t xml:space="preserve"> (extensors), </w:t>
            </w:r>
            <w:r>
              <w:rPr>
                <w:b/>
                <w:sz w:val="19"/>
              </w:rPr>
              <w:t>median</w:t>
            </w:r>
            <w:r>
              <w:rPr>
                <w:sz w:val="19"/>
              </w:rPr>
              <w:t xml:space="preserve"> (flexors of forearm, thenar muscles), </w:t>
            </w:r>
            <w:r>
              <w:rPr>
                <w:b/>
                <w:sz w:val="19"/>
              </w:rPr>
              <w:t>ulnar</w:t>
            </w:r>
            <w:r>
              <w:rPr>
                <w:sz w:val="19"/>
              </w:rPr>
              <w:t xml:space="preserve"> (small muscles of the hand); also long thoracic, thoracodorsal, suprascapular</w:t>
            </w:r>
          </w:p>
        </w:tc>
      </w:tr>
      <w:tr>
        <w:trPr>
          <w:cantSplit w:val="true"/>
        </w:trPr>
        <w:tc>
          <w:tcPr>
            <w:tcW w:type="dxa" w:w="10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Lumbar</w:t>
            </w:r>
          </w:p>
        </w:tc>
        <w:tc>
          <w:tcPr>
            <w:tcW w:type="dxa" w:w="13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L1–L4</w:t>
            </w:r>
          </w:p>
        </w:tc>
        <w:tc>
          <w:tcPr>
            <w:tcW w:type="dxa" w:w="8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Femoral</w:t>
            </w:r>
            <w:r>
              <w:rPr>
                <w:sz w:val="19"/>
              </w:rPr>
              <w:t xml:space="preserve"> (quadriceps, front of thigh), </w:t>
            </w:r>
            <w:r>
              <w:rPr>
                <w:b/>
                <w:sz w:val="19"/>
              </w:rPr>
              <w:t>obturator</w:t>
            </w:r>
            <w:r>
              <w:rPr>
                <w:sz w:val="19"/>
              </w:rPr>
              <w:t xml:space="preserve"> (adductors), iliohypogastric, ilio-inguinal, lateral cutaneous of the thigh, genitofemoral</w:t>
            </w:r>
          </w:p>
        </w:tc>
      </w:tr>
      <w:tr>
        <w:trPr>
          <w:cantSplit w:val="true"/>
        </w:trPr>
        <w:tc>
          <w:tcPr>
            <w:tcW w:type="dxa" w:w="10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Sacral</w:t>
            </w:r>
          </w:p>
        </w:tc>
        <w:tc>
          <w:tcPr>
            <w:tcW w:type="dxa" w:w="13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L4, L5, S1–S4</w:t>
            </w:r>
          </w:p>
        </w:tc>
        <w:tc>
          <w:tcPr>
            <w:tcW w:type="dxa" w:w="8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Sciatic nerve</w:t>
            </w:r>
            <w:r>
              <w:rPr>
                <w:sz w:val="19"/>
              </w:rPr>
              <w:t xml:space="preserve"> — the </w:t>
            </w:r>
            <w:r>
              <w:rPr>
                <w:b/>
                <w:sz w:val="19"/>
              </w:rPr>
              <w:t>longest and thickest nerve in the body</w:t>
            </w:r>
            <w:r>
              <w:rPr>
                <w:sz w:val="19"/>
              </w:rPr>
              <w:t xml:space="preserve">, dividing into the </w:t>
            </w:r>
            <w:r>
              <w:rPr>
                <w:b/>
                <w:sz w:val="19"/>
              </w:rPr>
              <w:t>tibial</w:t>
            </w:r>
            <w:r>
              <w:rPr>
                <w:sz w:val="19"/>
              </w:rPr>
              <w:t xml:space="preserve"> and </w:t>
            </w:r>
            <w:r>
              <w:rPr>
                <w:b/>
                <w:sz w:val="19"/>
              </w:rPr>
              <w:t>common peroneal</w:t>
            </w:r>
            <w:r>
              <w:rPr>
                <w:sz w:val="19"/>
              </w:rPr>
              <w:t xml:space="preserve"> nerves; </w:t>
            </w:r>
            <w:r>
              <w:rPr>
                <w:b/>
                <w:sz w:val="19"/>
              </w:rPr>
              <w:t>pudendal nerve (S2–S4)</w:t>
            </w:r>
            <w:r>
              <w:rPr>
                <w:sz w:val="19"/>
              </w:rPr>
              <w:t xml:space="preserve"> to the perineum and external sphincters; gluteal nerves</w:t>
            </w:r>
          </w:p>
        </w:tc>
      </w:tr>
      <w:tr>
        <w:trPr>
          <w:cantSplit w:val="true"/>
        </w:trPr>
        <w:tc>
          <w:tcPr>
            <w:tcW w:type="dxa" w:w="10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Coccygeal</w:t>
            </w:r>
          </w:p>
        </w:tc>
        <w:tc>
          <w:tcPr>
            <w:tcW w:type="dxa" w:w="13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S4, S5, Co</w:t>
            </w:r>
          </w:p>
        </w:tc>
        <w:tc>
          <w:tcPr>
            <w:tcW w:type="dxa" w:w="8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Skin over the coccyx</w:t>
            </w:r>
          </w:p>
        </w:tc>
      </w:tr>
    </w:tbl>
    <w:p>
      <w:pPr>
        <w:spacing w:after="0" w:before="0" w:line="140" w:lineRule="exact"/>
      </w:pPr>
    </w:p>
    <w:p>
      <w:pPr>
        <w:pStyle w:val="NH3"/>
      </w:pPr>
      <w:r>
        <w:t>The autonomic nervous system</w:t>
      </w:r>
    </w:p>
    <w:p>
      <w:pPr>
        <w:pStyle w:val="NCaption"/>
      </w:pPr>
      <w:r>
        <w:t>Sympathetic and parasympathetic systems compared</w:t>
      </w:r>
    </w:p>
    <w:tbl>
      <w:tblPr>
        <w:jc w:val="center"/>
        <w:tblLook w:firstColumn="1" w:firstRow="1" w:lastColumn="0" w:lastRow="0" w:noHBand="0" w:noVBand="1" w:val="04A0"/>
        <w:tblInd w:w="0" w:type="dxa"/>
        <w:tblLayout w:type="fixed"/>
        <w:tblW w:w="10466" w:type="dxa"/>
      </w:tblPr>
      <w:tblGrid>
        <w:gridCol w:w="1479"/>
        <w:gridCol w:w="4494"/>
        <w:gridCol w:w="4493"/>
      </w:tblGrid>
      <w:tr>
        <w:trPr>
          <w:tblHeader w:val="true"/>
          <w:cantSplit w:val="true"/>
        </w:trPr>
        <w:tc>
          <w:tcPr>
            <w:tcW w:type="dxa" w:w="147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49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Sympathetic</w:t>
            </w:r>
          </w:p>
        </w:tc>
        <w:tc>
          <w:tcPr>
            <w:tcW w:type="dxa" w:w="44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Parasympathetic</w:t>
            </w:r>
          </w:p>
        </w:tc>
      </w:tr>
      <w:tr>
        <w:trPr>
          <w:cantSplit w:val="true"/>
        </w:trPr>
        <w:tc>
          <w:tcPr>
            <w:tcW w:type="dxa" w:w="14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Other name</w:t>
            </w:r>
          </w:p>
        </w:tc>
        <w:tc>
          <w:tcPr>
            <w:tcW w:type="dxa" w:w="44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Thoraco-lumbar</w:t>
            </w:r>
            <w:r>
              <w:rPr>
                <w:sz w:val="19"/>
              </w:rPr>
              <w:t>; the "fight or flight" system</w:t>
            </w:r>
          </w:p>
        </w:tc>
        <w:tc>
          <w:tcPr>
            <w:tcW w:type="dxa" w:w="44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Cranio-sacral</w:t>
            </w:r>
            <w:r>
              <w:rPr>
                <w:sz w:val="19"/>
              </w:rPr>
              <w:t>; the "rest and digest" system</w:t>
            </w:r>
          </w:p>
        </w:tc>
      </w:tr>
      <w:tr>
        <w:trPr>
          <w:cantSplit w:val="true"/>
        </w:trPr>
        <w:tc>
          <w:tcPr>
            <w:tcW w:type="dxa" w:w="14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Origin of fibres</w:t>
            </w:r>
          </w:p>
        </w:tc>
        <w:tc>
          <w:tcPr>
            <w:tcW w:type="dxa" w:w="44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T1 to L2 (L3)</w:t>
            </w:r>
            <w:r>
              <w:rPr>
                <w:sz w:val="19"/>
              </w:rPr>
              <w:t xml:space="preserve"> — lateral horn of the cord</w:t>
            </w:r>
          </w:p>
        </w:tc>
        <w:tc>
          <w:tcPr>
            <w:tcW w:type="dxa" w:w="44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Brain stem (</w:t>
            </w:r>
            <w:r>
              <w:rPr>
                <w:b/>
                <w:sz w:val="19"/>
              </w:rPr>
              <w:t>cranial nerves III, VII, IX, X</w:t>
            </w:r>
            <w:r>
              <w:rPr>
                <w:sz w:val="19"/>
              </w:rPr>
              <w:t xml:space="preserve">) and </w:t>
            </w:r>
            <w:r>
              <w:rPr>
                <w:b/>
                <w:sz w:val="19"/>
              </w:rPr>
              <w:t>S2, S3, S4</w:t>
            </w:r>
          </w:p>
        </w:tc>
      </w:tr>
      <w:tr>
        <w:trPr>
          <w:cantSplit w:val="true"/>
        </w:trPr>
        <w:tc>
          <w:tcPr>
            <w:tcW w:type="dxa" w:w="14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Ganglia</w:t>
            </w:r>
          </w:p>
        </w:tc>
        <w:tc>
          <w:tcPr>
            <w:tcW w:type="dxa" w:w="44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 the </w:t>
            </w:r>
            <w:r>
              <w:rPr>
                <w:b/>
                <w:sz w:val="19"/>
              </w:rPr>
              <w:t>two sympathetic chains</w:t>
            </w:r>
            <w:r>
              <w:rPr>
                <w:sz w:val="19"/>
              </w:rPr>
              <w:t xml:space="preserve"> beside the vertebral column, and in prevertebral plexuses (coeliac, mesenteric) — </w:t>
            </w:r>
            <w:r>
              <w:rPr>
                <w:b/>
                <w:sz w:val="19"/>
              </w:rPr>
              <w:t>near the cord</w:t>
            </w:r>
          </w:p>
        </w:tc>
        <w:tc>
          <w:tcPr>
            <w:tcW w:type="dxa" w:w="44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Within or near the organ supplied</w:t>
            </w:r>
          </w:p>
        </w:tc>
      </w:tr>
      <w:tr>
        <w:trPr>
          <w:cantSplit w:val="true"/>
        </w:trPr>
        <w:tc>
          <w:tcPr>
            <w:tcW w:type="dxa" w:w="14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Pre-/post-ganglionic fibres</w:t>
            </w:r>
          </w:p>
        </w:tc>
        <w:tc>
          <w:tcPr>
            <w:tcW w:type="dxa" w:w="44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Short</w:t>
            </w:r>
            <w:r>
              <w:rPr>
                <w:sz w:val="19"/>
              </w:rPr>
              <w:t xml:space="preserve"> pre-ganglionic, </w:t>
            </w:r>
            <w:r>
              <w:rPr>
                <w:b/>
                <w:sz w:val="19"/>
              </w:rPr>
              <w:t>long</w:t>
            </w:r>
            <w:r>
              <w:rPr>
                <w:sz w:val="19"/>
              </w:rPr>
              <w:t xml:space="preserve"> post-ganglionic</w:t>
            </w:r>
          </w:p>
        </w:tc>
        <w:tc>
          <w:tcPr>
            <w:tcW w:type="dxa" w:w="44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Long</w:t>
            </w:r>
            <w:r>
              <w:rPr>
                <w:sz w:val="19"/>
              </w:rPr>
              <w:t xml:space="preserve"> pre-ganglionic (the </w:t>
            </w:r>
            <w:r>
              <w:rPr>
                <w:b/>
                <w:sz w:val="19"/>
              </w:rPr>
              <w:t>vagus</w:t>
            </w:r>
            <w:r>
              <w:rPr>
                <w:sz w:val="19"/>
              </w:rPr>
              <w:t xml:space="preserve"> supplies 75% of all parasympathetic fibres), </w:t>
            </w:r>
            <w:r>
              <w:rPr>
                <w:b/>
                <w:sz w:val="19"/>
              </w:rPr>
              <w:t>short</w:t>
            </w:r>
            <w:r>
              <w:rPr>
                <w:sz w:val="19"/>
              </w:rPr>
              <w:t xml:space="preserve"> post-ganglionic</w:t>
            </w:r>
          </w:p>
        </w:tc>
      </w:tr>
      <w:tr>
        <w:trPr>
          <w:cantSplit w:val="true"/>
        </w:trPr>
        <w:tc>
          <w:tcPr>
            <w:tcW w:type="dxa" w:w="14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Transmitter at the ganglion</w:t>
            </w:r>
          </w:p>
        </w:tc>
        <w:tc>
          <w:tcPr>
            <w:tcW w:type="dxa" w:w="44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Acetylcholine</w:t>
            </w:r>
          </w:p>
        </w:tc>
        <w:tc>
          <w:tcPr>
            <w:tcW w:type="dxa" w:w="44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Acetylcholine</w:t>
            </w:r>
          </w:p>
        </w:tc>
      </w:tr>
      <w:tr>
        <w:trPr>
          <w:cantSplit w:val="true"/>
        </w:trPr>
        <w:tc>
          <w:tcPr>
            <w:tcW w:type="dxa" w:w="14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Transmitter at the effector</w:t>
            </w:r>
          </w:p>
        </w:tc>
        <w:tc>
          <w:tcPr>
            <w:tcW w:type="dxa" w:w="44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Noradrenaline</w:t>
            </w:r>
            <w:r>
              <w:rPr>
                <w:sz w:val="19"/>
              </w:rPr>
              <w:t xml:space="preserve"> (adrenergic) — except sweat glands</w:t>
            </w:r>
          </w:p>
        </w:tc>
        <w:tc>
          <w:tcPr>
            <w:tcW w:type="dxa" w:w="44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Acetylcholine</w:t>
            </w:r>
            <w:r>
              <w:rPr>
                <w:sz w:val="19"/>
              </w:rPr>
              <w:t xml:space="preserve"> (cholinergic)</w:t>
            </w:r>
          </w:p>
        </w:tc>
      </w:tr>
      <w:tr>
        <w:trPr>
          <w:cantSplit w:val="true"/>
        </w:trPr>
        <w:tc>
          <w:tcPr>
            <w:tcW w:type="dxa" w:w="14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Distribution</w:t>
            </w:r>
          </w:p>
        </w:tc>
        <w:tc>
          <w:tcPr>
            <w:tcW w:type="dxa" w:w="44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Widespread</w:t>
            </w:r>
            <w:r>
              <w:rPr>
                <w:sz w:val="19"/>
              </w:rPr>
              <w:t xml:space="preserve"> (one fibre to many organs — diffuse action)</w:t>
            </w:r>
          </w:p>
        </w:tc>
        <w:tc>
          <w:tcPr>
            <w:tcW w:type="dxa" w:w="44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Localised, discrete</w:t>
            </w:r>
          </w:p>
        </w:tc>
      </w:tr>
      <w:tr>
        <w:trPr>
          <w:cantSplit w:val="true"/>
        </w:trPr>
        <w:tc>
          <w:tcPr>
            <w:tcW w:type="dxa" w:w="14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Overall effect</w:t>
            </w:r>
          </w:p>
        </w:tc>
        <w:tc>
          <w:tcPr>
            <w:tcW w:type="dxa" w:w="44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Prepares the body for </w:t>
            </w:r>
            <w:r>
              <w:rPr>
                <w:b/>
                <w:sz w:val="19"/>
              </w:rPr>
              <w:t>emergency</w:t>
            </w:r>
            <w:r>
              <w:rPr>
                <w:sz w:val="19"/>
              </w:rPr>
              <w:t>; catabolic</w:t>
            </w:r>
          </w:p>
        </w:tc>
        <w:tc>
          <w:tcPr>
            <w:tcW w:type="dxa" w:w="44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Conserves and restores</w:t>
            </w:r>
            <w:r>
              <w:rPr>
                <w:sz w:val="19"/>
              </w:rPr>
              <w:t>; anabolic</w:t>
            </w:r>
          </w:p>
        </w:tc>
      </w:tr>
    </w:tbl>
    <w:p>
      <w:pPr>
        <w:spacing w:after="0" w:before="0" w:line="140" w:lineRule="exact"/>
      </w:pPr>
    </w:p>
    <w:p>
      <w:pPr>
        <w:pStyle w:val="NCaption"/>
      </w:pPr>
      <w:r>
        <w:t>Autonomic effects on individual organs</w:t>
      </w:r>
    </w:p>
    <w:tbl>
      <w:tblPr>
        <w:jc w:val="center"/>
        <w:tblLook w:firstColumn="1" w:firstRow="1" w:lastColumn="0" w:lastRow="0" w:noHBand="0" w:noVBand="1" w:val="04A0"/>
        <w:tblInd w:w="0" w:type="dxa"/>
        <w:tblLayout w:type="fixed"/>
        <w:tblW w:w="10466" w:type="dxa"/>
      </w:tblPr>
      <w:tblGrid>
        <w:gridCol w:w="2316"/>
        <w:gridCol w:w="3917"/>
        <w:gridCol w:w="4233"/>
      </w:tblGrid>
      <w:tr>
        <w:trPr>
          <w:tblHeader w:val="true"/>
          <w:cantSplit w:val="true"/>
        </w:trPr>
        <w:tc>
          <w:tcPr>
            <w:tcW w:type="dxa" w:w="231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Organ</w:t>
            </w:r>
          </w:p>
        </w:tc>
        <w:tc>
          <w:tcPr>
            <w:tcW w:type="dxa" w:w="391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Sympathetic stimulation</w:t>
            </w:r>
          </w:p>
        </w:tc>
        <w:tc>
          <w:tcPr>
            <w:tcW w:type="dxa" w:w="42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Parasympathetic stimulation</w:t>
            </w:r>
          </w:p>
        </w:tc>
      </w:tr>
      <w:tr>
        <w:trPr>
          <w:cantSplit w:val="true"/>
        </w:trPr>
        <w:tc>
          <w:tcPr>
            <w:tcW w:type="dxa" w:w="23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Heart</w:t>
            </w:r>
          </w:p>
        </w:tc>
        <w:tc>
          <w:tcPr>
            <w:tcW w:type="dxa" w:w="39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Rate ↑, force ↑, output ↑</w:t>
            </w:r>
          </w:p>
        </w:tc>
        <w:tc>
          <w:tcPr>
            <w:tcW w:type="dxa" w:w="42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Rate ↓, force ↓</w:t>
            </w:r>
          </w:p>
        </w:tc>
      </w:tr>
      <w:tr>
        <w:trPr>
          <w:cantSplit w:val="true"/>
        </w:trPr>
        <w:tc>
          <w:tcPr>
            <w:tcW w:type="dxa" w:w="23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Coronary vessels</w:t>
            </w:r>
          </w:p>
        </w:tc>
        <w:tc>
          <w:tcPr>
            <w:tcW w:type="dxa" w:w="39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Dilate</w:t>
            </w:r>
          </w:p>
        </w:tc>
        <w:tc>
          <w:tcPr>
            <w:tcW w:type="dxa" w:w="42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Constrict (slightly)</w:t>
            </w:r>
          </w:p>
        </w:tc>
      </w:tr>
      <w:tr>
        <w:trPr>
          <w:cantSplit w:val="true"/>
        </w:trPr>
        <w:tc>
          <w:tcPr>
            <w:tcW w:type="dxa" w:w="23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Bronchi</w:t>
            </w:r>
          </w:p>
        </w:tc>
        <w:tc>
          <w:tcPr>
            <w:tcW w:type="dxa" w:w="39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Dilate</w:t>
            </w:r>
          </w:p>
        </w:tc>
        <w:tc>
          <w:tcPr>
            <w:tcW w:type="dxa" w:w="42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Constrict</w:t>
            </w:r>
            <w:r>
              <w:rPr>
                <w:sz w:val="19"/>
              </w:rPr>
              <w:t>; secretion ↑</w:t>
            </w:r>
          </w:p>
        </w:tc>
      </w:tr>
      <w:tr>
        <w:trPr>
          <w:cantSplit w:val="true"/>
        </w:trPr>
        <w:tc>
          <w:tcPr>
            <w:tcW w:type="dxa" w:w="23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Pupil</w:t>
            </w:r>
          </w:p>
        </w:tc>
        <w:tc>
          <w:tcPr>
            <w:tcW w:type="dxa" w:w="39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Dilates (mydriasis)</w:t>
            </w:r>
          </w:p>
        </w:tc>
        <w:tc>
          <w:tcPr>
            <w:tcW w:type="dxa" w:w="42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Constricts (miosis)</w:t>
            </w:r>
          </w:p>
        </w:tc>
      </w:tr>
      <w:tr>
        <w:trPr>
          <w:cantSplit w:val="true"/>
        </w:trPr>
        <w:tc>
          <w:tcPr>
            <w:tcW w:type="dxa" w:w="23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Ciliary muscle</w:t>
            </w:r>
          </w:p>
        </w:tc>
        <w:tc>
          <w:tcPr>
            <w:tcW w:type="dxa" w:w="39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Relaxes (far vision)</w:t>
            </w:r>
          </w:p>
        </w:tc>
        <w:tc>
          <w:tcPr>
            <w:tcW w:type="dxa" w:w="42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Contracts (</w:t>
            </w:r>
            <w:r>
              <w:rPr>
                <w:b/>
                <w:sz w:val="19"/>
              </w:rPr>
              <w:t>accommodation</w:t>
            </w:r>
            <w:r>
              <w:rPr>
                <w:sz w:val="19"/>
              </w:rPr>
              <w:t xml:space="preserve"> for near vision)</w:t>
            </w:r>
          </w:p>
        </w:tc>
      </w:tr>
      <w:tr>
        <w:trPr>
          <w:cantSplit w:val="true"/>
        </w:trPr>
        <w:tc>
          <w:tcPr>
            <w:tcW w:type="dxa" w:w="23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Salivary and lacrimal glands</w:t>
            </w:r>
          </w:p>
        </w:tc>
        <w:tc>
          <w:tcPr>
            <w:tcW w:type="dxa" w:w="39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Scanty, viscid secretion</w:t>
            </w:r>
          </w:p>
        </w:tc>
        <w:tc>
          <w:tcPr>
            <w:tcW w:type="dxa" w:w="42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Copious watery secretion</w:t>
            </w:r>
          </w:p>
        </w:tc>
      </w:tr>
      <w:tr>
        <w:trPr>
          <w:cantSplit w:val="true"/>
        </w:trPr>
        <w:tc>
          <w:tcPr>
            <w:tcW w:type="dxa" w:w="23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Stomach and intestine</w:t>
            </w:r>
          </w:p>
        </w:tc>
        <w:tc>
          <w:tcPr>
            <w:tcW w:type="dxa" w:w="39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Motility and secretion </w:t>
            </w:r>
            <w:r>
              <w:rPr>
                <w:b/>
                <w:sz w:val="19"/>
              </w:rPr>
              <w:t>↓</w:t>
            </w:r>
            <w:r>
              <w:rPr>
                <w:sz w:val="19"/>
              </w:rPr>
              <w:t xml:space="preserve">; sphincters </w:t>
            </w:r>
            <w:r>
              <w:rPr>
                <w:b/>
                <w:sz w:val="19"/>
              </w:rPr>
              <w:t>contract</w:t>
            </w:r>
          </w:p>
        </w:tc>
        <w:tc>
          <w:tcPr>
            <w:tcW w:type="dxa" w:w="42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Motility and secretion </w:t>
            </w:r>
            <w:r>
              <w:rPr>
                <w:b/>
                <w:sz w:val="19"/>
              </w:rPr>
              <w:t>↑ (peristalsis)</w:t>
            </w:r>
            <w:r>
              <w:rPr>
                <w:sz w:val="19"/>
              </w:rPr>
              <w:t>; sphincters relax</w:t>
            </w:r>
          </w:p>
        </w:tc>
      </w:tr>
      <w:tr>
        <w:trPr>
          <w:cantSplit w:val="true"/>
        </w:trPr>
        <w:tc>
          <w:tcPr>
            <w:tcW w:type="dxa" w:w="23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Liver</w:t>
            </w:r>
          </w:p>
        </w:tc>
        <w:tc>
          <w:tcPr>
            <w:tcW w:type="dxa" w:w="39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Glycogenolysis</w:t>
            </w:r>
            <w:r>
              <w:rPr>
                <w:sz w:val="19"/>
              </w:rPr>
              <w:t xml:space="preserve"> — blood glucose ↑</w:t>
            </w:r>
          </w:p>
        </w:tc>
        <w:tc>
          <w:tcPr>
            <w:tcW w:type="dxa" w:w="42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Glycogen synthesis</w:t>
            </w:r>
          </w:p>
        </w:tc>
      </w:tr>
      <w:tr>
        <w:trPr>
          <w:cantSplit w:val="true"/>
        </w:trPr>
        <w:tc>
          <w:tcPr>
            <w:tcW w:type="dxa" w:w="23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Urinary bladder</w:t>
            </w:r>
          </w:p>
        </w:tc>
        <w:tc>
          <w:tcPr>
            <w:tcW w:type="dxa" w:w="39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Detrusor relaxes, sphincter contracts — </w:t>
            </w:r>
            <w:r>
              <w:rPr>
                <w:b/>
                <w:sz w:val="19"/>
              </w:rPr>
              <w:t>retention</w:t>
            </w:r>
          </w:p>
        </w:tc>
        <w:tc>
          <w:tcPr>
            <w:tcW w:type="dxa" w:w="42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Detrusor contracts</w:t>
            </w:r>
            <w:r>
              <w:rPr>
                <w:sz w:val="19"/>
              </w:rPr>
              <w:t xml:space="preserve">, sphincter relaxes — </w:t>
            </w:r>
            <w:r>
              <w:rPr>
                <w:b/>
                <w:sz w:val="19"/>
              </w:rPr>
              <w:t>micturition</w:t>
            </w:r>
          </w:p>
        </w:tc>
      </w:tr>
      <w:tr>
        <w:trPr>
          <w:cantSplit w:val="true"/>
        </w:trPr>
        <w:tc>
          <w:tcPr>
            <w:tcW w:type="dxa" w:w="23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Skin vessels</w:t>
            </w:r>
          </w:p>
        </w:tc>
        <w:tc>
          <w:tcPr>
            <w:tcW w:type="dxa" w:w="39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Constrict</w:t>
            </w:r>
            <w:r>
              <w:rPr>
                <w:sz w:val="19"/>
              </w:rPr>
              <w:t xml:space="preserve"> (pallor)</w:t>
            </w:r>
          </w:p>
        </w:tc>
        <w:tc>
          <w:tcPr>
            <w:tcW w:type="dxa" w:w="42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supply</w:t>
            </w:r>
          </w:p>
        </w:tc>
      </w:tr>
      <w:tr>
        <w:trPr>
          <w:cantSplit w:val="true"/>
        </w:trPr>
        <w:tc>
          <w:tcPr>
            <w:tcW w:type="dxa" w:w="23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Sweat glands</w:t>
            </w:r>
          </w:p>
        </w:tc>
        <w:tc>
          <w:tcPr>
            <w:tcW w:type="dxa" w:w="39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Secretion ↑</w:t>
            </w:r>
            <w:r>
              <w:rPr>
                <w:sz w:val="19"/>
              </w:rPr>
              <w:t xml:space="preserve"> (cholinergic sympathetic)</w:t>
            </w:r>
          </w:p>
        </w:tc>
        <w:tc>
          <w:tcPr>
            <w:tcW w:type="dxa" w:w="42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supply</w:t>
            </w:r>
          </w:p>
        </w:tc>
      </w:tr>
      <w:tr>
        <w:trPr>
          <w:cantSplit w:val="true"/>
        </w:trPr>
        <w:tc>
          <w:tcPr>
            <w:tcW w:type="dxa" w:w="23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Adrenal medulla</w:t>
            </w:r>
          </w:p>
        </w:tc>
        <w:tc>
          <w:tcPr>
            <w:tcW w:type="dxa" w:w="39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Secretes adrenaline</w:t>
            </w:r>
          </w:p>
        </w:tc>
        <w:tc>
          <w:tcPr>
            <w:tcW w:type="dxa" w:w="42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supply</w:t>
            </w:r>
          </w:p>
        </w:tc>
      </w:tr>
      <w:tr>
        <w:trPr>
          <w:cantSplit w:val="true"/>
        </w:trPr>
        <w:tc>
          <w:tcPr>
            <w:tcW w:type="dxa" w:w="23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 pressure</w:t>
            </w:r>
          </w:p>
        </w:tc>
        <w:tc>
          <w:tcPr>
            <w:tcW w:type="dxa" w:w="39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Rises</w:t>
            </w:r>
          </w:p>
        </w:tc>
        <w:tc>
          <w:tcPr>
            <w:tcW w:type="dxa" w:w="42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Falls</w:t>
            </w:r>
          </w:p>
        </w:tc>
      </w:tr>
      <w:tr>
        <w:trPr>
          <w:cantSplit w:val="true"/>
        </w:trPr>
        <w:tc>
          <w:tcPr>
            <w:tcW w:type="dxa" w:w="23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Uterus</w:t>
            </w:r>
          </w:p>
        </w:tc>
        <w:tc>
          <w:tcPr>
            <w:tcW w:type="dxa" w:w="39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Contracts (pregnant)</w:t>
            </w:r>
          </w:p>
        </w:tc>
        <w:tc>
          <w:tcPr>
            <w:tcW w:type="dxa" w:w="42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Variable</w:t>
            </w:r>
          </w:p>
        </w:tc>
      </w:tr>
      <w:tr>
        <w:trPr>
          <w:cantSplit w:val="true"/>
        </w:trPr>
        <w:tc>
          <w:tcPr>
            <w:tcW w:type="dxa" w:w="23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Male genitalia</w:t>
            </w:r>
          </w:p>
        </w:tc>
        <w:tc>
          <w:tcPr>
            <w:tcW w:type="dxa" w:w="39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Ejaculation</w:t>
            </w:r>
          </w:p>
        </w:tc>
        <w:tc>
          <w:tcPr>
            <w:tcW w:type="dxa" w:w="42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Erection</w:t>
            </w:r>
          </w:p>
        </w:tc>
      </w:tr>
      <w:tr>
        <w:trPr>
          <w:cantSplit w:val="true"/>
        </w:trPr>
        <w:tc>
          <w:tcPr>
            <w:tcW w:type="dxa" w:w="23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Hair (arrector pili)</w:t>
            </w:r>
          </w:p>
        </w:tc>
        <w:tc>
          <w:tcPr>
            <w:tcW w:type="dxa" w:w="39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Contracts — gooseflesh</w:t>
            </w:r>
          </w:p>
        </w:tc>
        <w:tc>
          <w:tcPr>
            <w:tcW w:type="dxa" w:w="42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supply</w:t>
            </w:r>
          </w:p>
        </w:tc>
      </w:tr>
    </w:tbl>
    <w:p>
      <w:pPr>
        <w:spacing w:after="0" w:before="0" w:line="140" w:lineRule="exact"/>
      </w:pPr>
    </w:p>
    <w:p>
      <w:pPr>
        <w:pStyle w:val="NBul1"/>
        <w:ind w:hanging="198"/>
      </w:pPr>
      <w:r>
        <w:rPr>
          <w:b/>
          <w:color w:val="0B5563"/>
        </w:rPr>
        <w:t xml:space="preserve">▪  </w:t>
      </w:r>
      <w:r>
        <w:t xml:space="preserve">Structures with </w:t>
      </w:r>
      <w:r>
        <w:rPr>
          <w:b/>
        </w:rPr>
        <w:t>only sympathetic</w:t>
      </w:r>
      <w:r>
        <w:t xml:space="preserve"> supply: </w:t>
      </w:r>
      <w:r>
        <w:rPr>
          <w:b/>
        </w:rPr>
        <w:t>sweat glands, arrector pili, adrenal medulla, spleen, most blood vessels</w:t>
      </w:r>
      <w:r>
        <w:t>.</w:t>
      </w:r>
    </w:p>
    <w:p>
      <w:pPr>
        <w:pStyle w:val="NH2"/>
        <w:pBdr>
          <w:bottom w:val="single" w:sz="8" w:space="2" w:color="A9C6CC"/>
        </w:pBdr>
        <w:keepNext w:val="1"/>
      </w:pPr>
      <w:r>
        <w:t>Sensations and Pain</w:t>
      </w:r>
    </w:p>
    <w:p>
      <w:pPr>
        <w:pStyle w:val="NBul1"/>
        <w:ind w:hanging="198"/>
      </w:pPr>
      <w:r>
        <w:rPr>
          <w:b/>
          <w:color w:val="0B5563"/>
        </w:rPr>
        <w:t xml:space="preserve">▪  </w:t>
      </w:r>
      <w:r>
        <w:rPr>
          <w:b/>
        </w:rPr>
        <w:t>Sensations</w:t>
      </w:r>
      <w:r>
        <w:t xml:space="preserve"> may be </w:t>
      </w:r>
      <w:r>
        <w:rPr>
          <w:b/>
        </w:rPr>
        <w:t>special</w:t>
      </w:r>
      <w:r>
        <w:t xml:space="preserve"> (smell, sight, hearing, taste, balance), </w:t>
      </w:r>
      <w:r>
        <w:rPr>
          <w:b/>
        </w:rPr>
        <w:t>somatic/general</w:t>
      </w:r>
      <w:r>
        <w:t xml:space="preserve"> (touch, pressure, pain, temperature, </w:t>
      </w:r>
      <w:r>
        <w:rPr>
          <w:b/>
        </w:rPr>
        <w:t>proprioception</w:t>
      </w:r>
      <w:r>
        <w:t xml:space="preserve">) or </w:t>
      </w:r>
      <w:r>
        <w:rPr>
          <w:b/>
        </w:rPr>
        <w:t>visceral</w:t>
      </w:r>
      <w:r>
        <w:t>.</w:t>
      </w:r>
    </w:p>
    <w:p>
      <w:pPr>
        <w:pStyle w:val="NBul1"/>
        <w:ind w:hanging="198"/>
      </w:pPr>
      <w:r>
        <w:rPr>
          <w:b/>
          <w:color w:val="0B5563"/>
        </w:rPr>
        <w:t xml:space="preserve">▪  </w:t>
      </w:r>
      <w:r>
        <w:rPr>
          <w:b/>
        </w:rPr>
        <w:t>Receptors</w:t>
      </w:r>
      <w:r>
        <w:t xml:space="preserve">: </w:t>
      </w:r>
      <w:r>
        <w:rPr>
          <w:b/>
        </w:rPr>
        <w:t>Meissner's corpuscle</w:t>
      </w:r>
      <w:r>
        <w:t xml:space="preserve"> (touch), </w:t>
      </w:r>
      <w:r>
        <w:rPr>
          <w:b/>
        </w:rPr>
        <w:t>Merkel's disc</w:t>
      </w:r>
      <w:r>
        <w:t xml:space="preserve"> (light touch), </w:t>
      </w:r>
      <w:r>
        <w:rPr>
          <w:b/>
        </w:rPr>
        <w:t>Pacinian corpuscle</w:t>
      </w:r>
      <w:r>
        <w:t xml:space="preserve"> (deep pressure and vibration), </w:t>
      </w:r>
      <w:r>
        <w:rPr>
          <w:b/>
        </w:rPr>
        <w:t>Ruffini</w:t>
      </w:r>
      <w:r>
        <w:t xml:space="preserve"> (warmth/stretch), </w:t>
      </w:r>
      <w:r>
        <w:rPr>
          <w:b/>
        </w:rPr>
        <w:t>Krause end-bulb</w:t>
      </w:r>
      <w:r>
        <w:t xml:space="preserve"> (cold), </w:t>
      </w:r>
      <w:r>
        <w:rPr>
          <w:b/>
        </w:rPr>
        <w:t>free nerve endings</w:t>
      </w:r>
      <w:r>
        <w:t xml:space="preserve"> (</w:t>
      </w:r>
      <w:r>
        <w:rPr>
          <w:b/>
        </w:rPr>
        <w:t>pain</w:t>
      </w:r>
      <w:r>
        <w:t xml:space="preserve"> — nociceptors), </w:t>
      </w:r>
      <w:r>
        <w:rPr>
          <w:b/>
        </w:rPr>
        <w:t>muscle spindle and Golgi tendon organ</w:t>
      </w:r>
      <w:r>
        <w:t xml:space="preserve"> (proprioception).</w:t>
      </w:r>
    </w:p>
    <w:p>
      <w:pPr>
        <w:pStyle w:val="NBul1"/>
        <w:ind w:hanging="198"/>
      </w:pPr>
      <w:r>
        <w:rPr>
          <w:b/>
          <w:color w:val="0B5563"/>
        </w:rPr>
        <w:t xml:space="preserve">▪  </w:t>
      </w:r>
      <w:r>
        <w:rPr>
          <w:b/>
        </w:rPr>
        <w:t>Pain</w:t>
      </w:r>
      <w:r>
        <w:t xml:space="preserve"> is the only sensation that does </w:t>
      </w:r>
      <w:r>
        <w:rPr>
          <w:b/>
        </w:rPr>
        <w:t>not adapt</w:t>
      </w:r>
      <w:r>
        <w:t xml:space="preserve">; it is protective. </w:t>
      </w:r>
      <w:r>
        <w:rPr>
          <w:b/>
        </w:rPr>
        <w:t>Referred pain</w:t>
      </w:r>
      <w:r>
        <w:t xml:space="preserve"> is felt at a site distant from its origin because of shared segmental innervation: heart pain in the </w:t>
      </w:r>
      <w:r>
        <w:rPr>
          <w:b/>
        </w:rPr>
        <w:t>left arm and jaw</w:t>
      </w:r>
      <w:r>
        <w:t xml:space="preserve">, gall bladder pain in the </w:t>
      </w:r>
      <w:r>
        <w:rPr>
          <w:b/>
        </w:rPr>
        <w:t>right shoulder</w:t>
      </w:r>
      <w:r>
        <w:t xml:space="preserve">, appendix pain first at the </w:t>
      </w:r>
      <w:r>
        <w:rPr>
          <w:b/>
        </w:rPr>
        <w:t>umbilicus</w:t>
      </w:r>
      <w:r>
        <w:t xml:space="preserve">, kidney pain in the </w:t>
      </w:r>
      <w:r>
        <w:rPr>
          <w:b/>
        </w:rPr>
        <w:t>groin</w:t>
      </w:r>
      <w:r>
        <w:t xml:space="preserve">, and diaphragmatic pain in the </w:t>
      </w:r>
      <w:r>
        <w:rPr>
          <w:b/>
        </w:rPr>
        <w:t>shoulder tip (C4)</w:t>
      </w:r>
      <w:r>
        <w:t>.</w:t>
      </w:r>
    </w:p>
    <w:p>
      <w:pPr>
        <w:pStyle w:val="NBul1"/>
        <w:ind w:hanging="198"/>
      </w:pPr>
      <w:r>
        <w:rPr>
          <w:b/>
          <w:color w:val="0B5563"/>
        </w:rPr>
        <w:t xml:space="preserve">▪  </w:t>
      </w:r>
      <w:r>
        <w:rPr>
          <w:b/>
        </w:rPr>
        <w:t>Gate control theory (Melzack and Wall)</w:t>
      </w:r>
      <w:r>
        <w:t xml:space="preserve"> — non-painful impulses (rubbing, counter-irritation, TENS) can "close the gate" in the posterior horn to painful impulses.</w:t>
      </w:r>
    </w:p>
    <w:p>
      <w:pPr>
        <w:pStyle w:val="NH2"/>
        <w:pBdr>
          <w:bottom w:val="single" w:sz="8" w:space="2" w:color="A9C6CC"/>
        </w:pBdr>
        <w:keepNext w:val="1"/>
      </w:pPr>
      <w:r>
        <w:t>Sleep, Consciousness and Memory</w:t>
      </w:r>
    </w:p>
    <w:p>
      <w:pPr>
        <w:pStyle w:val="NBul1"/>
        <w:ind w:hanging="198"/>
      </w:pPr>
      <w:r>
        <w:rPr>
          <w:b/>
          <w:color w:val="0B5563"/>
        </w:rPr>
        <w:t xml:space="preserve">▪  </w:t>
      </w:r>
      <w:r>
        <w:rPr>
          <w:b/>
        </w:rPr>
        <w:t>Sleep</w:t>
      </w:r>
      <w:r>
        <w:t xml:space="preserve"> — a recurring state of reduced consciousness from which a person can be aroused. Two kinds: </w:t>
      </w:r>
      <w:r>
        <w:rPr>
          <w:b/>
        </w:rPr>
        <w:t>NREM (slow-wave) sleep</w:t>
      </w:r>
      <w:r>
        <w:t xml:space="preserve"> in four stages, and </w:t>
      </w:r>
      <w:r>
        <w:rPr>
          <w:b/>
        </w:rPr>
        <w:t>REM (paradoxical, rapid-eye-movement) sleep</w:t>
      </w:r>
      <w:r>
        <w:t xml:space="preserve">, when </w:t>
      </w:r>
      <w:r>
        <w:rPr>
          <w:b/>
        </w:rPr>
        <w:t>dreaming</w:t>
      </w:r>
      <w:r>
        <w:t xml:space="preserve"> occurs, muscles are atonic and the EEG resembles wakefulness. REM accounts for </w:t>
      </w:r>
      <w:r>
        <w:rPr>
          <w:b/>
        </w:rPr>
        <w:t>20–25%</w:t>
      </w:r>
      <w:r>
        <w:t xml:space="preserve"> of adult sleep and recurs every 90 minutes. Requirement: newborn 16–20 hours, child 10–12, adult </w:t>
      </w:r>
      <w:r>
        <w:rPr>
          <w:b/>
        </w:rPr>
        <w:t>7–8</w:t>
      </w:r>
      <w:r>
        <w:t>, elderly 5–6 hours.</w:t>
      </w:r>
    </w:p>
    <w:p>
      <w:pPr>
        <w:pStyle w:val="NBul1"/>
        <w:ind w:hanging="198"/>
      </w:pPr>
      <w:r>
        <w:rPr>
          <w:b/>
          <w:color w:val="0B5563"/>
        </w:rPr>
        <w:t xml:space="preserve">▪  </w:t>
      </w:r>
      <w:r>
        <w:rPr>
          <w:b/>
        </w:rPr>
        <w:t>Consciousness</w:t>
      </w:r>
      <w:r>
        <w:t xml:space="preserve"> depends on the </w:t>
      </w:r>
      <w:r>
        <w:rPr>
          <w:b/>
        </w:rPr>
        <w:t>reticular activating system</w:t>
      </w:r>
      <w:r>
        <w:t xml:space="preserve">; grades of impaired consciousness are </w:t>
      </w:r>
      <w:r>
        <w:rPr>
          <w:b/>
        </w:rPr>
        <w:t>drowsiness → confusion → stupor → coma</w:t>
      </w:r>
      <w:r>
        <w:t xml:space="preserve"> (assessed by the </w:t>
      </w:r>
      <w:r>
        <w:rPr>
          <w:b/>
        </w:rPr>
        <w:t>Glasgow Coma Scale — score 3 to 15</w:t>
      </w:r>
      <w:r>
        <w:t>).</w:t>
      </w:r>
    </w:p>
    <w:p>
      <w:pPr>
        <w:pStyle w:val="NBul1"/>
        <w:ind w:hanging="198"/>
      </w:pPr>
      <w:r>
        <w:rPr>
          <w:b/>
          <w:color w:val="0B5563"/>
        </w:rPr>
        <w:t xml:space="preserve">▪  </w:t>
      </w:r>
      <w:r>
        <w:rPr>
          <w:b/>
        </w:rPr>
        <w:t>Memory</w:t>
      </w:r>
      <w:r>
        <w:t xml:space="preserve"> — </w:t>
      </w:r>
      <w:r>
        <w:rPr>
          <w:b/>
        </w:rPr>
        <w:t>immediate, short-term</w:t>
      </w:r>
      <w:r>
        <w:t xml:space="preserve"> (minutes, electrical circuits) and </w:t>
      </w:r>
      <w:r>
        <w:rPr>
          <w:b/>
        </w:rPr>
        <w:t>long-term</w:t>
      </w:r>
      <w:r>
        <w:t xml:space="preserve"> (structural changes; involves the </w:t>
      </w:r>
      <w:r>
        <w:rPr>
          <w:b/>
        </w:rPr>
        <w:t>hippocampus</w:t>
      </w:r>
      <w:r>
        <w:t xml:space="preserve"> and temporal lobe).</w:t>
      </w:r>
    </w:p>
    <w:p>
      <w:pPr>
        <w:pStyle w:val="NBul1"/>
        <w:ind w:hanging="198"/>
      </w:pPr>
      <w:r>
        <w:rPr>
          <w:b/>
          <w:color w:val="0B5563"/>
        </w:rPr>
        <w:t xml:space="preserve">▪  </w:t>
      </w:r>
      <w:r>
        <w:rPr>
          <w:b/>
        </w:rPr>
        <w:t>The EEG</w:t>
      </w:r>
      <w:r>
        <w:t xml:space="preserve"> records cortical electrical activity as </w:t>
      </w:r>
      <w:r>
        <w:rPr>
          <w:b/>
        </w:rPr>
        <w:t>alpha</w:t>
      </w:r>
      <w:r>
        <w:t xml:space="preserve"> (8–13 Hz, awake and relaxed with eyes closed), </w:t>
      </w:r>
      <w:r>
        <w:rPr>
          <w:b/>
        </w:rPr>
        <w:t>beta</w:t>
      </w:r>
      <w:r>
        <w:t xml:space="preserve"> (13–30 Hz, alert), </w:t>
      </w:r>
      <w:r>
        <w:rPr>
          <w:b/>
        </w:rPr>
        <w:t>theta</w:t>
      </w:r>
      <w:r>
        <w:t xml:space="preserve"> (4–8 Hz, drowsy/children) and </w:t>
      </w:r>
      <w:r>
        <w:rPr>
          <w:b/>
        </w:rPr>
        <w:t>delta</w:t>
      </w:r>
      <w:r>
        <w:t xml:space="preserve"> (&lt; 4 Hz, deep sleep; in an awake adult it indicates disease) waves.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NERVOUS SYSTEM</w:t>
            </w:r>
          </w:p>
          <w:p>
            <w:pPr>
              <w:pStyle w:val="NBul1"/>
              <w:ind w:hanging="198"/>
            </w:pPr>
            <w:r>
              <w:rPr>
                <w:b/>
                <w:color w:val="0B5563"/>
              </w:rPr>
              <w:t xml:space="preserve">▪  </w:t>
            </w:r>
            <w:r>
              <w:rPr>
                <w:b/>
              </w:rPr>
              <w:t>Stroke (cerebrovascular accident)</w:t>
            </w:r>
            <w:r>
              <w:t xml:space="preserve"> — thrombosis, embolism or haemorrhage causing sudden </w:t>
            </w:r>
            <w:r>
              <w:rPr>
                <w:b/>
              </w:rPr>
              <w:t>contralateral hemiplegia</w:t>
            </w:r>
            <w:r>
              <w:t>, aphasia (if the dominant hemisphere), facial palsy, hemianopia.</w:t>
            </w:r>
          </w:p>
          <w:p>
            <w:pPr>
              <w:pStyle w:val="NBul1"/>
              <w:ind w:hanging="198"/>
            </w:pPr>
            <w:r>
              <w:rPr>
                <w:b/>
                <w:color w:val="0B5563"/>
              </w:rPr>
              <w:t xml:space="preserve">▪  </w:t>
            </w:r>
            <w:r>
              <w:rPr>
                <w:b/>
              </w:rPr>
              <w:t>Epilepsy</w:t>
            </w:r>
            <w:r>
              <w:t xml:space="preserve"> — recurrent seizures from abnormal cortical discharge; generalised (tonic–clonic, absence) or focal.</w:t>
            </w:r>
          </w:p>
          <w:p>
            <w:pPr>
              <w:pStyle w:val="NBul1"/>
              <w:ind w:hanging="198"/>
            </w:pPr>
            <w:r>
              <w:rPr>
                <w:b/>
                <w:color w:val="0B5563"/>
              </w:rPr>
              <w:t xml:space="preserve">▪  </w:t>
            </w:r>
            <w:r>
              <w:rPr>
                <w:b/>
              </w:rPr>
              <w:t>Meningitis and encephalitis</w:t>
            </w:r>
            <w:r>
              <w:t xml:space="preserve">; </w:t>
            </w:r>
            <w:r>
              <w:rPr>
                <w:b/>
              </w:rPr>
              <w:t>poliomyelitis</w:t>
            </w:r>
            <w:r>
              <w:t xml:space="preserve"> (anterior horn cells — flaccid paralysis); </w:t>
            </w:r>
            <w:r>
              <w:rPr>
                <w:b/>
              </w:rPr>
              <w:t>tetanus</w:t>
            </w:r>
            <w:r>
              <w:t xml:space="preserve"> and </w:t>
            </w:r>
            <w:r>
              <w:rPr>
                <w:b/>
              </w:rPr>
              <w:t>rabies</w:t>
            </w:r>
            <w:r>
              <w:t>.</w:t>
            </w:r>
          </w:p>
          <w:p>
            <w:pPr>
              <w:pStyle w:val="NBul1"/>
              <w:ind w:hanging="198"/>
            </w:pPr>
            <w:r>
              <w:rPr>
                <w:b/>
                <w:color w:val="0B5563"/>
              </w:rPr>
              <w:t xml:space="preserve">▪  </w:t>
            </w:r>
            <w:r>
              <w:rPr>
                <w:b/>
              </w:rPr>
              <w:t>Parkinson's disease</w:t>
            </w:r>
            <w:r>
              <w:t xml:space="preserve"> — dopamine deficiency in the </w:t>
            </w:r>
            <w:r>
              <w:rPr>
                <w:b/>
              </w:rPr>
              <w:t>substantia nigra</w:t>
            </w:r>
            <w:r>
              <w:t xml:space="preserve">: resting </w:t>
            </w:r>
            <w:r>
              <w:rPr>
                <w:b/>
              </w:rPr>
              <w:t>tremor</w:t>
            </w:r>
            <w:r>
              <w:t xml:space="preserve">, </w:t>
            </w:r>
            <w:r>
              <w:rPr>
                <w:b/>
              </w:rPr>
              <w:t>rigidity</w:t>
            </w:r>
            <w:r>
              <w:t xml:space="preserve">, </w:t>
            </w:r>
            <w:r>
              <w:rPr>
                <w:b/>
              </w:rPr>
              <w:t>bradykinesia</w:t>
            </w:r>
            <w:r>
              <w:t>, mask face, festinant gait.</w:t>
            </w:r>
          </w:p>
          <w:p>
            <w:pPr>
              <w:pStyle w:val="NBul1"/>
              <w:ind w:hanging="198"/>
            </w:pPr>
            <w:r>
              <w:rPr>
                <w:b/>
                <w:color w:val="0B5563"/>
              </w:rPr>
              <w:t xml:space="preserve">▪  </w:t>
            </w:r>
            <w:r>
              <w:rPr>
                <w:b/>
              </w:rPr>
              <w:t>Multiple sclerosis</w:t>
            </w:r>
            <w:r>
              <w:t xml:space="preserve"> — patchy </w:t>
            </w:r>
            <w:r>
              <w:rPr>
                <w:b/>
              </w:rPr>
              <w:t>demyelination</w:t>
            </w:r>
            <w:r>
              <w:t xml:space="preserve"> in the CNS.</w:t>
            </w:r>
          </w:p>
          <w:p>
            <w:pPr>
              <w:pStyle w:val="NBul1"/>
              <w:ind w:hanging="198"/>
            </w:pPr>
            <w:r>
              <w:rPr>
                <w:b/>
                <w:color w:val="0B5563"/>
              </w:rPr>
              <w:t xml:space="preserve">▪  </w:t>
            </w:r>
            <w:r>
              <w:rPr>
                <w:b/>
              </w:rPr>
              <w:t>Alzheimer's disease</w:t>
            </w:r>
            <w:r>
              <w:t xml:space="preserve"> — progressive </w:t>
            </w:r>
            <w:r>
              <w:rPr>
                <w:b/>
              </w:rPr>
              <w:t>dementia</w:t>
            </w:r>
            <w:r>
              <w:t xml:space="preserve"> with cortical atrophy.</w:t>
            </w:r>
          </w:p>
          <w:p>
            <w:pPr>
              <w:pStyle w:val="NBul1"/>
              <w:ind w:hanging="198"/>
            </w:pPr>
            <w:r>
              <w:rPr>
                <w:b/>
                <w:color w:val="0B5563"/>
              </w:rPr>
              <w:t xml:space="preserve">▪  </w:t>
            </w:r>
            <w:r>
              <w:rPr>
                <w:b/>
              </w:rPr>
              <w:t>Peripheral neuropathy</w:t>
            </w:r>
            <w:r>
              <w:t xml:space="preserve"> — diabetes, alcohol, leprosy, vitamin </w:t>
            </w:r>
            <w:r>
              <w:rPr>
                <w:b/>
              </w:rPr>
              <w:t>B₁ and B₁₂</w:t>
            </w:r>
            <w:r>
              <w:t xml:space="preserve"> deficiency.</w:t>
            </w:r>
          </w:p>
          <w:p>
            <w:pPr>
              <w:pStyle w:val="NBul1"/>
              <w:ind w:hanging="198"/>
            </w:pPr>
            <w:r>
              <w:rPr>
                <w:b/>
                <w:color w:val="0B5563"/>
              </w:rPr>
              <w:t xml:space="preserve">▪  </w:t>
            </w:r>
            <w:r>
              <w:rPr>
                <w:b/>
              </w:rPr>
              <w:t>Paraplegia</w:t>
            </w:r>
            <w:r>
              <w:t xml:space="preserve"> (both legs), </w:t>
            </w:r>
            <w:r>
              <w:rPr>
                <w:b/>
              </w:rPr>
              <w:t>hemiplegia</w:t>
            </w:r>
            <w:r>
              <w:t xml:space="preserve"> (one side), </w:t>
            </w:r>
            <w:r>
              <w:rPr>
                <w:b/>
              </w:rPr>
              <w:t>quadriplegia</w:t>
            </w:r>
            <w:r>
              <w:t xml:space="preserve"> (all four limbs), </w:t>
            </w:r>
            <w:r>
              <w:rPr>
                <w:b/>
              </w:rPr>
              <w:t>monoplegia</w:t>
            </w:r>
            <w:r>
              <w:t xml:space="preserve"> (one limb); </w:t>
            </w:r>
            <w:r>
              <w:rPr>
                <w:b/>
              </w:rPr>
              <w:t>paresis</w:t>
            </w:r>
            <w:r>
              <w:t xml:space="preserve"> = weakness, </w:t>
            </w:r>
            <w:r>
              <w:rPr>
                <w:b/>
              </w:rPr>
              <w:t>plegia</w:t>
            </w:r>
            <w:r>
              <w:t xml:space="preserve"> = paralysis.</w:t>
            </w:r>
          </w:p>
          <w:p>
            <w:pPr>
              <w:pStyle w:val="NBul1"/>
              <w:spacing w:after="0"/>
              <w:ind w:hanging="198"/>
            </w:pPr>
            <w:r>
              <w:rPr>
                <w:b/>
                <w:color w:val="0B5563"/>
              </w:rPr>
              <w:t xml:space="preserve">▪  </w:t>
            </w:r>
            <w:r>
              <w:rPr>
                <w:b/>
              </w:rPr>
              <w:t>Raised intracranial pressure</w:t>
            </w:r>
            <w:r>
              <w:t xml:space="preserve"> — headache, </w:t>
            </w:r>
            <w:r>
              <w:rPr>
                <w:b/>
              </w:rPr>
              <w:t>vomiting</w:t>
            </w:r>
            <w:r>
              <w:t xml:space="preserve">, </w:t>
            </w:r>
            <w:r>
              <w:rPr>
                <w:b/>
              </w:rPr>
              <w:t>papilloedema</w:t>
            </w:r>
            <w:r>
              <w:t>, falling pulse, rising blood pressure, altered consciousness (</w:t>
            </w:r>
            <w:r>
              <w:rPr>
                <w:b/>
              </w:rPr>
              <w:t>Cushing's reflex</w:t>
            </w:r>
            <w:r>
              <w:t>).</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NERVOUS SYSTEM — RAPID REVISION</w:t>
            </w:r>
          </w:p>
          <w:p>
            <w:pPr>
              <w:pStyle w:val="NBul1"/>
              <w:ind w:hanging="198"/>
            </w:pPr>
            <w:r>
              <w:rPr>
                <w:b/>
                <w:color w:val="0B5563"/>
              </w:rPr>
              <w:t xml:space="preserve">▪  </w:t>
            </w:r>
            <w:r>
              <w:t xml:space="preserve">Functional unit — </w:t>
            </w:r>
            <w:r>
              <w:rPr>
                <w:b/>
              </w:rPr>
              <w:t>neurone</w:t>
            </w:r>
            <w:r>
              <w:t xml:space="preserve">; myelin in the PNS by </w:t>
            </w:r>
            <w:r>
              <w:rPr>
                <w:b/>
              </w:rPr>
              <w:t>Schwann cells</w:t>
            </w:r>
            <w:r>
              <w:t xml:space="preserve">, in the CNS by </w:t>
            </w:r>
            <w:r>
              <w:rPr>
                <w:b/>
              </w:rPr>
              <w:t>oligodendrocytes</w:t>
            </w:r>
            <w:r>
              <w:t xml:space="preserve">; phagocytes of the CNS — </w:t>
            </w:r>
            <w:r>
              <w:rPr>
                <w:b/>
              </w:rPr>
              <w:t>microglia</w:t>
            </w:r>
            <w:r>
              <w:t>.</w:t>
            </w:r>
          </w:p>
          <w:p>
            <w:pPr>
              <w:pStyle w:val="NBul1"/>
              <w:ind w:hanging="198"/>
            </w:pPr>
            <w:r>
              <w:rPr>
                <w:b/>
                <w:color w:val="0B5563"/>
              </w:rPr>
              <w:t xml:space="preserve">▪  </w:t>
            </w:r>
            <w:r>
              <w:t xml:space="preserve">Resting potential </w:t>
            </w:r>
            <w:r>
              <w:rPr>
                <w:b/>
              </w:rPr>
              <w:t>−70 mV</w:t>
            </w:r>
            <w:r>
              <w:t xml:space="preserve">; conduction in myelinated fibres is </w:t>
            </w:r>
            <w:r>
              <w:rPr>
                <w:b/>
              </w:rPr>
              <w:t>saltatory</w:t>
            </w:r>
            <w:r>
              <w:t xml:space="preserve">, up to </w:t>
            </w:r>
            <w:r>
              <w:rPr>
                <w:b/>
              </w:rPr>
              <w:t>120 m/s</w:t>
            </w:r>
            <w:r>
              <w:t xml:space="preserve">; transmission at a synapse is </w:t>
            </w:r>
            <w:r>
              <w:rPr>
                <w:b/>
              </w:rPr>
              <w:t>chemical and one-way</w:t>
            </w:r>
            <w:r>
              <w:t>.</w:t>
            </w:r>
          </w:p>
          <w:p>
            <w:pPr>
              <w:pStyle w:val="NBul1"/>
              <w:ind w:hanging="198"/>
            </w:pPr>
            <w:r>
              <w:rPr>
                <w:b/>
                <w:color w:val="0B5563"/>
              </w:rPr>
              <w:t xml:space="preserve">▪  </w:t>
            </w:r>
            <w:r>
              <w:t xml:space="preserve">Brain weight </w:t>
            </w:r>
            <w:r>
              <w:rPr>
                <w:b/>
              </w:rPr>
              <w:t>1300–1400 g</w:t>
            </w:r>
            <w:r>
              <w:t xml:space="preserve">; largest part — </w:t>
            </w:r>
            <w:r>
              <w:rPr>
                <w:b/>
              </w:rPr>
              <w:t>cerebrum</w:t>
            </w:r>
            <w:r>
              <w:t xml:space="preserve">; largest commissure — </w:t>
            </w:r>
            <w:r>
              <w:rPr>
                <w:b/>
              </w:rPr>
              <w:t>corpus callosum</w:t>
            </w:r>
            <w:r>
              <w:t xml:space="preserve">; </w:t>
            </w:r>
            <w:r>
              <w:rPr>
                <w:b/>
              </w:rPr>
              <w:t>thalamus</w:t>
            </w:r>
            <w:r>
              <w:t xml:space="preserve"> is the sensory relay (except smell); </w:t>
            </w:r>
            <w:r>
              <w:rPr>
                <w:b/>
              </w:rPr>
              <w:t>hypothalamus</w:t>
            </w:r>
            <w:r>
              <w:t xml:space="preserve"> controls temperature, thirst, hunger and the pituitary.</w:t>
            </w:r>
          </w:p>
          <w:p>
            <w:pPr>
              <w:pStyle w:val="NBul1"/>
              <w:ind w:hanging="198"/>
            </w:pPr>
            <w:r>
              <w:rPr>
                <w:b/>
                <w:color w:val="0B5563"/>
              </w:rPr>
              <w:t xml:space="preserve">▪  </w:t>
            </w:r>
            <w:r>
              <w:rPr>
                <w:b/>
              </w:rPr>
              <w:t>Vital centres (cardiac, respiratory, vasomotor) are in the medulla</w:t>
            </w:r>
            <w:r>
              <w:t xml:space="preserve">; centres for balance and coordination in the </w:t>
            </w:r>
            <w:r>
              <w:rPr>
                <w:b/>
              </w:rPr>
              <w:t>cerebellum</w:t>
            </w:r>
            <w:r>
              <w:t>.</w:t>
            </w:r>
          </w:p>
          <w:p>
            <w:pPr>
              <w:pStyle w:val="NBul1"/>
              <w:ind w:hanging="198"/>
            </w:pPr>
            <w:r>
              <w:rPr>
                <w:b/>
                <w:color w:val="0B5563"/>
              </w:rPr>
              <w:t xml:space="preserve">▪  </w:t>
            </w:r>
            <w:r>
              <w:t xml:space="preserve">CSF </w:t>
            </w:r>
            <w:r>
              <w:rPr>
                <w:b/>
              </w:rPr>
              <w:t>120–150 mL</w:t>
            </w:r>
            <w:r>
              <w:t xml:space="preserve">, formed by the </w:t>
            </w:r>
            <w:r>
              <w:rPr>
                <w:b/>
              </w:rPr>
              <w:t>choroid plexus (500 mL/day)</w:t>
            </w:r>
            <w:r>
              <w:t xml:space="preserve">, absorbed by </w:t>
            </w:r>
            <w:r>
              <w:rPr>
                <w:b/>
              </w:rPr>
              <w:t>arachnoid villi</w:t>
            </w:r>
            <w:r>
              <w:t xml:space="preserve">; lumbar puncture at </w:t>
            </w:r>
            <w:r>
              <w:rPr>
                <w:b/>
              </w:rPr>
              <w:t>L3–L4/L4–L5</w:t>
            </w:r>
            <w:r>
              <w:t>.</w:t>
            </w:r>
          </w:p>
          <w:p>
            <w:pPr>
              <w:pStyle w:val="NBul1"/>
              <w:ind w:hanging="198"/>
            </w:pPr>
            <w:r>
              <w:rPr>
                <w:b/>
                <w:color w:val="0B5563"/>
              </w:rPr>
              <w:t xml:space="preserve">▪  </w:t>
            </w:r>
            <w:r>
              <w:t xml:space="preserve">Spinal cord </w:t>
            </w:r>
            <w:r>
              <w:rPr>
                <w:b/>
              </w:rPr>
              <w:t>45 cm long</w:t>
            </w:r>
            <w:r>
              <w:t xml:space="preserve">, ends at </w:t>
            </w:r>
            <w:r>
              <w:rPr>
                <w:b/>
              </w:rPr>
              <w:t>L1–L2</w:t>
            </w:r>
            <w:r>
              <w:t xml:space="preserve">; </w:t>
            </w:r>
            <w:r>
              <w:rPr>
                <w:b/>
              </w:rPr>
              <w:t>31 pairs</w:t>
            </w:r>
            <w:r>
              <w:t xml:space="preserve"> of spinal nerves; </w:t>
            </w:r>
            <w:r>
              <w:rPr>
                <w:b/>
              </w:rPr>
              <w:t>posterior root sensory, anterior root motor</w:t>
            </w:r>
            <w:r>
              <w:t>.</w:t>
            </w:r>
          </w:p>
          <w:p>
            <w:pPr>
              <w:pStyle w:val="NBul1"/>
              <w:ind w:hanging="198"/>
            </w:pPr>
            <w:r>
              <w:rPr>
                <w:b/>
                <w:color w:val="0B5563"/>
              </w:rPr>
              <w:t xml:space="preserve">▪  </w:t>
            </w:r>
            <w:r>
              <w:rPr>
                <w:b/>
              </w:rPr>
              <w:t>Pain and temperature</w:t>
            </w:r>
            <w:r>
              <w:t xml:space="preserve"> — lateral spinothalamic tract (crosses in the cord); </w:t>
            </w:r>
            <w:r>
              <w:rPr>
                <w:b/>
              </w:rPr>
              <w:t>fine touch and proprioception</w:t>
            </w:r>
            <w:r>
              <w:t xml:space="preserve"> — posterior columns (cross in the medulla); </w:t>
            </w:r>
            <w:r>
              <w:rPr>
                <w:b/>
              </w:rPr>
              <w:t>voluntary movement</w:t>
            </w:r>
            <w:r>
              <w:t xml:space="preserve"> — corticospinal (crosses in the medulla).</w:t>
            </w:r>
          </w:p>
          <w:p>
            <w:pPr>
              <w:pStyle w:val="NBul1"/>
              <w:ind w:hanging="198"/>
            </w:pPr>
            <w:r>
              <w:rPr>
                <w:b/>
                <w:color w:val="0B5563"/>
              </w:rPr>
              <w:t xml:space="preserve">▪  </w:t>
            </w:r>
            <w:r>
              <w:t xml:space="preserve">Cranial nerves: </w:t>
            </w:r>
            <w:r>
              <w:rPr>
                <w:b/>
              </w:rPr>
              <w:t>12 pairs</w:t>
            </w:r>
            <w:r>
              <w:t xml:space="preserve">; largest </w:t>
            </w:r>
            <w:r>
              <w:rPr>
                <w:b/>
              </w:rPr>
              <w:t>trigeminal</w:t>
            </w:r>
            <w:r>
              <w:t xml:space="preserve">; longest </w:t>
            </w:r>
            <w:r>
              <w:rPr>
                <w:b/>
              </w:rPr>
              <w:t>vagus</w:t>
            </w:r>
            <w:r>
              <w:t xml:space="preserve">; smallest </w:t>
            </w:r>
            <w:r>
              <w:rPr>
                <w:b/>
              </w:rPr>
              <w:t>trochlear</w:t>
            </w:r>
            <w:r>
              <w:t xml:space="preserve">; purely sensory </w:t>
            </w:r>
            <w:r>
              <w:rPr>
                <w:b/>
              </w:rPr>
              <w:t>I, II, VIII</w:t>
            </w:r>
            <w:r>
              <w:t xml:space="preserve">; carrying parasympathetic fibres </w:t>
            </w:r>
            <w:r>
              <w:rPr>
                <w:b/>
              </w:rPr>
              <w:t>III, VII, IX, X</w:t>
            </w:r>
            <w:r>
              <w:t>.</w:t>
            </w:r>
          </w:p>
          <w:p>
            <w:pPr>
              <w:pStyle w:val="NBul1"/>
              <w:ind w:hanging="198"/>
            </w:pPr>
            <w:r>
              <w:rPr>
                <w:b/>
                <w:color w:val="0B5563"/>
              </w:rPr>
              <w:t xml:space="preserve">▪  </w:t>
            </w:r>
            <w:r>
              <w:t xml:space="preserve">Longest nerve in the body — </w:t>
            </w:r>
            <w:r>
              <w:rPr>
                <w:b/>
              </w:rPr>
              <w:t>sciatic</w:t>
            </w:r>
            <w:r>
              <w:t xml:space="preserve">; nerve to the diaphragm — </w:t>
            </w:r>
            <w:r>
              <w:rPr>
                <w:b/>
              </w:rPr>
              <w:t>phrenic (C3, C4, C5)</w:t>
            </w:r>
            <w:r>
              <w:t>.</w:t>
            </w:r>
          </w:p>
          <w:p>
            <w:pPr>
              <w:pStyle w:val="NBul1"/>
              <w:spacing w:after="0"/>
              <w:ind w:hanging="198"/>
            </w:pPr>
            <w:r>
              <w:rPr>
                <w:b/>
                <w:color w:val="0B5563"/>
              </w:rPr>
              <w:t xml:space="preserve">▪  </w:t>
            </w:r>
            <w:r>
              <w:t xml:space="preserve">Sympathetic = </w:t>
            </w:r>
            <w:r>
              <w:rPr>
                <w:b/>
              </w:rPr>
              <w:t>T1–L2</w:t>
            </w:r>
            <w:r>
              <w:t xml:space="preserve">, transmitter </w:t>
            </w:r>
            <w:r>
              <w:rPr>
                <w:b/>
              </w:rPr>
              <w:t>noradrenaline</w:t>
            </w:r>
            <w:r>
              <w:t xml:space="preserve">; parasympathetic = </w:t>
            </w:r>
            <w:r>
              <w:rPr>
                <w:b/>
              </w:rPr>
              <w:t>cranio-sacral (S2–S4)</w:t>
            </w:r>
            <w:r>
              <w:t xml:space="preserve">, transmitter </w:t>
            </w:r>
            <w:r>
              <w:rPr>
                <w:b/>
              </w:rPr>
              <w:t>acetylcholine</w:t>
            </w:r>
            <w:r>
              <w:t>.</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23</w:t>
            </w:r>
          </w:p>
          <w:p>
            <w:bookmarkStart w:id="1023" w:name="ch23"/>
            <w:pPr>
              <w:pStyle w:val="NChapTitle"/>
            </w:pPr>
            <w:bookmarkEnd w:id="1023"/>
            <w:r>
              <w:t>The Ear</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External Ear   |   The Middle Ear (Tympanic Cavity)   |   The Internal Ear (Labyrinth)   |   The Physiology of Hearing</w:t>
            </w:r>
          </w:p>
        </w:tc>
      </w:tr>
    </w:tbl>
    <w:p>
      <w:pPr>
        <w:spacing w:after="0" w:before="0" w:line="160" w:lineRule="exact"/>
      </w:pPr>
    </w:p>
    <w:p>
      <w:pPr>
        <w:pStyle w:val="NBody"/>
      </w:pPr>
      <w:r>
        <w:t xml:space="preserve">The ear is the organ of </w:t>
      </w:r>
      <w:r>
        <w:rPr>
          <w:b/>
        </w:rPr>
        <w:t>hearing</w:t>
      </w:r>
      <w:r>
        <w:t xml:space="preserve"> and of </w:t>
      </w:r>
      <w:r>
        <w:rPr>
          <w:b/>
        </w:rPr>
        <w:t>equilibrium (balance)</w:t>
      </w:r>
      <w:r>
        <w:t xml:space="preserve">. It is contained largely in the </w:t>
      </w:r>
      <w:r>
        <w:rPr>
          <w:b/>
        </w:rPr>
        <w:t>petrous part of the temporal bone</w:t>
      </w:r>
      <w:r>
        <w:t xml:space="preserve"> and has three parts — </w:t>
      </w:r>
      <w:r>
        <w:rPr>
          <w:b/>
        </w:rPr>
        <w:t>external, middle and internal ear</w:t>
      </w:r>
      <w:r>
        <w:t>.</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4160000"/>
                  <wp:docPr id="34" name="Picture 34"/>
                  <wp:cNvGraphicFramePr>
                    <a:graphicFrameLocks noChangeAspect="1"/>
                  </wp:cNvGraphicFramePr>
                  <a:graphic>
                    <a:graphicData uri="http://schemas.openxmlformats.org/drawingml/2006/picture">
                      <pic:pic>
                        <pic:nvPicPr>
                          <pic:cNvPr id="0" name="ear_anatomy.png"/>
                          <pic:cNvPicPr/>
                        </pic:nvPicPr>
                        <pic:blipFill>
                          <a:blip r:embed="rId44"/>
                          <a:stretch>
                            <a:fillRect/>
                          </a:stretch>
                        </pic:blipFill>
                        <pic:spPr>
                          <a:xfrm>
                            <a:off x="0" y="0"/>
                            <a:ext cx="5760000" cy="4160000"/>
                          </a:xfrm>
                          <a:prstGeom prst="rect"/>
                        </pic:spPr>
                      </pic:pic>
                    </a:graphicData>
                  </a:graphic>
                </wp:inline>
              </w:drawing>
            </w:r>
          </w:p>
          <w:p>
            <w:pPr>
              <w:pStyle w:val="NFigureCaption"/>
              <w:keepLines/>
            </w:pPr>
            <w:r>
              <w:rPr>
                <w:b/>
                <w:color w:val="9C2A2A"/>
              </w:rPr>
              <w:t xml:space="preserve">FIGURE  •  </w:t>
            </w:r>
            <w:r>
              <w:t>External, middle and internal ear—follow sound to the cochlea and identify the organs of equilibrium</w:t>
            </w:r>
          </w:p>
        </w:tc>
      </w:tr>
    </w:tbl>
    <w:p>
      <w:pPr>
        <w:spacing w:after="0" w:before="0" w:line="140" w:lineRule="exact"/>
      </w:pPr>
    </w:p>
    <w:p>
      <w:pPr>
        <w:pStyle w:val="NCaption"/>
      </w:pPr>
      <w:r>
        <w:t>The three parts of the ear at a glance</w:t>
      </w:r>
    </w:p>
    <w:tbl>
      <w:tblPr>
        <w:jc w:val="center"/>
        <w:tblLook w:firstColumn="1" w:firstRow="1" w:lastColumn="0" w:lastRow="0" w:noHBand="0" w:noVBand="1" w:val="04A0"/>
        <w:tblInd w:w="0" w:type="dxa"/>
        <w:tblLayout w:type="fixed"/>
        <w:tblW w:w="10466" w:type="dxa"/>
      </w:tblPr>
      <w:tblGrid>
        <w:gridCol w:w="1582"/>
        <w:gridCol w:w="4597"/>
        <w:gridCol w:w="4287"/>
      </w:tblGrid>
      <w:tr>
        <w:trPr>
          <w:tblHeader w:val="true"/>
          <w:cantSplit w:val="true"/>
        </w:trPr>
        <w:tc>
          <w:tcPr>
            <w:tcW w:type="dxa" w:w="15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459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Contents</w:t>
            </w:r>
          </w:p>
        </w:tc>
        <w:tc>
          <w:tcPr>
            <w:tcW w:type="dxa" w:w="428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5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External ear</w:t>
            </w:r>
          </w:p>
        </w:tc>
        <w:tc>
          <w:tcPr>
            <w:tcW w:type="dxa" w:w="45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Auricle (pinna)</w:t>
            </w:r>
            <w:r>
              <w:rPr>
                <w:sz w:val="19"/>
              </w:rPr>
              <w:t xml:space="preserve">, </w:t>
            </w:r>
            <w:r>
              <w:rPr>
                <w:b/>
                <w:sz w:val="19"/>
              </w:rPr>
              <w:t>external acoustic (auditory) meatus</w:t>
            </w:r>
            <w:r>
              <w:rPr>
                <w:sz w:val="19"/>
              </w:rPr>
              <w:t xml:space="preserve">, </w:t>
            </w:r>
            <w:r>
              <w:rPr>
                <w:b/>
                <w:sz w:val="19"/>
              </w:rPr>
              <w:t>tympanic membrane</w:t>
            </w:r>
          </w:p>
        </w:tc>
        <w:tc>
          <w:tcPr>
            <w:tcW w:type="dxa" w:w="42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Collects and conducts sound waves — </w:t>
            </w:r>
            <w:r>
              <w:rPr>
                <w:b/>
                <w:sz w:val="19"/>
              </w:rPr>
              <w:t>air conduction</w:t>
            </w:r>
          </w:p>
        </w:tc>
      </w:tr>
      <w:tr>
        <w:trPr>
          <w:cantSplit w:val="true"/>
        </w:trPr>
        <w:tc>
          <w:tcPr>
            <w:tcW w:type="dxa" w:w="15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Middle ear (tympanic cavity)</w:t>
            </w:r>
          </w:p>
        </w:tc>
        <w:tc>
          <w:tcPr>
            <w:tcW w:type="dxa" w:w="45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Three ossicles</w:t>
            </w:r>
            <w:r>
              <w:rPr>
                <w:sz w:val="19"/>
              </w:rPr>
              <w:t xml:space="preserve"> — malleus, incus, stapes; two muscles; </w:t>
            </w:r>
            <w:r>
              <w:rPr>
                <w:b/>
                <w:sz w:val="19"/>
              </w:rPr>
              <w:t>auditory (Eustachian) tube</w:t>
            </w:r>
            <w:r>
              <w:rPr>
                <w:sz w:val="19"/>
              </w:rPr>
              <w:t>; two windows</w:t>
            </w:r>
          </w:p>
        </w:tc>
        <w:tc>
          <w:tcPr>
            <w:tcW w:type="dxa" w:w="42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Amplifies and transmits</w:t>
            </w:r>
            <w:r>
              <w:rPr>
                <w:sz w:val="19"/>
              </w:rPr>
              <w:t xml:space="preserve"> vibrations — </w:t>
            </w:r>
            <w:r>
              <w:rPr>
                <w:b/>
                <w:sz w:val="19"/>
              </w:rPr>
              <w:t>bone/ossicular conduction</w:t>
            </w:r>
            <w:r>
              <w:rPr>
                <w:sz w:val="19"/>
              </w:rPr>
              <w:t>; equalises pressure</w:t>
            </w:r>
          </w:p>
        </w:tc>
      </w:tr>
      <w:tr>
        <w:trPr>
          <w:cantSplit w:val="true"/>
        </w:trPr>
        <w:tc>
          <w:tcPr>
            <w:tcW w:type="dxa" w:w="15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Internal ear (labyrinth)</w:t>
            </w:r>
          </w:p>
        </w:tc>
        <w:tc>
          <w:tcPr>
            <w:tcW w:type="dxa" w:w="45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Cochlea</w:t>
            </w:r>
            <w:r>
              <w:rPr>
                <w:sz w:val="19"/>
              </w:rPr>
              <w:t xml:space="preserve"> (hearing) and the </w:t>
            </w:r>
            <w:r>
              <w:rPr>
                <w:b/>
                <w:sz w:val="19"/>
              </w:rPr>
              <w:t>vestibule with three semicircular canals</w:t>
            </w:r>
            <w:r>
              <w:rPr>
                <w:sz w:val="19"/>
              </w:rPr>
              <w:t xml:space="preserve"> (balance)</w:t>
            </w:r>
          </w:p>
        </w:tc>
        <w:tc>
          <w:tcPr>
            <w:tcW w:type="dxa" w:w="42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Converts vibration into </w:t>
            </w:r>
            <w:r>
              <w:rPr>
                <w:b/>
                <w:sz w:val="19"/>
              </w:rPr>
              <w:t>nerve impulses</w:t>
            </w:r>
            <w:r>
              <w:rPr>
                <w:sz w:val="19"/>
              </w:rPr>
              <w:t xml:space="preserve"> — </w:t>
            </w:r>
            <w:r>
              <w:rPr>
                <w:b/>
                <w:sz w:val="19"/>
              </w:rPr>
              <w:t>fluid conduction</w:t>
            </w:r>
          </w:p>
        </w:tc>
      </w:tr>
    </w:tbl>
    <w:p>
      <w:pPr>
        <w:spacing w:after="0" w:before="0" w:line="140" w:lineRule="exact"/>
      </w:pPr>
    </w:p>
    <w:p>
      <w:pPr>
        <w:pStyle w:val="NH2"/>
        <w:pBdr>
          <w:bottom w:val="single" w:sz="8" w:space="2" w:color="A9C6CC"/>
        </w:pBdr>
        <w:keepNext w:val="1"/>
      </w:pPr>
      <w:r>
        <w:t>The External Ear</w:t>
      </w:r>
    </w:p>
    <w:p>
      <w:pPr>
        <w:pStyle w:val="NH3"/>
      </w:pPr>
      <w:r>
        <w:t>The auricle (pinna)</w:t>
      </w:r>
    </w:p>
    <w:p>
      <w:pPr>
        <w:pStyle w:val="NBul1"/>
        <w:ind w:hanging="198"/>
      </w:pPr>
      <w:r>
        <w:rPr>
          <w:b/>
          <w:color w:val="0B5563"/>
        </w:rPr>
        <w:t xml:space="preserve">▪  </w:t>
      </w:r>
      <w:r>
        <w:t xml:space="preserve">A funnel of </w:t>
      </w:r>
      <w:r>
        <w:rPr>
          <w:b/>
        </w:rPr>
        <w:t>elastic cartilage</w:t>
      </w:r>
      <w:r>
        <w:t xml:space="preserve"> covered with skin (the </w:t>
      </w:r>
      <w:r>
        <w:rPr>
          <w:b/>
        </w:rPr>
        <w:t>lobule</w:t>
      </w:r>
      <w:r>
        <w:t xml:space="preserve"> contains </w:t>
      </w:r>
      <w:r>
        <w:rPr>
          <w:b/>
        </w:rPr>
        <w:t>no cartilage</w:t>
      </w:r>
      <w:r>
        <w:t xml:space="preserve"> — only fat and fibrous tissue, so it is used for piercing and for taking blood in infants).</w:t>
      </w:r>
    </w:p>
    <w:p>
      <w:pPr>
        <w:pStyle w:val="NBul1"/>
        <w:ind w:hanging="198"/>
      </w:pPr>
      <w:r>
        <w:rPr>
          <w:b/>
          <w:color w:val="0B5563"/>
        </w:rPr>
        <w:t xml:space="preserve">▪  </w:t>
      </w:r>
      <w:r>
        <w:t xml:space="preserve">Parts: </w:t>
      </w:r>
      <w:r>
        <w:rPr>
          <w:b/>
        </w:rPr>
        <w:t>helix, antihelix, tragus, antitragus, concha, lobule</w:t>
      </w:r>
      <w:r>
        <w:t>.</w:t>
      </w:r>
    </w:p>
    <w:p>
      <w:pPr>
        <w:pStyle w:val="NBul1"/>
        <w:ind w:hanging="198"/>
      </w:pPr>
      <w:r>
        <w:rPr>
          <w:b/>
          <w:color w:val="0B5563"/>
        </w:rPr>
        <w:t xml:space="preserve">▪  </w:t>
      </w:r>
      <w:r>
        <w:rPr>
          <w:b/>
        </w:rPr>
        <w:t>Function</w:t>
      </w:r>
      <w:r>
        <w:t>: collects sound waves and directs them into the meatus; helps locate the direction of sound.</w:t>
      </w:r>
    </w:p>
    <w:p>
      <w:pPr>
        <w:pStyle w:val="NH3"/>
      </w:pPr>
      <w:r>
        <w:t>The external acoustic meatus</w:t>
      </w:r>
    </w:p>
    <w:p>
      <w:pPr>
        <w:pStyle w:val="NBul1"/>
        <w:ind w:hanging="198"/>
      </w:pPr>
      <w:r>
        <w:rPr>
          <w:b/>
          <w:color w:val="0B5563"/>
        </w:rPr>
        <w:t xml:space="preserve">▪  </w:t>
      </w:r>
      <w:r>
        <w:t xml:space="preserve">A slightly </w:t>
      </w:r>
      <w:r>
        <w:rPr>
          <w:b/>
        </w:rPr>
        <w:t>S-shaped canal about 2.5 cm (1 inch) long</w:t>
      </w:r>
      <w:r>
        <w:t>, running inwards, forwards and slightly upwards from the concha to the tympanic membrane.</w:t>
      </w:r>
    </w:p>
    <w:p>
      <w:pPr>
        <w:pStyle w:val="NBul1"/>
        <w:ind w:hanging="198"/>
      </w:pPr>
      <w:r>
        <w:rPr>
          <w:b/>
          <w:color w:val="0B5563"/>
        </w:rPr>
        <w:t xml:space="preserve">▪  </w:t>
      </w:r>
      <w:r>
        <w:t xml:space="preserve">The </w:t>
      </w:r>
      <w:r>
        <w:rPr>
          <w:b/>
        </w:rPr>
        <w:t>outer third is cartilaginous</w:t>
      </w:r>
      <w:r>
        <w:t xml:space="preserve">, the </w:t>
      </w:r>
      <w:r>
        <w:rPr>
          <w:b/>
        </w:rPr>
        <w:t>inner two-thirds bony</w:t>
      </w:r>
      <w:r>
        <w:t xml:space="preserve"> (temporal bone). The narrowest part is the </w:t>
      </w:r>
      <w:r>
        <w:rPr>
          <w:b/>
        </w:rPr>
        <w:t>isthmus</w:t>
      </w:r>
      <w:r>
        <w:t>, about 2 cm from the surface.</w:t>
      </w:r>
    </w:p>
    <w:p>
      <w:pPr>
        <w:pStyle w:val="NBul1"/>
        <w:ind w:hanging="198"/>
      </w:pPr>
      <w:r>
        <w:rPr>
          <w:b/>
          <w:color w:val="0B5563"/>
        </w:rPr>
        <w:t xml:space="preserve">▪  </w:t>
      </w:r>
      <w:r>
        <w:t xml:space="preserve">Lined with skin bearing </w:t>
      </w:r>
      <w:r>
        <w:rPr>
          <w:b/>
        </w:rPr>
        <w:t>hairs</w:t>
      </w:r>
      <w:r>
        <w:t xml:space="preserve">, </w:t>
      </w:r>
      <w:r>
        <w:rPr>
          <w:b/>
        </w:rPr>
        <w:t>sebaceous glands</w:t>
      </w:r>
      <w:r>
        <w:t xml:space="preserve"> and modified apocrine </w:t>
      </w:r>
      <w:r>
        <w:rPr>
          <w:b/>
        </w:rPr>
        <w:t>ceruminous glands</w:t>
      </w:r>
      <w:r>
        <w:t xml:space="preserve"> which secrete </w:t>
      </w:r>
      <w:r>
        <w:rPr>
          <w:b/>
        </w:rPr>
        <w:t>cerumen (wax)</w:t>
      </w:r>
      <w:r>
        <w:t xml:space="preserve"> — this traps dust, waterproofs the canal, is mildly </w:t>
      </w:r>
      <w:r>
        <w:rPr>
          <w:b/>
        </w:rPr>
        <w:t>bactericidal</w:t>
      </w:r>
      <w:r>
        <w:t xml:space="preserve"> and repels insects. Impacted wax is a common cause of </w:t>
      </w:r>
      <w:r>
        <w:rPr>
          <w:b/>
        </w:rPr>
        <w:t>conductive deafness</w:t>
      </w:r>
      <w:r>
        <w:t>.</w:t>
      </w:r>
    </w:p>
    <w:p>
      <w:pPr>
        <w:pStyle w:val="NBul1"/>
        <w:ind w:hanging="198"/>
      </w:pPr>
      <w:r>
        <w:rPr>
          <w:b/>
          <w:color w:val="0B5563"/>
        </w:rPr>
        <w:t xml:space="preserve">▪  </w:t>
      </w:r>
      <w:r>
        <w:t xml:space="preserve">In </w:t>
      </w:r>
      <w:r>
        <w:rPr>
          <w:b/>
        </w:rPr>
        <w:t>adults</w:t>
      </w:r>
      <w:r>
        <w:t xml:space="preserve"> the auricle is pulled </w:t>
      </w:r>
      <w:r>
        <w:rPr>
          <w:b/>
        </w:rPr>
        <w:t>upwards and backwards</w:t>
      </w:r>
      <w:r>
        <w:t xml:space="preserve"> to straighten the canal for examination; in </w:t>
      </w:r>
      <w:r>
        <w:rPr>
          <w:b/>
        </w:rPr>
        <w:t>infants</w:t>
      </w:r>
      <w:r>
        <w:t xml:space="preserve"> (in whom the canal is short and straight) it is pulled </w:t>
      </w:r>
      <w:r>
        <w:rPr>
          <w:b/>
        </w:rPr>
        <w:t>downwards and backwards</w:t>
      </w:r>
      <w:r>
        <w:t>.</w:t>
      </w:r>
    </w:p>
    <w:p>
      <w:pPr>
        <w:pStyle w:val="NH3"/>
      </w:pPr>
      <w:r>
        <w:t>The tympanic membrane (ear drum)</w:t>
      </w:r>
    </w:p>
    <w:p>
      <w:pPr>
        <w:pStyle w:val="NBul1"/>
        <w:ind w:hanging="198"/>
      </w:pPr>
      <w:r>
        <w:rPr>
          <w:b/>
          <w:color w:val="0B5563"/>
        </w:rPr>
        <w:t xml:space="preserve">▪  </w:t>
      </w:r>
      <w:r>
        <w:t xml:space="preserve">A thin, </w:t>
      </w:r>
      <w:r>
        <w:rPr>
          <w:b/>
        </w:rPr>
        <w:t>pearly-grey, semi-transparent, oval</w:t>
      </w:r>
      <w:r>
        <w:t xml:space="preserve"> membrane about </w:t>
      </w:r>
      <w:r>
        <w:rPr>
          <w:b/>
        </w:rPr>
        <w:t>1 cm (9–10 mm) in diameter</w:t>
      </w:r>
      <w:r>
        <w:t xml:space="preserve">, set </w:t>
      </w:r>
      <w:r>
        <w:rPr>
          <w:b/>
        </w:rPr>
        <w:t>obliquely</w:t>
      </w:r>
      <w:r>
        <w:t xml:space="preserve"> at the inner end of the meatus, separating it from the middle ear.</w:t>
      </w:r>
    </w:p>
    <w:p>
      <w:pPr>
        <w:pStyle w:val="NBul1"/>
        <w:ind w:hanging="198"/>
      </w:pPr>
      <w:r>
        <w:rPr>
          <w:b/>
          <w:color w:val="0B5563"/>
        </w:rPr>
        <w:t xml:space="preserve">▪  </w:t>
      </w:r>
      <w:r>
        <w:rPr>
          <w:b/>
        </w:rPr>
        <w:t>Three layers</w:t>
      </w:r>
      <w:r>
        <w:t xml:space="preserve">: outer </w:t>
      </w:r>
      <w:r>
        <w:rPr>
          <w:b/>
        </w:rPr>
        <w:t>cuticular (skin)</w:t>
      </w:r>
      <w:r>
        <w:t xml:space="preserve">, middle </w:t>
      </w:r>
      <w:r>
        <w:rPr>
          <w:b/>
        </w:rPr>
        <w:t>fibrous</w:t>
      </w:r>
      <w:r>
        <w:t xml:space="preserve"> and inner </w:t>
      </w:r>
      <w:r>
        <w:rPr>
          <w:b/>
        </w:rPr>
        <w:t>mucous</w:t>
      </w:r>
      <w:r>
        <w:t xml:space="preserve"> layer.</w:t>
      </w:r>
    </w:p>
    <w:p>
      <w:pPr>
        <w:pStyle w:val="NBul1"/>
        <w:ind w:hanging="198"/>
      </w:pPr>
      <w:r>
        <w:rPr>
          <w:b/>
          <w:color w:val="0B5563"/>
        </w:rPr>
        <w:t xml:space="preserve">▪  </w:t>
      </w:r>
      <w:r>
        <w:t xml:space="preserve">It is drawn inwards at the centre — the </w:t>
      </w:r>
      <w:r>
        <w:rPr>
          <w:b/>
        </w:rPr>
        <w:t>umbo</w:t>
      </w:r>
      <w:r>
        <w:t xml:space="preserve"> — by the handle of the </w:t>
      </w:r>
      <w:r>
        <w:rPr>
          <w:b/>
        </w:rPr>
        <w:t>malleus</w:t>
      </w:r>
      <w:r>
        <w:t xml:space="preserve">, which is attached to it; light reflected from it forms the </w:t>
      </w:r>
      <w:r>
        <w:rPr>
          <w:b/>
        </w:rPr>
        <w:t>cone of light</w:t>
      </w:r>
      <w:r>
        <w:t xml:space="preserve"> seen antero-inferiorly on otoscopy.</w:t>
      </w:r>
    </w:p>
    <w:p>
      <w:pPr>
        <w:pStyle w:val="NBul1"/>
        <w:ind w:hanging="198"/>
      </w:pPr>
      <w:r>
        <w:rPr>
          <w:b/>
          <w:color w:val="0B5563"/>
        </w:rPr>
        <w:t xml:space="preserve">▪  </w:t>
      </w:r>
      <w:r>
        <w:t xml:space="preserve">Its larger lower part is the tense </w:t>
      </w:r>
      <w:r>
        <w:rPr>
          <w:b/>
        </w:rPr>
        <w:t>pars tensa</w:t>
      </w:r>
      <w:r>
        <w:t xml:space="preserve">; the small upper part above the malleolar folds is the slack </w:t>
      </w:r>
      <w:r>
        <w:rPr>
          <w:b/>
        </w:rPr>
        <w:t>pars flaccida (Shrapnell's membrane)</w:t>
      </w:r>
      <w:r>
        <w:t>.</w:t>
      </w:r>
    </w:p>
    <w:p>
      <w:pPr>
        <w:pStyle w:val="NBul1"/>
        <w:ind w:hanging="198"/>
      </w:pPr>
      <w:r>
        <w:rPr>
          <w:b/>
          <w:color w:val="0B5563"/>
        </w:rPr>
        <w:t xml:space="preserve">▪  </w:t>
      </w:r>
      <w:r>
        <w:rPr>
          <w:b/>
        </w:rPr>
        <w:t>Nerve supply</w:t>
      </w:r>
      <w:r>
        <w:t xml:space="preserve">: outer surface chiefly by the </w:t>
      </w:r>
      <w:r>
        <w:rPr>
          <w:b/>
        </w:rPr>
        <w:t>auriculotemporal (V₃)</w:t>
      </w:r>
      <w:r>
        <w:t xml:space="preserve"> and </w:t>
      </w:r>
      <w:r>
        <w:rPr>
          <w:b/>
        </w:rPr>
        <w:t>vagus</w:t>
      </w:r>
      <w:r>
        <w:t xml:space="preserve">; inner surface by the </w:t>
      </w:r>
      <w:r>
        <w:rPr>
          <w:b/>
        </w:rPr>
        <w:t>glossopharyngeal</w:t>
      </w:r>
      <w:r>
        <w:t xml:space="preserve"> — hence the </w:t>
      </w:r>
      <w:r>
        <w:rPr>
          <w:b/>
        </w:rPr>
        <w:t>cough reflex</w:t>
      </w:r>
      <w:r>
        <w:t xml:space="preserve"> on syringing and </w:t>
      </w:r>
      <w:r>
        <w:rPr>
          <w:b/>
        </w:rPr>
        <w:t>referred otalgia</w:t>
      </w:r>
      <w:r>
        <w:t>.</w:t>
      </w:r>
    </w:p>
    <w:p>
      <w:pPr>
        <w:pStyle w:val="NBul1"/>
        <w:ind w:hanging="198"/>
      </w:pPr>
      <w:r>
        <w:rPr>
          <w:b/>
          <w:color w:val="0B5563"/>
        </w:rPr>
        <w:t xml:space="preserve">▪  </w:t>
      </w:r>
      <w:r>
        <w:t xml:space="preserve">It converts sound waves in air into </w:t>
      </w:r>
      <w:r>
        <w:rPr>
          <w:b/>
        </w:rPr>
        <w:t>mechanical vibration</w:t>
      </w:r>
      <w:r>
        <w:t xml:space="preserve">; its area is about </w:t>
      </w:r>
      <w:r>
        <w:rPr>
          <w:b/>
        </w:rPr>
        <w:t>17–20 times</w:t>
      </w:r>
      <w:r>
        <w:t xml:space="preserve"> that of the stapes footplate, which greatly increases the pressure transmitted.</w:t>
      </w:r>
    </w:p>
    <w:p>
      <w:pPr>
        <w:pStyle w:val="NH2"/>
        <w:pBdr>
          <w:bottom w:val="single" w:sz="8" w:space="2" w:color="A9C6CC"/>
        </w:pBdr>
        <w:keepNext w:val="1"/>
      </w:pPr>
      <w:r>
        <w:t>The Middle Ear (Tympanic Cavity)</w:t>
      </w:r>
    </w:p>
    <w:p>
      <w:pPr>
        <w:pStyle w:val="NBul1"/>
        <w:ind w:hanging="198"/>
      </w:pPr>
      <w:r>
        <w:rPr>
          <w:b/>
          <w:color w:val="0B5563"/>
        </w:rPr>
        <w:t xml:space="preserve">▪  </w:t>
      </w:r>
      <w:r>
        <w:t xml:space="preserve">An </w:t>
      </w:r>
      <w:r>
        <w:rPr>
          <w:b/>
        </w:rPr>
        <w:t>air-filled</w:t>
      </w:r>
      <w:r>
        <w:t xml:space="preserve"> cavity in the petrous temporal bone, about </w:t>
      </w:r>
      <w:r>
        <w:rPr>
          <w:b/>
        </w:rPr>
        <w:t>15 × 15 × 6 mm</w:t>
      </w:r>
      <w:r>
        <w:t xml:space="preserve"> (narrowest in the middle), lined with </w:t>
      </w:r>
      <w:r>
        <w:rPr>
          <w:b/>
        </w:rPr>
        <w:t>ciliated columnar/cuboidal mucous membrane</w:t>
      </w:r>
      <w:r>
        <w:t xml:space="preserve"> — continuous with that of the pharynx through the auditory tube.</w:t>
      </w:r>
    </w:p>
    <w:p>
      <w:pPr>
        <w:pStyle w:val="NBul1"/>
        <w:ind w:hanging="198"/>
      </w:pPr>
      <w:r>
        <w:rPr>
          <w:b/>
          <w:color w:val="0B5563"/>
        </w:rPr>
        <w:t xml:space="preserve">▪  </w:t>
      </w:r>
      <w:r>
        <w:rPr>
          <w:b/>
        </w:rPr>
        <w:t>Boundaries (six walls)</w:t>
      </w:r>
      <w:r>
        <w:t>:</w:t>
      </w:r>
    </w:p>
    <w:p>
      <w:pPr>
        <w:pStyle w:val="NBul2"/>
        <w:ind w:hanging="198"/>
      </w:pPr>
      <w:r>
        <w:rPr>
          <w:b/>
          <w:color w:val="9C2A2A"/>
        </w:rPr>
        <w:t xml:space="preserve">–  </w:t>
      </w:r>
      <w:r>
        <w:rPr>
          <w:b/>
        </w:rPr>
        <w:t>Lateral (outer)</w:t>
      </w:r>
      <w:r>
        <w:t xml:space="preserve"> — the </w:t>
      </w:r>
      <w:r>
        <w:rPr>
          <w:b/>
        </w:rPr>
        <w:t>tympanic membrane</w:t>
      </w:r>
      <w:r>
        <w:t>.</w:t>
      </w:r>
    </w:p>
    <w:p>
      <w:pPr>
        <w:pStyle w:val="NBul2"/>
        <w:ind w:hanging="198"/>
      </w:pPr>
      <w:r>
        <w:rPr>
          <w:b/>
          <w:color w:val="9C2A2A"/>
        </w:rPr>
        <w:t xml:space="preserve">–  </w:t>
      </w:r>
      <w:r>
        <w:rPr>
          <w:b/>
        </w:rPr>
        <w:t>Medial (inner)</w:t>
      </w:r>
      <w:r>
        <w:t xml:space="preserve"> — the labyrinth, bearing the </w:t>
      </w:r>
      <w:r>
        <w:rPr>
          <w:b/>
        </w:rPr>
        <w:t>oval window (fenestra vestibuli)</w:t>
      </w:r>
      <w:r>
        <w:t xml:space="preserve"> closed by the footplate of the </w:t>
      </w:r>
      <w:r>
        <w:rPr>
          <w:b/>
        </w:rPr>
        <w:t>stapes</w:t>
      </w:r>
      <w:r>
        <w:t xml:space="preserve">, the </w:t>
      </w:r>
      <w:r>
        <w:rPr>
          <w:b/>
        </w:rPr>
        <w:t>round window (fenestra cochleae)</w:t>
      </w:r>
      <w:r>
        <w:t xml:space="preserve"> closed by the secondary tympanic membrane, and the </w:t>
      </w:r>
      <w:r>
        <w:rPr>
          <w:b/>
        </w:rPr>
        <w:t>promontory</w:t>
      </w:r>
      <w:r>
        <w:t xml:space="preserve"> (the first turn of the cochlea).</w:t>
      </w:r>
    </w:p>
    <w:p>
      <w:pPr>
        <w:pStyle w:val="NBul2"/>
        <w:ind w:hanging="198"/>
      </w:pPr>
      <w:r>
        <w:rPr>
          <w:b/>
          <w:color w:val="9C2A2A"/>
        </w:rPr>
        <w:t xml:space="preserve">–  </w:t>
      </w:r>
      <w:r>
        <w:rPr>
          <w:b/>
        </w:rPr>
        <w:t>Roof (tegmen tympani)</w:t>
      </w:r>
      <w:r>
        <w:t xml:space="preserve"> — separates it from the </w:t>
      </w:r>
      <w:r>
        <w:rPr>
          <w:b/>
        </w:rPr>
        <w:t>middle cranial fossa</w:t>
      </w:r>
      <w:r>
        <w:t xml:space="preserve"> and temporal lobe.</w:t>
      </w:r>
    </w:p>
    <w:p>
      <w:pPr>
        <w:pStyle w:val="NBul2"/>
        <w:ind w:hanging="198"/>
      </w:pPr>
      <w:r>
        <w:rPr>
          <w:b/>
          <w:color w:val="9C2A2A"/>
        </w:rPr>
        <w:t xml:space="preserve">–  </w:t>
      </w:r>
      <w:r>
        <w:rPr>
          <w:b/>
        </w:rPr>
        <w:t>Floor</w:t>
      </w:r>
      <w:r>
        <w:t xml:space="preserve"> — the </w:t>
      </w:r>
      <w:r>
        <w:rPr>
          <w:b/>
        </w:rPr>
        <w:t>jugular</w:t>
      </w:r>
      <w:r>
        <w:t xml:space="preserve"> wall, over the internal jugular vein.</w:t>
      </w:r>
    </w:p>
    <w:p>
      <w:pPr>
        <w:pStyle w:val="NBul2"/>
        <w:ind w:hanging="198"/>
      </w:pPr>
      <w:r>
        <w:rPr>
          <w:b/>
          <w:color w:val="9C2A2A"/>
        </w:rPr>
        <w:t xml:space="preserve">–  </w:t>
      </w:r>
      <w:r>
        <w:rPr>
          <w:b/>
        </w:rPr>
        <w:t>Anterior</w:t>
      </w:r>
      <w:r>
        <w:t xml:space="preserve"> — the opening of the </w:t>
      </w:r>
      <w:r>
        <w:rPr>
          <w:b/>
        </w:rPr>
        <w:t>auditory tube</w:t>
      </w:r>
      <w:r>
        <w:t xml:space="preserve"> and the canal for the tensor tympani.</w:t>
      </w:r>
    </w:p>
    <w:p>
      <w:pPr>
        <w:pStyle w:val="NBul2"/>
        <w:ind w:hanging="198"/>
      </w:pPr>
      <w:r>
        <w:rPr>
          <w:b/>
          <w:color w:val="9C2A2A"/>
        </w:rPr>
        <w:t xml:space="preserve">–  </w:t>
      </w:r>
      <w:r>
        <w:rPr>
          <w:b/>
        </w:rPr>
        <w:t>Posterior</w:t>
      </w:r>
      <w:r>
        <w:t xml:space="preserve"> — the </w:t>
      </w:r>
      <w:r>
        <w:rPr>
          <w:b/>
        </w:rPr>
        <w:t>aditus</w:t>
      </w:r>
      <w:r>
        <w:t xml:space="preserve"> leading to the </w:t>
      </w:r>
      <w:r>
        <w:rPr>
          <w:b/>
        </w:rPr>
        <w:t>mastoid antrum and air cells</w:t>
      </w:r>
      <w:r>
        <w:t>.</w:t>
      </w:r>
    </w:p>
    <w:p>
      <w:pPr>
        <w:pStyle w:val="NH3"/>
      </w:pPr>
      <w:r>
        <w:t>The ear ossicles</w:t>
      </w:r>
    </w:p>
    <w:p>
      <w:pPr>
        <w:pStyle w:val="NCaption"/>
      </w:pPr>
      <w:r>
        <w:t>The three ossicles — the smallest bones in the body</w:t>
      </w:r>
    </w:p>
    <w:tbl>
      <w:tblPr>
        <w:jc w:val="center"/>
        <w:tblLook w:firstColumn="1" w:firstRow="1" w:lastColumn="0" w:lastRow="0" w:noHBand="0" w:noVBand="1" w:val="04A0"/>
        <w:tblInd w:w="0" w:type="dxa"/>
        <w:tblLayout w:type="fixed"/>
        <w:tblW w:w="10466" w:type="dxa"/>
      </w:tblPr>
      <w:tblGrid>
        <w:gridCol w:w="1363"/>
        <w:gridCol w:w="3843"/>
        <w:gridCol w:w="5260"/>
      </w:tblGrid>
      <w:tr>
        <w:trPr>
          <w:tblHeader w:val="true"/>
          <w:cantSplit w:val="true"/>
        </w:trPr>
        <w:tc>
          <w:tcPr>
            <w:tcW w:type="dxa" w:w="136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Ossicle</w:t>
            </w:r>
          </w:p>
        </w:tc>
        <w:tc>
          <w:tcPr>
            <w:tcW w:type="dxa" w:w="384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Shape</w:t>
            </w:r>
          </w:p>
        </w:tc>
        <w:tc>
          <w:tcPr>
            <w:tcW w:type="dxa" w:w="526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Attachments</w:t>
            </w:r>
          </w:p>
        </w:tc>
      </w:tr>
      <w:tr>
        <w:trPr>
          <w:cantSplit w:val="true"/>
        </w:trPr>
        <w:tc>
          <w:tcPr>
            <w:tcW w:type="dxa" w:w="13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Malleus (hammer)</w:t>
            </w:r>
          </w:p>
        </w:tc>
        <w:tc>
          <w:tcPr>
            <w:tcW w:type="dxa" w:w="38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largest</w:t>
            </w:r>
            <w:r>
              <w:rPr>
                <w:sz w:val="19"/>
              </w:rPr>
              <w:t xml:space="preserve"> ossicle (8–9 mm)</w:t>
            </w:r>
          </w:p>
        </w:tc>
        <w:tc>
          <w:tcPr>
            <w:tcW w:type="dxa" w:w="52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Its </w:t>
            </w:r>
            <w:r>
              <w:rPr>
                <w:b/>
                <w:sz w:val="19"/>
              </w:rPr>
              <w:t>handle is fixed to the tympanic membrane</w:t>
            </w:r>
            <w:r>
              <w:rPr>
                <w:sz w:val="19"/>
              </w:rPr>
              <w:t>; its head articulates with the incus</w:t>
            </w:r>
          </w:p>
        </w:tc>
      </w:tr>
      <w:tr>
        <w:trPr>
          <w:cantSplit w:val="true"/>
        </w:trPr>
        <w:tc>
          <w:tcPr>
            <w:tcW w:type="dxa" w:w="13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Incus (anvil)</w:t>
            </w:r>
          </w:p>
        </w:tc>
        <w:tc>
          <w:tcPr>
            <w:tcW w:type="dxa" w:w="38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Anvil-shaped</w:t>
            </w:r>
          </w:p>
        </w:tc>
        <w:tc>
          <w:tcPr>
            <w:tcW w:type="dxa" w:w="52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Between the malleus and the stapes</w:t>
            </w:r>
          </w:p>
        </w:tc>
      </w:tr>
      <w:tr>
        <w:trPr>
          <w:cantSplit w:val="true"/>
        </w:trPr>
        <w:tc>
          <w:tcPr>
            <w:tcW w:type="dxa" w:w="13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Stapes (stirrup)</w:t>
            </w:r>
          </w:p>
        </w:tc>
        <w:tc>
          <w:tcPr>
            <w:tcW w:type="dxa" w:w="38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Stirrup-shaped; the </w:t>
            </w:r>
            <w:r>
              <w:rPr>
                <w:b/>
                <w:sz w:val="19"/>
              </w:rPr>
              <w:t>smallest bone in the body (2.5–3 mm)</w:t>
            </w:r>
          </w:p>
        </w:tc>
        <w:tc>
          <w:tcPr>
            <w:tcW w:type="dxa" w:w="52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Its </w:t>
            </w:r>
            <w:r>
              <w:rPr>
                <w:b/>
                <w:sz w:val="19"/>
              </w:rPr>
              <w:t>footplate fits into the oval window</w:t>
            </w:r>
          </w:p>
        </w:tc>
      </w:tr>
    </w:tbl>
    <w:p>
      <w:pPr>
        <w:spacing w:after="0" w:before="0" w:line="140" w:lineRule="exact"/>
      </w:pPr>
    </w:p>
    <w:p>
      <w:pPr>
        <w:pStyle w:val="NBul1"/>
        <w:ind w:hanging="198"/>
      </w:pPr>
      <w:r>
        <w:rPr>
          <w:b/>
          <w:color w:val="0B5563"/>
        </w:rPr>
        <w:t xml:space="preserve">▪  </w:t>
      </w:r>
      <w:r>
        <w:t xml:space="preserve">The chain transmits and </w:t>
      </w:r>
      <w:r>
        <w:rPr>
          <w:b/>
        </w:rPr>
        <w:t>amplifies</w:t>
      </w:r>
      <w:r>
        <w:t xml:space="preserve"> vibration from the tympanic membrane to the perilymph of the inner ear, magnifying the force about </w:t>
      </w:r>
      <w:r>
        <w:rPr>
          <w:b/>
        </w:rPr>
        <w:t>18–22 times</w:t>
      </w:r>
      <w:r>
        <w:t xml:space="preserve"> in all (lever action of the ossicles × the area ratio of the membranes).</w:t>
      </w:r>
    </w:p>
    <w:p>
      <w:pPr>
        <w:pStyle w:val="NBul1"/>
        <w:ind w:hanging="198"/>
      </w:pPr>
      <w:r>
        <w:rPr>
          <w:b/>
          <w:color w:val="0B5563"/>
        </w:rPr>
        <w:t xml:space="preserve">▪  </w:t>
      </w:r>
      <w:r>
        <w:rPr>
          <w:b/>
        </w:rPr>
        <w:t>Two small muscles</w:t>
      </w:r>
      <w:r>
        <w:t xml:space="preserve"> protect the ear from very loud sound (the </w:t>
      </w:r>
      <w:r>
        <w:rPr>
          <w:b/>
        </w:rPr>
        <w:t>attenuation / tympanic reflex</w:t>
      </w:r>
      <w:r>
        <w:t>):</w:t>
      </w:r>
    </w:p>
    <w:p>
      <w:pPr>
        <w:pStyle w:val="NBul2"/>
        <w:ind w:hanging="198"/>
      </w:pPr>
      <w:r>
        <w:rPr>
          <w:b/>
          <w:color w:val="9C2A2A"/>
        </w:rPr>
        <w:t xml:space="preserve">–  </w:t>
      </w:r>
      <w:r>
        <w:rPr>
          <w:b/>
        </w:rPr>
        <w:t>Tensor tympani</w:t>
      </w:r>
      <w:r>
        <w:t xml:space="preserve"> — attached to the malleus, supplied by the </w:t>
      </w:r>
      <w:r>
        <w:rPr>
          <w:b/>
        </w:rPr>
        <w:t>trigeminal (V₃)</w:t>
      </w:r>
      <w:r>
        <w:t>; tenses the membrane.</w:t>
      </w:r>
    </w:p>
    <w:p>
      <w:pPr>
        <w:pStyle w:val="NBul2"/>
        <w:ind w:hanging="198"/>
      </w:pPr>
      <w:r>
        <w:rPr>
          <w:b/>
          <w:color w:val="9C2A2A"/>
        </w:rPr>
        <w:t xml:space="preserve">–  </w:t>
      </w:r>
      <w:r>
        <w:rPr>
          <w:b/>
        </w:rPr>
        <w:t>Stapedius</w:t>
      </w:r>
      <w:r>
        <w:t xml:space="preserve"> — the </w:t>
      </w:r>
      <w:r>
        <w:rPr>
          <w:b/>
        </w:rPr>
        <w:t>smallest muscle in the body</w:t>
      </w:r>
      <w:r>
        <w:t xml:space="preserve">, attached to the stapes, supplied by the </w:t>
      </w:r>
      <w:r>
        <w:rPr>
          <w:b/>
        </w:rPr>
        <w:t>facial nerve (VII)</w:t>
      </w:r>
      <w:r>
        <w:t xml:space="preserve">; its paralysis in Bell's palsy causes </w:t>
      </w:r>
      <w:r>
        <w:rPr>
          <w:b/>
        </w:rPr>
        <w:t>hyperacusis</w:t>
      </w:r>
      <w:r>
        <w:t>.</w:t>
      </w:r>
    </w:p>
    <w:p>
      <w:pPr>
        <w:pStyle w:val="NH3"/>
      </w:pPr>
      <w:r>
        <w:t>The auditory (Eustachian / pharyngotympanic) tube</w:t>
      </w:r>
    </w:p>
    <w:p>
      <w:pPr>
        <w:pStyle w:val="NBul1"/>
        <w:ind w:hanging="198"/>
      </w:pPr>
      <w:r>
        <w:rPr>
          <w:b/>
          <w:color w:val="0B5563"/>
        </w:rPr>
        <w:t xml:space="preserve">▪  </w:t>
      </w:r>
      <w:r>
        <w:t xml:space="preserve">Connects the middle ear with the </w:t>
      </w:r>
      <w:r>
        <w:rPr>
          <w:b/>
        </w:rPr>
        <w:t>nasopharynx</w:t>
      </w:r>
      <w:r>
        <w:t xml:space="preserve">; about </w:t>
      </w:r>
      <w:r>
        <w:rPr>
          <w:b/>
        </w:rPr>
        <w:t>3.5–4 cm long</w:t>
      </w:r>
      <w:r>
        <w:t xml:space="preserve"> (36 mm); the upper third is </w:t>
      </w:r>
      <w:r>
        <w:rPr>
          <w:b/>
        </w:rPr>
        <w:t>bony</w:t>
      </w:r>
      <w:r>
        <w:t xml:space="preserve">, the lower two-thirds </w:t>
      </w:r>
      <w:r>
        <w:rPr>
          <w:b/>
        </w:rPr>
        <w:t>cartilaginous</w:t>
      </w:r>
      <w:r>
        <w:t>.</w:t>
      </w:r>
    </w:p>
    <w:p>
      <w:pPr>
        <w:pStyle w:val="NBul1"/>
        <w:ind w:hanging="198"/>
      </w:pPr>
      <w:r>
        <w:rPr>
          <w:b/>
          <w:color w:val="0B5563"/>
        </w:rPr>
        <w:t xml:space="preserve">▪  </w:t>
      </w:r>
      <w:r>
        <w:rPr>
          <w:b/>
        </w:rPr>
        <w:t>Function</w:t>
      </w:r>
      <w:r>
        <w:t xml:space="preserve">: </w:t>
      </w:r>
      <w:r>
        <w:rPr>
          <w:b/>
        </w:rPr>
        <w:t>equalises the air pressure on the two sides of the tympanic membrane</w:t>
      </w:r>
      <w:r>
        <w:t xml:space="preserve">, allowing it to vibrate freely; it also drains the middle ear. It opens on </w:t>
      </w:r>
      <w:r>
        <w:rPr>
          <w:b/>
        </w:rPr>
        <w:t>swallowing and yawning</w:t>
      </w:r>
      <w:r>
        <w:t>.</w:t>
      </w:r>
    </w:p>
    <w:p>
      <w:pPr>
        <w:pStyle w:val="NBul1"/>
        <w:ind w:hanging="198"/>
      </w:pPr>
      <w:r>
        <w:rPr>
          <w:b/>
          <w:color w:val="0B5563"/>
        </w:rPr>
        <w:t xml:space="preserve">▪  </w:t>
      </w:r>
      <w:r>
        <w:t xml:space="preserve">In the </w:t>
      </w:r>
      <w:r>
        <w:rPr>
          <w:b/>
        </w:rPr>
        <w:t>infant</w:t>
      </w:r>
      <w:r>
        <w:t xml:space="preserve"> it is </w:t>
      </w:r>
      <w:r>
        <w:rPr>
          <w:b/>
        </w:rPr>
        <w:t>shorter, wider and more horizontal</w:t>
      </w:r>
      <w:r>
        <w:t xml:space="preserve">, so infection spreads readily from the throat — the reason </w:t>
      </w:r>
      <w:r>
        <w:rPr>
          <w:b/>
        </w:rPr>
        <w:t>otitis media</w:t>
      </w:r>
      <w:r>
        <w:t xml:space="preserve"> is common in children.</w:t>
      </w:r>
    </w:p>
    <w:p>
      <w:pPr>
        <w:pStyle w:val="NH2"/>
        <w:pBdr>
          <w:bottom w:val="single" w:sz="8" w:space="2" w:color="A9C6CC"/>
        </w:pBdr>
        <w:keepNext w:val="1"/>
      </w:pPr>
      <w:r>
        <w:t>The Internal Ear (Labyrinth)</w:t>
      </w:r>
    </w:p>
    <w:p>
      <w:pPr>
        <w:pStyle w:val="NBul1"/>
        <w:ind w:hanging="198"/>
      </w:pPr>
      <w:r>
        <w:rPr>
          <w:b/>
          <w:color w:val="0B5563"/>
        </w:rPr>
        <w:t xml:space="preserve">▪  </w:t>
      </w:r>
      <w:r>
        <w:t xml:space="preserve">Consists of the </w:t>
      </w:r>
      <w:r>
        <w:rPr>
          <w:b/>
        </w:rPr>
        <w:t>bony labyrinth</w:t>
      </w:r>
      <w:r>
        <w:t xml:space="preserve"> — a system of cavities in the petrous temporal bone containing </w:t>
      </w:r>
      <w:r>
        <w:rPr>
          <w:b/>
        </w:rPr>
        <w:t>perilymph</w:t>
      </w:r>
      <w:r>
        <w:t xml:space="preserve"> — inside which lies the </w:t>
      </w:r>
      <w:r>
        <w:rPr>
          <w:b/>
        </w:rPr>
        <w:t>membranous labyrinth</w:t>
      </w:r>
      <w:r>
        <w:t xml:space="preserve">, containing </w:t>
      </w:r>
      <w:r>
        <w:rPr>
          <w:b/>
        </w:rPr>
        <w:t>endolymph</w:t>
      </w:r>
      <w:r>
        <w:t>.</w:t>
      </w:r>
    </w:p>
    <w:p>
      <w:pPr>
        <w:pStyle w:val="NBul1"/>
        <w:ind w:hanging="198"/>
      </w:pPr>
      <w:r>
        <w:rPr>
          <w:b/>
          <w:color w:val="0B5563"/>
        </w:rPr>
        <w:t xml:space="preserve">▪  </w:t>
      </w:r>
      <w:r>
        <w:rPr>
          <w:b/>
        </w:rPr>
        <w:t>Three parts</w:t>
      </w:r>
      <w:r>
        <w:t xml:space="preserve">: the </w:t>
      </w:r>
      <w:r>
        <w:rPr>
          <w:b/>
        </w:rPr>
        <w:t>vestibule</w:t>
      </w:r>
      <w:r>
        <w:t xml:space="preserve"> (central), the </w:t>
      </w:r>
      <w:r>
        <w:rPr>
          <w:b/>
        </w:rPr>
        <w:t>cochlea</w:t>
      </w:r>
      <w:r>
        <w:t xml:space="preserve"> (anterior, for hearing) and the </w:t>
      </w:r>
      <w:r>
        <w:rPr>
          <w:b/>
        </w:rPr>
        <w:t>three semicircular canals</w:t>
      </w:r>
      <w:r>
        <w:t xml:space="preserve"> (posterior, for balance).</w:t>
      </w:r>
    </w:p>
    <w:p>
      <w:pPr>
        <w:pStyle w:val="NH3"/>
      </w:pPr>
      <w:r>
        <w:t>The cochlea</w:t>
      </w:r>
    </w:p>
    <w:p>
      <w:pPr>
        <w:pStyle w:val="NBul1"/>
        <w:ind w:hanging="198"/>
      </w:pPr>
      <w:r>
        <w:rPr>
          <w:b/>
          <w:color w:val="0B5563"/>
        </w:rPr>
        <w:t xml:space="preserve">▪  </w:t>
      </w:r>
      <w:r>
        <w:t xml:space="preserve">A bony canal shaped like a </w:t>
      </w:r>
      <w:r>
        <w:rPr>
          <w:b/>
        </w:rPr>
        <w:t>snail shell</w:t>
      </w:r>
      <w:r>
        <w:t xml:space="preserve">, making </w:t>
      </w:r>
      <w:r>
        <w:rPr>
          <w:b/>
        </w:rPr>
        <w:t>2¾ turns</w:t>
      </w:r>
      <w:r>
        <w:t xml:space="preserve"> round a central bony pillar, the </w:t>
      </w:r>
      <w:r>
        <w:rPr>
          <w:b/>
        </w:rPr>
        <w:t>modiolus</w:t>
      </w:r>
      <w:r>
        <w:t xml:space="preserve">; it is about </w:t>
      </w:r>
      <w:r>
        <w:rPr>
          <w:b/>
        </w:rPr>
        <w:t>35 mm</w:t>
      </w:r>
      <w:r>
        <w:t xml:space="preserve"> long if uncoiled.</w:t>
      </w:r>
    </w:p>
    <w:p>
      <w:pPr>
        <w:pStyle w:val="NBul1"/>
        <w:ind w:hanging="198"/>
      </w:pPr>
      <w:r>
        <w:rPr>
          <w:b/>
          <w:color w:val="0B5563"/>
        </w:rPr>
        <w:t xml:space="preserve">▪  </w:t>
      </w:r>
      <w:r>
        <w:t xml:space="preserve">Divided along its length into </w:t>
      </w:r>
      <w:r>
        <w:rPr>
          <w:b/>
        </w:rPr>
        <w:t>three compartments</w:t>
      </w:r>
      <w:r>
        <w:t>:</w:t>
      </w:r>
    </w:p>
    <w:p>
      <w:pPr>
        <w:pStyle w:val="NBul2"/>
        <w:ind w:hanging="198"/>
      </w:pPr>
      <w:r>
        <w:rPr>
          <w:b/>
          <w:color w:val="9C2A2A"/>
        </w:rPr>
        <w:t xml:space="preserve">–  </w:t>
      </w:r>
      <w:r>
        <w:rPr>
          <w:b/>
        </w:rPr>
        <w:t>Scala vestibuli</w:t>
      </w:r>
      <w:r>
        <w:t xml:space="preserve"> (above) — perilymph; begins at the oval window.</w:t>
      </w:r>
    </w:p>
    <w:p>
      <w:pPr>
        <w:pStyle w:val="NBul2"/>
        <w:ind w:hanging="198"/>
      </w:pPr>
      <w:r>
        <w:rPr>
          <w:b/>
          <w:color w:val="9C2A2A"/>
        </w:rPr>
        <w:t xml:space="preserve">–  </w:t>
      </w:r>
      <w:r>
        <w:rPr>
          <w:b/>
        </w:rPr>
        <w:t>Scala media (cochlear duct)</w:t>
      </w:r>
      <w:r>
        <w:t xml:space="preserve"> — </w:t>
      </w:r>
      <w:r>
        <w:rPr>
          <w:b/>
        </w:rPr>
        <w:t>endolymph</w:t>
      </w:r>
      <w:r>
        <w:t xml:space="preserve">; contains the </w:t>
      </w:r>
      <w:r>
        <w:rPr>
          <w:b/>
        </w:rPr>
        <w:t>organ of Corti</w:t>
      </w:r>
      <w:r>
        <w:t>.</w:t>
      </w:r>
    </w:p>
    <w:p>
      <w:pPr>
        <w:pStyle w:val="NBul2"/>
        <w:ind w:hanging="198"/>
      </w:pPr>
      <w:r>
        <w:rPr>
          <w:b/>
          <w:color w:val="9C2A2A"/>
        </w:rPr>
        <w:t xml:space="preserve">–  </w:t>
      </w:r>
      <w:r>
        <w:rPr>
          <w:b/>
        </w:rPr>
        <w:t>Scala tympani</w:t>
      </w:r>
      <w:r>
        <w:t xml:space="preserve"> (below) — perilymph; ends at the round window. The two scalae communicate at the apex through the </w:t>
      </w:r>
      <w:r>
        <w:rPr>
          <w:b/>
        </w:rPr>
        <w:t>helicotrema</w:t>
      </w:r>
      <w:r>
        <w:t>.</w:t>
      </w:r>
    </w:p>
    <w:p>
      <w:pPr>
        <w:pStyle w:val="NBul1"/>
        <w:ind w:hanging="198"/>
      </w:pPr>
      <w:r>
        <w:rPr>
          <w:b/>
          <w:color w:val="0B5563"/>
        </w:rPr>
        <w:t xml:space="preserve">▪  </w:t>
      </w:r>
      <w:r>
        <w:t xml:space="preserve">Membranes: the </w:t>
      </w:r>
      <w:r>
        <w:rPr>
          <w:b/>
        </w:rPr>
        <w:t>basilar membrane</w:t>
      </w:r>
      <w:r>
        <w:t xml:space="preserve"> (below the cochlear duct — it is </w:t>
      </w:r>
      <w:r>
        <w:rPr>
          <w:b/>
        </w:rPr>
        <w:t>narrow and stiff at the base</w:t>
      </w:r>
      <w:r>
        <w:t xml:space="preserve">, responding to </w:t>
      </w:r>
      <w:r>
        <w:rPr>
          <w:b/>
        </w:rPr>
        <w:t>high</w:t>
      </w:r>
      <w:r>
        <w:t xml:space="preserve"> frequencies, and </w:t>
      </w:r>
      <w:r>
        <w:rPr>
          <w:b/>
        </w:rPr>
        <w:t>wide and slack at the apex</w:t>
      </w:r>
      <w:r>
        <w:t xml:space="preserve">, responding to </w:t>
      </w:r>
      <w:r>
        <w:rPr>
          <w:b/>
        </w:rPr>
        <w:t>low</w:t>
      </w:r>
      <w:r>
        <w:t xml:space="preserve"> frequencies) and the </w:t>
      </w:r>
      <w:r>
        <w:rPr>
          <w:b/>
        </w:rPr>
        <w:t>vestibular (Reissner's) membrane</w:t>
      </w:r>
      <w:r>
        <w:t xml:space="preserve"> above.</w:t>
      </w:r>
    </w:p>
    <w:p>
      <w:pPr>
        <w:pStyle w:val="NBul1"/>
        <w:ind w:hanging="198"/>
      </w:pPr>
      <w:r>
        <w:rPr>
          <w:b/>
          <w:color w:val="0B5563"/>
        </w:rPr>
        <w:t xml:space="preserve">▪  </w:t>
      </w:r>
      <w:r>
        <w:rPr>
          <w:b/>
          <w:color w:val="07414C"/>
        </w:rPr>
        <w:t>The organ of Corti</w:t>
      </w:r>
      <w:r>
        <w:t xml:space="preserve"> is the </w:t>
      </w:r>
      <w:r>
        <w:rPr>
          <w:b/>
        </w:rPr>
        <w:t>receptor (end-organ) of hearing</w:t>
      </w:r>
      <w:r>
        <w:t xml:space="preserve">, resting on the basilar membrane. It contains about </w:t>
      </w:r>
      <w:r>
        <w:rPr>
          <w:b/>
        </w:rPr>
        <w:t>16 000–20 000 hair cells</w:t>
      </w:r>
      <w:r>
        <w:t xml:space="preserve"> (one row of inner and three to four rows of outer hair cells) with supporting cells, covered by the gelatinous </w:t>
      </w:r>
      <w:r>
        <w:rPr>
          <w:b/>
        </w:rPr>
        <w:t>tectorial membrane</w:t>
      </w:r>
      <w:r>
        <w:t xml:space="preserve">. Bending of the hairs generates the nerve impulse carried by the </w:t>
      </w:r>
      <w:r>
        <w:rPr>
          <w:b/>
        </w:rPr>
        <w:t>cochlear nerve</w:t>
      </w:r>
      <w:r>
        <w:t>.</w:t>
      </w:r>
    </w:p>
    <w:p>
      <w:pPr>
        <w:pStyle w:val="NH3"/>
      </w:pPr>
      <w:r>
        <w:t>The vestibular apparatus</w:t>
      </w:r>
    </w:p>
    <w:p>
      <w:pPr>
        <w:pStyle w:val="NBul1"/>
        <w:ind w:hanging="198"/>
      </w:pPr>
      <w:r>
        <w:rPr>
          <w:b/>
          <w:color w:val="0B5563"/>
        </w:rPr>
        <w:t xml:space="preserve">▪  </w:t>
      </w:r>
      <w:r>
        <w:t xml:space="preserve">The </w:t>
      </w:r>
      <w:r>
        <w:rPr>
          <w:b/>
        </w:rPr>
        <w:t>vestibule</w:t>
      </w:r>
      <w:r>
        <w:t xml:space="preserve"> contains two sacs — the </w:t>
      </w:r>
      <w:r>
        <w:rPr>
          <w:b/>
        </w:rPr>
        <w:t>utricle</w:t>
      </w:r>
      <w:r>
        <w:t xml:space="preserve"> and the </w:t>
      </w:r>
      <w:r>
        <w:rPr>
          <w:b/>
        </w:rPr>
        <w:t>saccule</w:t>
      </w:r>
      <w:r>
        <w:t xml:space="preserve"> — each with a patch of receptor epithelium, the </w:t>
      </w:r>
      <w:r>
        <w:rPr>
          <w:b/>
        </w:rPr>
        <w:t>macula</w:t>
      </w:r>
      <w:r>
        <w:t xml:space="preserve">, containing hair cells and </w:t>
      </w:r>
      <w:r>
        <w:rPr>
          <w:b/>
        </w:rPr>
        <w:t>otoliths (ear dust — calcium carbonate crystals)</w:t>
      </w:r>
      <w:r>
        <w:t xml:space="preserve">. These respond to the </w:t>
      </w:r>
      <w:r>
        <w:rPr>
          <w:b/>
        </w:rPr>
        <w:t>position of the head in space and to linear acceleration</w:t>
      </w:r>
      <w:r>
        <w:t xml:space="preserve"> (</w:t>
      </w:r>
      <w:r>
        <w:rPr>
          <w:b/>
        </w:rPr>
        <w:t>static equilibrium</w:t>
      </w:r>
      <w:r>
        <w:t>).</w:t>
      </w:r>
    </w:p>
    <w:p>
      <w:pPr>
        <w:pStyle w:val="NBul1"/>
        <w:ind w:hanging="198"/>
      </w:pPr>
      <w:r>
        <w:rPr>
          <w:b/>
          <w:color w:val="0B5563"/>
        </w:rPr>
        <w:t xml:space="preserve">▪  </w:t>
      </w:r>
      <w:r>
        <w:t xml:space="preserve">The </w:t>
      </w:r>
      <w:r>
        <w:rPr>
          <w:b/>
        </w:rPr>
        <w:t>three semicircular canals</w:t>
      </w:r>
      <w:r>
        <w:t xml:space="preserve"> (</w:t>
      </w:r>
      <w:r>
        <w:rPr>
          <w:b/>
        </w:rPr>
        <w:t>superior/anterior, posterior and lateral/horizontal</w:t>
      </w:r>
      <w:r>
        <w:t xml:space="preserve">) lie at </w:t>
      </w:r>
      <w:r>
        <w:rPr>
          <w:b/>
        </w:rPr>
        <w:t>right angles to one another</w:t>
      </w:r>
      <w:r>
        <w:t xml:space="preserve">, in the three planes of space. Each has a dilated end, the </w:t>
      </w:r>
      <w:r>
        <w:rPr>
          <w:b/>
        </w:rPr>
        <w:t>ampulla</w:t>
      </w:r>
      <w:r>
        <w:t xml:space="preserve">, containing a </w:t>
      </w:r>
      <w:r>
        <w:rPr>
          <w:b/>
        </w:rPr>
        <w:t>crista ampullaris</w:t>
      </w:r>
      <w:r>
        <w:t xml:space="preserve"> with hair cells embedded in a gelatinous </w:t>
      </w:r>
      <w:r>
        <w:rPr>
          <w:b/>
        </w:rPr>
        <w:t>cupula</w:t>
      </w:r>
      <w:r>
        <w:t xml:space="preserve">. Movement of the endolymph when the head turns bends the cupula and stimulates the hair cells — they respond to </w:t>
      </w:r>
      <w:r>
        <w:rPr>
          <w:b/>
        </w:rPr>
        <w:t>rotation and angular acceleration</w:t>
      </w:r>
      <w:r>
        <w:t xml:space="preserve"> (</w:t>
      </w:r>
      <w:r>
        <w:rPr>
          <w:b/>
        </w:rPr>
        <w:t>dynamic/kinetic equilibrium</w:t>
      </w:r>
      <w:r>
        <w:t>).</w:t>
      </w:r>
    </w:p>
    <w:p>
      <w:pPr>
        <w:pStyle w:val="NBul1"/>
        <w:ind w:hanging="198"/>
      </w:pPr>
      <w:r>
        <w:rPr>
          <w:b/>
          <w:color w:val="0B5563"/>
        </w:rPr>
        <w:t xml:space="preserve">▪  </w:t>
      </w:r>
      <w:r>
        <w:t xml:space="preserve">Impulses travel by the </w:t>
      </w:r>
      <w:r>
        <w:rPr>
          <w:b/>
        </w:rPr>
        <w:t>vestibular nerve</w:t>
      </w:r>
      <w:r>
        <w:t xml:space="preserve"> to the </w:t>
      </w:r>
      <w:r>
        <w:rPr>
          <w:b/>
        </w:rPr>
        <w:t>cerebellum, vestibular nuclei and cortex</w:t>
      </w:r>
      <w:r>
        <w:t xml:space="preserve">, and by the </w:t>
      </w:r>
      <w:r>
        <w:rPr>
          <w:b/>
        </w:rPr>
        <w:t>vestibulospinal tract</w:t>
      </w:r>
      <w:r>
        <w:t xml:space="preserve"> and the nerves to the eye muscles, which is why vestibular stimulation produces </w:t>
      </w:r>
      <w:r>
        <w:rPr>
          <w:b/>
        </w:rPr>
        <w:t>nystagmus, vertigo, nausea and vomiting</w:t>
      </w:r>
      <w:r>
        <w:t xml:space="preserve">, and why the vestibule is involved in </w:t>
      </w:r>
      <w:r>
        <w:rPr>
          <w:b/>
        </w:rPr>
        <w:t>motion sickness</w:t>
      </w:r>
      <w:r>
        <w:t>.</w:t>
      </w:r>
    </w:p>
    <w:p>
      <w:pPr>
        <w:pStyle w:val="NH2"/>
        <w:pBdr>
          <w:bottom w:val="single" w:sz="8" w:space="2" w:color="A9C6CC"/>
        </w:pBdr>
        <w:keepNext w:val="1"/>
      </w:pPr>
      <w:r>
        <w:t>The Physiology of Hearing</w:t>
      </w:r>
    </w:p>
    <w:p>
      <w:pPr>
        <w:pStyle w:val="NH3"/>
      </w:pPr>
      <w:r>
        <w:t>Pathway of sound</w:t>
      </w:r>
    </w:p>
    <w:p>
      <w:pPr>
        <w:pStyle w:val="NBody"/>
      </w:pPr>
      <w:r>
        <w:rPr>
          <w:b/>
        </w:rPr>
        <w:t>Sound waves → auricle → external acoustic meatus → tympanic membrane (vibrates) → malleus → incus → stapes → oval window → perilymph of the scala vestibuli → vestibular membrane → endolymph of the cochlear duct → basilar membrane and the hair cells of the organ of Corti → cochlear nerve → cochlear nuclei of the medulla → (crossed and uncrossed fibres) → inferior colliculus → medial geniculate body → auditory area of the temporal lobe (superior temporal gyrus, areas 41, 42).</w:t>
      </w:r>
    </w:p>
    <w:p>
      <w:pPr>
        <w:pStyle w:val="NBul1"/>
        <w:ind w:hanging="198"/>
      </w:pPr>
      <w:r>
        <w:rPr>
          <w:b/>
          <w:color w:val="0B5563"/>
        </w:rPr>
        <w:t xml:space="preserve">▪  </w:t>
      </w:r>
      <w:r>
        <w:t xml:space="preserve">The </w:t>
      </w:r>
      <w:r>
        <w:rPr>
          <w:b/>
        </w:rPr>
        <w:t>round window</w:t>
      </w:r>
      <w:r>
        <w:t xml:space="preserve"> bulges outward to relieve the pressure wave.</w:t>
      </w:r>
    </w:p>
    <w:p>
      <w:pPr>
        <w:pStyle w:val="NBul1"/>
        <w:ind w:hanging="198"/>
      </w:pPr>
      <w:r>
        <w:rPr>
          <w:b/>
          <w:color w:val="0B5563"/>
        </w:rPr>
        <w:t xml:space="preserve">▪  </w:t>
      </w:r>
      <w:r>
        <w:rPr>
          <w:b/>
        </w:rPr>
        <w:t>Air conduction</w:t>
      </w:r>
      <w:r>
        <w:t xml:space="preserve"> is through the external and middle ear; </w:t>
      </w:r>
      <w:r>
        <w:rPr>
          <w:b/>
        </w:rPr>
        <w:t>bone conduction</w:t>
      </w:r>
      <w:r>
        <w:t xml:space="preserve"> is through the skull bones directly to the cochlea (the basis of </w:t>
      </w:r>
      <w:r>
        <w:rPr>
          <w:b/>
        </w:rPr>
        <w:t>Rinne's</w:t>
      </w:r>
      <w:r>
        <w:t xml:space="preserve"> and </w:t>
      </w:r>
      <w:r>
        <w:rPr>
          <w:b/>
        </w:rPr>
        <w:t>Weber's</w:t>
      </w:r>
      <w:r>
        <w:t xml:space="preserve"> tests and of bone-conduction hearing aids).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HEARING — NUMBERS TO REMEMBER</w:t>
            </w:r>
          </w:p>
          <w:p>
            <w:pPr>
              <w:pStyle w:val="NBul1"/>
              <w:ind w:hanging="198"/>
            </w:pPr>
            <w:r>
              <w:rPr>
                <w:b/>
                <w:color w:val="0B5563"/>
              </w:rPr>
              <w:t xml:space="preserve">▪  </w:t>
            </w:r>
            <w:r>
              <w:rPr>
                <w:b/>
              </w:rPr>
              <w:t>Audible frequency range: 20 – 20 000 Hz</w:t>
            </w:r>
            <w:r>
              <w:t xml:space="preserve"> (most sensitive between </w:t>
            </w:r>
            <w:r>
              <w:rPr>
                <w:b/>
              </w:rPr>
              <w:t>1000 and 4000 Hz</w:t>
            </w:r>
            <w:r>
              <w:t>, the range of speech).</w:t>
            </w:r>
          </w:p>
          <w:p>
            <w:pPr>
              <w:pStyle w:val="NBul1"/>
              <w:ind w:hanging="198"/>
            </w:pPr>
            <w:r>
              <w:rPr>
                <w:b/>
                <w:color w:val="0B5563"/>
              </w:rPr>
              <w:t xml:space="preserve">▪  </w:t>
            </w:r>
            <w:r>
              <w:t xml:space="preserve">Loudness is measured in </w:t>
            </w:r>
            <w:r>
              <w:rPr>
                <w:b/>
              </w:rPr>
              <w:t>decibels (dB)</w:t>
            </w:r>
            <w:r>
              <w:t xml:space="preserve">: whisper 20–30 dB, normal conversation </w:t>
            </w:r>
            <w:r>
              <w:rPr>
                <w:b/>
              </w:rPr>
              <w:t>60 dB</w:t>
            </w:r>
            <w:r>
              <w:t xml:space="preserve">, traffic 80 dB, pneumatic drill 100 dB; </w:t>
            </w:r>
            <w:r>
              <w:rPr>
                <w:b/>
              </w:rPr>
              <w:t>above 85–90 dB</w:t>
            </w:r>
            <w:r>
              <w:t xml:space="preserve"> on long exposure damages hearing, and </w:t>
            </w:r>
            <w:r>
              <w:rPr>
                <w:b/>
              </w:rPr>
              <w:t>above 120–140 dB</w:t>
            </w:r>
            <w:r>
              <w:t xml:space="preserve"> causes pain.</w:t>
            </w:r>
          </w:p>
          <w:p>
            <w:pPr>
              <w:pStyle w:val="NBul1"/>
              <w:ind w:hanging="198"/>
            </w:pPr>
            <w:r>
              <w:rPr>
                <w:b/>
                <w:color w:val="0B5563"/>
              </w:rPr>
              <w:t xml:space="preserve">▪  </w:t>
            </w:r>
            <w:r>
              <w:t xml:space="preserve">Normal hearing threshold </w:t>
            </w:r>
            <w:r>
              <w:rPr>
                <w:b/>
              </w:rPr>
              <w:t>0–25 dB</w:t>
            </w:r>
            <w:r>
              <w:t>; hearing loss is graded mild (26–40), moderate (41–60), severe (61–80) and profound (&gt; 80 dB).</w:t>
            </w:r>
          </w:p>
          <w:p>
            <w:pPr>
              <w:pStyle w:val="NBul1"/>
              <w:spacing w:after="0"/>
              <w:ind w:hanging="198"/>
            </w:pPr>
            <w:r>
              <w:rPr>
                <w:b/>
                <w:color w:val="0B5563"/>
              </w:rPr>
              <w:t xml:space="preserve">▪  </w:t>
            </w:r>
            <w:r>
              <w:t xml:space="preserve">Speed of sound in air ≈ </w:t>
            </w:r>
            <w:r>
              <w:rPr>
                <w:b/>
              </w:rPr>
              <w:t>330–340 m/s</w:t>
            </w:r>
            <w:r>
              <w:t>.</w:t>
            </w:r>
          </w:p>
        </w:tc>
      </w:tr>
    </w:tbl>
    <w:p>
      <w:pPr>
        <w:spacing w:after="0" w:before="0" w:line="140" w:lineRule="exact"/>
      </w:pPr>
    </w:p>
    <w:p>
      <w:pPr>
        <w:pStyle w:val="NCaption"/>
      </w:pPr>
      <w:r>
        <w:t>Types of deafness</w:t>
      </w:r>
    </w:p>
    <w:tbl>
      <w:tblPr>
        <w:jc w:val="center"/>
        <w:tblLook w:firstColumn="1" w:firstRow="1" w:lastColumn="0" w:lastRow="0" w:noHBand="0" w:noVBand="1" w:val="04A0"/>
        <w:tblInd w:w="0" w:type="dxa"/>
        <w:tblLayout w:type="fixed"/>
        <w:tblW w:w="10466" w:type="dxa"/>
      </w:tblPr>
      <w:tblGrid>
        <w:gridCol w:w="1795"/>
        <w:gridCol w:w="1354"/>
        <w:gridCol w:w="4233"/>
        <w:gridCol w:w="3084"/>
      </w:tblGrid>
      <w:tr>
        <w:trPr>
          <w:tblHeader w:val="true"/>
          <w:cantSplit w:val="true"/>
        </w:trPr>
        <w:tc>
          <w:tcPr>
            <w:tcW w:type="dxa" w:w="179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135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 of lesion</w:t>
            </w:r>
          </w:p>
        </w:tc>
        <w:tc>
          <w:tcPr>
            <w:tcW w:type="dxa" w:w="42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Common causes</w:t>
            </w:r>
          </w:p>
        </w:tc>
        <w:tc>
          <w:tcPr>
            <w:tcW w:type="dxa" w:w="308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Rinne / Weber</w:t>
            </w:r>
          </w:p>
        </w:tc>
      </w:tr>
      <w:tr>
        <w:trPr>
          <w:cantSplit w:val="true"/>
        </w:trPr>
        <w:tc>
          <w:tcPr>
            <w:tcW w:type="dxa" w:w="17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Conductive deafness</w:t>
            </w:r>
          </w:p>
        </w:tc>
        <w:tc>
          <w:tcPr>
            <w:tcW w:type="dxa" w:w="13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External or </w:t>
            </w:r>
            <w:r>
              <w:rPr>
                <w:b/>
                <w:sz w:val="19"/>
              </w:rPr>
              <w:t>middle</w:t>
            </w:r>
            <w:r>
              <w:rPr>
                <w:sz w:val="19"/>
              </w:rPr>
              <w:t xml:space="preserve"> ear</w:t>
            </w:r>
          </w:p>
        </w:tc>
        <w:tc>
          <w:tcPr>
            <w:tcW w:type="dxa" w:w="42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Wax</w:t>
            </w:r>
            <w:r>
              <w:rPr>
                <w:sz w:val="19"/>
              </w:rPr>
              <w:t xml:space="preserve">, foreign body, otitis media with effusion, perforation, </w:t>
            </w:r>
            <w:r>
              <w:rPr>
                <w:b/>
                <w:sz w:val="19"/>
              </w:rPr>
              <w:t>otosclerosis</w:t>
            </w:r>
            <w:r>
              <w:rPr>
                <w:sz w:val="19"/>
              </w:rPr>
              <w:t xml:space="preserve"> (fixation of the stapes), ossicular disruption</w:t>
            </w:r>
          </w:p>
        </w:tc>
        <w:tc>
          <w:tcPr>
            <w:tcW w:type="dxa" w:w="30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Rinne negative</w:t>
            </w:r>
            <w:r>
              <w:rPr>
                <w:sz w:val="19"/>
              </w:rPr>
              <w:t xml:space="preserve"> (bone &gt; air); </w:t>
            </w:r>
            <w:r>
              <w:rPr>
                <w:b/>
                <w:sz w:val="19"/>
              </w:rPr>
              <w:t>Weber lateralises to the affected ear</w:t>
            </w:r>
          </w:p>
        </w:tc>
      </w:tr>
      <w:tr>
        <w:trPr>
          <w:cantSplit w:val="true"/>
        </w:trPr>
        <w:tc>
          <w:tcPr>
            <w:tcW w:type="dxa" w:w="17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Sensorineural (perceptive) deafness</w:t>
            </w:r>
          </w:p>
        </w:tc>
        <w:tc>
          <w:tcPr>
            <w:tcW w:type="dxa" w:w="13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Cochlea, VIII nerve or brain</w:t>
            </w:r>
          </w:p>
        </w:tc>
        <w:tc>
          <w:tcPr>
            <w:tcW w:type="dxa" w:w="42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Presbycusis (old age), </w:t>
            </w:r>
            <w:r>
              <w:rPr>
                <w:b/>
                <w:sz w:val="19"/>
              </w:rPr>
              <w:t>noise exposure</w:t>
            </w:r>
            <w:r>
              <w:rPr>
                <w:sz w:val="19"/>
              </w:rPr>
              <w:t xml:space="preserve">, </w:t>
            </w:r>
            <w:r>
              <w:rPr>
                <w:b/>
                <w:sz w:val="19"/>
              </w:rPr>
              <w:t>ototoxic drugs (streptomycin, gentamicin, quinine, furosemide)</w:t>
            </w:r>
            <w:r>
              <w:rPr>
                <w:sz w:val="19"/>
              </w:rPr>
              <w:t xml:space="preserve">, congenital rubella, kernicterus, meningitis, mumps, </w:t>
            </w:r>
            <w:r>
              <w:rPr>
                <w:b/>
                <w:sz w:val="19"/>
              </w:rPr>
              <w:t>Ménière's disease</w:t>
            </w:r>
            <w:r>
              <w:rPr>
                <w:sz w:val="19"/>
              </w:rPr>
              <w:t>, acoustic neuroma</w:t>
            </w:r>
          </w:p>
        </w:tc>
        <w:tc>
          <w:tcPr>
            <w:tcW w:type="dxa" w:w="30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Rinne positive</w:t>
            </w:r>
            <w:r>
              <w:rPr>
                <w:sz w:val="19"/>
              </w:rPr>
              <w:t xml:space="preserve"> but reduced; </w:t>
            </w:r>
            <w:r>
              <w:rPr>
                <w:b/>
                <w:sz w:val="19"/>
              </w:rPr>
              <w:t>Weber lateralises to the normal ear</w:t>
            </w:r>
          </w:p>
        </w:tc>
      </w:tr>
      <w:tr>
        <w:trPr>
          <w:cantSplit w:val="true"/>
        </w:trPr>
        <w:tc>
          <w:tcPr>
            <w:tcW w:type="dxa" w:w="17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Mixed</w:t>
            </w:r>
          </w:p>
        </w:tc>
        <w:tc>
          <w:tcPr>
            <w:tcW w:type="dxa" w:w="13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Both</w:t>
            </w:r>
          </w:p>
        </w:tc>
        <w:tc>
          <w:tcPr>
            <w:tcW w:type="dxa" w:w="42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Chronic suppurative otitis media</w:t>
            </w:r>
          </w:p>
        </w:tc>
        <w:tc>
          <w:tcPr>
            <w:tcW w:type="dxa" w:w="30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EAR</w:t>
            </w:r>
          </w:p>
          <w:p>
            <w:pPr>
              <w:pStyle w:val="NBul1"/>
              <w:ind w:hanging="198"/>
            </w:pPr>
            <w:r>
              <w:rPr>
                <w:b/>
                <w:color w:val="0B5563"/>
              </w:rPr>
              <w:t xml:space="preserve">▪  </w:t>
            </w:r>
            <w:r>
              <w:rPr>
                <w:b/>
              </w:rPr>
              <w:t>Otitis externa</w:t>
            </w:r>
            <w:r>
              <w:t xml:space="preserve"> — inflammation of the canal; painful, with discharge.</w:t>
            </w:r>
          </w:p>
          <w:p>
            <w:pPr>
              <w:pStyle w:val="NBul1"/>
              <w:ind w:hanging="198"/>
            </w:pPr>
            <w:r>
              <w:rPr>
                <w:b/>
                <w:color w:val="0B5563"/>
              </w:rPr>
              <w:t xml:space="preserve">▪  </w:t>
            </w:r>
            <w:r>
              <w:rPr>
                <w:b/>
              </w:rPr>
              <w:t>Acute otitis media</w:t>
            </w:r>
            <w:r>
              <w:t xml:space="preserve"> — common in children; earache, fever, deafness, a red bulging drum which may perforate with discharge of pus; spreads from the throat by the </w:t>
            </w:r>
            <w:r>
              <w:rPr>
                <w:b/>
              </w:rPr>
              <w:t>auditory tube</w:t>
            </w:r>
            <w:r>
              <w:t>.</w:t>
            </w:r>
          </w:p>
          <w:p>
            <w:pPr>
              <w:pStyle w:val="NBul1"/>
              <w:ind w:hanging="198"/>
            </w:pPr>
            <w:r>
              <w:rPr>
                <w:b/>
                <w:color w:val="0B5563"/>
              </w:rPr>
              <w:t xml:space="preserve">▪  </w:t>
            </w:r>
            <w:r>
              <w:rPr>
                <w:b/>
              </w:rPr>
              <w:t>Chronic suppurative otitis media</w:t>
            </w:r>
            <w:r>
              <w:t xml:space="preserve"> — persistent discharge and perforation; may cause </w:t>
            </w:r>
            <w:r>
              <w:rPr>
                <w:b/>
              </w:rPr>
              <w:t>mastoiditis, facial palsy, meningitis or a brain abscess</w:t>
            </w:r>
            <w:r>
              <w:t>.</w:t>
            </w:r>
          </w:p>
          <w:p>
            <w:pPr>
              <w:pStyle w:val="NBul1"/>
              <w:ind w:hanging="198"/>
            </w:pPr>
            <w:r>
              <w:rPr>
                <w:b/>
                <w:color w:val="0B5563"/>
              </w:rPr>
              <w:t xml:space="preserve">▪  </w:t>
            </w:r>
            <w:r>
              <w:rPr>
                <w:b/>
              </w:rPr>
              <w:t>Otosclerosis</w:t>
            </w:r>
            <w:r>
              <w:t xml:space="preserve"> — new bone fixes the </w:t>
            </w:r>
            <w:r>
              <w:rPr>
                <w:b/>
              </w:rPr>
              <w:t>stapes</w:t>
            </w:r>
            <w:r>
              <w:t xml:space="preserve">: progressive conductive deafness in young adults, often with tinnitus, treated by </w:t>
            </w:r>
            <w:r>
              <w:rPr>
                <w:b/>
              </w:rPr>
              <w:t>stapedectomy</w:t>
            </w:r>
            <w:r>
              <w:t>.</w:t>
            </w:r>
          </w:p>
          <w:p>
            <w:pPr>
              <w:pStyle w:val="NBul1"/>
              <w:ind w:hanging="198"/>
            </w:pPr>
            <w:r>
              <w:rPr>
                <w:b/>
                <w:color w:val="0B5563"/>
              </w:rPr>
              <w:t xml:space="preserve">▪  </w:t>
            </w:r>
            <w:r>
              <w:rPr>
                <w:b/>
              </w:rPr>
              <w:t>Ménière's disease</w:t>
            </w:r>
            <w:r>
              <w:t xml:space="preserve"> — dilatation of the endolymph system: recurrent attacks of </w:t>
            </w:r>
            <w:r>
              <w:rPr>
                <w:b/>
              </w:rPr>
              <w:t>vertigo, tinnitus, fluctuating deafness</w:t>
            </w:r>
            <w:r>
              <w:t xml:space="preserve"> and a feeling of fullness.</w:t>
            </w:r>
          </w:p>
          <w:p>
            <w:pPr>
              <w:pStyle w:val="NBul1"/>
              <w:ind w:hanging="198"/>
            </w:pPr>
            <w:r>
              <w:rPr>
                <w:b/>
                <w:color w:val="0B5563"/>
              </w:rPr>
              <w:t xml:space="preserve">▪  </w:t>
            </w:r>
            <w:r>
              <w:rPr>
                <w:b/>
              </w:rPr>
              <w:t>Tinnitus</w:t>
            </w:r>
            <w:r>
              <w:t xml:space="preserve"> — ringing or buzzing in the ear. </w:t>
            </w:r>
            <w:r>
              <w:rPr>
                <w:b/>
              </w:rPr>
              <w:t>Vertigo</w:t>
            </w:r>
            <w:r>
              <w:t xml:space="preserve"> — an illusion of movement. </w:t>
            </w:r>
            <w:r>
              <w:rPr>
                <w:b/>
              </w:rPr>
              <w:t>Presbycusis</w:t>
            </w:r>
            <w:r>
              <w:t xml:space="preserve"> — deafness of old age, worse for high tones.</w:t>
            </w:r>
          </w:p>
          <w:p>
            <w:pPr>
              <w:pStyle w:val="NBul1"/>
              <w:ind w:hanging="198"/>
            </w:pPr>
            <w:r>
              <w:rPr>
                <w:b/>
                <w:color w:val="0B5563"/>
              </w:rPr>
              <w:t xml:space="preserve">▪  </w:t>
            </w:r>
            <w:r>
              <w:rPr>
                <w:b/>
              </w:rPr>
              <w:t>Labyrinthitis</w:t>
            </w:r>
            <w:r>
              <w:t xml:space="preserve"> — inflammation of the inner ear with severe vertigo and vomiting.</w:t>
            </w:r>
          </w:p>
          <w:p>
            <w:pPr>
              <w:pStyle w:val="NBul1"/>
              <w:spacing w:after="0"/>
              <w:ind w:hanging="198"/>
            </w:pPr>
            <w:r>
              <w:rPr>
                <w:b/>
                <w:color w:val="0B5563"/>
              </w:rPr>
              <w:t xml:space="preserve">▪  </w:t>
            </w:r>
            <w:r>
              <w:t xml:space="preserve">Investigations: </w:t>
            </w:r>
            <w:r>
              <w:rPr>
                <w:b/>
              </w:rPr>
              <w:t>otoscopy</w:t>
            </w:r>
            <w:r>
              <w:t>, tuning-fork tests (</w:t>
            </w:r>
            <w:r>
              <w:rPr>
                <w:b/>
              </w:rPr>
              <w:t>Rinne, Weber</w:t>
            </w:r>
            <w:r>
              <w:t xml:space="preserve">), </w:t>
            </w:r>
            <w:r>
              <w:rPr>
                <w:b/>
              </w:rPr>
              <w:t>pure-tone audiometry</w:t>
            </w:r>
            <w:r>
              <w:t>, tympanometry, BERA (in infants).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THE EAR — RAPID REVISION</w:t>
            </w:r>
          </w:p>
          <w:p>
            <w:pPr>
              <w:pStyle w:val="NBul1"/>
              <w:ind w:hanging="198"/>
            </w:pPr>
            <w:r>
              <w:rPr>
                <w:b/>
                <w:color w:val="0B5563"/>
              </w:rPr>
              <w:t xml:space="preserve">▪  </w:t>
            </w:r>
            <w:r>
              <w:t xml:space="preserve">The ear lies in the </w:t>
            </w:r>
            <w:r>
              <w:rPr>
                <w:b/>
              </w:rPr>
              <w:t>petrous part of the temporal bone</w:t>
            </w:r>
            <w:r>
              <w:t xml:space="preserve">; the external meatus is </w:t>
            </w:r>
            <w:r>
              <w:rPr>
                <w:b/>
              </w:rPr>
              <w:t>2.5 cm long</w:t>
            </w:r>
            <w:r>
              <w:t>, outer third cartilaginous.</w:t>
            </w:r>
          </w:p>
          <w:p>
            <w:pPr>
              <w:pStyle w:val="NBul1"/>
              <w:ind w:hanging="198"/>
            </w:pPr>
            <w:r>
              <w:rPr>
                <w:b/>
                <w:color w:val="0B5563"/>
              </w:rPr>
              <w:t xml:space="preserve">▪  </w:t>
            </w:r>
            <w:r>
              <w:t xml:space="preserve">Tympanic membrane is </w:t>
            </w:r>
            <w:r>
              <w:rPr>
                <w:b/>
              </w:rPr>
              <w:t>1 cm across, pearly grey, obliquely placed, with three layers</w:t>
            </w:r>
            <w:r>
              <w:t>.</w:t>
            </w:r>
          </w:p>
          <w:p>
            <w:pPr>
              <w:pStyle w:val="NBul1"/>
              <w:ind w:hanging="198"/>
            </w:pPr>
            <w:r>
              <w:rPr>
                <w:b/>
                <w:color w:val="0B5563"/>
              </w:rPr>
              <w:t xml:space="preserve">▪  </w:t>
            </w:r>
            <w:r>
              <w:t xml:space="preserve">Ossicles from outside in — </w:t>
            </w:r>
            <w:r>
              <w:rPr>
                <w:b/>
              </w:rPr>
              <w:t>malleus, incus, stapes</w:t>
            </w:r>
            <w:r>
              <w:t xml:space="preserve">; </w:t>
            </w:r>
            <w:r>
              <w:rPr>
                <w:b/>
              </w:rPr>
              <w:t>malleus largest, stapes smallest bone in the body</w:t>
            </w:r>
            <w:r>
              <w:t xml:space="preserve">; </w:t>
            </w:r>
            <w:r>
              <w:rPr>
                <w:b/>
              </w:rPr>
              <w:t>stapedius is the smallest muscle</w:t>
            </w:r>
            <w:r>
              <w:t xml:space="preserve">, supplied by the </w:t>
            </w:r>
            <w:r>
              <w:rPr>
                <w:b/>
              </w:rPr>
              <w:t>facial nerve</w:t>
            </w:r>
            <w:r>
              <w:t>.</w:t>
            </w:r>
          </w:p>
          <w:p>
            <w:pPr>
              <w:pStyle w:val="NBul1"/>
              <w:ind w:hanging="198"/>
            </w:pPr>
            <w:r>
              <w:rPr>
                <w:b/>
                <w:color w:val="0B5563"/>
              </w:rPr>
              <w:t xml:space="preserve">▪  </w:t>
            </w:r>
            <w:r>
              <w:t xml:space="preserve">The </w:t>
            </w:r>
            <w:r>
              <w:rPr>
                <w:b/>
              </w:rPr>
              <w:t>auditory (Eustachian) tube</w:t>
            </w:r>
            <w:r>
              <w:t xml:space="preserve"> connects the middle ear to the </w:t>
            </w:r>
            <w:r>
              <w:rPr>
                <w:b/>
              </w:rPr>
              <w:t>nasopharynx</w:t>
            </w:r>
            <w:r>
              <w:t xml:space="preserve"> and equalises pressure; it is </w:t>
            </w:r>
            <w:r>
              <w:rPr>
                <w:b/>
              </w:rPr>
              <w:t>short, wide and horizontal in infants</w:t>
            </w:r>
            <w:r>
              <w:t>.</w:t>
            </w:r>
          </w:p>
          <w:p>
            <w:pPr>
              <w:pStyle w:val="NBul1"/>
              <w:ind w:hanging="198"/>
            </w:pPr>
            <w:r>
              <w:rPr>
                <w:b/>
                <w:color w:val="0B5563"/>
              </w:rPr>
              <w:t xml:space="preserve">▪  </w:t>
            </w:r>
            <w:r>
              <w:rPr>
                <w:b/>
              </w:rPr>
              <w:t>Cochlea</w:t>
            </w:r>
            <w:r>
              <w:t xml:space="preserve"> = hearing (</w:t>
            </w:r>
            <w:r>
              <w:rPr>
                <w:b/>
              </w:rPr>
              <w:t>organ of Corti</w:t>
            </w:r>
            <w:r>
              <w:t xml:space="preserve"> on the </w:t>
            </w:r>
            <w:r>
              <w:rPr>
                <w:b/>
              </w:rPr>
              <w:t>basilar membrane</w:t>
            </w:r>
            <w:r>
              <w:t xml:space="preserve">); </w:t>
            </w:r>
            <w:r>
              <w:rPr>
                <w:b/>
              </w:rPr>
              <w:t>semicircular canals</w:t>
            </w:r>
            <w:r>
              <w:t xml:space="preserve"> (three, at right angles) and the </w:t>
            </w:r>
            <w:r>
              <w:rPr>
                <w:b/>
              </w:rPr>
              <w:t>utricle and saccule</w:t>
            </w:r>
            <w:r>
              <w:t xml:space="preserve"> = </w:t>
            </w:r>
            <w:r>
              <w:rPr>
                <w:b/>
              </w:rPr>
              <w:t>balance</w:t>
            </w:r>
            <w:r>
              <w:t>.</w:t>
            </w:r>
          </w:p>
          <w:p>
            <w:pPr>
              <w:pStyle w:val="NBul1"/>
              <w:ind w:hanging="198"/>
            </w:pPr>
            <w:r>
              <w:rPr>
                <w:b/>
                <w:color w:val="0B5563"/>
              </w:rPr>
              <w:t xml:space="preserve">▪  </w:t>
            </w:r>
            <w:r>
              <w:rPr>
                <w:b/>
              </w:rPr>
              <w:t>Perilymph</w:t>
            </w:r>
            <w:r>
              <w:t xml:space="preserve"> is outside the membranous labyrinth, </w:t>
            </w:r>
            <w:r>
              <w:rPr>
                <w:b/>
              </w:rPr>
              <w:t>endolymph</w:t>
            </w:r>
            <w:r>
              <w:t xml:space="preserve"> inside.</w:t>
            </w:r>
          </w:p>
          <w:p>
            <w:pPr>
              <w:pStyle w:val="NBul1"/>
              <w:ind w:hanging="198"/>
            </w:pPr>
            <w:r>
              <w:rPr>
                <w:b/>
                <w:color w:val="0B5563"/>
              </w:rPr>
              <w:t xml:space="preserve">▪  </w:t>
            </w:r>
            <w:r>
              <w:t xml:space="preserve">Hearing range </w:t>
            </w:r>
            <w:r>
              <w:rPr>
                <w:b/>
              </w:rPr>
              <w:t>20–20 000 Hz</w:t>
            </w:r>
            <w:r>
              <w:t xml:space="preserve">; nerve of hearing and balance — </w:t>
            </w:r>
            <w:r>
              <w:rPr>
                <w:b/>
              </w:rPr>
              <w:t>vestibulocochlear (VIII)</w:t>
            </w:r>
            <w:r>
              <w:t xml:space="preserve">; auditory centre — </w:t>
            </w:r>
            <w:r>
              <w:rPr>
                <w:b/>
              </w:rPr>
              <w:t>temporal lobe</w:t>
            </w:r>
            <w:r>
              <w:t>.</w:t>
            </w:r>
          </w:p>
          <w:p>
            <w:pPr>
              <w:pStyle w:val="NBul1"/>
              <w:spacing w:after="0"/>
              <w:ind w:hanging="198"/>
            </w:pPr>
            <w:r>
              <w:rPr>
                <w:b/>
                <w:color w:val="0B5563"/>
              </w:rPr>
              <w:t xml:space="preserve">▪  </w:t>
            </w:r>
            <w:r>
              <w:rPr>
                <w:b/>
              </w:rPr>
              <w:t>Wax (cerumen)</w:t>
            </w:r>
            <w:r>
              <w:t xml:space="preserve"> is secreted by </w:t>
            </w:r>
            <w:r>
              <w:rPr>
                <w:b/>
              </w:rPr>
              <w:t>ceruminous glands</w:t>
            </w:r>
            <w:r>
              <w:t xml:space="preserve">; the pinna is made of </w:t>
            </w:r>
            <w:r>
              <w:rPr>
                <w:b/>
              </w:rPr>
              <w:t>elastic cartilage</w:t>
            </w:r>
            <w:r>
              <w:t xml:space="preserve"> and the </w:t>
            </w:r>
            <w:r>
              <w:rPr>
                <w:b/>
              </w:rPr>
              <w:t>lobule has no cartilage</w:t>
            </w:r>
            <w:r>
              <w:t>.</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24</w:t>
            </w:r>
          </w:p>
          <w:p>
            <w:bookmarkStart w:id="1024" w:name="ch24"/>
            <w:pPr>
              <w:pStyle w:val="NChapTitle"/>
            </w:pPr>
            <w:bookmarkEnd w:id="1024"/>
            <w:r>
              <w:t>The Eye</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Orbit and the Accessory Structures   |   The Eyeball   |   The Physiology of Vision</w:t>
            </w:r>
          </w:p>
        </w:tc>
      </w:tr>
    </w:tbl>
    <w:p>
      <w:pPr>
        <w:spacing w:after="0" w:before="0" w:line="160" w:lineRule="exact"/>
      </w:pPr>
    </w:p>
    <w:p>
      <w:pPr>
        <w:pStyle w:val="NBody"/>
      </w:pPr>
      <w:r>
        <w:t xml:space="preserve">The eye is the organ of </w:t>
      </w:r>
      <w:r>
        <w:rPr>
          <w:b/>
        </w:rPr>
        <w:t>sight</w:t>
      </w:r>
      <w:r>
        <w:t xml:space="preserve">. It consists of the </w:t>
      </w:r>
      <w:r>
        <w:rPr>
          <w:b/>
        </w:rPr>
        <w:t>eyeball (bulbus oculi)</w:t>
      </w:r>
      <w:r>
        <w:t xml:space="preserve"> and the </w:t>
      </w:r>
      <w:r>
        <w:rPr>
          <w:b/>
        </w:rPr>
        <w:t>accessory (adnexal) structures</w:t>
      </w:r>
      <w:r>
        <w:t xml:space="preserve"> — the orbit, eyelids, conjunctiva, lacrimal apparatus and the extra-ocular muscles. The </w:t>
      </w:r>
      <w:r>
        <w:rPr>
          <w:b/>
        </w:rPr>
        <w:t>optic nerve (II)</w:t>
      </w:r>
      <w:r>
        <w:t xml:space="preserve"> carries visual impulses to the brain.</w:t>
      </w:r>
    </w:p>
    <w:p>
      <w:pPr>
        <w:pStyle w:val="NH2"/>
        <w:pBdr>
          <w:bottom w:val="single" w:sz="8" w:space="2" w:color="A9C6CC"/>
        </w:pBdr>
        <w:keepNext w:val="1"/>
      </w:pPr>
      <w:r>
        <w:t>The Orbit and the Accessory Structures</w:t>
      </w:r>
    </w:p>
    <w:p>
      <w:pPr>
        <w:pStyle w:val="NH3"/>
      </w:pPr>
      <w:r>
        <w:t>The orbit</w:t>
      </w:r>
    </w:p>
    <w:p>
      <w:pPr>
        <w:pStyle w:val="NBul1"/>
        <w:ind w:hanging="198"/>
      </w:pPr>
      <w:r>
        <w:rPr>
          <w:b/>
          <w:color w:val="0B5563"/>
        </w:rPr>
        <w:t xml:space="preserve">▪  </w:t>
      </w:r>
      <w:r>
        <w:t xml:space="preserve">A </w:t>
      </w:r>
      <w:r>
        <w:rPr>
          <w:b/>
        </w:rPr>
        <w:t>pyramidal bony cavity</w:t>
      </w:r>
      <w:r>
        <w:t xml:space="preserve"> with its base in front and apex behind, formed by </w:t>
      </w:r>
      <w:r>
        <w:rPr>
          <w:b/>
        </w:rPr>
        <w:t>seven bones</w:t>
      </w:r>
      <w:r>
        <w:t xml:space="preserve">: </w:t>
      </w:r>
      <w:r>
        <w:rPr>
          <w:b/>
        </w:rPr>
        <w:t>frontal, maxilla, zygomatic, sphenoid, ethmoid, lacrimal and palatine</w:t>
      </w:r>
      <w:r>
        <w:t>.</w:t>
      </w:r>
    </w:p>
    <w:p>
      <w:pPr>
        <w:pStyle w:val="NBul1"/>
        <w:ind w:hanging="198"/>
      </w:pPr>
      <w:r>
        <w:rPr>
          <w:b/>
          <w:color w:val="0B5563"/>
        </w:rPr>
        <w:t xml:space="preserve">▪  </w:t>
      </w:r>
      <w:r>
        <w:t>It contains the eyeball, the extra-ocular muscles, the lacrimal gland, vessels, nerves and orbital fat (which cushions the eye). The eyeball occupies only the anterior one-fifth.</w:t>
      </w:r>
    </w:p>
    <w:p>
      <w:pPr>
        <w:pStyle w:val="NBul1"/>
        <w:ind w:hanging="198"/>
      </w:pPr>
      <w:r>
        <w:rPr>
          <w:b/>
          <w:color w:val="0B5563"/>
        </w:rPr>
        <w:t xml:space="preserve">▪  </w:t>
      </w:r>
      <w:r>
        <w:t xml:space="preserve">Openings: the </w:t>
      </w:r>
      <w:r>
        <w:rPr>
          <w:b/>
        </w:rPr>
        <w:t>optic canal</w:t>
      </w:r>
      <w:r>
        <w:t xml:space="preserve"> (optic nerve and ophthalmic artery), the </w:t>
      </w:r>
      <w:r>
        <w:rPr>
          <w:b/>
        </w:rPr>
        <w:t>superior orbital fissure</w:t>
      </w:r>
      <w:r>
        <w:t xml:space="preserve"> (III, IV, VI, ophthalmic division of V, ophthalmic veins) and the inferior orbital fissure.</w:t>
      </w:r>
    </w:p>
    <w:p>
      <w:pPr>
        <w:pStyle w:val="NH3"/>
      </w:pPr>
      <w:r>
        <w:t>The eyelids (palpebrae) and conjunctiva</w:t>
      </w:r>
    </w:p>
    <w:p>
      <w:pPr>
        <w:pStyle w:val="NBul1"/>
        <w:ind w:hanging="198"/>
      </w:pPr>
      <w:r>
        <w:rPr>
          <w:b/>
          <w:color w:val="0B5563"/>
        </w:rPr>
        <w:t xml:space="preserve">▪  </w:t>
      </w:r>
      <w:r>
        <w:t xml:space="preserve">Movable folds protecting the front of the eye; from front to back they contain </w:t>
      </w:r>
      <w:r>
        <w:rPr>
          <w:b/>
        </w:rPr>
        <w:t>skin</w:t>
      </w:r>
      <w:r>
        <w:t xml:space="preserve">, subcutaneous tissue, the </w:t>
      </w:r>
      <w:r>
        <w:rPr>
          <w:b/>
        </w:rPr>
        <w:t>orbicularis oculi</w:t>
      </w:r>
      <w:r>
        <w:t xml:space="preserve"> (closes the lid — </w:t>
      </w:r>
      <w:r>
        <w:rPr>
          <w:b/>
        </w:rPr>
        <w:t>facial nerve</w:t>
      </w:r>
      <w:r>
        <w:t xml:space="preserve">) and </w:t>
      </w:r>
      <w:r>
        <w:rPr>
          <w:b/>
        </w:rPr>
        <w:t>levator palpebrae superioris</w:t>
      </w:r>
      <w:r>
        <w:t xml:space="preserve"> (raises the upper lid — </w:t>
      </w:r>
      <w:r>
        <w:rPr>
          <w:b/>
        </w:rPr>
        <w:t>oculomotor nerve</w:t>
      </w:r>
      <w:r>
        <w:t xml:space="preserve">, with a smooth-muscle part supplied by the sympathetic), the fibrous </w:t>
      </w:r>
      <w:r>
        <w:rPr>
          <w:b/>
        </w:rPr>
        <w:t>tarsal plate</w:t>
      </w:r>
      <w:r>
        <w:t xml:space="preserve">, the </w:t>
      </w:r>
      <w:r>
        <w:rPr>
          <w:b/>
        </w:rPr>
        <w:t>tarsal (Meibomian) glands</w:t>
      </w:r>
      <w:r>
        <w:t xml:space="preserve"> and the </w:t>
      </w:r>
      <w:r>
        <w:rPr>
          <w:b/>
        </w:rPr>
        <w:t>conjunctiva</w:t>
      </w:r>
      <w:r>
        <w:t>.</w:t>
      </w:r>
    </w:p>
    <w:p>
      <w:pPr>
        <w:pStyle w:val="NBul1"/>
        <w:ind w:hanging="198"/>
      </w:pPr>
      <w:r>
        <w:rPr>
          <w:b/>
          <w:color w:val="0B5563"/>
        </w:rPr>
        <w:t xml:space="preserve">▪  </w:t>
      </w:r>
      <w:r>
        <w:rPr>
          <w:b/>
        </w:rPr>
        <w:t>Eyelashes (cilia)</w:t>
      </w:r>
      <w:r>
        <w:t xml:space="preserve"> have sebaceous glands of </w:t>
      </w:r>
      <w:r>
        <w:rPr>
          <w:b/>
        </w:rPr>
        <w:t>Zeis</w:t>
      </w:r>
      <w:r>
        <w:t xml:space="preserve"> and modified sweat glands of </w:t>
      </w:r>
      <w:r>
        <w:rPr>
          <w:b/>
        </w:rPr>
        <w:t>Moll</w:t>
      </w:r>
      <w:r>
        <w:t>.</w:t>
      </w:r>
    </w:p>
    <w:p>
      <w:pPr>
        <w:pStyle w:val="NBul1"/>
        <w:ind w:hanging="198"/>
      </w:pPr>
      <w:r>
        <w:rPr>
          <w:b/>
          <w:color w:val="0B5563"/>
        </w:rPr>
        <w:t xml:space="preserve">▪  </w:t>
      </w:r>
      <w:r>
        <w:rPr>
          <w:b/>
        </w:rPr>
        <w:t>Blinking</w:t>
      </w:r>
      <w:r>
        <w:t xml:space="preserve"> (about 12–20 times a minute, and reflexly) spreads the tear film, keeps the cornea moist and removes dust.</w:t>
      </w:r>
    </w:p>
    <w:p>
      <w:pPr>
        <w:pStyle w:val="NBul1"/>
        <w:ind w:hanging="198"/>
      </w:pPr>
      <w:r>
        <w:rPr>
          <w:b/>
          <w:color w:val="0B5563"/>
        </w:rPr>
        <w:t xml:space="preserve">▪  </w:t>
      </w:r>
      <w:r>
        <w:t xml:space="preserve">The </w:t>
      </w:r>
      <w:r>
        <w:rPr>
          <w:b/>
          <w:color w:val="07414C"/>
        </w:rPr>
        <w:t>conjunctiva</w:t>
      </w:r>
      <w:r>
        <w:t xml:space="preserve"> is a thin transparent mucous membrane with a </w:t>
      </w:r>
      <w:r>
        <w:rPr>
          <w:b/>
        </w:rPr>
        <w:t>palpebral</w:t>
      </w:r>
      <w:r>
        <w:t xml:space="preserve"> part lining the lids, a </w:t>
      </w:r>
      <w:r>
        <w:rPr>
          <w:b/>
        </w:rPr>
        <w:t>bulbar</w:t>
      </w:r>
      <w:r>
        <w:t xml:space="preserve"> part covering the front of the sclera, and the </w:t>
      </w:r>
      <w:r>
        <w:rPr>
          <w:b/>
        </w:rPr>
        <w:t>fornices</w:t>
      </w:r>
      <w:r>
        <w:t xml:space="preserve"> where they meet; it does </w:t>
      </w:r>
      <w:r>
        <w:rPr>
          <w:b/>
        </w:rPr>
        <w:t>not</w:t>
      </w:r>
      <w:r>
        <w:t xml:space="preserve"> cover the cornea (which has its own epithelium). The </w:t>
      </w:r>
      <w:r>
        <w:rPr>
          <w:b/>
        </w:rPr>
        <w:t>conjunctival sac</w:t>
      </w:r>
      <w:r>
        <w:t xml:space="preserve"> is the space so enclosed.</w:t>
      </w:r>
    </w:p>
    <w:p>
      <w:pPr>
        <w:pStyle w:val="NBul1"/>
        <w:ind w:hanging="198"/>
      </w:pPr>
      <w:r>
        <w:rPr>
          <w:b/>
          <w:color w:val="0B5563"/>
        </w:rPr>
        <w:t xml:space="preserve">▪  </w:t>
      </w:r>
      <w:r>
        <w:rPr>
          <w:b/>
        </w:rPr>
        <w:t>Conjunctivitis</w:t>
      </w:r>
      <w:r>
        <w:t xml:space="preserve"> is its inflammation; pallor of the conjunctiva indicates </w:t>
      </w:r>
      <w:r>
        <w:rPr>
          <w:b/>
        </w:rPr>
        <w:t>anaemia</w:t>
      </w:r>
      <w:r>
        <w:t xml:space="preserve"> and yellowness indicates </w:t>
      </w:r>
      <w:r>
        <w:rPr>
          <w:b/>
        </w:rPr>
        <w:t>jaundice</w:t>
      </w:r>
      <w:r>
        <w:t>.</w:t>
      </w:r>
    </w:p>
    <w:p>
      <w:pPr>
        <w:pStyle w:val="NH3"/>
      </w:pPr>
      <w:r>
        <w:t>The lacrimal apparatus</w:t>
      </w:r>
    </w:p>
    <w:p>
      <w:pPr>
        <w:pStyle w:val="NBul1"/>
        <w:ind w:hanging="198"/>
      </w:pPr>
      <w:r>
        <w:rPr>
          <w:b/>
          <w:color w:val="0B5563"/>
        </w:rPr>
        <w:t xml:space="preserve">▪  </w:t>
      </w:r>
      <w:r>
        <w:rPr>
          <w:b/>
        </w:rPr>
        <w:t>Lacrimal gland</w:t>
      </w:r>
      <w:r>
        <w:t xml:space="preserve"> — the size of an almond, in the upper outer part of the orbit; secretes </w:t>
      </w:r>
      <w:r>
        <w:rPr>
          <w:b/>
        </w:rPr>
        <w:t>tears</w:t>
      </w:r>
      <w:r>
        <w:t xml:space="preserve"> through </w:t>
      </w:r>
      <w:r>
        <w:rPr>
          <w:b/>
        </w:rPr>
        <w:t>10–12 ducts</w:t>
      </w:r>
      <w:r>
        <w:t xml:space="preserve"> into the upper conjunctival fornix. Its nerve supply is </w:t>
      </w:r>
      <w:r>
        <w:rPr>
          <w:b/>
        </w:rPr>
        <w:t>parasympathetic via the facial nerve</w:t>
      </w:r>
      <w:r>
        <w:t xml:space="preserve"> (lacrimal nucleus).</w:t>
      </w:r>
    </w:p>
    <w:p>
      <w:pPr>
        <w:pStyle w:val="NBul1"/>
        <w:ind w:hanging="198"/>
      </w:pPr>
      <w:r>
        <w:rPr>
          <w:b/>
          <w:color w:val="0B5563"/>
        </w:rPr>
        <w:t xml:space="preserve">▪  </w:t>
      </w:r>
      <w:r>
        <w:t xml:space="preserve">Tears pass across the eye, collect at the medial angle (the </w:t>
      </w:r>
      <w:r>
        <w:rPr>
          <w:b/>
        </w:rPr>
        <w:t>lacus lacrimalis</w:t>
      </w:r>
      <w:r>
        <w:t xml:space="preserve">) and drain through the </w:t>
      </w:r>
      <w:r>
        <w:rPr>
          <w:b/>
        </w:rPr>
        <w:t>two puncta</w:t>
      </w:r>
      <w:r>
        <w:t xml:space="preserve"> → </w:t>
      </w:r>
      <w:r>
        <w:rPr>
          <w:b/>
        </w:rPr>
        <w:t>lacrimal canaliculi</w:t>
      </w:r>
      <w:r>
        <w:t xml:space="preserve"> → </w:t>
      </w:r>
      <w:r>
        <w:rPr>
          <w:b/>
        </w:rPr>
        <w:t>lacrimal sac</w:t>
      </w:r>
      <w:r>
        <w:t xml:space="preserve"> → </w:t>
      </w:r>
      <w:r>
        <w:rPr>
          <w:b/>
        </w:rPr>
        <w:t>nasolacrimal duct</w:t>
      </w:r>
      <w:r>
        <w:t xml:space="preserve"> → the </w:t>
      </w:r>
      <w:r>
        <w:rPr>
          <w:b/>
        </w:rPr>
        <w:t>inferior meatus of the nose</w:t>
      </w:r>
      <w:r>
        <w:t xml:space="preserve"> (which is why we sniff when we cry).</w:t>
      </w:r>
    </w:p>
    <w:p>
      <w:pPr>
        <w:pStyle w:val="NBul1"/>
        <w:ind w:hanging="198"/>
      </w:pPr>
      <w:r>
        <w:rPr>
          <w:b/>
          <w:color w:val="0B5563"/>
        </w:rPr>
        <w:t xml:space="preserve">▪  </w:t>
      </w:r>
      <w:r>
        <w:rPr>
          <w:b/>
        </w:rPr>
        <w:t>Tears</w:t>
      </w:r>
      <w:r>
        <w:t xml:space="preserve">: about </w:t>
      </w:r>
      <w:r>
        <w:rPr>
          <w:b/>
        </w:rPr>
        <w:t>1 mL a day</w:t>
      </w:r>
      <w:r>
        <w:t xml:space="preserve">, a slightly alkaline watery fluid of water, salts, mucin, albumin, and the bactericidal enzyme </w:t>
      </w:r>
      <w:r>
        <w:rPr>
          <w:b/>
          <w:color w:val="07414C"/>
        </w:rPr>
        <w:t>lysozyme</w:t>
      </w:r>
      <w:r>
        <w:t xml:space="preserve"> (also lactoferrin and IgA).</w:t>
      </w:r>
    </w:p>
    <w:p>
      <w:pPr>
        <w:pStyle w:val="NBul1"/>
        <w:ind w:hanging="198"/>
      </w:pPr>
      <w:r>
        <w:rPr>
          <w:b/>
          <w:color w:val="0B5563"/>
        </w:rPr>
        <w:t xml:space="preserve">▪  </w:t>
      </w:r>
      <w:r>
        <w:rPr>
          <w:b/>
        </w:rPr>
        <w:t>Functions of tears</w:t>
      </w:r>
      <w:r>
        <w:t xml:space="preserve">: </w:t>
      </w:r>
      <w:r>
        <w:rPr>
          <w:b/>
        </w:rPr>
        <w:t>wash away dust and irritants</w:t>
      </w:r>
      <w:r>
        <w:t xml:space="preserve">; keep the cornea and conjunctiva </w:t>
      </w:r>
      <w:r>
        <w:rPr>
          <w:b/>
        </w:rPr>
        <w:t>moist and transparent</w:t>
      </w:r>
      <w:r>
        <w:t xml:space="preserve">; </w:t>
      </w:r>
      <w:r>
        <w:rPr>
          <w:b/>
        </w:rPr>
        <w:t>nourish and oxygenate</w:t>
      </w:r>
      <w:r>
        <w:t xml:space="preserve"> the avascular cornea; </w:t>
      </w:r>
      <w:r>
        <w:rPr>
          <w:b/>
        </w:rPr>
        <w:t>antibacterial</w:t>
      </w:r>
      <w:r>
        <w:t>; provide a smooth optical surface; express emotion.</w:t>
      </w:r>
    </w:p>
    <w:p>
      <w:pPr>
        <w:pStyle w:val="NBul1"/>
        <w:ind w:hanging="198"/>
      </w:pPr>
      <w:r>
        <w:rPr>
          <w:b/>
          <w:color w:val="0B5563"/>
        </w:rPr>
        <w:t xml:space="preserve">▪  </w:t>
      </w:r>
      <w:r>
        <w:t xml:space="preserve">Blockage of the duct causes </w:t>
      </w:r>
      <w:r>
        <w:rPr>
          <w:b/>
        </w:rPr>
        <w:t>watering (epiphora)</w:t>
      </w:r>
      <w:r>
        <w:t xml:space="preserve">; infection of the sac is </w:t>
      </w:r>
      <w:r>
        <w:rPr>
          <w:b/>
        </w:rPr>
        <w:t>dacryocystitis</w:t>
      </w:r>
      <w:r>
        <w:t>.</w:t>
      </w:r>
    </w:p>
    <w:p>
      <w:pPr>
        <w:pStyle w:val="NH3"/>
      </w:pPr>
      <w:r>
        <w:t>The extra-ocular (extrinsic) muscles</w:t>
      </w:r>
    </w:p>
    <w:p>
      <w:pPr>
        <w:pStyle w:val="NCaption"/>
      </w:pPr>
      <w:r>
        <w:t>The six muscles that move the eyeball</w:t>
      </w:r>
    </w:p>
    <w:tbl>
      <w:tblPr>
        <w:jc w:val="center"/>
        <w:tblLook w:firstColumn="1" w:firstRow="1" w:lastColumn="0" w:lastRow="0" w:noHBand="0" w:noVBand="1" w:val="04A0"/>
        <w:tblInd w:w="0" w:type="dxa"/>
        <w:tblLayout w:type="fixed"/>
        <w:tblW w:w="10466" w:type="dxa"/>
      </w:tblPr>
      <w:tblGrid>
        <w:gridCol w:w="2055"/>
        <w:gridCol w:w="6464"/>
        <w:gridCol w:w="1947"/>
      </w:tblGrid>
      <w:tr>
        <w:trPr>
          <w:tblHeader w:val="true"/>
          <w:cantSplit w:val="true"/>
        </w:trPr>
        <w:tc>
          <w:tcPr>
            <w:tcW w:type="dxa" w:w="205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64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c>
          <w:tcPr>
            <w:tcW w:type="dxa" w:w="194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 supply</w:t>
            </w:r>
          </w:p>
        </w:tc>
      </w:tr>
      <w:tr>
        <w:trPr>
          <w:cantSplit w:val="true"/>
        </w:trPr>
        <w:tc>
          <w:tcPr>
            <w:tcW w:type="dxa" w:w="20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Superior rectus</w:t>
            </w:r>
          </w:p>
        </w:tc>
        <w:tc>
          <w:tcPr>
            <w:tcW w:type="dxa" w:w="64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Elevation (looks up)</w:t>
            </w:r>
          </w:p>
        </w:tc>
        <w:tc>
          <w:tcPr>
            <w:tcW w:type="dxa" w:w="19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Oculomotor (III)</w:t>
            </w:r>
          </w:p>
        </w:tc>
      </w:tr>
      <w:tr>
        <w:trPr>
          <w:cantSplit w:val="true"/>
        </w:trPr>
        <w:tc>
          <w:tcPr>
            <w:tcW w:type="dxa" w:w="20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Inferior rectus</w:t>
            </w:r>
          </w:p>
        </w:tc>
        <w:tc>
          <w:tcPr>
            <w:tcW w:type="dxa" w:w="64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Depression (looks down)</w:t>
            </w:r>
          </w:p>
        </w:tc>
        <w:tc>
          <w:tcPr>
            <w:tcW w:type="dxa" w:w="19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Oculomotor (III)</w:t>
            </w:r>
          </w:p>
        </w:tc>
      </w:tr>
      <w:tr>
        <w:trPr>
          <w:cantSplit w:val="true"/>
        </w:trPr>
        <w:tc>
          <w:tcPr>
            <w:tcW w:type="dxa" w:w="20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Medial rectus</w:t>
            </w:r>
          </w:p>
        </w:tc>
        <w:tc>
          <w:tcPr>
            <w:tcW w:type="dxa" w:w="64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Adduction</w:t>
            </w:r>
            <w:r>
              <w:rPr>
                <w:sz w:val="19"/>
              </w:rPr>
              <w:t xml:space="preserve"> (looks in, towards the nose)</w:t>
            </w:r>
          </w:p>
        </w:tc>
        <w:tc>
          <w:tcPr>
            <w:tcW w:type="dxa" w:w="19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Oculomotor (III)</w:t>
            </w:r>
          </w:p>
        </w:tc>
      </w:tr>
      <w:tr>
        <w:trPr>
          <w:cantSplit w:val="true"/>
        </w:trPr>
        <w:tc>
          <w:tcPr>
            <w:tcW w:type="dxa" w:w="20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Lateral rectus</w:t>
            </w:r>
          </w:p>
        </w:tc>
        <w:tc>
          <w:tcPr>
            <w:tcW w:type="dxa" w:w="64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Abduction</w:t>
            </w:r>
            <w:r>
              <w:rPr>
                <w:sz w:val="19"/>
              </w:rPr>
              <w:t xml:space="preserve"> (looks out)</w:t>
            </w:r>
          </w:p>
        </w:tc>
        <w:tc>
          <w:tcPr>
            <w:tcW w:type="dxa" w:w="19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Abducent (VI)</w:t>
            </w:r>
          </w:p>
        </w:tc>
      </w:tr>
      <w:tr>
        <w:trPr>
          <w:cantSplit w:val="true"/>
        </w:trPr>
        <w:tc>
          <w:tcPr>
            <w:tcW w:type="dxa" w:w="20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Superior oblique</w:t>
            </w:r>
          </w:p>
        </w:tc>
        <w:tc>
          <w:tcPr>
            <w:tcW w:type="dxa" w:w="64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Looks </w:t>
            </w:r>
            <w:r>
              <w:rPr>
                <w:b/>
                <w:sz w:val="19"/>
              </w:rPr>
              <w:t>down and out</w:t>
            </w:r>
            <w:r>
              <w:rPr>
                <w:sz w:val="19"/>
              </w:rPr>
              <w:t xml:space="preserve"> (depression with abduction, intorsion)</w:t>
            </w:r>
          </w:p>
        </w:tc>
        <w:tc>
          <w:tcPr>
            <w:tcW w:type="dxa" w:w="19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Trochlear (IV)</w:t>
            </w:r>
          </w:p>
        </w:tc>
      </w:tr>
      <w:tr>
        <w:trPr>
          <w:cantSplit w:val="true"/>
        </w:trPr>
        <w:tc>
          <w:tcPr>
            <w:tcW w:type="dxa" w:w="20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Inferior oblique</w:t>
            </w:r>
          </w:p>
        </w:tc>
        <w:tc>
          <w:tcPr>
            <w:tcW w:type="dxa" w:w="64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Looks </w:t>
            </w:r>
            <w:r>
              <w:rPr>
                <w:b/>
                <w:sz w:val="19"/>
              </w:rPr>
              <w:t>up and out</w:t>
            </w:r>
            <w:r>
              <w:rPr>
                <w:sz w:val="19"/>
              </w:rPr>
              <w:t xml:space="preserve"> (elevation with abduction, extorsion)</w:t>
            </w:r>
          </w:p>
        </w:tc>
        <w:tc>
          <w:tcPr>
            <w:tcW w:type="dxa" w:w="19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Oculomotor (III)</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NERVE SUPPLY OF THE EYE MUSCLES</w:t>
            </w:r>
          </w:p>
          <w:p>
            <w:pPr>
              <w:pStyle w:val="NBoxBody"/>
              <w:spacing w:after="0"/>
            </w:pPr>
            <w:r>
              <w:rPr>
                <w:b/>
              </w:rPr>
              <w:t>"LR₆ SO₄ — all the rest by 3"</w:t>
            </w:r>
            <w:r>
              <w:t xml:space="preserve">: </w:t>
            </w:r>
            <w:r>
              <w:rPr>
                <w:b/>
              </w:rPr>
              <w:t>L</w:t>
            </w:r>
            <w:r>
              <w:t xml:space="preserve">ateral </w:t>
            </w:r>
            <w:r>
              <w:rPr>
                <w:b/>
              </w:rPr>
              <w:t>R</w:t>
            </w:r>
            <w:r>
              <w:t xml:space="preserve">ectus by the </w:t>
            </w:r>
            <w:r>
              <w:rPr>
                <w:b/>
              </w:rPr>
              <w:t>6th</w:t>
            </w:r>
            <w:r>
              <w:t xml:space="preserve"> nerve, </w:t>
            </w:r>
            <w:r>
              <w:rPr>
                <w:b/>
              </w:rPr>
              <w:t>S</w:t>
            </w:r>
            <w:r>
              <w:t xml:space="preserve">uperior </w:t>
            </w:r>
            <w:r>
              <w:rPr>
                <w:b/>
              </w:rPr>
              <w:t>O</w:t>
            </w:r>
            <w:r>
              <w:t xml:space="preserve">blique by the </w:t>
            </w:r>
            <w:r>
              <w:rPr>
                <w:b/>
              </w:rPr>
              <w:t>4th</w:t>
            </w:r>
            <w:r>
              <w:t xml:space="preserve"> nerve, and all the remaining muscles (including levator palpebrae) by the </w:t>
            </w:r>
            <w:r>
              <w:rPr>
                <w:b/>
              </w:rPr>
              <w:t>3rd (oculomotor)</w:t>
            </w:r>
            <w:r>
              <w:t xml:space="preserve"> nerve.</w:t>
            </w:r>
          </w:p>
        </w:tc>
      </w:tr>
    </w:tbl>
    <w:p>
      <w:pPr>
        <w:spacing w:after="0" w:before="0" w:line="140" w:lineRule="exact"/>
      </w:pPr>
    </w:p>
    <w:p>
      <w:pPr>
        <w:pStyle w:val="NBul1"/>
        <w:ind w:hanging="198"/>
      </w:pPr>
      <w:r>
        <w:rPr>
          <w:b/>
          <w:color w:val="0B5563"/>
        </w:rPr>
        <w:t xml:space="preserve">▪  </w:t>
      </w:r>
      <w:r>
        <w:rPr>
          <w:b/>
        </w:rPr>
        <w:t>Squint (strabismus)</w:t>
      </w:r>
      <w:r>
        <w:t xml:space="preserve"> is failure of the two eyes to look in the same direction; </w:t>
      </w:r>
      <w:r>
        <w:rPr>
          <w:b/>
        </w:rPr>
        <w:t>diplopia</w:t>
      </w:r>
      <w:r>
        <w:t xml:space="preserve"> is double vision; paralysis of the </w:t>
      </w:r>
      <w:r>
        <w:rPr>
          <w:b/>
        </w:rPr>
        <w:t>III nerve</w:t>
      </w:r>
      <w:r>
        <w:t xml:space="preserve"> causes </w:t>
      </w:r>
      <w:r>
        <w:rPr>
          <w:b/>
        </w:rPr>
        <w:t>ptosis</w:t>
      </w:r>
      <w:r>
        <w:t xml:space="preserve">, a </w:t>
      </w:r>
      <w:r>
        <w:rPr>
          <w:b/>
        </w:rPr>
        <w:t>dilated pupil</w:t>
      </w:r>
      <w:r>
        <w:t xml:space="preserve"> and an eye turned "down and out".</w:t>
      </w:r>
    </w:p>
    <w:p>
      <w:pPr>
        <w:pStyle w:val="NH2"/>
        <w:pBdr>
          <w:bottom w:val="single" w:sz="8" w:space="2" w:color="A9C6CC"/>
        </w:pBdr>
        <w:keepNext w:val="1"/>
      </w:pPr>
      <w:r>
        <w:t>The Eyeball</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00000" cy="3900000"/>
                  <wp:docPr id="35" name="Picture 35"/>
                  <wp:cNvGraphicFramePr>
                    <a:graphicFrameLocks noChangeAspect="1"/>
                  </wp:cNvGraphicFramePr>
                  <a:graphic>
                    <a:graphicData uri="http://schemas.openxmlformats.org/drawingml/2006/picture">
                      <pic:pic>
                        <pic:nvPicPr>
                          <pic:cNvPr id="0" name="eye_anatomy.png"/>
                          <pic:cNvPicPr/>
                        </pic:nvPicPr>
                        <pic:blipFill>
                          <a:blip r:embed="rId45"/>
                          <a:stretch>
                            <a:fillRect/>
                          </a:stretch>
                        </pic:blipFill>
                        <pic:spPr>
                          <a:xfrm>
                            <a:off x="0" y="0"/>
                            <a:ext cx="5400000" cy="3900000"/>
                          </a:xfrm>
                          <a:prstGeom prst="rect"/>
                        </pic:spPr>
                      </pic:pic>
                    </a:graphicData>
                  </a:graphic>
                </wp:inline>
              </w:drawing>
            </w:r>
          </w:p>
          <w:p>
            <w:pPr>
              <w:pStyle w:val="NFigureCaption"/>
              <w:keepLines/>
            </w:pPr>
            <w:r>
              <w:rPr>
                <w:b/>
                <w:color w:val="9C2A2A"/>
              </w:rPr>
              <w:t xml:space="preserve">FIGURE  •  </w:t>
            </w:r>
            <w:r>
              <w:t>Sagittal section of the eyeball—three coats, refractive media, fovea, blind spot and optic nerve</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EYEBALL</w:t>
            </w:r>
          </w:p>
          <w:p>
            <w:pPr>
              <w:pStyle w:val="NBul1"/>
              <w:ind w:hanging="198"/>
            </w:pPr>
            <w:r>
              <w:rPr>
                <w:b/>
                <w:color w:val="0B5563"/>
              </w:rPr>
              <w:t xml:space="preserve">▪  </w:t>
            </w:r>
            <w:r>
              <w:t xml:space="preserve">Roughly </w:t>
            </w:r>
            <w:r>
              <w:rPr>
                <w:b/>
              </w:rPr>
              <w:t>spherical</w:t>
            </w:r>
            <w:r>
              <w:t xml:space="preserve">, diameter about </w:t>
            </w:r>
            <w:r>
              <w:rPr>
                <w:b/>
              </w:rPr>
              <w:t>24 mm (2.4 cm)</w:t>
            </w:r>
            <w:r>
              <w:t xml:space="preserve"> antero-posteriorly; weight about </w:t>
            </w:r>
            <w:r>
              <w:rPr>
                <w:b/>
              </w:rPr>
              <w:t>7 g</w:t>
            </w:r>
            <w:r>
              <w:t>; volume 6.5–7 mL.</w:t>
            </w:r>
          </w:p>
          <w:p>
            <w:pPr>
              <w:pStyle w:val="NBul1"/>
              <w:ind w:hanging="198"/>
            </w:pPr>
            <w:r>
              <w:rPr>
                <w:b/>
                <w:color w:val="0B5563"/>
              </w:rPr>
              <w:t xml:space="preserve">▪  </w:t>
            </w:r>
            <w:r>
              <w:t>Set in the anterior part of the orbit, embedded in fat, and moved by six muscles.</w:t>
            </w:r>
          </w:p>
          <w:p>
            <w:pPr>
              <w:pStyle w:val="NBul1"/>
              <w:ind w:hanging="198"/>
            </w:pPr>
            <w:r>
              <w:rPr>
                <w:b/>
                <w:color w:val="0B5563"/>
              </w:rPr>
              <w:t xml:space="preserve">▪  </w:t>
            </w:r>
            <w:r>
              <w:t xml:space="preserve">Has </w:t>
            </w:r>
            <w:r>
              <w:rPr>
                <w:b/>
              </w:rPr>
              <w:t>three coats</w:t>
            </w:r>
            <w:r>
              <w:t xml:space="preserve"> and </w:t>
            </w:r>
            <w:r>
              <w:rPr>
                <w:b/>
              </w:rPr>
              <w:t>three refracting media (contents)</w:t>
            </w:r>
            <w:r>
              <w:t>.</w:t>
            </w:r>
          </w:p>
          <w:p>
            <w:pPr>
              <w:pStyle w:val="NBul1"/>
              <w:spacing w:after="0"/>
              <w:ind w:hanging="198"/>
            </w:pPr>
            <w:r>
              <w:rPr>
                <w:b/>
                <w:color w:val="0B5563"/>
              </w:rPr>
              <w:t xml:space="preserve">▪  </w:t>
            </w:r>
            <w:r>
              <w:t xml:space="preserve">Only about </w:t>
            </w:r>
            <w:r>
              <w:rPr>
                <w:b/>
              </w:rPr>
              <w:t>one-sixth</w:t>
            </w:r>
            <w:r>
              <w:t xml:space="preserve"> of the eyeball — the cornea and adjacent sclera — is visible from the front.</w:t>
            </w:r>
          </w:p>
        </w:tc>
      </w:tr>
    </w:tbl>
    <w:p>
      <w:pPr>
        <w:spacing w:after="0" w:before="0" w:line="140" w:lineRule="exact"/>
      </w:pPr>
    </w:p>
    <w:p>
      <w:pPr>
        <w:pStyle w:val="NCaption"/>
      </w:pPr>
      <w:r>
        <w:t>The three coats of the eyeball</w:t>
      </w:r>
    </w:p>
    <w:tbl>
      <w:tblPr>
        <w:jc w:val="center"/>
        <w:tblLook w:firstColumn="1" w:firstRow="1" w:lastColumn="0" w:lastRow="0" w:noHBand="0" w:noVBand="1" w:val="04A0"/>
        <w:tblInd w:w="0" w:type="dxa"/>
        <w:tblLayout w:type="fixed"/>
        <w:tblW w:w="10466" w:type="dxa"/>
      </w:tblPr>
      <w:tblGrid>
        <w:gridCol w:w="1851"/>
        <w:gridCol w:w="3462"/>
        <w:gridCol w:w="5153"/>
      </w:tblGrid>
      <w:tr>
        <w:trPr>
          <w:tblHeader w:val="true"/>
          <w:cantSplit w:val="true"/>
        </w:trPr>
        <w:tc>
          <w:tcPr>
            <w:tcW w:type="dxa" w:w="18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Coat</w:t>
            </w:r>
          </w:p>
        </w:tc>
        <w:tc>
          <w:tcPr>
            <w:tcW w:type="dxa" w:w="346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Parts</w:t>
            </w:r>
          </w:p>
        </w:tc>
        <w:tc>
          <w:tcPr>
            <w:tcW w:type="dxa" w:w="515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 and function</w:t>
            </w:r>
          </w:p>
        </w:tc>
      </w:tr>
      <w:tr>
        <w:trPr>
          <w:cantSplit w:val="true"/>
        </w:trPr>
        <w:tc>
          <w:tcPr>
            <w:tcW w:type="dxa" w:w="18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 Outer fibrous coat</w:t>
            </w:r>
          </w:p>
        </w:tc>
        <w:tc>
          <w:tcPr>
            <w:tcW w:type="dxa" w:w="34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Sclera</w:t>
            </w:r>
            <w:r>
              <w:rPr>
                <w:sz w:val="19"/>
              </w:rPr>
              <w:t xml:space="preserve"> (posterior five-sixths) and </w:t>
            </w:r>
            <w:r>
              <w:rPr>
                <w:b/>
                <w:sz w:val="19"/>
              </w:rPr>
              <w:t>cornea</w:t>
            </w:r>
            <w:r>
              <w:rPr>
                <w:sz w:val="19"/>
              </w:rPr>
              <w:t xml:space="preserve"> (anterior one-sixth)</w:t>
            </w:r>
          </w:p>
        </w:tc>
        <w:tc>
          <w:tcPr>
            <w:tcW w:type="dxa" w:w="51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Sclera</w:t>
            </w:r>
            <w:r>
              <w:rPr>
                <w:sz w:val="19"/>
              </w:rPr>
              <w:t xml:space="preserve"> — tough, opaque, white ("the white of the eye"); maintains the shape and gives attachment to the muscles. </w:t>
            </w:r>
            <w:r>
              <w:rPr>
                <w:b/>
                <w:sz w:val="19"/>
              </w:rPr>
              <w:t>Cornea</w:t>
            </w:r>
            <w:r>
              <w:rPr>
                <w:sz w:val="19"/>
              </w:rPr>
              <w:t xml:space="preserve"> — transparent, </w:t>
            </w:r>
            <w:r>
              <w:rPr>
                <w:b/>
                <w:sz w:val="19"/>
              </w:rPr>
              <w:t>avascular</w:t>
            </w:r>
            <w:r>
              <w:rPr>
                <w:sz w:val="19"/>
              </w:rPr>
              <w:t xml:space="preserve">, richly supplied with </w:t>
            </w:r>
            <w:r>
              <w:rPr>
                <w:b/>
                <w:sz w:val="19"/>
              </w:rPr>
              <w:t>sensory nerves (V₁)</w:t>
            </w:r>
            <w:r>
              <w:rPr>
                <w:sz w:val="19"/>
              </w:rPr>
              <w:t xml:space="preserve"> — the most sensitive tissue of the body (corneal reflex); it is the </w:t>
            </w:r>
            <w:r>
              <w:rPr>
                <w:b/>
                <w:sz w:val="19"/>
              </w:rPr>
              <w:t>chief refracting structure of the eye</w:t>
            </w:r>
            <w:r>
              <w:rPr>
                <w:sz w:val="19"/>
              </w:rPr>
              <w:t xml:space="preserve"> (about 40 of the total 60 dioptres) and is nourished by tears and aqueous humour</w:t>
            </w:r>
          </w:p>
        </w:tc>
      </w:tr>
      <w:tr>
        <w:trPr>
          <w:cantSplit w:val="true"/>
        </w:trPr>
        <w:tc>
          <w:tcPr>
            <w:tcW w:type="dxa" w:w="18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 Middle vascular coat (uvea)</w:t>
            </w:r>
          </w:p>
        </w:tc>
        <w:tc>
          <w:tcPr>
            <w:tcW w:type="dxa" w:w="34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Choroid</w:t>
            </w:r>
            <w:r>
              <w:rPr>
                <w:sz w:val="19"/>
              </w:rPr>
              <w:t xml:space="preserve">, </w:t>
            </w:r>
            <w:r>
              <w:rPr>
                <w:b/>
                <w:sz w:val="19"/>
              </w:rPr>
              <w:t>ciliary body</w:t>
            </w:r>
            <w:r>
              <w:rPr>
                <w:sz w:val="19"/>
              </w:rPr>
              <w:t xml:space="preserve">, </w:t>
            </w:r>
            <w:r>
              <w:rPr>
                <w:b/>
                <w:sz w:val="19"/>
              </w:rPr>
              <w:t>iris</w:t>
            </w:r>
          </w:p>
        </w:tc>
        <w:tc>
          <w:tcPr>
            <w:tcW w:type="dxa" w:w="51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Choroid</w:t>
            </w:r>
            <w:r>
              <w:rPr>
                <w:sz w:val="19"/>
              </w:rPr>
              <w:t xml:space="preserve"> — thin, dark brown, very vascular; </w:t>
            </w:r>
            <w:r>
              <w:rPr>
                <w:b/>
                <w:sz w:val="19"/>
              </w:rPr>
              <w:t>nourishes the retina</w:t>
            </w:r>
            <w:r>
              <w:rPr>
                <w:sz w:val="19"/>
              </w:rPr>
              <w:t xml:space="preserve"> and its pigment absorbs stray light. </w:t>
            </w:r>
            <w:r>
              <w:rPr>
                <w:b/>
                <w:sz w:val="19"/>
              </w:rPr>
              <w:t>Ciliary body</w:t>
            </w:r>
            <w:r>
              <w:rPr>
                <w:sz w:val="19"/>
              </w:rPr>
              <w:t xml:space="preserve"> — contains the </w:t>
            </w:r>
            <w:r>
              <w:rPr>
                <w:b/>
                <w:sz w:val="19"/>
              </w:rPr>
              <w:t>ciliary muscle</w:t>
            </w:r>
            <w:r>
              <w:rPr>
                <w:sz w:val="19"/>
              </w:rPr>
              <w:t xml:space="preserve"> (</w:t>
            </w:r>
            <w:r>
              <w:rPr>
                <w:b/>
                <w:sz w:val="19"/>
              </w:rPr>
              <w:t>accommodation</w:t>
            </w:r>
            <w:r>
              <w:rPr>
                <w:sz w:val="19"/>
              </w:rPr>
              <w:t xml:space="preserve">) and the </w:t>
            </w:r>
            <w:r>
              <w:rPr>
                <w:b/>
                <w:sz w:val="19"/>
              </w:rPr>
              <w:t>ciliary processes</w:t>
            </w:r>
            <w:r>
              <w:rPr>
                <w:sz w:val="19"/>
              </w:rPr>
              <w:t xml:space="preserve"> which secrete </w:t>
            </w:r>
            <w:r>
              <w:rPr>
                <w:b/>
                <w:sz w:val="19"/>
              </w:rPr>
              <w:t>aqueous humour</w:t>
            </w:r>
            <w:r>
              <w:rPr>
                <w:sz w:val="19"/>
              </w:rPr>
              <w:t xml:space="preserve">; gives attachment to the </w:t>
            </w:r>
            <w:r>
              <w:rPr>
                <w:b/>
                <w:sz w:val="19"/>
              </w:rPr>
              <w:t>suspensory ligament of the lens</w:t>
            </w:r>
            <w:r>
              <w:rPr>
                <w:sz w:val="19"/>
              </w:rPr>
              <w:t xml:space="preserve">. </w:t>
            </w:r>
            <w:r>
              <w:rPr>
                <w:b/>
                <w:sz w:val="19"/>
              </w:rPr>
              <w:t>Iris</w:t>
            </w:r>
            <w:r>
              <w:rPr>
                <w:sz w:val="19"/>
              </w:rPr>
              <w:t xml:space="preserve"> — the coloured diaphragm with the central </w:t>
            </w:r>
            <w:r>
              <w:rPr>
                <w:b/>
                <w:sz w:val="19"/>
              </w:rPr>
              <w:t>pupil</w:t>
            </w:r>
            <w:r>
              <w:rPr>
                <w:sz w:val="19"/>
              </w:rPr>
              <w:t xml:space="preserve">; contains the </w:t>
            </w:r>
            <w:r>
              <w:rPr>
                <w:b/>
                <w:sz w:val="19"/>
              </w:rPr>
              <w:t>sphincter pupillae</w:t>
            </w:r>
            <w:r>
              <w:rPr>
                <w:sz w:val="19"/>
              </w:rPr>
              <w:t xml:space="preserve"> (circular, </w:t>
            </w:r>
            <w:r>
              <w:rPr>
                <w:b/>
                <w:sz w:val="19"/>
              </w:rPr>
              <w:t>parasympathetic — constricts</w:t>
            </w:r>
            <w:r>
              <w:rPr>
                <w:sz w:val="19"/>
              </w:rPr>
              <w:t xml:space="preserve">) and </w:t>
            </w:r>
            <w:r>
              <w:rPr>
                <w:b/>
                <w:sz w:val="19"/>
              </w:rPr>
              <w:t>dilator pupillae</w:t>
            </w:r>
            <w:r>
              <w:rPr>
                <w:sz w:val="19"/>
              </w:rPr>
              <w:t xml:space="preserve"> (radial, </w:t>
            </w:r>
            <w:r>
              <w:rPr>
                <w:b/>
                <w:sz w:val="19"/>
              </w:rPr>
              <w:t>sympathetic — dilates</w:t>
            </w:r>
            <w:r>
              <w:rPr>
                <w:sz w:val="19"/>
              </w:rPr>
              <w:t>)</w:t>
            </w:r>
          </w:p>
        </w:tc>
      </w:tr>
      <w:tr>
        <w:trPr>
          <w:cantSplit w:val="true"/>
        </w:trPr>
        <w:tc>
          <w:tcPr>
            <w:tcW w:type="dxa" w:w="18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3. Inner nervous coat</w:t>
            </w:r>
          </w:p>
        </w:tc>
        <w:tc>
          <w:tcPr>
            <w:tcW w:type="dxa" w:w="34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Retina</w:t>
            </w:r>
          </w:p>
        </w:tc>
        <w:tc>
          <w:tcPr>
            <w:tcW w:type="dxa" w:w="51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light-sensitive layer; contains the </w:t>
            </w:r>
            <w:r>
              <w:rPr>
                <w:b/>
                <w:sz w:val="19"/>
              </w:rPr>
              <w:t>rods and cones</w:t>
            </w:r>
            <w:r>
              <w:rPr>
                <w:sz w:val="19"/>
              </w:rPr>
              <w:t xml:space="preserve">, and continues behind as the </w:t>
            </w:r>
            <w:r>
              <w:rPr>
                <w:b/>
                <w:sz w:val="19"/>
              </w:rPr>
              <w:t>optic nerve</w:t>
            </w:r>
          </w:p>
        </w:tc>
      </w:tr>
    </w:tbl>
    <w:p>
      <w:pPr>
        <w:spacing w:after="0" w:before="0" w:line="140" w:lineRule="exact"/>
      </w:pPr>
    </w:p>
    <w:p>
      <w:pPr>
        <w:pStyle w:val="NH3"/>
      </w:pPr>
      <w:r>
        <w:t>The retina</w:t>
      </w:r>
    </w:p>
    <w:p>
      <w:pPr>
        <w:pStyle w:val="NBul1"/>
        <w:ind w:hanging="198"/>
      </w:pPr>
      <w:r>
        <w:rPr>
          <w:b/>
          <w:color w:val="0B5563"/>
        </w:rPr>
        <w:t xml:space="preserve">▪  </w:t>
      </w:r>
      <w:r>
        <w:t xml:space="preserve">Has </w:t>
      </w:r>
      <w:r>
        <w:rPr>
          <w:b/>
        </w:rPr>
        <w:t>10 layers</w:t>
      </w:r>
      <w:r>
        <w:t xml:space="preserve">; the outer </w:t>
      </w:r>
      <w:r>
        <w:rPr>
          <w:b/>
        </w:rPr>
        <w:t>pigmented layer</w:t>
      </w:r>
      <w:r>
        <w:t xml:space="preserve"> is attached to the choroid and the inner </w:t>
      </w:r>
      <w:r>
        <w:rPr>
          <w:b/>
        </w:rPr>
        <w:t>nervous layer</w:t>
      </w:r>
      <w:r>
        <w:t xml:space="preserve"> contains the photoreceptors, the bipolar cells and the ganglion cells whose axons form the </w:t>
      </w:r>
      <w:r>
        <w:rPr>
          <w:b/>
        </w:rPr>
        <w:t>optic nerve</w:t>
      </w:r>
      <w:r>
        <w:t>. Note that light must pass through the whole thickness to reach the receptors (the retina is "inverted").</w:t>
      </w:r>
    </w:p>
    <w:p>
      <w:pPr>
        <w:pStyle w:val="NCaption"/>
      </w:pPr>
      <w:r>
        <w:t>Rods compared with cones</w:t>
      </w:r>
    </w:p>
    <w:tbl>
      <w:tblPr>
        <w:jc w:val="center"/>
        <w:tblLook w:firstColumn="1" w:firstRow="1" w:lastColumn="0" w:lastRow="0" w:noHBand="0" w:noVBand="1" w:val="04A0"/>
        <w:tblInd w:w="0" w:type="dxa"/>
        <w:tblLayout w:type="fixed"/>
        <w:tblW w:w="10466" w:type="dxa"/>
      </w:tblPr>
      <w:tblGrid>
        <w:gridCol w:w="1277"/>
        <w:gridCol w:w="3725"/>
        <w:gridCol w:w="5464"/>
      </w:tblGrid>
      <w:tr>
        <w:trPr>
          <w:tblHeader w:val="true"/>
          <w:cantSplit w:val="true"/>
        </w:trPr>
        <w:tc>
          <w:tcPr>
            <w:tcW w:type="dxa" w:w="127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372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Rods</w:t>
            </w:r>
          </w:p>
        </w:tc>
        <w:tc>
          <w:tcPr>
            <w:tcW w:type="dxa" w:w="54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Cones</w:t>
            </w:r>
          </w:p>
        </w:tc>
      </w:tr>
      <w:tr>
        <w:trPr>
          <w:cantSplit w:val="true"/>
        </w:trPr>
        <w:tc>
          <w:tcPr>
            <w:tcW w:type="dxa" w:w="12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Number</w:t>
            </w:r>
          </w:p>
        </w:tc>
        <w:tc>
          <w:tcPr>
            <w:tcW w:type="dxa" w:w="37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110–125 million</w:t>
            </w:r>
          </w:p>
        </w:tc>
        <w:tc>
          <w:tcPr>
            <w:tcW w:type="dxa" w:w="54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6–7 million</w:t>
            </w:r>
          </w:p>
        </w:tc>
      </w:tr>
      <w:tr>
        <w:trPr>
          <w:cantSplit w:val="true"/>
        </w:trPr>
        <w:tc>
          <w:tcPr>
            <w:tcW w:type="dxa" w:w="12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Pigment</w:t>
            </w:r>
          </w:p>
        </w:tc>
        <w:tc>
          <w:tcPr>
            <w:tcW w:type="dxa" w:w="37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Rhodopsin (visual purple)</w:t>
            </w:r>
            <w:r>
              <w:rPr>
                <w:sz w:val="19"/>
              </w:rPr>
              <w:t xml:space="preserve"> — contains </w:t>
            </w:r>
            <w:r>
              <w:rPr>
                <w:b/>
                <w:sz w:val="19"/>
              </w:rPr>
              <w:t>vitamin A</w:t>
            </w:r>
          </w:p>
        </w:tc>
        <w:tc>
          <w:tcPr>
            <w:tcW w:type="dxa" w:w="54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Iodopsin</w:t>
            </w:r>
            <w:r>
              <w:rPr>
                <w:sz w:val="19"/>
              </w:rPr>
              <w:t xml:space="preserve"> (three types — red, green, blue)</w:t>
            </w:r>
          </w:p>
        </w:tc>
      </w:tr>
      <w:tr>
        <w:trPr>
          <w:cantSplit w:val="true"/>
        </w:trPr>
        <w:tc>
          <w:tcPr>
            <w:tcW w:type="dxa" w:w="12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w:t>
            </w:r>
          </w:p>
        </w:tc>
        <w:tc>
          <w:tcPr>
            <w:tcW w:type="dxa" w:w="37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Dim light (scotopic) and peripheral vision</w:t>
            </w:r>
            <w:r>
              <w:rPr>
                <w:sz w:val="19"/>
              </w:rPr>
              <w:t>; black-and-white</w:t>
            </w:r>
          </w:p>
        </w:tc>
        <w:tc>
          <w:tcPr>
            <w:tcW w:type="dxa" w:w="54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Bright light (photopic) vision, colour and fine detail (acuity)</w:t>
            </w:r>
          </w:p>
        </w:tc>
      </w:tr>
      <w:tr>
        <w:trPr>
          <w:cantSplit w:val="true"/>
        </w:trPr>
        <w:tc>
          <w:tcPr>
            <w:tcW w:type="dxa" w:w="12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Sensitivity</w:t>
            </w:r>
          </w:p>
        </w:tc>
        <w:tc>
          <w:tcPr>
            <w:tcW w:type="dxa" w:w="37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Very sensitive to light, poor acuity</w:t>
            </w:r>
          </w:p>
        </w:tc>
        <w:tc>
          <w:tcPr>
            <w:tcW w:type="dxa" w:w="54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Less sensitive, high acuity</w:t>
            </w:r>
          </w:p>
        </w:tc>
      </w:tr>
      <w:tr>
        <w:trPr>
          <w:cantSplit w:val="true"/>
        </w:trPr>
        <w:tc>
          <w:tcPr>
            <w:tcW w:type="dxa" w:w="12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Distribution</w:t>
            </w:r>
          </w:p>
        </w:tc>
        <w:tc>
          <w:tcPr>
            <w:tcW w:type="dxa" w:w="37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Peripheral retina; </w:t>
            </w:r>
            <w:r>
              <w:rPr>
                <w:b/>
                <w:sz w:val="19"/>
              </w:rPr>
              <w:t>absent at the fovea</w:t>
            </w:r>
          </w:p>
        </w:tc>
        <w:tc>
          <w:tcPr>
            <w:tcW w:type="dxa" w:w="54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Concentrated at the </w:t>
            </w:r>
            <w:r>
              <w:rPr>
                <w:b/>
                <w:sz w:val="19"/>
              </w:rPr>
              <w:t>macula/fovea</w:t>
            </w:r>
            <w:r>
              <w:rPr>
                <w:sz w:val="19"/>
              </w:rPr>
              <w:t>; few peripherally</w:t>
            </w:r>
          </w:p>
        </w:tc>
      </w:tr>
      <w:tr>
        <w:trPr>
          <w:cantSplit w:val="true"/>
        </w:trPr>
        <w:tc>
          <w:tcPr>
            <w:tcW w:type="dxa" w:w="12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Deficiency effect</w:t>
            </w:r>
          </w:p>
        </w:tc>
        <w:tc>
          <w:tcPr>
            <w:tcW w:type="dxa" w:w="37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Night blindness</w:t>
            </w:r>
            <w:r>
              <w:rPr>
                <w:sz w:val="19"/>
              </w:rPr>
              <w:t xml:space="preserve"> (vitamin A lack)</w:t>
            </w:r>
          </w:p>
        </w:tc>
        <w:tc>
          <w:tcPr>
            <w:tcW w:type="dxa" w:w="54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Colour blindness</w:t>
            </w:r>
            <w:r>
              <w:rPr>
                <w:sz w:val="19"/>
              </w:rPr>
              <w:t xml:space="preserve"> (commonly red–green, X-linked, in males — tested by </w:t>
            </w:r>
            <w:r>
              <w:rPr>
                <w:b/>
                <w:sz w:val="19"/>
              </w:rPr>
              <w:t>Ishihara</w:t>
            </w:r>
            <w:r>
              <w:rPr>
                <w:sz w:val="19"/>
              </w:rPr>
              <w:t xml:space="preserve"> charts)</w:t>
            </w:r>
          </w:p>
        </w:tc>
      </w:tr>
    </w:tbl>
    <w:p>
      <w:pPr>
        <w:spacing w:after="0" w:before="0" w:line="140" w:lineRule="exact"/>
      </w:pPr>
    </w:p>
    <w:p>
      <w:pPr>
        <w:pStyle w:val="NBul1"/>
        <w:ind w:hanging="198"/>
      </w:pPr>
      <w:r>
        <w:rPr>
          <w:b/>
          <w:color w:val="0B5563"/>
        </w:rPr>
        <w:t xml:space="preserve">▪  </w:t>
      </w:r>
      <w:r>
        <w:rPr>
          <w:b/>
        </w:rPr>
        <w:t>Macula lutea</w:t>
      </w:r>
      <w:r>
        <w:t xml:space="preserve"> — a yellowish spot at the posterior pole, with the </w:t>
      </w:r>
      <w:r>
        <w:rPr>
          <w:b/>
        </w:rPr>
        <w:t>fovea centralis</w:t>
      </w:r>
      <w:r>
        <w:t xml:space="preserve"> at its centre — the point of </w:t>
      </w:r>
      <w:r>
        <w:rPr>
          <w:b/>
        </w:rPr>
        <w:t>greatest visual acuity</w:t>
      </w:r>
      <w:r>
        <w:t xml:space="preserve">, containing </w:t>
      </w:r>
      <w:r>
        <w:rPr>
          <w:b/>
        </w:rPr>
        <w:t>only cones</w:t>
      </w:r>
      <w:r>
        <w:t xml:space="preserve"> and no rods or blood vessels.</w:t>
      </w:r>
    </w:p>
    <w:p>
      <w:pPr>
        <w:pStyle w:val="NBul1"/>
        <w:ind w:hanging="198"/>
      </w:pPr>
      <w:r>
        <w:rPr>
          <w:b/>
          <w:color w:val="0B5563"/>
        </w:rPr>
        <w:t xml:space="preserve">▪  </w:t>
      </w:r>
      <w:r>
        <w:rPr>
          <w:b/>
        </w:rPr>
        <w:t>Optic disc (blind spot)</w:t>
      </w:r>
      <w:r>
        <w:t xml:space="preserve"> — where the optic nerve and the retinal vessels leave the eye, about 3 mm medial to the macula; it contains </w:t>
      </w:r>
      <w:r>
        <w:rPr>
          <w:b/>
        </w:rPr>
        <w:t>no rods or cones</w:t>
      </w:r>
      <w:r>
        <w:t xml:space="preserve"> and so is insensitive to light.</w:t>
      </w:r>
    </w:p>
    <w:p>
      <w:pPr>
        <w:pStyle w:val="NBul1"/>
        <w:ind w:hanging="198"/>
      </w:pPr>
      <w:r>
        <w:rPr>
          <w:b/>
          <w:color w:val="0B5563"/>
        </w:rPr>
        <w:t xml:space="preserve">▪  </w:t>
      </w:r>
      <w:r>
        <w:t xml:space="preserve">Blood supply of the retina: the </w:t>
      </w:r>
      <w:r>
        <w:rPr>
          <w:b/>
        </w:rPr>
        <w:t>central artery of the retina</w:t>
      </w:r>
      <w:r>
        <w:t xml:space="preserve"> (a branch of the ophthalmic artery) for the inner layers and the </w:t>
      </w:r>
      <w:r>
        <w:rPr>
          <w:b/>
        </w:rPr>
        <w:t>choroid</w:t>
      </w:r>
      <w:r>
        <w:t xml:space="preserve"> for the outer; the central artery is an </w:t>
      </w:r>
      <w:r>
        <w:rPr>
          <w:b/>
        </w:rPr>
        <w:t>anatomical end-artery</w:t>
      </w:r>
      <w:r>
        <w:t xml:space="preserve"> — its occlusion causes </w:t>
      </w:r>
      <w:r>
        <w:rPr>
          <w:b/>
        </w:rPr>
        <w:t>sudden permanent blindness</w:t>
      </w:r>
      <w:r>
        <w:t>.</w:t>
      </w:r>
    </w:p>
    <w:p>
      <w:pPr>
        <w:pStyle w:val="NH3"/>
      </w:pPr>
      <w:r>
        <w:t>The contents (refracting media) of the eyeball</w:t>
      </w:r>
    </w:p>
    <w:p>
      <w:pPr>
        <w:pStyle w:val="NCaption"/>
      </w:pPr>
      <w:r>
        <w:t>The refractive media</w:t>
      </w:r>
    </w:p>
    <w:tbl>
      <w:tblPr>
        <w:jc w:val="center"/>
        <w:tblLook w:firstColumn="1" w:firstRow="1" w:lastColumn="0" w:lastRow="0" w:noHBand="0" w:noVBand="1" w:val="04A0"/>
        <w:tblInd w:w="0" w:type="dxa"/>
        <w:tblLayout w:type="fixed"/>
        <w:tblW w:w="10466" w:type="dxa"/>
      </w:tblPr>
      <w:tblGrid>
        <w:gridCol w:w="1505"/>
        <w:gridCol w:w="3830"/>
        <w:gridCol w:w="5131"/>
      </w:tblGrid>
      <w:tr>
        <w:trPr>
          <w:tblHeader w:val="true"/>
          <w:cantSplit w:val="true"/>
        </w:trPr>
        <w:tc>
          <w:tcPr>
            <w:tcW w:type="dxa" w:w="150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Medium</w:t>
            </w:r>
          </w:p>
        </w:tc>
        <w:tc>
          <w:tcPr>
            <w:tcW w:type="dxa" w:w="383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51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Nature and function</w:t>
            </w:r>
          </w:p>
        </w:tc>
      </w:tr>
      <w:tr>
        <w:trPr>
          <w:cantSplit w:val="true"/>
        </w:trPr>
        <w:tc>
          <w:tcPr>
            <w:tcW w:type="dxa" w:w="15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Cornea</w:t>
            </w:r>
          </w:p>
        </w:tc>
        <w:tc>
          <w:tcPr>
            <w:tcW w:type="dxa" w:w="38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Front</w:t>
            </w:r>
          </w:p>
        </w:tc>
        <w:tc>
          <w:tcPr>
            <w:tcW w:type="dxa" w:w="51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chief refracting medium</w:t>
            </w:r>
            <w:r>
              <w:rPr>
                <w:sz w:val="19"/>
              </w:rPr>
              <w:t xml:space="preserve"> (about 40 D of the 58–60 D total)</w:t>
            </w:r>
          </w:p>
        </w:tc>
      </w:tr>
      <w:tr>
        <w:trPr>
          <w:cantSplit w:val="true"/>
        </w:trPr>
        <w:tc>
          <w:tcPr>
            <w:tcW w:type="dxa" w:w="15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Aqueous humour</w:t>
            </w:r>
          </w:p>
        </w:tc>
        <w:tc>
          <w:tcPr>
            <w:tcW w:type="dxa" w:w="38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 the anterior and posterior </w:t>
            </w:r>
            <w:r>
              <w:rPr>
                <w:b/>
                <w:sz w:val="19"/>
              </w:rPr>
              <w:t>chambers</w:t>
            </w:r>
            <w:r>
              <w:rPr>
                <w:sz w:val="19"/>
              </w:rPr>
              <w:t>, in front of the lens</w:t>
            </w:r>
          </w:p>
        </w:tc>
        <w:tc>
          <w:tcPr>
            <w:tcW w:type="dxa" w:w="51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clear watery fluid secreted by the </w:t>
            </w:r>
            <w:r>
              <w:rPr>
                <w:b/>
                <w:sz w:val="19"/>
              </w:rPr>
              <w:t>ciliary processes</w:t>
            </w:r>
            <w:r>
              <w:rPr>
                <w:sz w:val="19"/>
              </w:rPr>
              <w:t xml:space="preserve">; circulates from the posterior chamber through the pupil into the anterior chamber and drains through the </w:t>
            </w:r>
            <w:r>
              <w:rPr>
                <w:b/>
                <w:sz w:val="19"/>
              </w:rPr>
              <w:t>trabecular meshwork into the canal of Schlemm</w:t>
            </w:r>
            <w:r>
              <w:rPr>
                <w:sz w:val="19"/>
              </w:rPr>
              <w:t xml:space="preserve"> → the venous system. It </w:t>
            </w:r>
            <w:r>
              <w:rPr>
                <w:b/>
                <w:sz w:val="19"/>
              </w:rPr>
              <w:t>nourishes the cornea and lens</w:t>
            </w:r>
            <w:r>
              <w:rPr>
                <w:sz w:val="19"/>
              </w:rPr>
              <w:t xml:space="preserve"> and maintains the </w:t>
            </w:r>
            <w:r>
              <w:rPr>
                <w:b/>
                <w:sz w:val="19"/>
              </w:rPr>
              <w:t>intra-ocular pressure (normal 10–21 mmHg, average 15 mmHg)</w:t>
            </w:r>
            <w:r>
              <w:rPr>
                <w:sz w:val="19"/>
              </w:rPr>
              <w:t xml:space="preserve">. Obstruction to its drainage causes </w:t>
            </w:r>
            <w:r>
              <w:rPr>
                <w:b/>
                <w:sz w:val="19"/>
              </w:rPr>
              <w:t>glaucoma</w:t>
            </w:r>
          </w:p>
        </w:tc>
      </w:tr>
      <w:tr>
        <w:trPr>
          <w:cantSplit w:val="true"/>
        </w:trPr>
        <w:tc>
          <w:tcPr>
            <w:tcW w:type="dxa" w:w="15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Lens</w:t>
            </w:r>
          </w:p>
        </w:tc>
        <w:tc>
          <w:tcPr>
            <w:tcW w:type="dxa" w:w="38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Behind the iris, held by the </w:t>
            </w:r>
            <w:r>
              <w:rPr>
                <w:b/>
                <w:sz w:val="19"/>
              </w:rPr>
              <w:t>suspensory ligament</w:t>
            </w:r>
            <w:r>
              <w:rPr>
                <w:sz w:val="19"/>
              </w:rPr>
              <w:t xml:space="preserve"> to the ciliary body</w:t>
            </w:r>
          </w:p>
        </w:tc>
        <w:tc>
          <w:tcPr>
            <w:tcW w:type="dxa" w:w="51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w:t>
            </w:r>
            <w:r>
              <w:rPr>
                <w:b/>
                <w:sz w:val="19"/>
              </w:rPr>
              <w:t>transparent, biconvex, elastic, avascular</w:t>
            </w:r>
            <w:r>
              <w:rPr>
                <w:sz w:val="19"/>
              </w:rPr>
              <w:t xml:space="preserve"> body enclosed in a capsule; about 10 mm across and 4 mm thick; adds about </w:t>
            </w:r>
            <w:r>
              <w:rPr>
                <w:b/>
                <w:sz w:val="19"/>
              </w:rPr>
              <w:t>15–20 D</w:t>
            </w:r>
            <w:r>
              <w:rPr>
                <w:sz w:val="19"/>
              </w:rPr>
              <w:t xml:space="preserve"> and provides the </w:t>
            </w:r>
            <w:r>
              <w:rPr>
                <w:b/>
                <w:sz w:val="19"/>
              </w:rPr>
              <w:t>variable focus (accommodation)</w:t>
            </w:r>
            <w:r>
              <w:rPr>
                <w:sz w:val="19"/>
              </w:rPr>
              <w:t xml:space="preserve">. Its opacity is a </w:t>
            </w:r>
            <w:r>
              <w:rPr>
                <w:b/>
                <w:sz w:val="19"/>
              </w:rPr>
              <w:t>cataract</w:t>
            </w:r>
          </w:p>
        </w:tc>
      </w:tr>
      <w:tr>
        <w:trPr>
          <w:cantSplit w:val="true"/>
        </w:trPr>
        <w:tc>
          <w:tcPr>
            <w:tcW w:type="dxa" w:w="15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Vitreous humour (body)</w:t>
            </w:r>
          </w:p>
        </w:tc>
        <w:tc>
          <w:tcPr>
            <w:tcW w:type="dxa" w:w="38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Behind the lens, filling the posterior four-fifths of the globe</w:t>
            </w:r>
          </w:p>
        </w:tc>
        <w:tc>
          <w:tcPr>
            <w:tcW w:type="dxa" w:w="51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clear, soft, </w:t>
            </w:r>
            <w:r>
              <w:rPr>
                <w:b/>
                <w:sz w:val="19"/>
              </w:rPr>
              <w:t>jelly-like</w:t>
            </w:r>
            <w:r>
              <w:rPr>
                <w:sz w:val="19"/>
              </w:rPr>
              <w:t xml:space="preserve"> mass (99% water, with collagen and hyaluronic acid); maintains the shape of the eyeball and keeps the </w:t>
            </w:r>
            <w:r>
              <w:rPr>
                <w:b/>
                <w:sz w:val="19"/>
              </w:rPr>
              <w:t>retina in place</w:t>
            </w:r>
            <w:r>
              <w:rPr>
                <w:sz w:val="19"/>
              </w:rPr>
              <w:t xml:space="preserve">; it is </w:t>
            </w:r>
            <w:r>
              <w:rPr>
                <w:b/>
                <w:sz w:val="19"/>
              </w:rPr>
              <w:t>not replaced</w:t>
            </w:r>
            <w:r>
              <w:rPr>
                <w:sz w:val="19"/>
              </w:rPr>
              <w:t xml:space="preserve"> if lost</w:t>
            </w:r>
          </w:p>
        </w:tc>
      </w:tr>
    </w:tbl>
    <w:p>
      <w:pPr>
        <w:spacing w:after="0" w:before="0" w:line="140" w:lineRule="exact"/>
      </w:pPr>
    </w:p>
    <w:p>
      <w:pPr>
        <w:pStyle w:val="NH2"/>
        <w:pBdr>
          <w:bottom w:val="single" w:sz="8" w:space="2" w:color="A9C6CC"/>
        </w:pBdr>
        <w:keepNext w:val="1"/>
      </w:pPr>
      <w:r>
        <w:t>The Physiology of Vision</w:t>
      </w:r>
    </w:p>
    <w:p>
      <w:pPr>
        <w:pStyle w:val="NH3"/>
      </w:pPr>
      <w:r>
        <w:t>Refraction and image formation</w:t>
      </w:r>
    </w:p>
    <w:p>
      <w:pPr>
        <w:pStyle w:val="NBul1"/>
        <w:ind w:hanging="198"/>
      </w:pPr>
      <w:r>
        <w:rPr>
          <w:b/>
          <w:color w:val="0B5563"/>
        </w:rPr>
        <w:t xml:space="preserve">▪  </w:t>
      </w:r>
      <w:r>
        <w:t xml:space="preserve">Light is refracted at the </w:t>
      </w:r>
      <w:r>
        <w:rPr>
          <w:b/>
        </w:rPr>
        <w:t>cornea → aqueous humour → lens → vitreous body</w:t>
      </w:r>
      <w:r>
        <w:t xml:space="preserve">, and forms an image on the retina which is </w:t>
      </w:r>
      <w:r>
        <w:rPr>
          <w:b/>
        </w:rPr>
        <w:t>real, inverted and smaller</w:t>
      </w:r>
      <w:r>
        <w:t xml:space="preserve"> than the object. The brain interprets it the right way up.</w:t>
      </w:r>
    </w:p>
    <w:p>
      <w:pPr>
        <w:pStyle w:val="NBul1"/>
        <w:ind w:hanging="198"/>
      </w:pPr>
      <w:r>
        <w:rPr>
          <w:b/>
          <w:color w:val="0B5563"/>
        </w:rPr>
        <w:t xml:space="preserve">▪  </w:t>
      </w:r>
      <w:r>
        <w:rPr>
          <w:b/>
        </w:rPr>
        <w:t>Total refractive power</w:t>
      </w:r>
      <w:r>
        <w:t xml:space="preserve"> of the resting eye is about </w:t>
      </w:r>
      <w:r>
        <w:rPr>
          <w:b/>
        </w:rPr>
        <w:t>58–60 dioptres</w:t>
      </w:r>
      <w:r>
        <w:t xml:space="preserve"> (cornea 40 D, lens 15–20 D).</w:t>
      </w:r>
    </w:p>
    <w:p>
      <w:pPr>
        <w:pStyle w:val="NH3"/>
      </w:pPr>
      <w:r>
        <w:t>Accommodation</w:t>
      </w:r>
    </w:p>
    <w:p>
      <w:pPr>
        <w:pStyle w:val="NBul1"/>
        <w:ind w:hanging="198"/>
      </w:pPr>
      <w:r>
        <w:rPr>
          <w:b/>
          <w:color w:val="0B5563"/>
        </w:rPr>
        <w:t xml:space="preserve">▪  </w:t>
      </w:r>
      <w:r>
        <w:rPr>
          <w:b/>
          <w:color w:val="07414C"/>
        </w:rPr>
        <w:t>Accommodation</w:t>
      </w:r>
      <w:r>
        <w:t xml:space="preserve"> is the adjustment of the eye to see objects at different distances, by changing the </w:t>
      </w:r>
      <w:r>
        <w:rPr>
          <w:b/>
        </w:rPr>
        <w:t>curvature of the lens</w:t>
      </w:r>
      <w:r>
        <w:t>.</w:t>
      </w:r>
    </w:p>
    <w:p>
      <w:pPr>
        <w:pStyle w:val="NBul1"/>
        <w:ind w:hanging="198"/>
      </w:pPr>
      <w:r>
        <w:rPr>
          <w:b/>
          <w:color w:val="0B5563"/>
        </w:rPr>
        <w:t xml:space="preserve">▪  </w:t>
      </w:r>
      <w:r>
        <w:rPr>
          <w:b/>
        </w:rPr>
        <w:t>For near vision</w:t>
      </w:r>
      <w:r>
        <w:t xml:space="preserve">: the </w:t>
      </w:r>
      <w:r>
        <w:rPr>
          <w:b/>
        </w:rPr>
        <w:t>ciliary muscle contracts</w:t>
      </w:r>
      <w:r>
        <w:t xml:space="preserve"> → the suspensory ligament </w:t>
      </w:r>
      <w:r>
        <w:rPr>
          <w:b/>
        </w:rPr>
        <w:t>slackens</w:t>
      </w:r>
      <w:r>
        <w:t xml:space="preserve"> → the elastic lens becomes </w:t>
      </w:r>
      <w:r>
        <w:rPr>
          <w:b/>
        </w:rPr>
        <w:t>more convex (more powerful)</w:t>
      </w:r>
      <w:r>
        <w:t xml:space="preserve">; at the same time the </w:t>
      </w:r>
      <w:r>
        <w:rPr>
          <w:b/>
        </w:rPr>
        <w:t>pupil constricts</w:t>
      </w:r>
      <w:r>
        <w:t xml:space="preserve"> and the eyes </w:t>
      </w:r>
      <w:r>
        <w:rPr>
          <w:b/>
        </w:rPr>
        <w:t>converge</w:t>
      </w:r>
      <w:r>
        <w:t xml:space="preserve"> — the </w:t>
      </w:r>
      <w:r>
        <w:rPr>
          <w:b/>
        </w:rPr>
        <w:t>near reflex triad</w:t>
      </w:r>
      <w:r>
        <w:t xml:space="preserve">. The nerve involved is the </w:t>
      </w:r>
      <w:r>
        <w:rPr>
          <w:b/>
        </w:rPr>
        <w:t>oculomotor (III)</w:t>
      </w:r>
      <w:r>
        <w:t xml:space="preserve"> — parasympathetic.</w:t>
      </w:r>
    </w:p>
    <w:p>
      <w:pPr>
        <w:pStyle w:val="NBul1"/>
        <w:ind w:hanging="198"/>
      </w:pPr>
      <w:r>
        <w:rPr>
          <w:b/>
          <w:color w:val="0B5563"/>
        </w:rPr>
        <w:t xml:space="preserve">▪  </w:t>
      </w:r>
      <w:r>
        <w:rPr>
          <w:b/>
        </w:rPr>
        <w:t>For distant vision</w:t>
      </w:r>
      <w:r>
        <w:t>: the ciliary muscle relaxes, the ligament tightens and the lens flattens.</w:t>
      </w:r>
    </w:p>
    <w:p>
      <w:pPr>
        <w:pStyle w:val="NBul1"/>
        <w:ind w:hanging="198"/>
      </w:pPr>
      <w:r>
        <w:rPr>
          <w:b/>
          <w:color w:val="0B5563"/>
        </w:rPr>
        <w:t xml:space="preserve">▪  </w:t>
      </w:r>
      <w:r>
        <w:t xml:space="preserve">The </w:t>
      </w:r>
      <w:r>
        <w:rPr>
          <w:b/>
        </w:rPr>
        <w:t>near point</w:t>
      </w:r>
      <w:r>
        <w:t xml:space="preserve"> (closest point of clear vision) is about </w:t>
      </w:r>
      <w:r>
        <w:rPr>
          <w:b/>
        </w:rPr>
        <w:t>25 cm</w:t>
      </w:r>
      <w:r>
        <w:t xml:space="preserve"> in a young adult and recedes with age as the lens hardens — </w:t>
      </w:r>
      <w:r>
        <w:rPr>
          <w:b/>
        </w:rPr>
        <w:t>presbyopia</w:t>
      </w:r>
      <w:r>
        <w:t xml:space="preserve">, corrected with </w:t>
      </w:r>
      <w:r>
        <w:rPr>
          <w:b/>
        </w:rPr>
        <w:t>convex reading glasses</w:t>
      </w:r>
      <w:r>
        <w:t>.</w:t>
      </w:r>
    </w:p>
    <w:p>
      <w:pPr>
        <w:pStyle w:val="NH3"/>
      </w:pPr>
      <w:r>
        <w:t>Adaptation and the pupillary reflexes</w:t>
      </w:r>
    </w:p>
    <w:p>
      <w:pPr>
        <w:pStyle w:val="NBul1"/>
        <w:ind w:hanging="198"/>
      </w:pPr>
      <w:r>
        <w:rPr>
          <w:b/>
          <w:color w:val="0B5563"/>
        </w:rPr>
        <w:t xml:space="preserve">▪  </w:t>
      </w:r>
      <w:r>
        <w:rPr>
          <w:b/>
        </w:rPr>
        <w:t>Dark adaptation</w:t>
      </w:r>
      <w:r>
        <w:t xml:space="preserve"> — regeneration of </w:t>
      </w:r>
      <w:r>
        <w:rPr>
          <w:b/>
        </w:rPr>
        <w:t>rhodopsin</w:t>
      </w:r>
      <w:r>
        <w:t xml:space="preserve"> in dim light, taking </w:t>
      </w:r>
      <w:r>
        <w:rPr>
          <w:b/>
        </w:rPr>
        <w:t>20–30 minutes</w:t>
      </w:r>
      <w:r>
        <w:t xml:space="preserve"> and requiring </w:t>
      </w:r>
      <w:r>
        <w:rPr>
          <w:b/>
        </w:rPr>
        <w:t>vitamin A</w:t>
      </w:r>
      <w:r>
        <w:t xml:space="preserve">. </w:t>
      </w:r>
      <w:r>
        <w:rPr>
          <w:b/>
        </w:rPr>
        <w:t>Light adaptation</w:t>
      </w:r>
      <w:r>
        <w:t xml:space="preserve"> is rapid (about 5 minutes).</w:t>
      </w:r>
    </w:p>
    <w:p>
      <w:pPr>
        <w:pStyle w:val="NBul1"/>
        <w:ind w:hanging="198"/>
      </w:pPr>
      <w:r>
        <w:rPr>
          <w:b/>
          <w:color w:val="0B5563"/>
        </w:rPr>
        <w:t xml:space="preserve">▪  </w:t>
      </w:r>
      <w:r>
        <w:rPr>
          <w:b/>
        </w:rPr>
        <w:t>Light (pupillary) reflex</w:t>
      </w:r>
      <w:r>
        <w:t xml:space="preserve"> — light in one eye constricts both pupils (</w:t>
      </w:r>
      <w:r>
        <w:rPr>
          <w:b/>
        </w:rPr>
        <w:t>direct</w:t>
      </w:r>
      <w:r>
        <w:t xml:space="preserve"> and </w:t>
      </w:r>
      <w:r>
        <w:rPr>
          <w:b/>
        </w:rPr>
        <w:t>consensual</w:t>
      </w:r>
      <w:r>
        <w:t xml:space="preserve">); the afferent path is the </w:t>
      </w:r>
      <w:r>
        <w:rPr>
          <w:b/>
        </w:rPr>
        <w:t>optic (II)</w:t>
      </w:r>
      <w:r>
        <w:t xml:space="preserve"> nerve and the efferent the </w:t>
      </w:r>
      <w:r>
        <w:rPr>
          <w:b/>
        </w:rPr>
        <w:t>oculomotor (III)</w:t>
      </w:r>
      <w:r>
        <w:t>. It is a midbrain reflex and is absent in deep coma and brain death.</w:t>
      </w:r>
    </w:p>
    <w:p>
      <w:pPr>
        <w:pStyle w:val="NBul1"/>
        <w:ind w:hanging="198"/>
      </w:pPr>
      <w:r>
        <w:rPr>
          <w:b/>
          <w:color w:val="0B5563"/>
        </w:rPr>
        <w:t xml:space="preserve">▪  </w:t>
      </w:r>
      <w:r>
        <w:rPr>
          <w:b/>
        </w:rPr>
        <w:t>Corneal (blink) reflex</w:t>
      </w:r>
      <w:r>
        <w:t xml:space="preserve"> — afferent </w:t>
      </w:r>
      <w:r>
        <w:rPr>
          <w:b/>
        </w:rPr>
        <w:t>trigeminal (V)</w:t>
      </w:r>
      <w:r>
        <w:t xml:space="preserve">, efferent </w:t>
      </w:r>
      <w:r>
        <w:rPr>
          <w:b/>
        </w:rPr>
        <w:t>facial (VII)</w:t>
      </w:r>
      <w:r>
        <w:t>.</w:t>
      </w:r>
    </w:p>
    <w:p>
      <w:pPr>
        <w:pStyle w:val="NH3"/>
      </w:pPr>
      <w:r>
        <w:t>The visual pathway</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36" name="Picture 36"/>
                  <wp:cNvGraphicFramePr>
                    <a:graphicFrameLocks noChangeAspect="1"/>
                  </wp:cNvGraphicFramePr>
                  <a:graphic>
                    <a:graphicData uri="http://schemas.openxmlformats.org/drawingml/2006/picture">
                      <pic:pic>
                        <pic:nvPicPr>
                          <pic:cNvPr id="0" name="visual_pathway.png"/>
                          <pic:cNvPicPr/>
                        </pic:nvPicPr>
                        <pic:blipFill>
                          <a:blip r:embed="rId46"/>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Visual pathway—nasal retinal fibres cross at the optic chiasma before reaching the opposite occipital cortex</w:t>
            </w:r>
          </w:p>
        </w:tc>
      </w:tr>
    </w:tbl>
    <w:p>
      <w:pPr>
        <w:spacing w:after="0" w:before="0" w:line="140" w:lineRule="exact"/>
      </w:pPr>
    </w:p>
    <w:p>
      <w:pPr>
        <w:pStyle w:val="NBody"/>
      </w:pPr>
      <w:r>
        <w:rPr>
          <w:b/>
        </w:rPr>
        <w:t>Retina (rods and cones) → bipolar cells → ganglion cells → optic nerve → optic chiasma (where fibres from the nasal/medial half of each retina cross) → optic tract → lateral geniculate body of the thalamus → optic radiation → visual (occipital) cortex — area 17 of the occipital lobe.</w:t>
      </w:r>
    </w:p>
    <w:p>
      <w:pPr>
        <w:pStyle w:val="NBul1"/>
        <w:ind w:hanging="198"/>
      </w:pPr>
      <w:r>
        <w:rPr>
          <w:b/>
          <w:color w:val="0B5563"/>
        </w:rPr>
        <w:t xml:space="preserve">▪  </w:t>
      </w:r>
      <w:r>
        <w:t xml:space="preserve">Because of the crossing at the chiasma, </w:t>
      </w:r>
      <w:r>
        <w:rPr>
          <w:b/>
        </w:rPr>
        <w:t>each occipital lobe receives information from the opposite half of the visual field</w:t>
      </w:r>
      <w:r>
        <w:t>.</w:t>
      </w:r>
    </w:p>
    <w:p>
      <w:pPr>
        <w:pStyle w:val="NBul1"/>
        <w:ind w:hanging="198"/>
      </w:pPr>
      <w:r>
        <w:rPr>
          <w:b/>
          <w:color w:val="0B5563"/>
        </w:rPr>
        <w:t xml:space="preserve">▪  </w:t>
      </w:r>
      <w:r>
        <w:rPr>
          <w:b/>
        </w:rPr>
        <w:t>Binocular (stereoscopic) vision</w:t>
      </w:r>
      <w:r>
        <w:t xml:space="preserve"> — the overlapping fields of the two eyes give </w:t>
      </w:r>
      <w:r>
        <w:rPr>
          <w:b/>
        </w:rPr>
        <w:t>depth perception</w:t>
      </w:r>
      <w:r>
        <w:t xml:space="preserve"> and judgement of distance; the field of one eye is about 150° and of both together about 180–200°.</w:t>
      </w:r>
    </w:p>
    <w:p>
      <w:pPr>
        <w:pStyle w:val="NBul1"/>
        <w:ind w:hanging="198"/>
      </w:pPr>
      <w:r>
        <w:rPr>
          <w:b/>
          <w:color w:val="0B5563"/>
        </w:rPr>
        <w:t xml:space="preserve">▪  </w:t>
      </w:r>
      <w:r>
        <w:rPr>
          <w:b/>
        </w:rPr>
        <w:t>Visual acuity</w:t>
      </w:r>
      <w:r>
        <w:t xml:space="preserve"> is tested with </w:t>
      </w:r>
      <w:r>
        <w:rPr>
          <w:b/>
        </w:rPr>
        <w:t>Snellen's chart</w:t>
      </w:r>
      <w:r>
        <w:t xml:space="preserve"> and expressed as </w:t>
      </w:r>
      <w:r>
        <w:rPr>
          <w:b/>
        </w:rPr>
        <w:t>6/6 (normal), 6/12, 6/60</w:t>
      </w:r>
      <w:r>
        <w:t xml:space="preserve"> etc. </w:t>
      </w:r>
      <w:r>
        <w:rPr>
          <w:b/>
        </w:rPr>
        <w:t>Blindness</w:t>
      </w:r>
      <w:r>
        <w:t xml:space="preserve"> in India is defined as visual acuity worse than </w:t>
      </w:r>
      <w:r>
        <w:rPr>
          <w:b/>
        </w:rPr>
        <w:t>6/60</w:t>
      </w:r>
      <w:r>
        <w:t xml:space="preserve"> (or 3/60 by WHO) in the better eye.</w:t>
      </w:r>
    </w:p>
    <w:p>
      <w:pPr>
        <w:pStyle w:val="NCaption"/>
      </w:pPr>
      <w:r>
        <w:t>Errors of refraction and their correction</w:t>
      </w:r>
    </w:p>
    <w:tbl>
      <w:tblPr>
        <w:jc w:val="center"/>
        <w:tblLook w:firstColumn="1" w:firstRow="1" w:lastColumn="0" w:lastRow="0" w:noHBand="0" w:noVBand="1" w:val="04A0"/>
        <w:tblInd w:w="0" w:type="dxa"/>
        <w:tblLayout w:type="fixed"/>
        <w:tblW w:w="10466" w:type="dxa"/>
      </w:tblPr>
      <w:tblGrid>
        <w:gridCol w:w="1837"/>
        <w:gridCol w:w="5641"/>
        <w:gridCol w:w="2988"/>
      </w:tblGrid>
      <w:tr>
        <w:trPr>
          <w:tblHeader w:val="true"/>
          <w:cantSplit w:val="true"/>
        </w:trPr>
        <w:tc>
          <w:tcPr>
            <w:tcW w:type="dxa" w:w="183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Error</w:t>
            </w:r>
          </w:p>
        </w:tc>
        <w:tc>
          <w:tcPr>
            <w:tcW w:type="dxa" w:w="564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Defect</w:t>
            </w:r>
          </w:p>
        </w:tc>
        <w:tc>
          <w:tcPr>
            <w:tcW w:type="dxa" w:w="29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Correction</w:t>
            </w:r>
          </w:p>
        </w:tc>
      </w:tr>
      <w:tr>
        <w:trPr>
          <w:cantSplit w:val="true"/>
        </w:trPr>
        <w:tc>
          <w:tcPr>
            <w:tcW w:type="dxa" w:w="18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Myopia (short sight)</w:t>
            </w:r>
          </w:p>
        </w:tc>
        <w:tc>
          <w:tcPr>
            <w:tcW w:type="dxa" w:w="56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Eyeball too </w:t>
            </w:r>
            <w:r>
              <w:rPr>
                <w:b/>
                <w:sz w:val="19"/>
              </w:rPr>
              <w:t>long</w:t>
            </w:r>
            <w:r>
              <w:rPr>
                <w:sz w:val="19"/>
              </w:rPr>
              <w:t xml:space="preserve"> or lens too strong — rays focus </w:t>
            </w:r>
            <w:r>
              <w:rPr>
                <w:b/>
                <w:sz w:val="19"/>
              </w:rPr>
              <w:t>in front of</w:t>
            </w:r>
            <w:r>
              <w:rPr>
                <w:sz w:val="19"/>
              </w:rPr>
              <w:t xml:space="preserve"> the retina; distant objects blurred</w:t>
            </w:r>
          </w:p>
        </w:tc>
        <w:tc>
          <w:tcPr>
            <w:tcW w:type="dxa" w:w="29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Concave (diverging, minus) lens</w:t>
            </w:r>
          </w:p>
        </w:tc>
      </w:tr>
      <w:tr>
        <w:trPr>
          <w:cantSplit w:val="true"/>
        </w:trPr>
        <w:tc>
          <w:tcPr>
            <w:tcW w:type="dxa" w:w="18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Hypermetropia (long sight)</w:t>
            </w:r>
          </w:p>
        </w:tc>
        <w:tc>
          <w:tcPr>
            <w:tcW w:type="dxa" w:w="56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Eyeball too </w:t>
            </w:r>
            <w:r>
              <w:rPr>
                <w:b/>
                <w:sz w:val="19"/>
              </w:rPr>
              <w:t>short</w:t>
            </w:r>
            <w:r>
              <w:rPr>
                <w:sz w:val="19"/>
              </w:rPr>
              <w:t xml:space="preserve"> or lens too weak — rays focus </w:t>
            </w:r>
            <w:r>
              <w:rPr>
                <w:b/>
                <w:sz w:val="19"/>
              </w:rPr>
              <w:t>behind</w:t>
            </w:r>
            <w:r>
              <w:rPr>
                <w:sz w:val="19"/>
              </w:rPr>
              <w:t xml:space="preserve"> the retina; near objects blurred</w:t>
            </w:r>
          </w:p>
        </w:tc>
        <w:tc>
          <w:tcPr>
            <w:tcW w:type="dxa" w:w="29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Convex (converging, plus) lens</w:t>
            </w:r>
          </w:p>
        </w:tc>
      </w:tr>
      <w:tr>
        <w:trPr>
          <w:cantSplit w:val="true"/>
        </w:trPr>
        <w:tc>
          <w:tcPr>
            <w:tcW w:type="dxa" w:w="18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Presbyopia</w:t>
            </w:r>
          </w:p>
        </w:tc>
        <w:tc>
          <w:tcPr>
            <w:tcW w:type="dxa" w:w="56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Loss of </w:t>
            </w:r>
            <w:r>
              <w:rPr>
                <w:b/>
                <w:sz w:val="19"/>
              </w:rPr>
              <w:t>elasticity of the lens</w:t>
            </w:r>
            <w:r>
              <w:rPr>
                <w:sz w:val="19"/>
              </w:rPr>
              <w:t xml:space="preserve"> with age (after about 40) — loss of accommodation</w:t>
            </w:r>
          </w:p>
        </w:tc>
        <w:tc>
          <w:tcPr>
            <w:tcW w:type="dxa" w:w="29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Convex</w:t>
            </w:r>
            <w:r>
              <w:rPr>
                <w:sz w:val="19"/>
              </w:rPr>
              <w:t xml:space="preserve"> reading lens (bifocals)</w:t>
            </w:r>
          </w:p>
        </w:tc>
      </w:tr>
      <w:tr>
        <w:trPr>
          <w:cantSplit w:val="true"/>
        </w:trPr>
        <w:tc>
          <w:tcPr>
            <w:tcW w:type="dxa" w:w="18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Astigmatism</w:t>
            </w:r>
          </w:p>
        </w:tc>
        <w:tc>
          <w:tcPr>
            <w:tcW w:type="dxa" w:w="56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Unequal curvature of the cornea or lens — distorted image in one meridian</w:t>
            </w:r>
          </w:p>
        </w:tc>
        <w:tc>
          <w:tcPr>
            <w:tcW w:type="dxa" w:w="29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Cylindrical lens</w:t>
            </w:r>
          </w:p>
        </w:tc>
      </w:tr>
      <w:tr>
        <w:trPr>
          <w:cantSplit w:val="true"/>
        </w:trPr>
        <w:tc>
          <w:tcPr>
            <w:tcW w:type="dxa" w:w="18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Aphakia</w:t>
            </w:r>
          </w:p>
        </w:tc>
        <w:tc>
          <w:tcPr>
            <w:tcW w:type="dxa" w:w="56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Absence of the lens (after cataract surgery)</w:t>
            </w:r>
          </w:p>
        </w:tc>
        <w:tc>
          <w:tcPr>
            <w:tcW w:type="dxa" w:w="29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Intra-ocular lens implant or strong convex lens</w:t>
            </w:r>
          </w:p>
        </w:tc>
      </w:tr>
      <w:tr>
        <w:trPr>
          <w:cantSplit w:val="true"/>
        </w:trPr>
        <w:tc>
          <w:tcPr>
            <w:tcW w:type="dxa" w:w="18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Anisometropia</w:t>
            </w:r>
          </w:p>
        </w:tc>
        <w:tc>
          <w:tcPr>
            <w:tcW w:type="dxa" w:w="56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Unequal refraction in the two eyes</w:t>
            </w:r>
          </w:p>
        </w:tc>
        <w:tc>
          <w:tcPr>
            <w:tcW w:type="dxa" w:w="29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Spectacles/contact lenses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COMMON EYE DISORDERS</w:t>
            </w:r>
          </w:p>
          <w:p>
            <w:pPr>
              <w:pStyle w:val="NBul1"/>
              <w:ind w:hanging="198"/>
            </w:pPr>
            <w:r>
              <w:rPr>
                <w:b/>
                <w:color w:val="0B5563"/>
              </w:rPr>
              <w:t xml:space="preserve">▪  </w:t>
            </w:r>
            <w:r>
              <w:rPr>
                <w:b/>
              </w:rPr>
              <w:t>Cataract</w:t>
            </w:r>
            <w:r>
              <w:t xml:space="preserve"> — opacity of the </w:t>
            </w:r>
            <w:r>
              <w:rPr>
                <w:b/>
              </w:rPr>
              <w:t>lens</w:t>
            </w:r>
            <w:r>
              <w:t xml:space="preserve">, the commonest cause of </w:t>
            </w:r>
            <w:r>
              <w:rPr>
                <w:b/>
              </w:rPr>
              <w:t>blindness in India</w:t>
            </w:r>
            <w:r>
              <w:t xml:space="preserve">; painless progressive dimness of vision; treated by extraction with </w:t>
            </w:r>
            <w:r>
              <w:rPr>
                <w:b/>
              </w:rPr>
              <w:t>intra-ocular lens</w:t>
            </w:r>
            <w:r>
              <w:t xml:space="preserve"> implantation.</w:t>
            </w:r>
          </w:p>
          <w:p>
            <w:pPr>
              <w:pStyle w:val="NBul1"/>
              <w:ind w:hanging="198"/>
            </w:pPr>
            <w:r>
              <w:rPr>
                <w:b/>
                <w:color w:val="0B5563"/>
              </w:rPr>
              <w:t xml:space="preserve">▪  </w:t>
            </w:r>
            <w:r>
              <w:rPr>
                <w:b/>
              </w:rPr>
              <w:t>Glaucoma</w:t>
            </w:r>
            <w:r>
              <w:t xml:space="preserve"> — raised </w:t>
            </w:r>
            <w:r>
              <w:rPr>
                <w:b/>
              </w:rPr>
              <w:t>intra-ocular pressure</w:t>
            </w:r>
            <w:r>
              <w:t xml:space="preserve"> damaging the optic nerve; acute (painful, red eye, haloes, fixed dilated pupil) or chronic simple (painless loss of the </w:t>
            </w:r>
            <w:r>
              <w:rPr>
                <w:b/>
              </w:rPr>
              <w:t>peripheral field</w:t>
            </w:r>
            <w:r>
              <w:t xml:space="preserve"> — "tunnel vision"); an important </w:t>
            </w:r>
            <w:r>
              <w:rPr>
                <w:b/>
              </w:rPr>
              <w:t>irreversible</w:t>
            </w:r>
            <w:r>
              <w:t xml:space="preserve"> cause of blindness.</w:t>
            </w:r>
          </w:p>
          <w:p>
            <w:pPr>
              <w:pStyle w:val="NBul1"/>
              <w:ind w:hanging="198"/>
            </w:pPr>
            <w:r>
              <w:rPr>
                <w:b/>
                <w:color w:val="0B5563"/>
              </w:rPr>
              <w:t xml:space="preserve">▪  </w:t>
            </w:r>
            <w:r>
              <w:rPr>
                <w:b/>
              </w:rPr>
              <w:t>Trachoma</w:t>
            </w:r>
            <w:r>
              <w:t xml:space="preserve"> — chronic </w:t>
            </w:r>
            <w:r>
              <w:rPr>
                <w:i/>
              </w:rPr>
              <w:t>Chlamydia</w:t>
            </w:r>
            <w:r>
              <w:t xml:space="preserve"> conjunctivitis causing scarring, </w:t>
            </w:r>
            <w:r>
              <w:rPr>
                <w:b/>
              </w:rPr>
              <w:t>entropion, trichiasis</w:t>
            </w:r>
            <w:r>
              <w:t xml:space="preserve"> and corneal opacity; a major preventable cause of blindness.</w:t>
            </w:r>
          </w:p>
          <w:p>
            <w:pPr>
              <w:pStyle w:val="NBul1"/>
              <w:ind w:hanging="198"/>
            </w:pPr>
            <w:r>
              <w:rPr>
                <w:b/>
                <w:color w:val="0B5563"/>
              </w:rPr>
              <w:t xml:space="preserve">▪  </w:t>
            </w:r>
            <w:r>
              <w:rPr>
                <w:b/>
              </w:rPr>
              <w:t>Xerophthalmia and keratomalacia</w:t>
            </w:r>
            <w:r>
              <w:t xml:space="preserve"> — </w:t>
            </w:r>
            <w:r>
              <w:rPr>
                <w:b/>
              </w:rPr>
              <w:t>vitamin A</w:t>
            </w:r>
            <w:r>
              <w:t xml:space="preserve"> deficiency in children (night blindness → conjunctival xerosis → </w:t>
            </w:r>
            <w:r>
              <w:rPr>
                <w:b/>
              </w:rPr>
              <w:t>Bitot's spots</w:t>
            </w:r>
            <w:r>
              <w:t xml:space="preserve"> → corneal ulceration and softening).</w:t>
            </w:r>
          </w:p>
          <w:p>
            <w:pPr>
              <w:pStyle w:val="NBul1"/>
              <w:ind w:hanging="198"/>
            </w:pPr>
            <w:r>
              <w:rPr>
                <w:b/>
                <w:color w:val="0B5563"/>
              </w:rPr>
              <w:t xml:space="preserve">▪  </w:t>
            </w:r>
            <w:r>
              <w:rPr>
                <w:b/>
              </w:rPr>
              <w:t>Conjunctivitis</w:t>
            </w:r>
            <w:r>
              <w:t xml:space="preserve"> ("pink eye"), </w:t>
            </w:r>
            <w:r>
              <w:rPr>
                <w:b/>
              </w:rPr>
              <w:t>stye (hordeolum)</w:t>
            </w:r>
            <w:r>
              <w:t xml:space="preserve">, </w:t>
            </w:r>
            <w:r>
              <w:rPr>
                <w:b/>
              </w:rPr>
              <w:t>chalazion</w:t>
            </w:r>
            <w:r>
              <w:t xml:space="preserve">, </w:t>
            </w:r>
            <w:r>
              <w:rPr>
                <w:b/>
              </w:rPr>
              <w:t>blepharitis</w:t>
            </w:r>
            <w:r>
              <w:t xml:space="preserve">, </w:t>
            </w:r>
            <w:r>
              <w:rPr>
                <w:b/>
              </w:rPr>
              <w:t>pterygium</w:t>
            </w:r>
            <w:r>
              <w:t xml:space="preserve">, </w:t>
            </w:r>
            <w:r>
              <w:rPr>
                <w:b/>
              </w:rPr>
              <w:t>corneal ulcer</w:t>
            </w:r>
            <w:r>
              <w:t xml:space="preserve">, </w:t>
            </w:r>
            <w:r>
              <w:rPr>
                <w:b/>
              </w:rPr>
              <w:t>iritis (uveitis)</w:t>
            </w:r>
            <w:r>
              <w:t xml:space="preserve">, </w:t>
            </w:r>
            <w:r>
              <w:rPr>
                <w:b/>
              </w:rPr>
              <w:t>retinal detachment</w:t>
            </w:r>
            <w:r>
              <w:t xml:space="preserve">, </w:t>
            </w:r>
            <w:r>
              <w:rPr>
                <w:b/>
              </w:rPr>
              <w:t>diabetic and hypertensive retinopathy</w:t>
            </w:r>
            <w:r>
              <w:t xml:space="preserve">, </w:t>
            </w:r>
            <w:r>
              <w:rPr>
                <w:b/>
              </w:rPr>
              <w:t>papilloedema</w:t>
            </w:r>
            <w:r>
              <w:t xml:space="preserve"> (raised intracranial pressure), </w:t>
            </w:r>
            <w:r>
              <w:rPr>
                <w:b/>
              </w:rPr>
              <w:t>retinoblastoma</w:t>
            </w:r>
            <w:r>
              <w:t xml:space="preserve"> (childhood malignant tumour), </w:t>
            </w:r>
            <w:r>
              <w:rPr>
                <w:b/>
              </w:rPr>
              <w:t>ophthalmia neonatorum</w:t>
            </w:r>
            <w:r>
              <w:t>.</w:t>
            </w:r>
          </w:p>
          <w:p>
            <w:pPr>
              <w:pStyle w:val="NBul1"/>
              <w:spacing w:after="0"/>
              <w:ind w:hanging="198"/>
            </w:pPr>
            <w:r>
              <w:rPr>
                <w:b/>
                <w:color w:val="0B5563"/>
              </w:rPr>
              <w:t xml:space="preserve">▪  </w:t>
            </w:r>
            <w:r>
              <w:rPr>
                <w:b/>
              </w:rPr>
              <w:t>Refractive surgery and spectacles</w:t>
            </w:r>
            <w:r>
              <w:t xml:space="preserve"> correct errors of refraction; the eye examination includes </w:t>
            </w:r>
            <w:r>
              <w:rPr>
                <w:b/>
              </w:rPr>
              <w:t>visual acuity, torch light examination, ophthalmoscopy (fundus), tonometry and field charting</w:t>
            </w:r>
            <w:r>
              <w:t>.</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THE EYE — RAPID REVISION</w:t>
            </w:r>
          </w:p>
          <w:p>
            <w:pPr>
              <w:pStyle w:val="NBul1"/>
              <w:ind w:hanging="198"/>
            </w:pPr>
            <w:r>
              <w:rPr>
                <w:b/>
                <w:color w:val="0B5563"/>
              </w:rPr>
              <w:t xml:space="preserve">▪  </w:t>
            </w:r>
            <w:r>
              <w:t xml:space="preserve">Diameter of the eyeball about </w:t>
            </w:r>
            <w:r>
              <w:rPr>
                <w:b/>
              </w:rPr>
              <w:t>24 mm</w:t>
            </w:r>
            <w:r>
              <w:t xml:space="preserve">; three coats — </w:t>
            </w:r>
            <w:r>
              <w:rPr>
                <w:b/>
              </w:rPr>
              <w:t>sclera/cornea, uvea (choroid, ciliary body, iris), retina</w:t>
            </w:r>
            <w:r>
              <w:t>.</w:t>
            </w:r>
          </w:p>
          <w:p>
            <w:pPr>
              <w:pStyle w:val="NBul1"/>
              <w:ind w:hanging="198"/>
            </w:pPr>
            <w:r>
              <w:rPr>
                <w:b/>
                <w:color w:val="0B5563"/>
              </w:rPr>
              <w:t xml:space="preserve">▪  </w:t>
            </w:r>
            <w:r>
              <w:t xml:space="preserve">The </w:t>
            </w:r>
            <w:r>
              <w:rPr>
                <w:b/>
              </w:rPr>
              <w:t>cornea</w:t>
            </w:r>
            <w:r>
              <w:t xml:space="preserve"> is </w:t>
            </w:r>
            <w:r>
              <w:rPr>
                <w:b/>
              </w:rPr>
              <w:t>avascular</w:t>
            </w:r>
            <w:r>
              <w:t xml:space="preserve">, the </w:t>
            </w:r>
            <w:r>
              <w:rPr>
                <w:b/>
              </w:rPr>
              <w:t>most sensitive</w:t>
            </w:r>
            <w:r>
              <w:t xml:space="preserve"> tissue of the body and the </w:t>
            </w:r>
            <w:r>
              <w:rPr>
                <w:b/>
              </w:rPr>
              <w:t>chief refracting medium</w:t>
            </w:r>
            <w:r>
              <w:t xml:space="preserve">; total refractive power about </w:t>
            </w:r>
            <w:r>
              <w:rPr>
                <w:b/>
              </w:rPr>
              <w:t>60 D</w:t>
            </w:r>
            <w:r>
              <w:t>.</w:t>
            </w:r>
          </w:p>
          <w:p>
            <w:pPr>
              <w:pStyle w:val="NBul1"/>
              <w:ind w:hanging="198"/>
            </w:pPr>
            <w:r>
              <w:rPr>
                <w:b/>
                <w:color w:val="0B5563"/>
              </w:rPr>
              <w:t xml:space="preserve">▪  </w:t>
            </w:r>
            <w:r>
              <w:rPr>
                <w:b/>
              </w:rPr>
              <w:t>Aqueous humour</w:t>
            </w:r>
            <w:r>
              <w:t xml:space="preserve"> is secreted by the </w:t>
            </w:r>
            <w:r>
              <w:rPr>
                <w:b/>
              </w:rPr>
              <w:t>ciliary processes</w:t>
            </w:r>
            <w:r>
              <w:t xml:space="preserve"> and drains by the </w:t>
            </w:r>
            <w:r>
              <w:rPr>
                <w:b/>
              </w:rPr>
              <w:t>canal of Schlemm</w:t>
            </w:r>
            <w:r>
              <w:t xml:space="preserve">; intra-ocular pressure </w:t>
            </w:r>
            <w:r>
              <w:rPr>
                <w:b/>
              </w:rPr>
              <w:t>10–21 mmHg</w:t>
            </w:r>
            <w:r>
              <w:t xml:space="preserve">; its obstruction causes </w:t>
            </w:r>
            <w:r>
              <w:rPr>
                <w:b/>
              </w:rPr>
              <w:t>glaucoma</w:t>
            </w:r>
            <w:r>
              <w:t>.</w:t>
            </w:r>
          </w:p>
          <w:p>
            <w:pPr>
              <w:pStyle w:val="NBul1"/>
              <w:ind w:hanging="198"/>
            </w:pPr>
            <w:r>
              <w:rPr>
                <w:b/>
                <w:color w:val="0B5563"/>
              </w:rPr>
              <w:t xml:space="preserve">▪  </w:t>
            </w:r>
            <w:r>
              <w:rPr>
                <w:b/>
              </w:rPr>
              <w:t>Rods (about 120 million)</w:t>
            </w:r>
            <w:r>
              <w:t xml:space="preserve"> for dim light and contain </w:t>
            </w:r>
            <w:r>
              <w:rPr>
                <w:b/>
              </w:rPr>
              <w:t>rhodopsin (vitamin A)</w:t>
            </w:r>
            <w:r>
              <w:t xml:space="preserve">; </w:t>
            </w:r>
            <w:r>
              <w:rPr>
                <w:b/>
              </w:rPr>
              <w:t>cones (6–7 million)</w:t>
            </w:r>
            <w:r>
              <w:t xml:space="preserve"> for colour and acuity, most numerous at the </w:t>
            </w:r>
            <w:r>
              <w:rPr>
                <w:b/>
              </w:rPr>
              <w:t>fovea centralis</w:t>
            </w:r>
            <w:r>
              <w:t>.</w:t>
            </w:r>
          </w:p>
          <w:p>
            <w:pPr>
              <w:pStyle w:val="NBul1"/>
              <w:ind w:hanging="198"/>
            </w:pPr>
            <w:r>
              <w:rPr>
                <w:b/>
                <w:color w:val="0B5563"/>
              </w:rPr>
              <w:t xml:space="preserve">▪  </w:t>
            </w:r>
            <w:r>
              <w:rPr>
                <w:b/>
              </w:rPr>
              <w:t>Macula lutea/fovea</w:t>
            </w:r>
            <w:r>
              <w:t xml:space="preserve"> = point of sharpest vision; </w:t>
            </w:r>
            <w:r>
              <w:rPr>
                <w:b/>
              </w:rPr>
              <w:t>optic disc</w:t>
            </w:r>
            <w:r>
              <w:t xml:space="preserve"> = </w:t>
            </w:r>
            <w:r>
              <w:rPr>
                <w:b/>
              </w:rPr>
              <w:t>blind spot</w:t>
            </w:r>
            <w:r>
              <w:t xml:space="preserve"> (no rods or cones).</w:t>
            </w:r>
          </w:p>
          <w:p>
            <w:pPr>
              <w:pStyle w:val="NBul1"/>
              <w:ind w:hanging="198"/>
            </w:pPr>
            <w:r>
              <w:rPr>
                <w:b/>
                <w:color w:val="0B5563"/>
              </w:rPr>
              <w:t xml:space="preserve">▪  </w:t>
            </w:r>
            <w:r>
              <w:t xml:space="preserve">Accommodation is by change in the </w:t>
            </w:r>
            <w:r>
              <w:rPr>
                <w:b/>
              </w:rPr>
              <w:t>curvature of the lens</w:t>
            </w:r>
            <w:r>
              <w:t xml:space="preserve"> through the </w:t>
            </w:r>
            <w:r>
              <w:rPr>
                <w:b/>
              </w:rPr>
              <w:t>ciliary muscle</w:t>
            </w:r>
            <w:r>
              <w:t xml:space="preserve"> — </w:t>
            </w:r>
            <w:r>
              <w:rPr>
                <w:b/>
              </w:rPr>
              <w:t>oculomotor nerve</w:t>
            </w:r>
            <w:r>
              <w:t xml:space="preserve">; near point about </w:t>
            </w:r>
            <w:r>
              <w:rPr>
                <w:b/>
              </w:rPr>
              <w:t>25 cm</w:t>
            </w:r>
            <w:r>
              <w:t>.</w:t>
            </w:r>
          </w:p>
          <w:p>
            <w:pPr>
              <w:pStyle w:val="NBul1"/>
              <w:ind w:hanging="198"/>
            </w:pPr>
            <w:r>
              <w:rPr>
                <w:b/>
                <w:color w:val="0B5563"/>
              </w:rPr>
              <w:t xml:space="preserve">▪  </w:t>
            </w:r>
            <w:r>
              <w:t xml:space="preserve">Pupil is </w:t>
            </w:r>
            <w:r>
              <w:rPr>
                <w:b/>
              </w:rPr>
              <w:t>constricted by the parasympathetic (III)</w:t>
            </w:r>
            <w:r>
              <w:t xml:space="preserve"> and </w:t>
            </w:r>
            <w:r>
              <w:rPr>
                <w:b/>
              </w:rPr>
              <w:t>dilated by the sympathetic</w:t>
            </w:r>
            <w:r>
              <w:t>.</w:t>
            </w:r>
          </w:p>
          <w:p>
            <w:pPr>
              <w:pStyle w:val="NBul1"/>
              <w:ind w:hanging="198"/>
            </w:pPr>
            <w:r>
              <w:rPr>
                <w:b/>
                <w:color w:val="0B5563"/>
              </w:rPr>
              <w:t xml:space="preserve">▪  </w:t>
            </w:r>
            <w:r>
              <w:rPr>
                <w:b/>
              </w:rPr>
              <w:t>Myopia — concave lens; hypermetropia — convex lens; astigmatism — cylindrical lens; presbyopia — convex reading glasses.</w:t>
            </w:r>
          </w:p>
          <w:p>
            <w:pPr>
              <w:pStyle w:val="NBul1"/>
              <w:ind w:hanging="198"/>
            </w:pPr>
            <w:r>
              <w:rPr>
                <w:b/>
                <w:color w:val="0B5563"/>
              </w:rPr>
              <w:t xml:space="preserve">▪  </w:t>
            </w:r>
            <w:r>
              <w:t xml:space="preserve">Nerve supply: </w:t>
            </w:r>
            <w:r>
              <w:rPr>
                <w:b/>
              </w:rPr>
              <w:t>LR₆, SO₄, rest by III</w:t>
            </w:r>
            <w:r>
              <w:t xml:space="preserve">; corneal reflex — </w:t>
            </w:r>
            <w:r>
              <w:rPr>
                <w:b/>
              </w:rPr>
              <w:t>V afferent, VII efferent</w:t>
            </w:r>
            <w:r>
              <w:t>.</w:t>
            </w:r>
          </w:p>
          <w:p>
            <w:pPr>
              <w:pStyle w:val="NBul1"/>
              <w:ind w:hanging="198"/>
            </w:pPr>
            <w:r>
              <w:rPr>
                <w:b/>
                <w:color w:val="0B5563"/>
              </w:rPr>
              <w:t xml:space="preserve">▪  </w:t>
            </w:r>
            <w:r>
              <w:t xml:space="preserve">Tears contain the bactericidal enzyme </w:t>
            </w:r>
            <w:r>
              <w:rPr>
                <w:b/>
              </w:rPr>
              <w:t>lysozyme</w:t>
            </w:r>
            <w:r>
              <w:t xml:space="preserve"> and drain into the </w:t>
            </w:r>
            <w:r>
              <w:rPr>
                <w:b/>
              </w:rPr>
              <w:t>inferior meatus of the nose</w:t>
            </w:r>
            <w:r>
              <w:t>.</w:t>
            </w:r>
          </w:p>
          <w:p>
            <w:pPr>
              <w:pStyle w:val="NBul1"/>
              <w:spacing w:after="0"/>
              <w:ind w:hanging="198"/>
            </w:pPr>
            <w:r>
              <w:rPr>
                <w:b/>
                <w:color w:val="0B5563"/>
              </w:rPr>
              <w:t xml:space="preserve">▪  </w:t>
            </w:r>
            <w:r>
              <w:t xml:space="preserve">Visual centre — </w:t>
            </w:r>
            <w:r>
              <w:rPr>
                <w:b/>
              </w:rPr>
              <w:t>occipital lobe</w:t>
            </w:r>
            <w:r>
              <w:t xml:space="preserve">; commonest cause of blindness in India — </w:t>
            </w:r>
            <w:r>
              <w:rPr>
                <w:b/>
              </w:rPr>
              <w:t>cataract</w:t>
            </w:r>
            <w:r>
              <w:t>.</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25</w:t>
            </w:r>
          </w:p>
          <w:p>
            <w:bookmarkStart w:id="1025" w:name="ch25"/>
            <w:pPr>
              <w:pStyle w:val="NChapTitle"/>
            </w:pPr>
            <w:bookmarkEnd w:id="1025"/>
            <w:r>
              <w:t>The Skin</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Structure of the Skin   |   The Appendages of the Skin   |   Functions of the Skin   |   Wound Healing and Common Terms</w:t>
            </w:r>
          </w:p>
        </w:tc>
      </w:tr>
    </w:tbl>
    <w:p>
      <w:pPr>
        <w:spacing w:after="0" w:before="0" w:line="160" w:lineRule="exact"/>
      </w:pPr>
    </w:p>
    <w:p>
      <w:pPr>
        <w:pStyle w:val="NBody"/>
      </w:pPr>
      <w:r>
        <w:t>The skin (</w:t>
      </w:r>
      <w:r>
        <w:rPr>
          <w:b/>
        </w:rPr>
        <w:t>integument</w:t>
      </w:r>
      <w:r>
        <w:t xml:space="preserve">, </w:t>
      </w:r>
      <w:r>
        <w:rPr>
          <w:i/>
        </w:rPr>
        <w:t>cutis</w:t>
      </w:r>
      <w:r>
        <w:t xml:space="preserve">) is the </w:t>
      </w:r>
      <w:r>
        <w:rPr>
          <w:b/>
        </w:rPr>
        <w:t>largest organ of the body</w:t>
      </w:r>
      <w:r>
        <w:t xml:space="preserve"> and also the </w:t>
      </w:r>
      <w:r>
        <w:rPr>
          <w:b/>
        </w:rPr>
        <w:t>largest sense organ</w:t>
      </w:r>
      <w:r>
        <w:t xml:space="preserve">. With its appendages — hair, nails, sweat and sebaceous glands — it forms the </w:t>
      </w:r>
      <w:r>
        <w:rPr>
          <w:b/>
        </w:rPr>
        <w:t>integumentary system</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SKIN — BASIC FACTS</w:t>
            </w:r>
          </w:p>
          <w:p>
            <w:pPr>
              <w:pStyle w:val="NBul1"/>
              <w:ind w:hanging="198"/>
            </w:pPr>
            <w:r>
              <w:rPr>
                <w:b/>
                <w:color w:val="0B5563"/>
              </w:rPr>
              <w:t xml:space="preserve">▪  </w:t>
            </w:r>
            <w:r>
              <w:rPr>
                <w:b/>
              </w:rPr>
              <w:t>Surface area: 1.5–2 m²</w:t>
            </w:r>
            <w:r>
              <w:t xml:space="preserve"> (about 1.8 m²) in an adult.</w:t>
            </w:r>
          </w:p>
          <w:p>
            <w:pPr>
              <w:pStyle w:val="NBul1"/>
              <w:ind w:hanging="198"/>
            </w:pPr>
            <w:r>
              <w:rPr>
                <w:b/>
                <w:color w:val="0B5563"/>
              </w:rPr>
              <w:t xml:space="preserve">▪  </w:t>
            </w:r>
            <w:r>
              <w:rPr>
                <w:b/>
              </w:rPr>
              <w:t>Weight: about 4–5 kg (up to 16% of body weight</w:t>
            </w:r>
            <w:r>
              <w:t xml:space="preserve"> including the subcutaneous fat</w:t>
            </w:r>
            <w:r>
              <w:rPr>
                <w:b/>
              </w:rPr>
              <w:t>)</w:t>
            </w:r>
            <w:r>
              <w:t xml:space="preserve"> — the heaviest organ.</w:t>
            </w:r>
          </w:p>
          <w:p>
            <w:pPr>
              <w:pStyle w:val="NBul1"/>
              <w:ind w:hanging="198"/>
            </w:pPr>
            <w:r>
              <w:rPr>
                <w:b/>
                <w:color w:val="0B5563"/>
              </w:rPr>
              <w:t xml:space="preserve">▪  </w:t>
            </w:r>
            <w:r>
              <w:rPr>
                <w:b/>
              </w:rPr>
              <w:t>Thickness: 0.5 mm</w:t>
            </w:r>
            <w:r>
              <w:t xml:space="preserve"> on the eyelids to </w:t>
            </w:r>
            <w:r>
              <w:rPr>
                <w:b/>
              </w:rPr>
              <w:t>4–6 mm</w:t>
            </w:r>
            <w:r>
              <w:t xml:space="preserve"> on the palms, soles and upper back (average 1–2 mm).</w:t>
            </w:r>
          </w:p>
          <w:p>
            <w:pPr>
              <w:pStyle w:val="NBul1"/>
              <w:ind w:hanging="198"/>
            </w:pPr>
            <w:r>
              <w:rPr>
                <w:b/>
                <w:color w:val="0B5563"/>
              </w:rPr>
              <w:t xml:space="preserve">▪  </w:t>
            </w:r>
            <w:r>
              <w:t xml:space="preserve">It contains about </w:t>
            </w:r>
            <w:r>
              <w:rPr>
                <w:b/>
              </w:rPr>
              <w:t>3 million sweat glands</w:t>
            </w:r>
            <w:r>
              <w:t xml:space="preserve">, </w:t>
            </w:r>
            <w:r>
              <w:rPr>
                <w:b/>
              </w:rPr>
              <w:t>5 million hairs</w:t>
            </w:r>
            <w:r>
              <w:t xml:space="preserve">, and receives about </w:t>
            </w:r>
            <w:r>
              <w:rPr>
                <w:b/>
              </w:rPr>
              <w:t>6–10% of the cardiac output</w:t>
            </w:r>
            <w:r>
              <w:t xml:space="preserve"> (300–500 mL/min), which can rise greatly in heat.</w:t>
            </w:r>
          </w:p>
          <w:p>
            <w:pPr>
              <w:pStyle w:val="NBul1"/>
              <w:spacing w:after="0"/>
              <w:ind w:hanging="198"/>
            </w:pPr>
            <w:r>
              <w:rPr>
                <w:b/>
                <w:color w:val="0B5563"/>
              </w:rPr>
              <w:t xml:space="preserve">▪  </w:t>
            </w:r>
            <w:r>
              <w:t xml:space="preserve">It is renewed about every </w:t>
            </w:r>
            <w:r>
              <w:rPr>
                <w:b/>
              </w:rPr>
              <w:t>4–6 weeks</w:t>
            </w:r>
            <w:r>
              <w:t xml:space="preserve">; </w:t>
            </w:r>
            <w:r>
              <w:rPr>
                <w:b/>
              </w:rPr>
              <w:t>vitamin D</w:t>
            </w:r>
            <w:r>
              <w:t xml:space="preserve"> is synthesised in it under sunlight.</w:t>
            </w:r>
          </w:p>
        </w:tc>
      </w:tr>
    </w:tbl>
    <w:p>
      <w:pPr>
        <w:spacing w:after="0" w:before="0" w:line="140" w:lineRule="exact"/>
      </w:pPr>
    </w:p>
    <w:p>
      <w:pPr>
        <w:pStyle w:val="NH2"/>
        <w:pBdr>
          <w:bottom w:val="single" w:sz="8" w:space="2" w:color="A9C6CC"/>
        </w:pBdr>
        <w:keepNext w:val="1"/>
      </w:pPr>
      <w:r>
        <w:t>Structure of the Skin</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00000" cy="4350000"/>
                  <wp:docPr id="37" name="Picture 37"/>
                  <wp:cNvGraphicFramePr>
                    <a:graphicFrameLocks noChangeAspect="1"/>
                  </wp:cNvGraphicFramePr>
                  <a:graphic>
                    <a:graphicData uri="http://schemas.openxmlformats.org/drawingml/2006/picture">
                      <pic:pic>
                        <pic:nvPicPr>
                          <pic:cNvPr id="0" name="skin_structure.png"/>
                          <pic:cNvPicPr/>
                        </pic:nvPicPr>
                        <pic:blipFill>
                          <a:blip r:embed="rId47"/>
                          <a:stretch>
                            <a:fillRect/>
                          </a:stretch>
                        </pic:blipFill>
                        <pic:spPr>
                          <a:xfrm>
                            <a:off x="0" y="0"/>
                            <a:ext cx="5400000" cy="4350000"/>
                          </a:xfrm>
                          <a:prstGeom prst="rect"/>
                        </pic:spPr>
                      </pic:pic>
                    </a:graphicData>
                  </a:graphic>
                </wp:inline>
              </w:drawing>
            </w:r>
          </w:p>
          <w:p>
            <w:pPr>
              <w:pStyle w:val="NFigureCaption"/>
              <w:keepLines/>
            </w:pPr>
            <w:r>
              <w:rPr>
                <w:b/>
                <w:color w:val="9C2A2A"/>
              </w:rPr>
              <w:t xml:space="preserve">FIGURE  •  </w:t>
            </w:r>
            <w:r>
              <w:t>Cross-section of skin—epidermal layers, dermis, hypodermis, hair, glands, receptors and vessels</w:t>
            </w:r>
          </w:p>
        </w:tc>
      </w:tr>
    </w:tbl>
    <w:p>
      <w:pPr>
        <w:spacing w:after="0" w:before="0" w:line="140" w:lineRule="exact"/>
      </w:pPr>
    </w:p>
    <w:p>
      <w:pPr>
        <w:pStyle w:val="NBody"/>
      </w:pPr>
      <w:r>
        <w:t xml:space="preserve">The skin has two main layers — the </w:t>
      </w:r>
      <w:r>
        <w:rPr>
          <w:b/>
        </w:rPr>
        <w:t>epidermis</w:t>
      </w:r>
      <w:r>
        <w:t xml:space="preserve"> and the </w:t>
      </w:r>
      <w:r>
        <w:rPr>
          <w:b/>
        </w:rPr>
        <w:t>dermis</w:t>
      </w:r>
      <w:r>
        <w:t xml:space="preserve"> — resting on the </w:t>
      </w:r>
      <w:r>
        <w:rPr>
          <w:b/>
        </w:rPr>
        <w:t>subcutaneous layer (hypodermis / superficial fascia)</w:t>
      </w:r>
      <w:r>
        <w:t>.</w:t>
      </w:r>
    </w:p>
    <w:p>
      <w:pPr>
        <w:pStyle w:val="NH3"/>
      </w:pPr>
      <w:r>
        <w:t>The epidermis</w:t>
      </w:r>
    </w:p>
    <w:p>
      <w:pPr>
        <w:pStyle w:val="NBul1"/>
        <w:ind w:hanging="198"/>
      </w:pPr>
      <w:r>
        <w:rPr>
          <w:b/>
          <w:color w:val="0B5563"/>
        </w:rPr>
        <w:t xml:space="preserve">▪  </w:t>
      </w:r>
      <w:r>
        <w:t xml:space="preserve">The outer layer: </w:t>
      </w:r>
      <w:r>
        <w:rPr>
          <w:b/>
        </w:rPr>
        <w:t>stratified squamous keratinised epithelium</w:t>
      </w:r>
      <w:r>
        <w:t xml:space="preserve">, </w:t>
      </w:r>
      <w:r>
        <w:rPr>
          <w:b/>
        </w:rPr>
        <w:t>avascular</w:t>
      </w:r>
      <w:r>
        <w:t xml:space="preserve"> and </w:t>
      </w:r>
      <w:r>
        <w:rPr>
          <w:b/>
        </w:rPr>
        <w:t>without nerve endings of its own</w:t>
      </w:r>
      <w:r>
        <w:t>, nourished by diffusion from the dermis.</w:t>
      </w:r>
    </w:p>
    <w:p>
      <w:pPr>
        <w:pStyle w:val="NBul1"/>
        <w:ind w:hanging="198"/>
      </w:pPr>
      <w:r>
        <w:rPr>
          <w:b/>
          <w:color w:val="0B5563"/>
        </w:rPr>
        <w:t xml:space="preserve">▪  </w:t>
      </w:r>
      <w:r>
        <w:rPr>
          <w:b/>
        </w:rPr>
        <w:t>Five layers, from the deepest outward</w:t>
      </w:r>
      <w:r>
        <w:t>:</w:t>
      </w:r>
    </w:p>
    <w:p>
      <w:pPr>
        <w:pStyle w:val="NCaption"/>
      </w:pPr>
      <w:r>
        <w:t>Layers of the epidermis</w:t>
      </w:r>
    </w:p>
    <w:tbl>
      <w:tblPr>
        <w:jc w:val="center"/>
        <w:tblLook w:firstColumn="1" w:firstRow="1" w:lastColumn="0" w:lastRow="0" w:noHBand="0" w:noVBand="1" w:val="04A0"/>
        <w:tblInd w:w="0" w:type="dxa"/>
        <w:tblLayout w:type="fixed"/>
        <w:tblW w:w="10466" w:type="dxa"/>
      </w:tblPr>
      <w:tblGrid>
        <w:gridCol w:w="3286"/>
        <w:gridCol w:w="7180"/>
      </w:tblGrid>
      <w:tr>
        <w:trPr>
          <w:tblHeader w:val="true"/>
          <w:cantSplit w:val="true"/>
        </w:trPr>
        <w:tc>
          <w:tcPr>
            <w:tcW w:type="dxa" w:w="328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Layer</w:t>
            </w:r>
          </w:p>
        </w:tc>
        <w:tc>
          <w:tcPr>
            <w:tcW w:type="dxa" w:w="718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32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 Stratum basale (germinativum)</w:t>
            </w:r>
          </w:p>
        </w:tc>
        <w:tc>
          <w:tcPr>
            <w:tcW w:type="dxa" w:w="71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single layer of columnar cells on the basement membrane; the </w:t>
            </w:r>
            <w:r>
              <w:rPr>
                <w:b/>
                <w:sz w:val="19"/>
              </w:rPr>
              <w:t>only dividing (mitotic) layer</w:t>
            </w:r>
            <w:r>
              <w:rPr>
                <w:sz w:val="19"/>
              </w:rPr>
              <w:t xml:space="preserve"> — it replaces the cells shed from the surface. Contains the </w:t>
            </w:r>
            <w:r>
              <w:rPr>
                <w:b/>
                <w:sz w:val="19"/>
              </w:rPr>
              <w:t>melanocytes</w:t>
            </w:r>
            <w:r>
              <w:rPr>
                <w:sz w:val="19"/>
              </w:rPr>
              <w:t xml:space="preserve"> (pigment cells) and Merkel cells</w:t>
            </w:r>
          </w:p>
        </w:tc>
      </w:tr>
      <w:tr>
        <w:trPr>
          <w:cantSplit w:val="true"/>
        </w:trPr>
        <w:tc>
          <w:tcPr>
            <w:tcW w:type="dxa" w:w="32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 Stratum spinosum (prickle cell layer)</w:t>
            </w:r>
          </w:p>
        </w:tc>
        <w:tc>
          <w:tcPr>
            <w:tcW w:type="dxa" w:w="71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Several rows of polyhedral cells with spiny processes; contains </w:t>
            </w:r>
            <w:r>
              <w:rPr>
                <w:b/>
                <w:sz w:val="19"/>
              </w:rPr>
              <w:t>Langerhans cells</w:t>
            </w:r>
            <w:r>
              <w:rPr>
                <w:sz w:val="19"/>
              </w:rPr>
              <w:t xml:space="preserve"> (immune defence)</w:t>
            </w:r>
          </w:p>
        </w:tc>
      </w:tr>
      <w:tr>
        <w:trPr>
          <w:cantSplit w:val="true"/>
        </w:trPr>
        <w:tc>
          <w:tcPr>
            <w:tcW w:type="dxa" w:w="32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3. Stratum granulosum</w:t>
            </w:r>
          </w:p>
        </w:tc>
        <w:tc>
          <w:tcPr>
            <w:tcW w:type="dxa" w:w="71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2–5 rows of flattened cells with granules of </w:t>
            </w:r>
            <w:r>
              <w:rPr>
                <w:b/>
                <w:sz w:val="19"/>
              </w:rPr>
              <w:t>keratohyalin</w:t>
            </w:r>
            <w:r>
              <w:rPr>
                <w:sz w:val="19"/>
              </w:rPr>
              <w:t>; the cells begin to die here</w:t>
            </w:r>
          </w:p>
        </w:tc>
      </w:tr>
      <w:tr>
        <w:trPr>
          <w:cantSplit w:val="true"/>
        </w:trPr>
        <w:tc>
          <w:tcPr>
            <w:tcW w:type="dxa" w:w="32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4. Stratum lucidum</w:t>
            </w:r>
          </w:p>
        </w:tc>
        <w:tc>
          <w:tcPr>
            <w:tcW w:type="dxa" w:w="718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clear, thin, translucent layer; present </w:t>
            </w:r>
            <w:r>
              <w:rPr>
                <w:b/>
                <w:sz w:val="19"/>
              </w:rPr>
              <w:t>only in thick (hairless) skin — palms and soles</w:t>
            </w:r>
          </w:p>
        </w:tc>
      </w:tr>
      <w:tr>
        <w:trPr>
          <w:cantSplit w:val="true"/>
        </w:trPr>
        <w:tc>
          <w:tcPr>
            <w:tcW w:type="dxa" w:w="32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5. Stratum corneum</w:t>
            </w:r>
          </w:p>
        </w:tc>
        <w:tc>
          <w:tcPr>
            <w:tcW w:type="dxa" w:w="718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20–30 layers of </w:t>
            </w:r>
            <w:r>
              <w:rPr>
                <w:b/>
                <w:sz w:val="19"/>
              </w:rPr>
              <w:t>dead, flat, keratin-filled cells</w:t>
            </w:r>
            <w:r>
              <w:rPr>
                <w:sz w:val="19"/>
              </w:rPr>
              <w:t xml:space="preserve"> constantly shed (desquamation); the </w:t>
            </w:r>
            <w:r>
              <w:rPr>
                <w:b/>
                <w:sz w:val="19"/>
              </w:rPr>
              <w:t>protective waterproof barrier</w:t>
            </w:r>
            <w:r>
              <w:rPr>
                <w:sz w:val="19"/>
              </w:rPr>
              <w:t>; thickest on palms and soles</w:t>
            </w:r>
          </w:p>
        </w:tc>
      </w:tr>
    </w:tbl>
    <w:p>
      <w:pPr>
        <w:spacing w:after="0" w:before="0" w:line="140" w:lineRule="exact"/>
      </w:pPr>
    </w:p>
    <w:p>
      <w:pPr>
        <w:pStyle w:val="NBul1"/>
        <w:ind w:hanging="198"/>
      </w:pPr>
      <w:r>
        <w:rPr>
          <w:b/>
          <w:color w:val="0B5563"/>
        </w:rPr>
        <w:t xml:space="preserve">▪  </w:t>
      </w:r>
      <w:r>
        <w:t xml:space="preserve">Cells take about </w:t>
      </w:r>
      <w:r>
        <w:rPr>
          <w:b/>
        </w:rPr>
        <w:t>4 weeks</w:t>
      </w:r>
      <w:r>
        <w:t xml:space="preserve"> to travel from the basal to the horny layer. The process of becoming keratinised is </w:t>
      </w:r>
      <w:r>
        <w:rPr>
          <w:b/>
        </w:rPr>
        <w:t>keratinisation</w:t>
      </w:r>
      <w:r>
        <w:t>.</w:t>
      </w:r>
    </w:p>
    <w:p>
      <w:pPr>
        <w:pStyle w:val="NBul1"/>
        <w:ind w:hanging="198"/>
      </w:pPr>
      <w:r>
        <w:rPr>
          <w:b/>
          <w:color w:val="0B5563"/>
        </w:rPr>
        <w:t xml:space="preserve">▪  </w:t>
      </w:r>
      <w:r>
        <w:rPr>
          <w:b/>
        </w:rPr>
        <w:t>Melanin</w:t>
      </w:r>
      <w:r>
        <w:t xml:space="preserve">, the brown pigment, is made by </w:t>
      </w:r>
      <w:r>
        <w:rPr>
          <w:b/>
        </w:rPr>
        <w:t>melanocytes</w:t>
      </w:r>
      <w:r>
        <w:t xml:space="preserve"> from the amino acid </w:t>
      </w:r>
      <w:r>
        <w:rPr>
          <w:b/>
        </w:rPr>
        <w:t>tyrosine</w:t>
      </w:r>
      <w:r>
        <w:t xml:space="preserve"> (enzyme </w:t>
      </w:r>
      <w:r>
        <w:rPr>
          <w:b/>
        </w:rPr>
        <w:t>tyrosinase</w:t>
      </w:r>
      <w:r>
        <w:t xml:space="preserve">). All races have about the same </w:t>
      </w:r>
      <w:r>
        <w:rPr>
          <w:b/>
        </w:rPr>
        <w:t>number</w:t>
      </w:r>
      <w:r>
        <w:t xml:space="preserve"> of melanocytes; colour differences depend on the </w:t>
      </w:r>
      <w:r>
        <w:rPr>
          <w:b/>
        </w:rPr>
        <w:t>amount and distribution of melanin</w:t>
      </w:r>
      <w:r>
        <w:t xml:space="preserve">. It is stimulated by </w:t>
      </w:r>
      <w:r>
        <w:rPr>
          <w:b/>
        </w:rPr>
        <w:t>ultraviolet light</w:t>
      </w:r>
      <w:r>
        <w:t xml:space="preserve"> (tanning) and by </w:t>
      </w:r>
      <w:r>
        <w:rPr>
          <w:b/>
        </w:rPr>
        <w:t>MSH and ACTH</w:t>
      </w:r>
      <w:r>
        <w:t xml:space="preserve">. Its function is to </w:t>
      </w:r>
      <w:r>
        <w:rPr>
          <w:b/>
        </w:rPr>
        <w:t>protect against ultraviolet radiation</w:t>
      </w:r>
      <w:r>
        <w:t>.</w:t>
      </w:r>
    </w:p>
    <w:p>
      <w:pPr>
        <w:pStyle w:val="NBul1"/>
        <w:ind w:hanging="198"/>
      </w:pPr>
      <w:r>
        <w:rPr>
          <w:b/>
          <w:color w:val="0B5563"/>
        </w:rPr>
        <w:t xml:space="preserve">▪  </w:t>
      </w:r>
      <w:r>
        <w:t xml:space="preserve">Other pigments contributing to skin colour: </w:t>
      </w:r>
      <w:r>
        <w:rPr>
          <w:b/>
        </w:rPr>
        <w:t>carotene</w:t>
      </w:r>
      <w:r>
        <w:t xml:space="preserve"> (yellow) and </w:t>
      </w:r>
      <w:r>
        <w:rPr>
          <w:b/>
        </w:rPr>
        <w:t>haemoglobin</w:t>
      </w:r>
      <w:r>
        <w:t xml:space="preserve"> (pink). </w:t>
      </w:r>
      <w:r>
        <w:rPr>
          <w:b/>
        </w:rPr>
        <w:t>Albinism</w:t>
      </w:r>
      <w:r>
        <w:t xml:space="preserve"> is a congenital lack of melanin; </w:t>
      </w:r>
      <w:r>
        <w:rPr>
          <w:b/>
        </w:rPr>
        <w:t>vitiligo (leucoderma)</w:t>
      </w:r>
      <w:r>
        <w:t xml:space="preserve"> is patchy loss of melanocytes.</w:t>
      </w:r>
    </w:p>
    <w:p>
      <w:pPr>
        <w:pStyle w:val="NH3"/>
      </w:pPr>
      <w:r>
        <w:t>The dermis (corium, "true skin")</w:t>
      </w:r>
    </w:p>
    <w:p>
      <w:pPr>
        <w:pStyle w:val="NBul1"/>
        <w:ind w:hanging="198"/>
      </w:pPr>
      <w:r>
        <w:rPr>
          <w:b/>
          <w:color w:val="0B5563"/>
        </w:rPr>
        <w:t xml:space="preserve">▪  </w:t>
      </w:r>
      <w:r>
        <w:rPr>
          <w:b/>
        </w:rPr>
        <w:t>Dense irregular connective tissue</w:t>
      </w:r>
      <w:r>
        <w:t xml:space="preserve"> with </w:t>
      </w:r>
      <w:r>
        <w:rPr>
          <w:b/>
        </w:rPr>
        <w:t>collagen and elastic fibres</w:t>
      </w:r>
      <w:r>
        <w:t xml:space="preserve">, fibroblasts, macrophages and mast cells; </w:t>
      </w:r>
      <w:r>
        <w:rPr>
          <w:b/>
        </w:rPr>
        <w:t>tough, elastic and very vascular</w:t>
      </w:r>
      <w:r>
        <w:t>.</w:t>
      </w:r>
    </w:p>
    <w:p>
      <w:pPr>
        <w:pStyle w:val="NBul1"/>
        <w:ind w:hanging="198"/>
      </w:pPr>
      <w:r>
        <w:rPr>
          <w:b/>
          <w:color w:val="0B5563"/>
        </w:rPr>
        <w:t xml:space="preserve">▪  </w:t>
      </w:r>
      <w:r>
        <w:t xml:space="preserve">Two layers: a superficial </w:t>
      </w:r>
      <w:r>
        <w:rPr>
          <w:b/>
        </w:rPr>
        <w:t>papillary layer</w:t>
      </w:r>
      <w:r>
        <w:t xml:space="preserve"> (with </w:t>
      </w:r>
      <w:r>
        <w:rPr>
          <w:b/>
        </w:rPr>
        <w:t>dermal papillae</w:t>
      </w:r>
      <w:r>
        <w:t xml:space="preserve"> interlocking with the epidermis — these form the </w:t>
      </w:r>
      <w:r>
        <w:rPr>
          <w:b/>
        </w:rPr>
        <w:t>fingerprints/friction ridges</w:t>
      </w:r>
      <w:r>
        <w:t xml:space="preserve">, which are unique to every individual) and a deeper </w:t>
      </w:r>
      <w:r>
        <w:rPr>
          <w:b/>
        </w:rPr>
        <w:t>reticular layer</w:t>
      </w:r>
      <w:r>
        <w:t>.</w:t>
      </w:r>
    </w:p>
    <w:p>
      <w:pPr>
        <w:pStyle w:val="NBul1"/>
        <w:ind w:hanging="198"/>
      </w:pPr>
      <w:r>
        <w:rPr>
          <w:b/>
          <w:color w:val="0B5563"/>
        </w:rPr>
        <w:t xml:space="preserve">▪  </w:t>
      </w:r>
      <w:r>
        <w:t xml:space="preserve">It contains the </w:t>
      </w:r>
      <w:r>
        <w:rPr>
          <w:b/>
        </w:rPr>
        <w:t>blood vessels, lymphatics, sensory nerve endings, hair follicles, sweat and sebaceous glands, and the arrector pili muscles</w:t>
      </w:r>
      <w:r>
        <w:t>.</w:t>
      </w:r>
    </w:p>
    <w:p>
      <w:pPr>
        <w:pStyle w:val="NBul1"/>
        <w:ind w:hanging="198"/>
      </w:pPr>
      <w:r>
        <w:rPr>
          <w:b/>
          <w:color w:val="0B5563"/>
        </w:rPr>
        <w:t xml:space="preserve">▪  </w:t>
      </w:r>
      <w:r>
        <w:t xml:space="preserve">Over-stretching tears the dermis, producing </w:t>
      </w:r>
      <w:r>
        <w:rPr>
          <w:b/>
        </w:rPr>
        <w:t>striae</w:t>
      </w:r>
      <w:r>
        <w:t xml:space="preserve"> (as in pregnancy and Cushing's syndrome); loss of elastic fibres with age causes </w:t>
      </w:r>
      <w:r>
        <w:rPr>
          <w:b/>
        </w:rPr>
        <w:t>wrinkles</w:t>
      </w:r>
      <w:r>
        <w:t>.</w:t>
      </w:r>
    </w:p>
    <w:p>
      <w:pPr>
        <w:pStyle w:val="NH3"/>
      </w:pPr>
      <w:r>
        <w:t>The subcutaneous layer (hypodermis)</w:t>
      </w:r>
    </w:p>
    <w:p>
      <w:pPr>
        <w:pStyle w:val="NBul1"/>
        <w:ind w:hanging="198"/>
      </w:pPr>
      <w:r>
        <w:rPr>
          <w:b/>
          <w:color w:val="0B5563"/>
        </w:rPr>
        <w:t xml:space="preserve">▪  </w:t>
      </w:r>
      <w:r>
        <w:rPr>
          <w:b/>
        </w:rPr>
        <w:t>Areolar and adipose tissue</w:t>
      </w:r>
      <w:r>
        <w:t xml:space="preserve">; it stores </w:t>
      </w:r>
      <w:r>
        <w:rPr>
          <w:b/>
        </w:rPr>
        <w:t>fat</w:t>
      </w:r>
      <w:r>
        <w:t xml:space="preserve">, provides </w:t>
      </w:r>
      <w:r>
        <w:rPr>
          <w:b/>
        </w:rPr>
        <w:t>insulation and padding</w:t>
      </w:r>
      <w:r>
        <w:t xml:space="preserve">, anchors the skin and carries the larger vessels and nerves. It is the site of </w:t>
      </w:r>
      <w:r>
        <w:rPr>
          <w:b/>
        </w:rPr>
        <w:t>subcutaneous injection</w:t>
      </w:r>
      <w:r>
        <w:t>.</w:t>
      </w:r>
    </w:p>
    <w:p>
      <w:pPr>
        <w:pStyle w:val="NH2"/>
        <w:pBdr>
          <w:bottom w:val="single" w:sz="8" w:space="2" w:color="A9C6CC"/>
        </w:pBdr>
        <w:keepNext w:val="1"/>
      </w:pPr>
      <w:r>
        <w:t>The Appendages of the Skin</w:t>
      </w:r>
    </w:p>
    <w:p>
      <w:pPr>
        <w:pStyle w:val="NH3"/>
      </w:pPr>
      <w:r>
        <w:t>The sweat glands</w:t>
      </w:r>
    </w:p>
    <w:p>
      <w:pPr>
        <w:pStyle w:val="NCaption"/>
      </w:pPr>
      <w:r>
        <w:t>Eccrine and apocrine sweat glands</w:t>
      </w:r>
    </w:p>
    <w:tbl>
      <w:tblPr>
        <w:jc w:val="center"/>
        <w:tblLook w:firstColumn="1" w:firstRow="1" w:lastColumn="0" w:lastRow="0" w:noHBand="0" w:noVBand="1" w:val="04A0"/>
        <w:tblInd w:w="0" w:type="dxa"/>
        <w:tblLayout w:type="fixed"/>
        <w:tblW w:w="10466" w:type="dxa"/>
      </w:tblPr>
      <w:tblGrid>
        <w:gridCol w:w="1072"/>
        <w:gridCol w:w="4920"/>
        <w:gridCol w:w="4474"/>
      </w:tblGrid>
      <w:tr>
        <w:trPr>
          <w:tblHeader w:val="true"/>
          <w:cantSplit w:val="true"/>
        </w:trPr>
        <w:tc>
          <w:tcPr>
            <w:tcW w:type="dxa" w:w="107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92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Eccrine (ordinary) sweat glands</w:t>
            </w:r>
          </w:p>
        </w:tc>
        <w:tc>
          <w:tcPr>
            <w:tcW w:type="dxa" w:w="447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Apocrine sweat glands</w:t>
            </w:r>
          </w:p>
        </w:tc>
      </w:tr>
      <w:tr>
        <w:trPr>
          <w:cantSplit w:val="true"/>
        </w:trPr>
        <w:tc>
          <w:tcPr>
            <w:tcW w:type="dxa" w:w="10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Number and site</w:t>
            </w:r>
          </w:p>
        </w:tc>
        <w:tc>
          <w:tcPr>
            <w:tcW w:type="dxa" w:w="49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2–3 million</w:t>
            </w:r>
            <w:r>
              <w:rPr>
                <w:sz w:val="19"/>
              </w:rPr>
              <w:t xml:space="preserve">, all over the body; most numerous on the </w:t>
            </w:r>
            <w:r>
              <w:rPr>
                <w:b/>
                <w:sz w:val="19"/>
              </w:rPr>
              <w:t>palms, soles, forehead and axillae</w:t>
            </w:r>
          </w:p>
        </w:tc>
        <w:tc>
          <w:tcPr>
            <w:tcW w:type="dxa" w:w="44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Few — </w:t>
            </w:r>
            <w:r>
              <w:rPr>
                <w:b/>
                <w:sz w:val="19"/>
              </w:rPr>
              <w:t>axilla, groin, areola, perineum, external auditory meatus (ceruminous)</w:t>
            </w:r>
          </w:p>
        </w:tc>
      </w:tr>
      <w:tr>
        <w:trPr>
          <w:cantSplit w:val="true"/>
        </w:trPr>
        <w:tc>
          <w:tcPr>
            <w:tcW w:type="dxa" w:w="10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Structure</w:t>
            </w:r>
          </w:p>
        </w:tc>
        <w:tc>
          <w:tcPr>
            <w:tcW w:type="dxa" w:w="49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Simple coiled tubular</w:t>
            </w:r>
            <w:r>
              <w:rPr>
                <w:sz w:val="19"/>
              </w:rPr>
              <w:t xml:space="preserve">; the duct opens by a </w:t>
            </w:r>
            <w:r>
              <w:rPr>
                <w:b/>
                <w:sz w:val="19"/>
              </w:rPr>
              <w:t>pore</w:t>
            </w:r>
            <w:r>
              <w:rPr>
                <w:sz w:val="19"/>
              </w:rPr>
              <w:t xml:space="preserve"> on the skin surface</w:t>
            </w:r>
          </w:p>
        </w:tc>
        <w:tc>
          <w:tcPr>
            <w:tcW w:type="dxa" w:w="44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Larger; the duct opens into the </w:t>
            </w:r>
            <w:r>
              <w:rPr>
                <w:b/>
                <w:sz w:val="19"/>
              </w:rPr>
              <w:t>hair follicle</w:t>
            </w:r>
          </w:p>
        </w:tc>
      </w:tr>
      <w:tr>
        <w:trPr>
          <w:cantSplit w:val="true"/>
        </w:trPr>
        <w:tc>
          <w:tcPr>
            <w:tcW w:type="dxa" w:w="10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Secretion</w:t>
            </w:r>
          </w:p>
        </w:tc>
        <w:tc>
          <w:tcPr>
            <w:tcW w:type="dxa" w:w="49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Watery sweat</w:t>
            </w:r>
          </w:p>
        </w:tc>
        <w:tc>
          <w:tcPr>
            <w:tcW w:type="dxa" w:w="44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Thicker, milky, odourless at first; </w:t>
            </w:r>
            <w:r>
              <w:rPr>
                <w:b/>
                <w:sz w:val="19"/>
              </w:rPr>
              <w:t>bacterial decomposition produces body odour</w:t>
            </w:r>
          </w:p>
        </w:tc>
      </w:tr>
      <w:tr>
        <w:trPr>
          <w:cantSplit w:val="true"/>
        </w:trPr>
        <w:tc>
          <w:tcPr>
            <w:tcW w:type="dxa" w:w="10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w:t>
            </w:r>
          </w:p>
        </w:tc>
        <w:tc>
          <w:tcPr>
            <w:tcW w:type="dxa" w:w="49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Temperature regulation</w:t>
            </w:r>
            <w:r>
              <w:rPr>
                <w:sz w:val="19"/>
              </w:rPr>
              <w:t xml:space="preserve"> (thermal sweating)</w:t>
            </w:r>
          </w:p>
        </w:tc>
        <w:tc>
          <w:tcPr>
            <w:tcW w:type="dxa" w:w="44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Sexual/scent function; active from </w:t>
            </w:r>
            <w:r>
              <w:rPr>
                <w:b/>
                <w:sz w:val="19"/>
              </w:rPr>
              <w:t>puberty</w:t>
            </w:r>
          </w:p>
        </w:tc>
      </w:tr>
      <w:tr>
        <w:trPr>
          <w:cantSplit w:val="true"/>
        </w:trPr>
        <w:tc>
          <w:tcPr>
            <w:tcW w:type="dxa" w:w="10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Nerve supply</w:t>
            </w:r>
          </w:p>
        </w:tc>
        <w:tc>
          <w:tcPr>
            <w:tcW w:type="dxa" w:w="49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Sympathetic, but cholinergic</w:t>
            </w:r>
          </w:p>
        </w:tc>
        <w:tc>
          <w:tcPr>
            <w:tcW w:type="dxa" w:w="44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Sympathetic (adrenergic)</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SWEAT</w:t>
            </w:r>
          </w:p>
          <w:p>
            <w:pPr>
              <w:pStyle w:val="NBul1"/>
              <w:ind w:hanging="198"/>
            </w:pPr>
            <w:r>
              <w:rPr>
                <w:b/>
                <w:color w:val="0B5563"/>
              </w:rPr>
              <w:t xml:space="preserve">▪  </w:t>
            </w:r>
            <w:r>
              <w:rPr>
                <w:b/>
              </w:rPr>
              <w:t>Amount: 500–1000 mL a day</w:t>
            </w:r>
            <w:r>
              <w:t xml:space="preserve"> at rest in a temperate climate; up to </w:t>
            </w:r>
            <w:r>
              <w:rPr>
                <w:b/>
              </w:rPr>
              <w:t>1–2 litres an hour</w:t>
            </w:r>
            <w:r>
              <w:t xml:space="preserve"> (10–12 L/day) in extreme heat or hard work.</w:t>
            </w:r>
          </w:p>
          <w:p>
            <w:pPr>
              <w:pStyle w:val="NBul1"/>
              <w:ind w:hanging="198"/>
            </w:pPr>
            <w:r>
              <w:rPr>
                <w:b/>
                <w:color w:val="0B5563"/>
              </w:rPr>
              <w:t xml:space="preserve">▪  </w:t>
            </w:r>
            <w:r>
              <w:rPr>
                <w:b/>
              </w:rPr>
              <w:t>Composition</w:t>
            </w:r>
            <w:r>
              <w:t xml:space="preserve">: </w:t>
            </w:r>
            <w:r>
              <w:rPr>
                <w:b/>
              </w:rPr>
              <w:t>water 99%</w:t>
            </w:r>
            <w:r>
              <w:t xml:space="preserve">, with </w:t>
            </w:r>
            <w:r>
              <w:rPr>
                <w:b/>
              </w:rPr>
              <w:t>sodium chloride (0.2–0.5%)</w:t>
            </w:r>
            <w:r>
              <w:t xml:space="preserve">, </w:t>
            </w:r>
            <w:r>
              <w:rPr>
                <w:b/>
              </w:rPr>
              <w:t>urea</w:t>
            </w:r>
            <w:r>
              <w:t>, lactic acid, potassium, ammonia, and traces of uric acid, creatinine, sugar and drugs.</w:t>
            </w:r>
          </w:p>
          <w:p>
            <w:pPr>
              <w:pStyle w:val="NBul1"/>
              <w:ind w:hanging="198"/>
            </w:pPr>
            <w:r>
              <w:rPr>
                <w:b/>
                <w:color w:val="0B5563"/>
              </w:rPr>
              <w:t xml:space="preserve">▪  </w:t>
            </w:r>
            <w:r>
              <w:rPr>
                <w:b/>
              </w:rPr>
              <w:t>pH 4.5–6.5 (acid — the "acid mantle" inhibits bacteria)</w:t>
            </w:r>
            <w:r>
              <w:t>; specific gravity 1.005.</w:t>
            </w:r>
          </w:p>
          <w:p>
            <w:pPr>
              <w:pStyle w:val="NBul1"/>
              <w:ind w:hanging="198"/>
            </w:pPr>
            <w:r>
              <w:rPr>
                <w:b/>
                <w:color w:val="0B5563"/>
              </w:rPr>
              <w:t xml:space="preserve">▪  </w:t>
            </w:r>
            <w:r>
              <w:rPr>
                <w:b/>
              </w:rPr>
              <w:t>Insensible perspiration</w:t>
            </w:r>
            <w:r>
              <w:t xml:space="preserve"> (unnoticed evaporation from skin and lungs) amounts to about </w:t>
            </w:r>
            <w:r>
              <w:rPr>
                <w:b/>
              </w:rPr>
              <w:t>500 mL from the skin and 400 mL from the lungs</w:t>
            </w:r>
            <w:r>
              <w:t xml:space="preserve"> each day.</w:t>
            </w:r>
          </w:p>
          <w:p>
            <w:pPr>
              <w:pStyle w:val="NBul1"/>
              <w:spacing w:after="0"/>
              <w:ind w:hanging="198"/>
            </w:pPr>
            <w:r>
              <w:rPr>
                <w:b/>
                <w:color w:val="0B5563"/>
              </w:rPr>
              <w:t xml:space="preserve">▪  </w:t>
            </w:r>
            <w:r>
              <w:rPr>
                <w:b/>
              </w:rPr>
              <w:t>Functions</w:t>
            </w:r>
            <w:r>
              <w:t xml:space="preserve">: chiefly </w:t>
            </w:r>
            <w:r>
              <w:rPr>
                <w:b/>
              </w:rPr>
              <w:t>heat loss by evaporation</w:t>
            </w:r>
            <w:r>
              <w:t xml:space="preserve"> (each litre of sweat evaporated removes about </w:t>
            </w:r>
            <w:r>
              <w:rPr>
                <w:b/>
              </w:rPr>
              <w:t>580 kcal</w:t>
            </w:r>
            <w:r>
              <w:t xml:space="preserve">); slight </w:t>
            </w:r>
            <w:r>
              <w:rPr>
                <w:b/>
              </w:rPr>
              <w:t>excretion</w:t>
            </w:r>
            <w:r>
              <w:t xml:space="preserve"> of waste; keeps the skin supple.</w:t>
            </w:r>
          </w:p>
        </w:tc>
      </w:tr>
    </w:tbl>
    <w:p>
      <w:pPr>
        <w:spacing w:after="0" w:before="0" w:line="140" w:lineRule="exact"/>
      </w:pPr>
    </w:p>
    <w:p>
      <w:pPr>
        <w:pStyle w:val="NH3"/>
      </w:pPr>
      <w:r>
        <w:t>The sebaceous glands</w:t>
      </w:r>
    </w:p>
    <w:p>
      <w:pPr>
        <w:pStyle w:val="NBul1"/>
        <w:ind w:hanging="198"/>
      </w:pPr>
      <w:r>
        <w:rPr>
          <w:b/>
          <w:color w:val="0B5563"/>
        </w:rPr>
        <w:t xml:space="preserve">▪  </w:t>
      </w:r>
      <w:r>
        <w:rPr>
          <w:b/>
        </w:rPr>
        <w:t>Simple branched acinar</w:t>
      </w:r>
      <w:r>
        <w:t xml:space="preserve"> glands opening into the </w:t>
      </w:r>
      <w:r>
        <w:rPr>
          <w:b/>
        </w:rPr>
        <w:t>hair follicle</w:t>
      </w:r>
      <w:r>
        <w:t xml:space="preserve"> (except on the lips, nipple and genitalia, where they open directly onto the surface); they are </w:t>
      </w:r>
      <w:r>
        <w:rPr>
          <w:b/>
        </w:rPr>
        <w:t>holocrine</w:t>
      </w:r>
      <w:r>
        <w:t xml:space="preserve"> — the whole cell breaks down to form the secretion.</w:t>
      </w:r>
    </w:p>
    <w:p>
      <w:pPr>
        <w:pStyle w:val="NBul1"/>
        <w:ind w:hanging="198"/>
      </w:pPr>
      <w:r>
        <w:rPr>
          <w:b/>
          <w:color w:val="0B5563"/>
        </w:rPr>
        <w:t xml:space="preserve">▪  </w:t>
      </w:r>
      <w:r>
        <w:t xml:space="preserve">Present everywhere except the </w:t>
      </w:r>
      <w:r>
        <w:rPr>
          <w:b/>
        </w:rPr>
        <w:t>palms and soles</w:t>
      </w:r>
      <w:r>
        <w:t xml:space="preserve">; most numerous on the </w:t>
      </w:r>
      <w:r>
        <w:rPr>
          <w:b/>
        </w:rPr>
        <w:t>scalp, face, nose, chest and back</w:t>
      </w:r>
      <w:r>
        <w:t>.</w:t>
      </w:r>
    </w:p>
    <w:p>
      <w:pPr>
        <w:pStyle w:val="NBul1"/>
        <w:ind w:hanging="198"/>
      </w:pPr>
      <w:r>
        <w:rPr>
          <w:b/>
          <w:color w:val="0B5563"/>
        </w:rPr>
        <w:t xml:space="preserve">▪  </w:t>
      </w:r>
      <w:r>
        <w:t xml:space="preserve">They secrete </w:t>
      </w:r>
      <w:r>
        <w:rPr>
          <w:b/>
          <w:color w:val="07414C"/>
        </w:rPr>
        <w:t>sebum</w:t>
      </w:r>
      <w:r>
        <w:t xml:space="preserve"> — an oily mixture of fats, cholesterol, wax and cell debris — which:</w:t>
      </w:r>
    </w:p>
    <w:p>
      <w:pPr>
        <w:pStyle w:val="NNum"/>
        <w:ind w:hanging="397"/>
      </w:pPr>
      <w:r>
        <w:rPr>
          <w:b/>
          <w:color w:val="0B5563"/>
        </w:rPr>
        <w:t xml:space="preserve">1. </w:t>
      </w:r>
      <w:r>
        <w:rPr>
          <w:b/>
        </w:rPr>
        <w:t>Lubricates</w:t>
      </w:r>
      <w:r>
        <w:t xml:space="preserve"> the skin and hair and keeps them soft and pliable;</w:t>
      </w:r>
    </w:p>
    <w:p>
      <w:pPr>
        <w:pStyle w:val="NNum"/>
        <w:ind w:hanging="397"/>
      </w:pPr>
      <w:r>
        <w:rPr>
          <w:b/>
          <w:color w:val="0B5563"/>
        </w:rPr>
        <w:t xml:space="preserve">2. </w:t>
      </w:r>
      <w:r>
        <w:t xml:space="preserve">Makes the skin </w:t>
      </w:r>
      <w:r>
        <w:rPr>
          <w:b/>
        </w:rPr>
        <w:t>water-repellent (waterproof)</w:t>
      </w:r>
      <w:r>
        <w:t>;</w:t>
      </w:r>
    </w:p>
    <w:p>
      <w:pPr>
        <w:pStyle w:val="NNum"/>
        <w:ind w:hanging="397"/>
      </w:pPr>
      <w:r>
        <w:rPr>
          <w:b/>
          <w:color w:val="0B5563"/>
        </w:rPr>
        <w:t xml:space="preserve">3. </w:t>
      </w:r>
      <w:r>
        <w:t xml:space="preserve">Is mildly </w:t>
      </w:r>
      <w:r>
        <w:rPr>
          <w:b/>
        </w:rPr>
        <w:t>bactericidal and fungicidal</w:t>
      </w:r>
      <w:r>
        <w:t>;</w:t>
      </w:r>
    </w:p>
    <w:p>
      <w:pPr>
        <w:pStyle w:val="NNum"/>
        <w:ind w:hanging="397"/>
      </w:pPr>
      <w:r>
        <w:rPr>
          <w:b/>
          <w:color w:val="0B5563"/>
        </w:rPr>
        <w:t xml:space="preserve">4. </w:t>
      </w:r>
      <w:r>
        <w:t>Reduces evaporation and prevents drying and cracking.</w:t>
      </w:r>
    </w:p>
    <w:p>
      <w:pPr>
        <w:pStyle w:val="NBul1"/>
        <w:ind w:hanging="198"/>
      </w:pPr>
      <w:r>
        <w:rPr>
          <w:b/>
          <w:color w:val="0B5563"/>
        </w:rPr>
        <w:t xml:space="preserve">▪  </w:t>
      </w:r>
      <w:r>
        <w:t xml:space="preserve">Secretion is under the control of </w:t>
      </w:r>
      <w:r>
        <w:rPr>
          <w:b/>
        </w:rPr>
        <w:t>androgens</w:t>
      </w:r>
      <w:r>
        <w:t xml:space="preserve"> and increases at </w:t>
      </w:r>
      <w:r>
        <w:rPr>
          <w:b/>
        </w:rPr>
        <w:t>puberty</w:t>
      </w:r>
      <w:r>
        <w:t xml:space="preserve">; blockage of the duct produces a </w:t>
      </w:r>
      <w:r>
        <w:rPr>
          <w:b/>
        </w:rPr>
        <w:t>comedone (blackhead)</w:t>
      </w:r>
      <w:r>
        <w:t xml:space="preserve"> and, with infection, </w:t>
      </w:r>
      <w:r>
        <w:rPr>
          <w:b/>
        </w:rPr>
        <w:t>acne vulgaris</w:t>
      </w:r>
      <w:r>
        <w:t xml:space="preserve">. A retention cyst is a </w:t>
      </w:r>
      <w:r>
        <w:rPr>
          <w:b/>
        </w:rPr>
        <w:t>sebaceous cyst (wen)</w:t>
      </w:r>
      <w:r>
        <w:t xml:space="preserve">. The </w:t>
      </w:r>
      <w:r>
        <w:rPr>
          <w:b/>
        </w:rPr>
        <w:t>vernix caseosa</w:t>
      </w:r>
      <w:r>
        <w:t xml:space="preserve"> of the newborn is largely sebum.</w:t>
      </w:r>
    </w:p>
    <w:p>
      <w:pPr>
        <w:pStyle w:val="NH3"/>
      </w:pPr>
      <w:r>
        <w:t>The hair</w:t>
      </w:r>
    </w:p>
    <w:p>
      <w:pPr>
        <w:pStyle w:val="NBul1"/>
        <w:ind w:hanging="198"/>
      </w:pPr>
      <w:r>
        <w:rPr>
          <w:b/>
          <w:color w:val="0B5563"/>
        </w:rPr>
        <w:t xml:space="preserve">▪  </w:t>
      </w:r>
      <w:r>
        <w:t xml:space="preserve">Hairs are keratinised threads growing from a </w:t>
      </w:r>
      <w:r>
        <w:rPr>
          <w:b/>
        </w:rPr>
        <w:t>hair follicle</w:t>
      </w:r>
      <w:r>
        <w:t xml:space="preserve">; each has a </w:t>
      </w:r>
      <w:r>
        <w:rPr>
          <w:b/>
        </w:rPr>
        <w:t>shaft</w:t>
      </w:r>
      <w:r>
        <w:t xml:space="preserve"> (above the surface), a </w:t>
      </w:r>
      <w:r>
        <w:rPr>
          <w:b/>
        </w:rPr>
        <w:t>root</w:t>
      </w:r>
      <w:r>
        <w:t xml:space="preserve"> (within the follicle) and a bulb enclosing the </w:t>
      </w:r>
      <w:r>
        <w:rPr>
          <w:b/>
        </w:rPr>
        <w:t>papilla</w:t>
      </w:r>
      <w:r>
        <w:t xml:space="preserve">, which contains the capillaries that nourish it. Its layers are the </w:t>
      </w:r>
      <w:r>
        <w:rPr>
          <w:b/>
        </w:rPr>
        <w:t>cuticle, cortex and medulla</w:t>
      </w:r>
      <w:r>
        <w:t>.</w:t>
      </w:r>
    </w:p>
    <w:p>
      <w:pPr>
        <w:pStyle w:val="NBul1"/>
        <w:ind w:hanging="198"/>
      </w:pPr>
      <w:r>
        <w:rPr>
          <w:b/>
          <w:color w:val="0B5563"/>
        </w:rPr>
        <w:t xml:space="preserve">▪  </w:t>
      </w:r>
      <w:r>
        <w:t xml:space="preserve">The </w:t>
      </w:r>
      <w:r>
        <w:rPr>
          <w:b/>
        </w:rPr>
        <w:t>arrector pili</w:t>
      </w:r>
      <w:r>
        <w:t xml:space="preserve"> is a small </w:t>
      </w:r>
      <w:r>
        <w:rPr>
          <w:b/>
        </w:rPr>
        <w:t>smooth muscle</w:t>
      </w:r>
      <w:r>
        <w:t xml:space="preserve"> attached to the follicle; its contraction (by the </w:t>
      </w:r>
      <w:r>
        <w:rPr>
          <w:b/>
        </w:rPr>
        <w:t>sympathetic</w:t>
      </w:r>
      <w:r>
        <w:t xml:space="preserve"> nerves in cold or fear) makes the hair stand erect and produces "</w:t>
      </w:r>
      <w:r>
        <w:rPr>
          <w:b/>
        </w:rPr>
        <w:t>gooseflesh</w:t>
      </w:r>
      <w:r>
        <w:t>", trapping air for insulation.</w:t>
      </w:r>
    </w:p>
    <w:p>
      <w:pPr>
        <w:pStyle w:val="NBul1"/>
        <w:ind w:hanging="198"/>
      </w:pPr>
      <w:r>
        <w:rPr>
          <w:b/>
          <w:color w:val="0B5563"/>
        </w:rPr>
        <w:t xml:space="preserve">▪  </w:t>
      </w:r>
      <w:r>
        <w:t xml:space="preserve">Growth is cyclical: </w:t>
      </w:r>
      <w:r>
        <w:rPr>
          <w:b/>
        </w:rPr>
        <w:t>anagen (growing, 2–6 years for scalp hair), catagen (transition) and telogen (resting)</w:t>
      </w:r>
      <w:r>
        <w:t xml:space="preserve">; scalp hair grows about </w:t>
      </w:r>
      <w:r>
        <w:rPr>
          <w:b/>
        </w:rPr>
        <w:t>1–1.5 cm a month</w:t>
      </w:r>
      <w:r>
        <w:t xml:space="preserve"> and </w:t>
      </w:r>
      <w:r>
        <w:rPr>
          <w:b/>
        </w:rPr>
        <w:t>50–100 hairs are shed daily</w:t>
      </w:r>
      <w:r>
        <w:t>.</w:t>
      </w:r>
    </w:p>
    <w:p>
      <w:pPr>
        <w:pStyle w:val="NBul1"/>
        <w:ind w:hanging="198"/>
      </w:pPr>
      <w:r>
        <w:rPr>
          <w:b/>
          <w:color w:val="0B5563"/>
        </w:rPr>
        <w:t xml:space="preserve">▪  </w:t>
      </w:r>
      <w:r>
        <w:t xml:space="preserve">Colour depends on </w:t>
      </w:r>
      <w:r>
        <w:rPr>
          <w:b/>
        </w:rPr>
        <w:t>melanin</w:t>
      </w:r>
      <w:r>
        <w:t>; grey and white hair result from loss of pigment and air in the shaft.</w:t>
      </w:r>
    </w:p>
    <w:p>
      <w:pPr>
        <w:pStyle w:val="NBul1"/>
        <w:ind w:hanging="198"/>
      </w:pPr>
      <w:r>
        <w:rPr>
          <w:b/>
          <w:color w:val="0B5563"/>
        </w:rPr>
        <w:t xml:space="preserve">▪  </w:t>
      </w:r>
      <w:r>
        <w:t xml:space="preserve">Hair is absent from the </w:t>
      </w:r>
      <w:r>
        <w:rPr>
          <w:b/>
        </w:rPr>
        <w:t>palms, soles, lips, glans penis and nipples</w:t>
      </w:r>
      <w:r>
        <w:t xml:space="preserve">. Types: </w:t>
      </w:r>
      <w:r>
        <w:rPr>
          <w:b/>
        </w:rPr>
        <w:t>lanugo</w:t>
      </w:r>
      <w:r>
        <w:t xml:space="preserve"> (fetal), </w:t>
      </w:r>
      <w:r>
        <w:rPr>
          <w:b/>
        </w:rPr>
        <w:t>vellus</w:t>
      </w:r>
      <w:r>
        <w:t xml:space="preserve"> (fine body hair) and </w:t>
      </w:r>
      <w:r>
        <w:rPr>
          <w:b/>
        </w:rPr>
        <w:t>terminal</w:t>
      </w:r>
      <w:r>
        <w:t xml:space="preserve"> hair (scalp, eyebrows, and after puberty the axillary and pubic hair).</w:t>
      </w:r>
    </w:p>
    <w:p>
      <w:pPr>
        <w:pStyle w:val="NBul1"/>
        <w:ind w:hanging="198"/>
      </w:pPr>
      <w:r>
        <w:rPr>
          <w:b/>
          <w:color w:val="0B5563"/>
        </w:rPr>
        <w:t xml:space="preserve">▪  </w:t>
      </w:r>
      <w:r>
        <w:t xml:space="preserve">Functions: </w:t>
      </w:r>
      <w:r>
        <w:rPr>
          <w:b/>
        </w:rPr>
        <w:t>protection</w:t>
      </w:r>
      <w:r>
        <w:t xml:space="preserve"> (scalp from sun and injury; eyelashes, eyebrows and the hairs of the nose and ear from dust and insects), </w:t>
      </w:r>
      <w:r>
        <w:rPr>
          <w:b/>
        </w:rPr>
        <w:t>insulation</w:t>
      </w:r>
      <w:r>
        <w:t xml:space="preserve">, and </w:t>
      </w:r>
      <w:r>
        <w:rPr>
          <w:b/>
        </w:rPr>
        <w:t>touch sensation</w:t>
      </w:r>
      <w:r>
        <w:t xml:space="preserve"> (hair follicles have nerve endings).</w:t>
      </w:r>
    </w:p>
    <w:p>
      <w:pPr>
        <w:pStyle w:val="NH3"/>
      </w:pPr>
      <w:r>
        <w:t>The nails</w:t>
      </w:r>
    </w:p>
    <w:p>
      <w:pPr>
        <w:pStyle w:val="NBul1"/>
        <w:ind w:hanging="198"/>
      </w:pPr>
      <w:r>
        <w:rPr>
          <w:b/>
          <w:color w:val="0B5563"/>
        </w:rPr>
        <w:t xml:space="preserve">▪  </w:t>
      </w:r>
      <w:r>
        <w:t xml:space="preserve">Hard plates of </w:t>
      </w:r>
      <w:r>
        <w:rPr>
          <w:b/>
        </w:rPr>
        <w:t>keratin</w:t>
      </w:r>
      <w:r>
        <w:t xml:space="preserve"> protecting the dorsal surface of the tips of the fingers and toes and aiding fine grasp.</w:t>
      </w:r>
    </w:p>
    <w:p>
      <w:pPr>
        <w:pStyle w:val="NBul1"/>
        <w:ind w:hanging="198"/>
      </w:pPr>
      <w:r>
        <w:rPr>
          <w:b/>
          <w:color w:val="0B5563"/>
        </w:rPr>
        <w:t xml:space="preserve">▪  </w:t>
      </w:r>
      <w:r>
        <w:t xml:space="preserve">Parts: the </w:t>
      </w:r>
      <w:r>
        <w:rPr>
          <w:b/>
        </w:rPr>
        <w:t>nail plate (body)</w:t>
      </w:r>
      <w:r>
        <w:t xml:space="preserve">, the </w:t>
      </w:r>
      <w:r>
        <w:rPr>
          <w:b/>
        </w:rPr>
        <w:t>free edge</w:t>
      </w:r>
      <w:r>
        <w:t xml:space="preserve">, the </w:t>
      </w:r>
      <w:r>
        <w:rPr>
          <w:b/>
        </w:rPr>
        <w:t>root</w:t>
      </w:r>
      <w:r>
        <w:t xml:space="preserve">, the </w:t>
      </w:r>
      <w:r>
        <w:rPr>
          <w:b/>
        </w:rPr>
        <w:t>nail bed</w:t>
      </w:r>
      <w:r>
        <w:t xml:space="preserve"> below, the </w:t>
      </w:r>
      <w:r>
        <w:rPr>
          <w:b/>
        </w:rPr>
        <w:t>matrix</w:t>
      </w:r>
      <w:r>
        <w:t xml:space="preserve"> (the growing part, at the root), the whitish </w:t>
      </w:r>
      <w:r>
        <w:rPr>
          <w:b/>
        </w:rPr>
        <w:t>lunula</w:t>
      </w:r>
      <w:r>
        <w:t xml:space="preserve"> and the </w:t>
      </w:r>
      <w:r>
        <w:rPr>
          <w:b/>
        </w:rPr>
        <w:t>cuticle (eponychium)</w:t>
      </w:r>
      <w:r>
        <w:t xml:space="preserve"> overlapping the root.</w:t>
      </w:r>
    </w:p>
    <w:p>
      <w:pPr>
        <w:pStyle w:val="NBul1"/>
        <w:ind w:hanging="198"/>
      </w:pPr>
      <w:r>
        <w:rPr>
          <w:b/>
          <w:color w:val="0B5563"/>
        </w:rPr>
        <w:t xml:space="preserve">▪  </w:t>
      </w:r>
      <w:r>
        <w:t xml:space="preserve">Growth: fingernails about </w:t>
      </w:r>
      <w:r>
        <w:rPr>
          <w:b/>
        </w:rPr>
        <w:t>0.1 mm a day (3 mm a month)</w:t>
      </w:r>
      <w:r>
        <w:t xml:space="preserve">, taking </w:t>
      </w:r>
      <w:r>
        <w:rPr>
          <w:b/>
        </w:rPr>
        <w:t>4–6 months</w:t>
      </w:r>
      <w:r>
        <w:t xml:space="preserve"> to be replaced; toenails grow 3–4 times more slowly (12–18 months).</w:t>
      </w:r>
    </w:p>
    <w:p>
      <w:pPr>
        <w:pStyle w:val="NBul1"/>
        <w:ind w:hanging="198"/>
      </w:pPr>
      <w:r>
        <w:rPr>
          <w:b/>
          <w:color w:val="0B5563"/>
        </w:rPr>
        <w:t xml:space="preserve">▪  </w:t>
      </w:r>
      <w:r>
        <w:t xml:space="preserve">Nail signs: </w:t>
      </w:r>
      <w:r>
        <w:rPr>
          <w:b/>
        </w:rPr>
        <w:t>koilonychia</w:t>
      </w:r>
      <w:r>
        <w:t xml:space="preserve"> (spoon-shaped — </w:t>
      </w:r>
      <w:r>
        <w:rPr>
          <w:b/>
        </w:rPr>
        <w:t>iron deficiency</w:t>
      </w:r>
      <w:r>
        <w:t xml:space="preserve">), </w:t>
      </w:r>
      <w:r>
        <w:rPr>
          <w:b/>
        </w:rPr>
        <w:t>clubbing</w:t>
      </w:r>
      <w:r>
        <w:t xml:space="preserve"> (chronic lung and heart disease), </w:t>
      </w:r>
      <w:r>
        <w:rPr>
          <w:b/>
        </w:rPr>
        <w:t>cyanosis</w:t>
      </w:r>
      <w:r>
        <w:t xml:space="preserve"> (blue), </w:t>
      </w:r>
      <w:r>
        <w:rPr>
          <w:b/>
        </w:rPr>
        <w:t>pallor</w:t>
      </w:r>
      <w:r>
        <w:t xml:space="preserve"> (anaemia), </w:t>
      </w:r>
      <w:r>
        <w:rPr>
          <w:b/>
        </w:rPr>
        <w:t>splinter haemorrhages</w:t>
      </w:r>
      <w:r>
        <w:t xml:space="preserve"> (endocarditis), </w:t>
      </w:r>
      <w:r>
        <w:rPr>
          <w:b/>
        </w:rPr>
        <w:t>onychomycosis</w:t>
      </w:r>
      <w:r>
        <w:t xml:space="preserve"> (fungal infection), </w:t>
      </w:r>
      <w:r>
        <w:rPr>
          <w:b/>
        </w:rPr>
        <w:t>paronychia</w:t>
      </w:r>
      <w:r>
        <w:t xml:space="preserve"> (infection of the nail fold).</w:t>
      </w:r>
    </w:p>
    <w:p>
      <w:pPr>
        <w:pStyle w:val="NH2"/>
        <w:pBdr>
          <w:bottom w:val="single" w:sz="8" w:space="2" w:color="A9C6CC"/>
        </w:pBdr>
        <w:keepNext w:val="1"/>
      </w:pPr>
      <w:r>
        <w:t>Functions of the Skin</w:t>
      </w:r>
    </w:p>
    <w:p>
      <w:pPr>
        <w:pStyle w:val="NCaption"/>
      </w:pPr>
      <w:r>
        <w:t>The functions of the skin</w:t>
      </w:r>
    </w:p>
    <w:tbl>
      <w:tblPr>
        <w:jc w:val="center"/>
        <w:tblLook w:firstColumn="1" w:firstRow="1" w:lastColumn="0" w:lastRow="0" w:noHBand="0" w:noVBand="1" w:val="04A0"/>
        <w:tblInd w:w="0" w:type="dxa"/>
        <w:tblLayout w:type="fixed"/>
        <w:tblW w:w="10466" w:type="dxa"/>
      </w:tblPr>
      <w:tblGrid>
        <w:gridCol w:w="3046"/>
        <w:gridCol w:w="7420"/>
      </w:tblGrid>
      <w:tr>
        <w:trPr>
          <w:tblHeader w:val="true"/>
          <w:cantSplit w:val="true"/>
        </w:trPr>
        <w:tc>
          <w:tcPr>
            <w:tcW w:type="dxa" w:w="30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c>
          <w:tcPr>
            <w:tcW w:type="dxa" w:w="742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Explanation</w:t>
            </w:r>
          </w:p>
        </w:tc>
      </w:tr>
      <w:tr>
        <w:trPr>
          <w:cantSplit w:val="true"/>
        </w:trPr>
        <w:tc>
          <w:tcPr>
            <w:tcW w:type="dxa" w:w="30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 Protection</w:t>
            </w:r>
          </w:p>
        </w:tc>
        <w:tc>
          <w:tcPr>
            <w:tcW w:type="dxa" w:w="74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mechanical and waterproof barrier (</w:t>
            </w:r>
            <w:r>
              <w:rPr>
                <w:b/>
                <w:sz w:val="19"/>
              </w:rPr>
              <w:t>stratum corneum</w:t>
            </w:r>
            <w:r>
              <w:rPr>
                <w:sz w:val="19"/>
              </w:rPr>
              <w:t xml:space="preserve">); prevents entry of micro-organisms and chemicals; </w:t>
            </w:r>
            <w:r>
              <w:rPr>
                <w:b/>
                <w:sz w:val="19"/>
              </w:rPr>
              <w:t>melanin</w:t>
            </w:r>
            <w:r>
              <w:rPr>
                <w:sz w:val="19"/>
              </w:rPr>
              <w:t xml:space="preserve"> guards against ultraviolet rays; the </w:t>
            </w:r>
            <w:r>
              <w:rPr>
                <w:b/>
                <w:sz w:val="19"/>
              </w:rPr>
              <w:t>acid mantle</w:t>
            </w:r>
            <w:r>
              <w:rPr>
                <w:sz w:val="19"/>
              </w:rPr>
              <w:t xml:space="preserve"> and sebum are bactericidal; the subcutaneous fat cushions against injury</w:t>
            </w:r>
          </w:p>
        </w:tc>
      </w:tr>
      <w:tr>
        <w:trPr>
          <w:cantSplit w:val="true"/>
        </w:trPr>
        <w:tc>
          <w:tcPr>
            <w:tcW w:type="dxa" w:w="30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 Regulation of body temperature</w:t>
            </w:r>
          </w:p>
        </w:tc>
        <w:tc>
          <w:tcPr>
            <w:tcW w:type="dxa" w:w="74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By </w:t>
            </w:r>
            <w:r>
              <w:rPr>
                <w:b/>
                <w:sz w:val="19"/>
              </w:rPr>
              <w:t>sweating</w:t>
            </w:r>
            <w:r>
              <w:rPr>
                <w:sz w:val="19"/>
              </w:rPr>
              <w:t xml:space="preserve"> (evaporation), </w:t>
            </w:r>
            <w:r>
              <w:rPr>
                <w:b/>
                <w:sz w:val="19"/>
              </w:rPr>
              <w:t>vasodilatation</w:t>
            </w:r>
            <w:r>
              <w:rPr>
                <w:sz w:val="19"/>
              </w:rPr>
              <w:t xml:space="preserve"> (increased heat loss) and </w:t>
            </w:r>
            <w:r>
              <w:rPr>
                <w:b/>
                <w:sz w:val="19"/>
              </w:rPr>
              <w:t>vasoconstriction</w:t>
            </w:r>
            <w:r>
              <w:rPr>
                <w:sz w:val="19"/>
              </w:rPr>
              <w:t xml:space="preserve"> with </w:t>
            </w:r>
            <w:r>
              <w:rPr>
                <w:b/>
                <w:sz w:val="19"/>
              </w:rPr>
              <w:t>piloerection</w:t>
            </w:r>
            <w:r>
              <w:rPr>
                <w:sz w:val="19"/>
              </w:rPr>
              <w:t xml:space="preserve"> (heat conservation); about </w:t>
            </w:r>
            <w:r>
              <w:rPr>
                <w:b/>
                <w:sz w:val="19"/>
              </w:rPr>
              <w:t>85–90% of body heat</w:t>
            </w:r>
            <w:r>
              <w:rPr>
                <w:sz w:val="19"/>
              </w:rPr>
              <w:t xml:space="preserve"> is lost through the skin</w:t>
            </w:r>
          </w:p>
        </w:tc>
      </w:tr>
      <w:tr>
        <w:trPr>
          <w:cantSplit w:val="true"/>
        </w:trPr>
        <w:tc>
          <w:tcPr>
            <w:tcW w:type="dxa" w:w="30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3. Sensation</w:t>
            </w:r>
          </w:p>
        </w:tc>
        <w:tc>
          <w:tcPr>
            <w:tcW w:type="dxa" w:w="74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It is the </w:t>
            </w:r>
            <w:r>
              <w:rPr>
                <w:b/>
                <w:sz w:val="19"/>
              </w:rPr>
              <w:t>largest sense organ</w:t>
            </w:r>
            <w:r>
              <w:rPr>
                <w:sz w:val="19"/>
              </w:rPr>
              <w:t xml:space="preserve"> — the receptors for </w:t>
            </w:r>
            <w:r>
              <w:rPr>
                <w:b/>
                <w:sz w:val="19"/>
              </w:rPr>
              <w:t>touch, pressure, pain, temperature and vibration</w:t>
            </w:r>
          </w:p>
        </w:tc>
      </w:tr>
      <w:tr>
        <w:trPr>
          <w:cantSplit w:val="true"/>
        </w:trPr>
        <w:tc>
          <w:tcPr>
            <w:tcW w:type="dxa" w:w="30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4. Excretion</w:t>
            </w:r>
          </w:p>
        </w:tc>
        <w:tc>
          <w:tcPr>
            <w:tcW w:type="dxa" w:w="74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Small amounts of </w:t>
            </w:r>
            <w:r>
              <w:rPr>
                <w:b/>
                <w:sz w:val="19"/>
              </w:rPr>
              <w:t>water, salt, urea, lactic acid</w:t>
            </w:r>
            <w:r>
              <w:rPr>
                <w:sz w:val="19"/>
              </w:rPr>
              <w:t xml:space="preserve"> and some drugs in sweat and sebum</w:t>
            </w:r>
          </w:p>
        </w:tc>
      </w:tr>
      <w:tr>
        <w:trPr>
          <w:cantSplit w:val="true"/>
        </w:trPr>
        <w:tc>
          <w:tcPr>
            <w:tcW w:type="dxa" w:w="30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5. Synthesis of vitamin D</w:t>
            </w:r>
          </w:p>
        </w:tc>
        <w:tc>
          <w:tcPr>
            <w:tcW w:type="dxa" w:w="74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7-dehydrocholesterol</w:t>
            </w:r>
            <w:r>
              <w:rPr>
                <w:sz w:val="19"/>
              </w:rPr>
              <w:t xml:space="preserve"> in the skin is converted to </w:t>
            </w:r>
            <w:r>
              <w:rPr>
                <w:b/>
                <w:sz w:val="19"/>
              </w:rPr>
              <w:t>cholecalciferol (vitamin D₃)</w:t>
            </w:r>
            <w:r>
              <w:rPr>
                <w:sz w:val="19"/>
              </w:rPr>
              <w:t xml:space="preserve"> by </w:t>
            </w:r>
            <w:r>
              <w:rPr>
                <w:b/>
                <w:sz w:val="19"/>
              </w:rPr>
              <w:t>ultraviolet light</w:t>
            </w:r>
          </w:p>
        </w:tc>
      </w:tr>
      <w:tr>
        <w:trPr>
          <w:cantSplit w:val="true"/>
        </w:trPr>
        <w:tc>
          <w:tcPr>
            <w:tcW w:type="dxa" w:w="30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6. Absorption</w:t>
            </w:r>
          </w:p>
        </w:tc>
        <w:tc>
          <w:tcPr>
            <w:tcW w:type="dxa" w:w="74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Limited — fat-soluble substances, steroids, some drugs (ointments, transdermal patches), and toxins such as organophosphates</w:t>
            </w:r>
          </w:p>
        </w:tc>
      </w:tr>
      <w:tr>
        <w:trPr>
          <w:cantSplit w:val="true"/>
        </w:trPr>
        <w:tc>
          <w:tcPr>
            <w:tcW w:type="dxa" w:w="30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7. Storage</w:t>
            </w:r>
          </w:p>
        </w:tc>
        <w:tc>
          <w:tcPr>
            <w:tcW w:type="dxa" w:w="74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Water, fat (subcutaneous), and </w:t>
            </w:r>
            <w:r>
              <w:rPr>
                <w:b/>
                <w:sz w:val="19"/>
              </w:rPr>
              <w:t>blood</w:t>
            </w:r>
            <w:r>
              <w:rPr>
                <w:sz w:val="19"/>
              </w:rPr>
              <w:t xml:space="preserve"> (the skin vessels can hold a large volume)</w:t>
            </w:r>
          </w:p>
        </w:tc>
      </w:tr>
      <w:tr>
        <w:trPr>
          <w:cantSplit w:val="true"/>
        </w:trPr>
        <w:tc>
          <w:tcPr>
            <w:tcW w:type="dxa" w:w="30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8. Immunity</w:t>
            </w:r>
          </w:p>
        </w:tc>
        <w:tc>
          <w:tcPr>
            <w:tcW w:type="dxa" w:w="74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Langerhans cells</w:t>
            </w:r>
            <w:r>
              <w:rPr>
                <w:sz w:val="19"/>
              </w:rPr>
              <w:t xml:space="preserve"> present antigens; the skin is the first line of defence</w:t>
            </w:r>
          </w:p>
        </w:tc>
      </w:tr>
      <w:tr>
        <w:trPr>
          <w:cantSplit w:val="true"/>
        </w:trPr>
        <w:tc>
          <w:tcPr>
            <w:tcW w:type="dxa" w:w="30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9. Expression and identity</w:t>
            </w:r>
          </w:p>
        </w:tc>
        <w:tc>
          <w:tcPr>
            <w:tcW w:type="dxa" w:w="74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Facial expression, blushing, pallor; </w:t>
            </w:r>
            <w:r>
              <w:rPr>
                <w:b/>
                <w:sz w:val="19"/>
              </w:rPr>
              <w:t>fingerprints</w:t>
            </w:r>
            <w:r>
              <w:rPr>
                <w:sz w:val="19"/>
              </w:rPr>
              <w:t xml:space="preserve"> for identification; secondary sex characters</w:t>
            </w:r>
          </w:p>
        </w:tc>
      </w:tr>
      <w:tr>
        <w:trPr>
          <w:cantSplit w:val="true"/>
        </w:trPr>
        <w:tc>
          <w:tcPr>
            <w:tcW w:type="dxa" w:w="30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10. Regulation of fluid loss</w:t>
            </w:r>
          </w:p>
        </w:tc>
        <w:tc>
          <w:tcPr>
            <w:tcW w:type="dxa" w:w="74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Prevents excessive loss of water and electrolytes — the reason extensive </w:t>
            </w:r>
            <w:r>
              <w:rPr>
                <w:b/>
                <w:sz w:val="19"/>
              </w:rPr>
              <w:t>burns</w:t>
            </w:r>
            <w:r>
              <w:rPr>
                <w:sz w:val="19"/>
              </w:rPr>
              <w:t xml:space="preserve"> cause severe fluid loss and shock</w:t>
            </w:r>
          </w:p>
        </w:tc>
      </w:tr>
    </w:tbl>
    <w:p>
      <w:pPr>
        <w:spacing w:after="0" w:before="0" w:line="140" w:lineRule="exact"/>
      </w:pPr>
    </w:p>
    <w:p>
      <w:pPr>
        <w:pStyle w:val="NCaption"/>
      </w:pPr>
      <w:r>
        <w:t>The cutaneous sensory receptors</w:t>
      </w:r>
    </w:p>
    <w:tbl>
      <w:tblPr>
        <w:jc w:val="center"/>
        <w:tblLook w:firstColumn="1" w:firstRow="1" w:lastColumn="0" w:lastRow="0" w:noHBand="0" w:noVBand="1" w:val="04A0"/>
        <w:tblInd w:w="0" w:type="dxa"/>
        <w:tblLayout w:type="fixed"/>
        <w:tblW w:w="10466" w:type="dxa"/>
      </w:tblPr>
      <w:tblGrid>
        <w:gridCol w:w="2621"/>
        <w:gridCol w:w="4149"/>
        <w:gridCol w:w="3696"/>
      </w:tblGrid>
      <w:tr>
        <w:trPr>
          <w:tblHeader w:val="true"/>
          <w:cantSplit w:val="true"/>
        </w:trPr>
        <w:tc>
          <w:tcPr>
            <w:tcW w:type="dxa" w:w="26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Receptor</w:t>
            </w:r>
          </w:p>
        </w:tc>
        <w:tc>
          <w:tcPr>
            <w:tcW w:type="dxa" w:w="414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Sensation</w:t>
            </w:r>
          </w:p>
        </w:tc>
        <w:tc>
          <w:tcPr>
            <w:tcW w:type="dxa" w:w="369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w:t>
            </w:r>
          </w:p>
        </w:tc>
      </w:tr>
      <w:tr>
        <w:trPr>
          <w:cantSplit w:val="true"/>
        </w:trPr>
        <w:tc>
          <w:tcPr>
            <w:tcW w:type="dxa" w:w="26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Free nerve endings</w:t>
            </w:r>
          </w:p>
        </w:tc>
        <w:tc>
          <w:tcPr>
            <w:tcW w:type="dxa" w:w="41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Pain</w:t>
            </w:r>
            <w:r>
              <w:rPr>
                <w:sz w:val="19"/>
              </w:rPr>
              <w:t xml:space="preserve"> (nociceptors), itch, some touch and temperature</w:t>
            </w:r>
          </w:p>
        </w:tc>
        <w:tc>
          <w:tcPr>
            <w:tcW w:type="dxa" w:w="36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Throughout the epidermis and dermis</w:t>
            </w:r>
          </w:p>
        </w:tc>
      </w:tr>
      <w:tr>
        <w:trPr>
          <w:cantSplit w:val="true"/>
        </w:trPr>
        <w:tc>
          <w:tcPr>
            <w:tcW w:type="dxa" w:w="26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Meissner's corpuscles (tactile)</w:t>
            </w:r>
          </w:p>
        </w:tc>
        <w:tc>
          <w:tcPr>
            <w:tcW w:type="dxa" w:w="41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Light touch</w:t>
            </w:r>
            <w:r>
              <w:rPr>
                <w:sz w:val="19"/>
              </w:rPr>
              <w:t xml:space="preserve"> and texture</w:t>
            </w:r>
          </w:p>
        </w:tc>
        <w:tc>
          <w:tcPr>
            <w:tcW w:type="dxa" w:w="36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Dermal papillae, especially fingertips, lips, palm</w:t>
            </w:r>
          </w:p>
        </w:tc>
      </w:tr>
      <w:tr>
        <w:trPr>
          <w:cantSplit w:val="true"/>
        </w:trPr>
        <w:tc>
          <w:tcPr>
            <w:tcW w:type="dxa" w:w="26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Merkel's discs</w:t>
            </w:r>
          </w:p>
        </w:tc>
        <w:tc>
          <w:tcPr>
            <w:tcW w:type="dxa" w:w="41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Light touch, pressure</w:t>
            </w:r>
          </w:p>
        </w:tc>
        <w:tc>
          <w:tcPr>
            <w:tcW w:type="dxa" w:w="36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Basal epidermis</w:t>
            </w:r>
          </w:p>
        </w:tc>
      </w:tr>
      <w:tr>
        <w:trPr>
          <w:cantSplit w:val="true"/>
        </w:trPr>
        <w:tc>
          <w:tcPr>
            <w:tcW w:type="dxa" w:w="26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Pacinian corpuscles (lamellated)</w:t>
            </w:r>
          </w:p>
        </w:tc>
        <w:tc>
          <w:tcPr>
            <w:tcW w:type="dxa" w:w="41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Deep pressure and vibration</w:t>
            </w:r>
          </w:p>
        </w:tc>
        <w:tc>
          <w:tcPr>
            <w:tcW w:type="dxa" w:w="36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Deep dermis and subcutaneous tissue</w:t>
            </w:r>
          </w:p>
        </w:tc>
      </w:tr>
      <w:tr>
        <w:trPr>
          <w:cantSplit w:val="true"/>
        </w:trPr>
        <w:tc>
          <w:tcPr>
            <w:tcW w:type="dxa" w:w="26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Ruffini corpuscles</w:t>
            </w:r>
          </w:p>
        </w:tc>
        <w:tc>
          <w:tcPr>
            <w:tcW w:type="dxa" w:w="41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Continuous pressure, stretch, warmth</w:t>
            </w:r>
          </w:p>
        </w:tc>
        <w:tc>
          <w:tcPr>
            <w:tcW w:type="dxa" w:w="36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Dermis</w:t>
            </w:r>
          </w:p>
        </w:tc>
      </w:tr>
      <w:tr>
        <w:trPr>
          <w:cantSplit w:val="true"/>
        </w:trPr>
        <w:tc>
          <w:tcPr>
            <w:tcW w:type="dxa" w:w="26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Krause end-bulbs</w:t>
            </w:r>
          </w:p>
        </w:tc>
        <w:tc>
          <w:tcPr>
            <w:tcW w:type="dxa" w:w="41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Cold</w:t>
            </w:r>
          </w:p>
        </w:tc>
        <w:tc>
          <w:tcPr>
            <w:tcW w:type="dxa" w:w="36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Dermis</w:t>
            </w:r>
          </w:p>
        </w:tc>
      </w:tr>
      <w:tr>
        <w:trPr>
          <w:cantSplit w:val="true"/>
        </w:trPr>
        <w:tc>
          <w:tcPr>
            <w:tcW w:type="dxa" w:w="26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Hair root plexus</w:t>
            </w:r>
          </w:p>
        </w:tc>
        <w:tc>
          <w:tcPr>
            <w:tcW w:type="dxa" w:w="41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Movement of the hair</w:t>
            </w:r>
          </w:p>
        </w:tc>
        <w:tc>
          <w:tcPr>
            <w:tcW w:type="dxa" w:w="36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Around the follicle</w:t>
            </w:r>
          </w:p>
        </w:tc>
      </w:tr>
    </w:tbl>
    <w:p>
      <w:pPr>
        <w:spacing w:after="0" w:before="0" w:line="140" w:lineRule="exact"/>
      </w:pPr>
    </w:p>
    <w:p>
      <w:pPr>
        <w:pStyle w:val="NBul1"/>
        <w:ind w:hanging="198"/>
      </w:pPr>
      <w:r>
        <w:rPr>
          <w:b/>
          <w:color w:val="0B5563"/>
        </w:rPr>
        <w:t xml:space="preserve">▪  </w:t>
      </w:r>
      <w:r>
        <w:rPr>
          <w:b/>
        </w:rPr>
        <w:t>Touch is most acute</w:t>
      </w:r>
      <w:r>
        <w:t xml:space="preserve"> on the </w:t>
      </w:r>
      <w:r>
        <w:rPr>
          <w:b/>
        </w:rPr>
        <w:t>fingertips, lips and tip of the tongue</w:t>
      </w:r>
      <w:r>
        <w:t xml:space="preserve">; </w:t>
      </w:r>
      <w:r>
        <w:rPr>
          <w:b/>
        </w:rPr>
        <w:t>pain receptors are the most numerous</w:t>
      </w:r>
      <w:r>
        <w:t xml:space="preserve"> and are the only ones that do </w:t>
      </w:r>
      <w:r>
        <w:rPr>
          <w:b/>
        </w:rPr>
        <w:t>not adapt</w:t>
      </w:r>
      <w:r>
        <w:t>.</w:t>
      </w:r>
    </w:p>
    <w:p>
      <w:pPr>
        <w:pStyle w:val="NH2"/>
        <w:pBdr>
          <w:bottom w:val="single" w:sz="8" w:space="2" w:color="A9C6CC"/>
        </w:pBdr>
        <w:keepNext w:val="1"/>
      </w:pPr>
      <w:r>
        <w:t>Wound Healing and Common Terms</w:t>
      </w:r>
    </w:p>
    <w:p>
      <w:pPr>
        <w:pStyle w:val="NBul1"/>
        <w:ind w:hanging="198"/>
      </w:pPr>
      <w:r>
        <w:rPr>
          <w:b/>
          <w:color w:val="0B5563"/>
        </w:rPr>
        <w:t xml:space="preserve">▪  </w:t>
      </w:r>
      <w:r>
        <w:t xml:space="preserve">Stages of healing of a skin wound: </w:t>
      </w:r>
      <w:r>
        <w:rPr>
          <w:b/>
        </w:rPr>
        <w:t>haemostasis → inflammation (0–3 days) → proliferation with granulation and epithelialisation (3 days–3 weeks) → maturation/remodelling (up to 1–2 years)</w:t>
      </w:r>
      <w:r>
        <w:t>.</w:t>
      </w:r>
    </w:p>
    <w:p>
      <w:pPr>
        <w:pStyle w:val="NBul1"/>
        <w:ind w:hanging="198"/>
      </w:pPr>
      <w:r>
        <w:rPr>
          <w:b/>
          <w:color w:val="0B5563"/>
        </w:rPr>
        <w:t xml:space="preserve">▪  </w:t>
      </w:r>
      <w:r>
        <w:rPr>
          <w:b/>
        </w:rPr>
        <w:t>Healing by first intention</w:t>
      </w:r>
      <w:r>
        <w:t xml:space="preserve"> — clean apposed edges, minimal scar; </w:t>
      </w:r>
      <w:r>
        <w:rPr>
          <w:b/>
        </w:rPr>
        <w:t>by second intention</w:t>
      </w:r>
      <w:r>
        <w:t xml:space="preserve"> — open or infected wound, healing by granulation with a large scar; </w:t>
      </w:r>
      <w:r>
        <w:rPr>
          <w:b/>
        </w:rPr>
        <w:t>by third intention</w:t>
      </w:r>
      <w:r>
        <w:t xml:space="preserve"> — delayed closure.</w:t>
      </w:r>
    </w:p>
    <w:p>
      <w:pPr>
        <w:pStyle w:val="NBul1"/>
        <w:ind w:hanging="198"/>
      </w:pPr>
      <w:r>
        <w:rPr>
          <w:b/>
          <w:color w:val="0B5563"/>
        </w:rPr>
        <w:t xml:space="preserve">▪  </w:t>
      </w:r>
      <w:r>
        <w:t xml:space="preserve">Factors delaying healing: infection, poor blood supply, foreign body, movement, </w:t>
      </w:r>
      <w:r>
        <w:rPr>
          <w:b/>
        </w:rPr>
        <w:t>protein, vitamin C and zinc deficiency</w:t>
      </w:r>
      <w:r>
        <w:t>, anaemia, diabetes, steroids, old age, radiation.</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TERMS AND DISORDERS OF THE SKIN</w:t>
            </w:r>
          </w:p>
          <w:p>
            <w:pPr>
              <w:pStyle w:val="NBul1"/>
              <w:ind w:hanging="198"/>
            </w:pPr>
            <w:r>
              <w:rPr>
                <w:b/>
                <w:color w:val="0B5563"/>
              </w:rPr>
              <w:t xml:space="preserve">▪  </w:t>
            </w:r>
            <w:r>
              <w:rPr>
                <w:b/>
              </w:rPr>
              <w:t>Lesions</w:t>
            </w:r>
            <w:r>
              <w:t xml:space="preserve">: </w:t>
            </w:r>
            <w:r>
              <w:rPr>
                <w:b/>
              </w:rPr>
              <w:t>macule</w:t>
            </w:r>
            <w:r>
              <w:t xml:space="preserve"> (flat coloured spot), </w:t>
            </w:r>
            <w:r>
              <w:rPr>
                <w:b/>
              </w:rPr>
              <w:t>papule</w:t>
            </w:r>
            <w:r>
              <w:t xml:space="preserve"> (small solid elevation), </w:t>
            </w:r>
            <w:r>
              <w:rPr>
                <w:b/>
              </w:rPr>
              <w:t>nodule</w:t>
            </w:r>
            <w:r>
              <w:t xml:space="preserve"> (larger), </w:t>
            </w:r>
            <w:r>
              <w:rPr>
                <w:b/>
              </w:rPr>
              <w:t>vesicle</w:t>
            </w:r>
            <w:r>
              <w:t xml:space="preserve"> (small blister), </w:t>
            </w:r>
            <w:r>
              <w:rPr>
                <w:b/>
              </w:rPr>
              <w:t>bulla</w:t>
            </w:r>
            <w:r>
              <w:t xml:space="preserve"> (large blister), </w:t>
            </w:r>
            <w:r>
              <w:rPr>
                <w:b/>
              </w:rPr>
              <w:t>pustule</w:t>
            </w:r>
            <w:r>
              <w:t xml:space="preserve"> (pus-filled), </w:t>
            </w:r>
            <w:r>
              <w:rPr>
                <w:b/>
              </w:rPr>
              <w:t>wheal</w:t>
            </w:r>
            <w:r>
              <w:t xml:space="preserve"> (transient oedematous swelling — urticaria), </w:t>
            </w:r>
            <w:r>
              <w:rPr>
                <w:b/>
              </w:rPr>
              <w:t>plaque</w:t>
            </w:r>
            <w:r>
              <w:t xml:space="preserve">, </w:t>
            </w:r>
            <w:r>
              <w:rPr>
                <w:b/>
              </w:rPr>
              <w:t>ulcer</w:t>
            </w:r>
            <w:r>
              <w:t xml:space="preserve"> (loss of full thickness), </w:t>
            </w:r>
            <w:r>
              <w:rPr>
                <w:b/>
              </w:rPr>
              <w:t>erosion</w:t>
            </w:r>
            <w:r>
              <w:t xml:space="preserve">, </w:t>
            </w:r>
            <w:r>
              <w:rPr>
                <w:b/>
              </w:rPr>
              <w:t>fissure</w:t>
            </w:r>
            <w:r>
              <w:t xml:space="preserve">, </w:t>
            </w:r>
            <w:r>
              <w:rPr>
                <w:b/>
              </w:rPr>
              <w:t>scale</w:t>
            </w:r>
            <w:r>
              <w:t xml:space="preserve">, </w:t>
            </w:r>
            <w:r>
              <w:rPr>
                <w:b/>
              </w:rPr>
              <w:t>crust</w:t>
            </w:r>
            <w:r>
              <w:t xml:space="preserve">, </w:t>
            </w:r>
            <w:r>
              <w:rPr>
                <w:b/>
              </w:rPr>
              <w:t>scar</w:t>
            </w:r>
            <w:r>
              <w:t xml:space="preserve">, </w:t>
            </w:r>
            <w:r>
              <w:rPr>
                <w:b/>
              </w:rPr>
              <w:t>keloid</w:t>
            </w:r>
            <w:r>
              <w:t xml:space="preserve"> (overgrown scar).</w:t>
            </w:r>
          </w:p>
          <w:p>
            <w:pPr>
              <w:pStyle w:val="NBul1"/>
              <w:ind w:hanging="198"/>
            </w:pPr>
            <w:r>
              <w:rPr>
                <w:b/>
                <w:color w:val="0B5563"/>
              </w:rPr>
              <w:t xml:space="preserve">▪  </w:t>
            </w:r>
            <w:r>
              <w:rPr>
                <w:b/>
              </w:rPr>
              <w:t>Infections</w:t>
            </w:r>
            <w:r>
              <w:t xml:space="preserve">: </w:t>
            </w:r>
            <w:r>
              <w:rPr>
                <w:b/>
              </w:rPr>
              <w:t>impetigo</w:t>
            </w:r>
            <w:r>
              <w:t xml:space="preserve"> (staphylococcal/streptococcal), </w:t>
            </w:r>
            <w:r>
              <w:rPr>
                <w:b/>
              </w:rPr>
              <w:t>boil (furuncle)</w:t>
            </w:r>
            <w:r>
              <w:t xml:space="preserve"> and </w:t>
            </w:r>
            <w:r>
              <w:rPr>
                <w:b/>
              </w:rPr>
              <w:t>carbuncle</w:t>
            </w:r>
            <w:r>
              <w:t xml:space="preserve">, </w:t>
            </w:r>
            <w:r>
              <w:rPr>
                <w:b/>
              </w:rPr>
              <w:t>cellulitis</w:t>
            </w:r>
            <w:r>
              <w:t xml:space="preserve">, </w:t>
            </w:r>
            <w:r>
              <w:rPr>
                <w:b/>
              </w:rPr>
              <w:t>erysipelas</w:t>
            </w:r>
            <w:r>
              <w:t xml:space="preserve">, </w:t>
            </w:r>
            <w:r>
              <w:rPr>
                <w:b/>
              </w:rPr>
              <w:t>scabies</w:t>
            </w:r>
            <w:r>
              <w:t xml:space="preserve"> (</w:t>
            </w:r>
            <w:r>
              <w:rPr>
                <w:i/>
              </w:rPr>
              <w:t>Sarcoptes scabiei</w:t>
            </w:r>
            <w:r>
              <w:t xml:space="preserve"> — intense night itching, burrows in the finger web), </w:t>
            </w:r>
            <w:r>
              <w:rPr>
                <w:b/>
              </w:rPr>
              <w:t>pediculosis</w:t>
            </w:r>
            <w:r>
              <w:t xml:space="preserve"> (lice), </w:t>
            </w:r>
            <w:r>
              <w:rPr>
                <w:b/>
              </w:rPr>
              <w:t>tinea (ringworm)</w:t>
            </w:r>
            <w:r>
              <w:t xml:space="preserve"> — dermatophyte fungus, </w:t>
            </w:r>
            <w:r>
              <w:rPr>
                <w:b/>
              </w:rPr>
              <w:t>candidiasis</w:t>
            </w:r>
            <w:r>
              <w:t xml:space="preserve">, </w:t>
            </w:r>
            <w:r>
              <w:rPr>
                <w:b/>
              </w:rPr>
              <w:t>herpes simplex and zoster</w:t>
            </w:r>
            <w:r>
              <w:t xml:space="preserve">, </w:t>
            </w:r>
            <w:r>
              <w:rPr>
                <w:b/>
              </w:rPr>
              <w:t>warts</w:t>
            </w:r>
            <w:r>
              <w:t xml:space="preserve">, </w:t>
            </w:r>
            <w:r>
              <w:rPr>
                <w:b/>
              </w:rPr>
              <w:t>leprosy</w:t>
            </w:r>
            <w:r>
              <w:t xml:space="preserve"> (hypopigmented anaesthetic patches with thickened nerves).</w:t>
            </w:r>
          </w:p>
          <w:p>
            <w:pPr>
              <w:pStyle w:val="NBul1"/>
              <w:ind w:hanging="198"/>
            </w:pPr>
            <w:r>
              <w:rPr>
                <w:b/>
                <w:color w:val="0B5563"/>
              </w:rPr>
              <w:t xml:space="preserve">▪  </w:t>
            </w:r>
            <w:r>
              <w:rPr>
                <w:b/>
              </w:rPr>
              <w:t>Inflammatory</w:t>
            </w:r>
            <w:r>
              <w:t xml:space="preserve">: </w:t>
            </w:r>
            <w:r>
              <w:rPr>
                <w:b/>
              </w:rPr>
              <w:t>eczema/dermatitis</w:t>
            </w:r>
            <w:r>
              <w:t xml:space="preserve"> (contact, atopic), </w:t>
            </w:r>
            <w:r>
              <w:rPr>
                <w:b/>
              </w:rPr>
              <w:t>psoriasis</w:t>
            </w:r>
            <w:r>
              <w:t xml:space="preserve"> (silvery scaly plaques on extensor surfaces with nail pitting), </w:t>
            </w:r>
            <w:r>
              <w:rPr>
                <w:b/>
              </w:rPr>
              <w:t>urticaria</w:t>
            </w:r>
            <w:r>
              <w:t xml:space="preserve">, </w:t>
            </w:r>
            <w:r>
              <w:rPr>
                <w:b/>
              </w:rPr>
              <w:t>acne vulgaris</w:t>
            </w:r>
            <w:r>
              <w:t xml:space="preserve">, </w:t>
            </w:r>
            <w:r>
              <w:rPr>
                <w:b/>
              </w:rPr>
              <w:t>lichen planus</w:t>
            </w:r>
            <w:r>
              <w:t xml:space="preserve">, </w:t>
            </w:r>
            <w:r>
              <w:rPr>
                <w:b/>
              </w:rPr>
              <w:t>pemphigus</w:t>
            </w:r>
            <w:r>
              <w:t>.</w:t>
            </w:r>
          </w:p>
          <w:p>
            <w:pPr>
              <w:pStyle w:val="NBul1"/>
              <w:ind w:hanging="198"/>
            </w:pPr>
            <w:r>
              <w:rPr>
                <w:b/>
                <w:color w:val="0B5563"/>
              </w:rPr>
              <w:t xml:space="preserve">▪  </w:t>
            </w:r>
            <w:r>
              <w:rPr>
                <w:b/>
              </w:rPr>
              <w:t>Pigmentary</w:t>
            </w:r>
            <w:r>
              <w:t xml:space="preserve">: </w:t>
            </w:r>
            <w:r>
              <w:rPr>
                <w:b/>
              </w:rPr>
              <w:t>vitiligo</w:t>
            </w:r>
            <w:r>
              <w:t xml:space="preserve">, </w:t>
            </w:r>
            <w:r>
              <w:rPr>
                <w:b/>
              </w:rPr>
              <w:t>albinism</w:t>
            </w:r>
            <w:r>
              <w:t xml:space="preserve">, </w:t>
            </w:r>
            <w:r>
              <w:rPr>
                <w:b/>
              </w:rPr>
              <w:t>melasma (chloasma)</w:t>
            </w:r>
            <w:r>
              <w:t xml:space="preserve"> of pregnancy, pigmentation of </w:t>
            </w:r>
            <w:r>
              <w:rPr>
                <w:b/>
              </w:rPr>
              <w:t>Addison's disease</w:t>
            </w:r>
            <w:r>
              <w:t>.</w:t>
            </w:r>
          </w:p>
          <w:p>
            <w:pPr>
              <w:pStyle w:val="NBul1"/>
              <w:ind w:hanging="198"/>
            </w:pPr>
            <w:r>
              <w:rPr>
                <w:b/>
                <w:color w:val="0B5563"/>
              </w:rPr>
              <w:t xml:space="preserve">▪  </w:t>
            </w:r>
            <w:r>
              <w:rPr>
                <w:b/>
              </w:rPr>
              <w:t>Tumours</w:t>
            </w:r>
            <w:r>
              <w:t xml:space="preserve">: </w:t>
            </w:r>
            <w:r>
              <w:rPr>
                <w:b/>
              </w:rPr>
              <w:t>basal cell carcinoma (rodent ulcer)</w:t>
            </w:r>
            <w:r>
              <w:t xml:space="preserve">, </w:t>
            </w:r>
            <w:r>
              <w:rPr>
                <w:b/>
              </w:rPr>
              <w:t>squamous cell carcinoma</w:t>
            </w:r>
            <w:r>
              <w:t xml:space="preserve">, </w:t>
            </w:r>
            <w:r>
              <w:rPr>
                <w:b/>
              </w:rPr>
              <w:t>malignant melanoma</w:t>
            </w:r>
            <w:r>
              <w:t xml:space="preserve"> (the most dangerous, arising in a mole).</w:t>
            </w:r>
          </w:p>
          <w:p>
            <w:pPr>
              <w:pStyle w:val="NBul1"/>
              <w:ind w:hanging="198"/>
            </w:pPr>
            <w:r>
              <w:rPr>
                <w:b/>
                <w:color w:val="0B5563"/>
              </w:rPr>
              <w:t xml:space="preserve">▪  </w:t>
            </w:r>
            <w:r>
              <w:rPr>
                <w:b/>
              </w:rPr>
              <w:t>Burns</w:t>
            </w:r>
            <w:r>
              <w:t xml:space="preserve"> — classified as </w:t>
            </w:r>
            <w:r>
              <w:rPr>
                <w:b/>
              </w:rPr>
              <w:t>superficial (1st degree — erythema)</w:t>
            </w:r>
            <w:r>
              <w:t xml:space="preserve">, </w:t>
            </w:r>
            <w:r>
              <w:rPr>
                <w:b/>
              </w:rPr>
              <w:t>partial thickness (2nd degree — blisters, painful)</w:t>
            </w:r>
            <w:r>
              <w:t xml:space="preserve"> and </w:t>
            </w:r>
            <w:r>
              <w:rPr>
                <w:b/>
              </w:rPr>
              <w:t>full thickness (3rd degree — painless, charred, needs grafting)</w:t>
            </w:r>
            <w:r>
              <w:t xml:space="preserve">; the extent is estimated by the </w:t>
            </w:r>
            <w:r>
              <w:rPr>
                <w:b/>
              </w:rPr>
              <w:t>rule of nines</w:t>
            </w:r>
            <w:r>
              <w:t xml:space="preserve"> (adult: head 9%, each arm 9%, each leg 18%, front of trunk 18%, back 18%, perineum 1%). The chief dangers are </w:t>
            </w:r>
            <w:r>
              <w:rPr>
                <w:b/>
              </w:rPr>
              <w:t>fluid loss and shock</w:t>
            </w:r>
            <w:r>
              <w:t xml:space="preserve">, then </w:t>
            </w:r>
            <w:r>
              <w:rPr>
                <w:b/>
              </w:rPr>
              <w:t>infection</w:t>
            </w:r>
            <w:r>
              <w:t>.</w:t>
            </w:r>
          </w:p>
          <w:p>
            <w:pPr>
              <w:pStyle w:val="NBul1"/>
              <w:spacing w:after="0"/>
              <w:ind w:hanging="198"/>
            </w:pPr>
            <w:r>
              <w:rPr>
                <w:b/>
                <w:color w:val="0B5563"/>
              </w:rPr>
              <w:t xml:space="preserve">▪  </w:t>
            </w:r>
            <w:r>
              <w:rPr>
                <w:b/>
              </w:rPr>
              <w:t>Pressure (bed) sores</w:t>
            </w:r>
            <w:r>
              <w:t xml:space="preserve"> — ischaemic necrosis over bony prominences (sacrum, heels, elbows, occiput, ischial tuberosities) from sustained pressure; prevented by two-hourly change of position, skin care, nutrition and pressure-relieving devices.</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THE SKIN — RAPID REVISION</w:t>
            </w:r>
          </w:p>
          <w:p>
            <w:pPr>
              <w:pStyle w:val="NBul1"/>
              <w:ind w:hanging="198"/>
            </w:pPr>
            <w:r>
              <w:rPr>
                <w:b/>
                <w:color w:val="0B5563"/>
              </w:rPr>
              <w:t xml:space="preserve">▪  </w:t>
            </w:r>
            <w:r>
              <w:t xml:space="preserve">Largest organ and largest sense organ — the </w:t>
            </w:r>
            <w:r>
              <w:rPr>
                <w:b/>
              </w:rPr>
              <w:t>skin</w:t>
            </w:r>
            <w:r>
              <w:t xml:space="preserve">; surface area </w:t>
            </w:r>
            <w:r>
              <w:rPr>
                <w:b/>
              </w:rPr>
              <w:t>1.5–2 m²</w:t>
            </w:r>
            <w:r>
              <w:t xml:space="preserve">; weight about </w:t>
            </w:r>
            <w:r>
              <w:rPr>
                <w:b/>
              </w:rPr>
              <w:t>4 kg</w:t>
            </w:r>
            <w:r>
              <w:t>.</w:t>
            </w:r>
          </w:p>
          <w:p>
            <w:pPr>
              <w:pStyle w:val="NBul1"/>
              <w:ind w:hanging="198"/>
            </w:pPr>
            <w:r>
              <w:rPr>
                <w:b/>
                <w:color w:val="0B5563"/>
              </w:rPr>
              <w:t xml:space="preserve">▪  </w:t>
            </w:r>
            <w:r>
              <w:t xml:space="preserve">Epidermis is </w:t>
            </w:r>
            <w:r>
              <w:rPr>
                <w:b/>
              </w:rPr>
              <w:t>avascular, stratified squamous keratinised</w:t>
            </w:r>
            <w:r>
              <w:t xml:space="preserve">, with </w:t>
            </w:r>
            <w:r>
              <w:rPr>
                <w:b/>
              </w:rPr>
              <w:t>5 layers</w:t>
            </w:r>
            <w:r>
              <w:t xml:space="preserve">; the only dividing layer is the </w:t>
            </w:r>
            <w:r>
              <w:rPr>
                <w:b/>
              </w:rPr>
              <w:t>stratum basale</w:t>
            </w:r>
            <w:r>
              <w:t xml:space="preserve">; the </w:t>
            </w:r>
            <w:r>
              <w:rPr>
                <w:b/>
              </w:rPr>
              <w:t>stratum lucidum</w:t>
            </w:r>
            <w:r>
              <w:t xml:space="preserve"> occurs only in the </w:t>
            </w:r>
            <w:r>
              <w:rPr>
                <w:b/>
              </w:rPr>
              <w:t>palms and soles</w:t>
            </w:r>
            <w:r>
              <w:t>.</w:t>
            </w:r>
          </w:p>
          <w:p>
            <w:pPr>
              <w:pStyle w:val="NBul1"/>
              <w:ind w:hanging="198"/>
            </w:pPr>
            <w:r>
              <w:rPr>
                <w:b/>
                <w:color w:val="0B5563"/>
              </w:rPr>
              <w:t xml:space="preserve">▪  </w:t>
            </w:r>
            <w:r>
              <w:rPr>
                <w:b/>
              </w:rPr>
              <w:t>Melanin</w:t>
            </w:r>
            <w:r>
              <w:t xml:space="preserve"> is made by </w:t>
            </w:r>
            <w:r>
              <w:rPr>
                <w:b/>
              </w:rPr>
              <w:t>melanocytes</w:t>
            </w:r>
            <w:r>
              <w:t xml:space="preserve"> from </w:t>
            </w:r>
            <w:r>
              <w:rPr>
                <w:b/>
              </w:rPr>
              <w:t>tyrosine</w:t>
            </w:r>
            <w:r>
              <w:t xml:space="preserve"> and protects against </w:t>
            </w:r>
            <w:r>
              <w:rPr>
                <w:b/>
              </w:rPr>
              <w:t>ultraviolet rays</w:t>
            </w:r>
            <w:r>
              <w:t>.</w:t>
            </w:r>
          </w:p>
          <w:p>
            <w:pPr>
              <w:pStyle w:val="NBul1"/>
              <w:ind w:hanging="198"/>
            </w:pPr>
            <w:r>
              <w:rPr>
                <w:b/>
                <w:color w:val="0B5563"/>
              </w:rPr>
              <w:t xml:space="preserve">▪  </w:t>
            </w:r>
            <w:r>
              <w:rPr>
                <w:b/>
              </w:rPr>
              <w:t>Sebaceous glands</w:t>
            </w:r>
            <w:r>
              <w:t xml:space="preserve"> are </w:t>
            </w:r>
            <w:r>
              <w:rPr>
                <w:b/>
              </w:rPr>
              <w:t>holocrine</w:t>
            </w:r>
            <w:r>
              <w:t xml:space="preserve">, open into the </w:t>
            </w:r>
            <w:r>
              <w:rPr>
                <w:b/>
              </w:rPr>
              <w:t>hair follicle</w:t>
            </w:r>
            <w:r>
              <w:t xml:space="preserve">, secrete </w:t>
            </w:r>
            <w:r>
              <w:rPr>
                <w:b/>
              </w:rPr>
              <w:t>sebum</w:t>
            </w:r>
            <w:r>
              <w:t xml:space="preserve">, and are absent from the </w:t>
            </w:r>
            <w:r>
              <w:rPr>
                <w:b/>
              </w:rPr>
              <w:t>palms and soles</w:t>
            </w:r>
            <w:r>
              <w:t xml:space="preserve">; </w:t>
            </w:r>
            <w:r>
              <w:rPr>
                <w:b/>
              </w:rPr>
              <w:t>sweat glands</w:t>
            </w:r>
            <w:r>
              <w:t xml:space="preserve"> are </w:t>
            </w:r>
            <w:r>
              <w:rPr>
                <w:b/>
              </w:rPr>
              <w:t>coiled tubular</w:t>
            </w:r>
            <w:r>
              <w:t>.</w:t>
            </w:r>
          </w:p>
          <w:p>
            <w:pPr>
              <w:pStyle w:val="NBul1"/>
              <w:ind w:hanging="198"/>
            </w:pPr>
            <w:r>
              <w:rPr>
                <w:b/>
                <w:color w:val="0B5563"/>
              </w:rPr>
              <w:t xml:space="preserve">▪  </w:t>
            </w:r>
            <w:r>
              <w:t xml:space="preserve">Sweat is </w:t>
            </w:r>
            <w:r>
              <w:rPr>
                <w:b/>
              </w:rPr>
              <w:t>99% water</w:t>
            </w:r>
            <w:r>
              <w:t xml:space="preserve">, </w:t>
            </w:r>
            <w:r>
              <w:rPr>
                <w:b/>
              </w:rPr>
              <w:t>acid (pH 4.5–6.5)</w:t>
            </w:r>
            <w:r>
              <w:t xml:space="preserve">, and is chiefly for </w:t>
            </w:r>
            <w:r>
              <w:rPr>
                <w:b/>
              </w:rPr>
              <w:t>temperature regulation</w:t>
            </w:r>
            <w:r>
              <w:t xml:space="preserve">; its nerve supply is </w:t>
            </w:r>
            <w:r>
              <w:rPr>
                <w:b/>
              </w:rPr>
              <w:t>sympathetic but cholinergic</w:t>
            </w:r>
            <w:r>
              <w:t>.</w:t>
            </w:r>
          </w:p>
          <w:p>
            <w:pPr>
              <w:pStyle w:val="NBul1"/>
              <w:ind w:hanging="198"/>
            </w:pPr>
            <w:r>
              <w:rPr>
                <w:b/>
                <w:color w:val="0B5563"/>
              </w:rPr>
              <w:t xml:space="preserve">▪  </w:t>
            </w:r>
            <w:r>
              <w:rPr>
                <w:b/>
              </w:rPr>
              <w:t>Vitamin D</w:t>
            </w:r>
            <w:r>
              <w:t xml:space="preserve"> is formed in the skin from </w:t>
            </w:r>
            <w:r>
              <w:rPr>
                <w:b/>
              </w:rPr>
              <w:t>7-dehydrocholesterol</w:t>
            </w:r>
            <w:r>
              <w:t xml:space="preserve"> by </w:t>
            </w:r>
            <w:r>
              <w:rPr>
                <w:b/>
              </w:rPr>
              <w:t>sunlight</w:t>
            </w:r>
            <w:r>
              <w:t>.</w:t>
            </w:r>
          </w:p>
          <w:p>
            <w:pPr>
              <w:pStyle w:val="NBul1"/>
              <w:ind w:hanging="198"/>
            </w:pPr>
            <w:r>
              <w:rPr>
                <w:b/>
                <w:color w:val="0B5563"/>
              </w:rPr>
              <w:t xml:space="preserve">▪  </w:t>
            </w:r>
            <w:r>
              <w:rPr>
                <w:b/>
              </w:rPr>
              <w:t>Arrector pili</w:t>
            </w:r>
            <w:r>
              <w:t xml:space="preserve"> is smooth muscle producing </w:t>
            </w:r>
            <w:r>
              <w:rPr>
                <w:b/>
              </w:rPr>
              <w:t>gooseflesh</w:t>
            </w:r>
            <w:r>
              <w:t xml:space="preserve"> (sympathetic).</w:t>
            </w:r>
          </w:p>
          <w:p>
            <w:pPr>
              <w:pStyle w:val="NBul1"/>
              <w:ind w:hanging="198"/>
            </w:pPr>
            <w:r>
              <w:rPr>
                <w:b/>
                <w:color w:val="0B5563"/>
              </w:rPr>
              <w:t xml:space="preserve">▪  </w:t>
            </w:r>
            <w:r>
              <w:t xml:space="preserve">Pain receptors are </w:t>
            </w:r>
            <w:r>
              <w:rPr>
                <w:b/>
              </w:rPr>
              <w:t>free nerve endings</w:t>
            </w:r>
            <w:r>
              <w:t xml:space="preserve"> and are the most numerous; </w:t>
            </w:r>
            <w:r>
              <w:rPr>
                <w:b/>
              </w:rPr>
              <w:t>Pacinian corpuscles</w:t>
            </w:r>
            <w:r>
              <w:t xml:space="preserve"> sense </w:t>
            </w:r>
            <w:r>
              <w:rPr>
                <w:b/>
              </w:rPr>
              <w:t>deep pressure and vibration</w:t>
            </w:r>
            <w:r>
              <w:t xml:space="preserve">; </w:t>
            </w:r>
            <w:r>
              <w:rPr>
                <w:b/>
              </w:rPr>
              <w:t>Meissner's corpuscles</w:t>
            </w:r>
            <w:r>
              <w:t xml:space="preserve"> sense </w:t>
            </w:r>
            <w:r>
              <w:rPr>
                <w:b/>
              </w:rPr>
              <w:t>light touch</w:t>
            </w:r>
            <w:r>
              <w:t>.</w:t>
            </w:r>
          </w:p>
          <w:p>
            <w:pPr>
              <w:pStyle w:val="NBul1"/>
              <w:spacing w:after="0"/>
              <w:ind w:hanging="198"/>
            </w:pPr>
            <w:r>
              <w:rPr>
                <w:b/>
                <w:color w:val="0B5563"/>
              </w:rPr>
              <w:t xml:space="preserve">▪  </w:t>
            </w:r>
            <w:r>
              <w:rPr>
                <w:b/>
              </w:rPr>
              <w:t>Rule of nines</w:t>
            </w:r>
            <w:r>
              <w:t xml:space="preserve"> is used for estimating the area of </w:t>
            </w:r>
            <w:r>
              <w:rPr>
                <w:b/>
              </w:rPr>
              <w:t>burns</w:t>
            </w:r>
            <w:r>
              <w:t xml:space="preserve">; </w:t>
            </w:r>
            <w:r>
              <w:rPr>
                <w:b/>
              </w:rPr>
              <w:t>koilonychia</w:t>
            </w:r>
            <w:r>
              <w:t xml:space="preserve"> indicates </w:t>
            </w:r>
            <w:r>
              <w:rPr>
                <w:b/>
              </w:rPr>
              <w:t>iron deficiency</w:t>
            </w:r>
            <w:r>
              <w:t>.</w:t>
            </w:r>
          </w:p>
        </w:tc>
      </w:tr>
    </w:tbl>
    <w:p>
      <w:pPr>
        <w:spacing w:after="0" w:before="0" w:line="140" w:lineRule="exact"/>
      </w:pPr>
    </w:p>
    <w:p>
      <w:pPr>
        <w:spacing w:after="0"/>
      </w:pPr>
      <w:r>
        <w:br w:type="page"/>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26</w:t>
            </w:r>
          </w:p>
          <w:p>
            <w:bookmarkStart w:id="1026" w:name="ch26"/>
            <w:pPr>
              <w:pStyle w:val="NChapTitle"/>
            </w:pPr>
            <w:bookmarkEnd w:id="1026"/>
            <w:r>
              <w:t>The Reproductive System</w:t>
            </w:r>
          </w:p>
        </w:tc>
      </w:tr>
    </w:tbl>
    <w:p>
      <w:pPr>
        <w:spacing w:after="0" w:before="0" w:line="16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Male Reproductive System   |   The Female Reproductive System   |   The Ovarian and Menstrual Cycles   |   Fertilisation, Pregnancy and Lactation   |   Contraception — An Outline</w:t>
            </w:r>
          </w:p>
        </w:tc>
      </w:tr>
    </w:tbl>
    <w:p>
      <w:pPr>
        <w:spacing w:after="0" w:before="0" w:line="160" w:lineRule="exact"/>
      </w:pPr>
    </w:p>
    <w:p>
      <w:pPr>
        <w:pStyle w:val="NBody"/>
      </w:pPr>
      <w:r>
        <w:t xml:space="preserve">The reproductive (genital) system is the only system that is </w:t>
      </w:r>
      <w:r>
        <w:rPr>
          <w:b/>
        </w:rPr>
        <w:t>not essential to the life of the individual</w:t>
      </w:r>
      <w:r>
        <w:t xml:space="preserve"> — it exists for the </w:t>
      </w:r>
      <w:r>
        <w:rPr>
          <w:b/>
        </w:rPr>
        <w:t>continuation of the species</w:t>
      </w:r>
      <w:r>
        <w:t xml:space="preserve">. It also produces the </w:t>
      </w:r>
      <w:r>
        <w:rPr>
          <w:b/>
        </w:rPr>
        <w:t>sex hormones</w:t>
      </w:r>
      <w:r>
        <w:t xml:space="preserve"> responsible for the secondary sex characters.</w:t>
      </w:r>
    </w:p>
    <w:p>
      <w:pPr>
        <w:pStyle w:val="NH2"/>
        <w:pBdr>
          <w:bottom w:val="single" w:sz="8" w:space="2" w:color="A9C6CC"/>
        </w:pBdr>
        <w:keepNext w:val="1"/>
      </w:pPr>
      <w:r>
        <w:t>The Male Reproductive System</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00000" cy="4350000"/>
                  <wp:docPr id="38" name="Picture 38"/>
                  <wp:cNvGraphicFramePr>
                    <a:graphicFrameLocks noChangeAspect="1"/>
                  </wp:cNvGraphicFramePr>
                  <a:graphic>
                    <a:graphicData uri="http://schemas.openxmlformats.org/drawingml/2006/picture">
                      <pic:pic>
                        <pic:nvPicPr>
                          <pic:cNvPr id="0" name="male_reproductive.png"/>
                          <pic:cNvPicPr/>
                        </pic:nvPicPr>
                        <pic:blipFill>
                          <a:blip r:embed="rId48"/>
                          <a:stretch>
                            <a:fillRect/>
                          </a:stretch>
                        </pic:blipFill>
                        <pic:spPr>
                          <a:xfrm>
                            <a:off x="0" y="0"/>
                            <a:ext cx="5400000" cy="4350000"/>
                          </a:xfrm>
                          <a:prstGeom prst="rect"/>
                        </pic:spPr>
                      </pic:pic>
                    </a:graphicData>
                  </a:graphic>
                </wp:inline>
              </w:drawing>
            </w:r>
          </w:p>
          <w:p>
            <w:pPr>
              <w:pStyle w:val="NFigureCaption"/>
              <w:keepLines/>
            </w:pPr>
            <w:r>
              <w:rPr>
                <w:b/>
                <w:color w:val="9C2A2A"/>
              </w:rPr>
              <w:t xml:space="preserve">FIGURE  •  </w:t>
            </w:r>
            <w:r>
              <w:t>Male reproductive organs and the complete pathway travelled by sperm</w:t>
            </w:r>
          </w:p>
        </w:tc>
      </w:tr>
    </w:tbl>
    <w:p>
      <w:pPr>
        <w:spacing w:after="0" w:before="0" w:line="140" w:lineRule="exact"/>
      </w:pPr>
    </w:p>
    <w:p>
      <w:pPr>
        <w:pStyle w:val="NCaption"/>
      </w:pPr>
      <w:r>
        <w:t>Organs of the male reproductive system</w:t>
      </w:r>
    </w:p>
    <w:tbl>
      <w:tblPr>
        <w:jc w:val="center"/>
        <w:tblLook w:firstColumn="1" w:firstRow="1" w:lastColumn="0" w:lastRow="0" w:noHBand="0" w:noVBand="1" w:val="04A0"/>
        <w:tblInd w:w="0" w:type="dxa"/>
        <w:tblLayout w:type="fixed"/>
        <w:tblW w:w="10466" w:type="dxa"/>
      </w:tblPr>
      <w:tblGrid>
        <w:gridCol w:w="2726"/>
        <w:gridCol w:w="7740"/>
      </w:tblGrid>
      <w:tr>
        <w:trPr>
          <w:tblHeader w:val="true"/>
          <w:cantSplit w:val="true"/>
        </w:trPr>
        <w:tc>
          <w:tcPr>
            <w:tcW w:type="dxa" w:w="272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77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Organs</w:t>
            </w:r>
          </w:p>
        </w:tc>
      </w:tr>
      <w:tr>
        <w:trPr>
          <w:cantSplit w:val="true"/>
        </w:trPr>
        <w:tc>
          <w:tcPr>
            <w:tcW w:type="dxa" w:w="27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Essential organs (gonads)</w:t>
            </w:r>
          </w:p>
        </w:tc>
        <w:tc>
          <w:tcPr>
            <w:tcW w:type="dxa" w:w="7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Two testes</w:t>
            </w:r>
          </w:p>
        </w:tc>
      </w:tr>
      <w:tr>
        <w:trPr>
          <w:cantSplit w:val="true"/>
        </w:trPr>
        <w:tc>
          <w:tcPr>
            <w:tcW w:type="dxa" w:w="272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Ducts</w:t>
            </w:r>
          </w:p>
        </w:tc>
        <w:tc>
          <w:tcPr>
            <w:tcW w:type="dxa" w:w="77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Epididymis</w:t>
            </w:r>
            <w:r>
              <w:rPr>
                <w:sz w:val="19"/>
              </w:rPr>
              <w:t xml:space="preserve">, </w:t>
            </w:r>
            <w:r>
              <w:rPr>
                <w:b/>
                <w:sz w:val="19"/>
              </w:rPr>
              <w:t>vas deferens (ductus deferens)</w:t>
            </w:r>
            <w:r>
              <w:rPr>
                <w:sz w:val="19"/>
              </w:rPr>
              <w:t xml:space="preserve">, ejaculatory duct, </w:t>
            </w:r>
            <w:r>
              <w:rPr>
                <w:b/>
                <w:sz w:val="19"/>
              </w:rPr>
              <w:t>urethra</w:t>
            </w:r>
          </w:p>
        </w:tc>
      </w:tr>
      <w:tr>
        <w:trPr>
          <w:cantSplit w:val="true"/>
        </w:trPr>
        <w:tc>
          <w:tcPr>
            <w:tcW w:type="dxa" w:w="27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Accessory glands</w:t>
            </w:r>
          </w:p>
        </w:tc>
        <w:tc>
          <w:tcPr>
            <w:tcW w:type="dxa" w:w="7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Two seminal vesicles</w:t>
            </w:r>
            <w:r>
              <w:rPr>
                <w:sz w:val="19"/>
              </w:rPr>
              <w:t xml:space="preserve">, the </w:t>
            </w:r>
            <w:r>
              <w:rPr>
                <w:b/>
                <w:sz w:val="19"/>
              </w:rPr>
              <w:t>prostate gland</w:t>
            </w:r>
            <w:r>
              <w:rPr>
                <w:sz w:val="19"/>
              </w:rPr>
              <w:t xml:space="preserve">, two </w:t>
            </w:r>
            <w:r>
              <w:rPr>
                <w:b/>
                <w:sz w:val="19"/>
              </w:rPr>
              <w:t>bulbourethral (Cowper's) glands</w:t>
            </w:r>
          </w:p>
        </w:tc>
      </w:tr>
      <w:tr>
        <w:trPr>
          <w:cantSplit w:val="true"/>
        </w:trPr>
        <w:tc>
          <w:tcPr>
            <w:tcW w:type="dxa" w:w="272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External genitalia</w:t>
            </w:r>
          </w:p>
        </w:tc>
        <w:tc>
          <w:tcPr>
            <w:tcW w:type="dxa" w:w="77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Penis</w:t>
            </w:r>
            <w:r>
              <w:rPr>
                <w:sz w:val="19"/>
              </w:rPr>
              <w:t xml:space="preserve"> and </w:t>
            </w:r>
            <w:r>
              <w:rPr>
                <w:b/>
                <w:sz w:val="19"/>
              </w:rPr>
              <w:t>scrotum</w:t>
            </w:r>
          </w:p>
        </w:tc>
      </w:tr>
    </w:tbl>
    <w:p>
      <w:pPr>
        <w:spacing w:after="0" w:before="0" w:line="140" w:lineRule="exact"/>
      </w:pPr>
    </w:p>
    <w:p>
      <w:pPr>
        <w:pStyle w:val="NH3"/>
      </w:pPr>
      <w:r>
        <w:t>The testes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TESTIS</w:t>
            </w:r>
          </w:p>
          <w:p>
            <w:pPr>
              <w:pStyle w:val="NBul1"/>
              <w:ind w:hanging="198"/>
            </w:pPr>
            <w:r>
              <w:rPr>
                <w:b/>
                <w:color w:val="0B5563"/>
              </w:rPr>
              <w:t xml:space="preserve">▪  </w:t>
            </w:r>
            <w:r>
              <w:rPr>
                <w:b/>
              </w:rPr>
              <w:t>Two</w:t>
            </w:r>
            <w:r>
              <w:t xml:space="preserve">, oval, suspended in the </w:t>
            </w:r>
            <w:r>
              <w:rPr>
                <w:b/>
              </w:rPr>
              <w:t>scrotum</w:t>
            </w:r>
            <w:r>
              <w:t xml:space="preserve"> by the </w:t>
            </w:r>
            <w:r>
              <w:rPr>
                <w:b/>
              </w:rPr>
              <w:t>spermatic cord</w:t>
            </w:r>
            <w:r>
              <w:t xml:space="preserve">; the </w:t>
            </w:r>
            <w:r>
              <w:rPr>
                <w:b/>
              </w:rPr>
              <w:t>left is usually lower</w:t>
            </w:r>
            <w:r>
              <w:t>.</w:t>
            </w:r>
          </w:p>
          <w:p>
            <w:pPr>
              <w:pStyle w:val="NBul1"/>
              <w:ind w:hanging="198"/>
            </w:pPr>
            <w:r>
              <w:rPr>
                <w:b/>
                <w:color w:val="0B5563"/>
              </w:rPr>
              <w:t xml:space="preserve">▪  </w:t>
            </w:r>
            <w:r>
              <w:rPr>
                <w:b/>
              </w:rPr>
              <w:t>Size about 4–5 × 2.5 × 3 cm</w:t>
            </w:r>
            <w:r>
              <w:t xml:space="preserve">; </w:t>
            </w:r>
            <w:r>
              <w:rPr>
                <w:b/>
              </w:rPr>
              <w:t>weight 10–15 g</w:t>
            </w:r>
            <w:r>
              <w:t xml:space="preserve"> each.</w:t>
            </w:r>
          </w:p>
          <w:p>
            <w:pPr>
              <w:pStyle w:val="NBul1"/>
              <w:ind w:hanging="198"/>
            </w:pPr>
            <w:r>
              <w:rPr>
                <w:b/>
                <w:color w:val="0B5563"/>
              </w:rPr>
              <w:t xml:space="preserve">▪  </w:t>
            </w:r>
            <w:r>
              <w:t xml:space="preserve">Coverings: </w:t>
            </w:r>
            <w:r>
              <w:rPr>
                <w:b/>
              </w:rPr>
              <w:t>tunica vaginalis</w:t>
            </w:r>
            <w:r>
              <w:t xml:space="preserve"> (a closed serous sac derived from peritoneum), </w:t>
            </w:r>
            <w:r>
              <w:rPr>
                <w:b/>
              </w:rPr>
              <w:t>tunica albuginea</w:t>
            </w:r>
            <w:r>
              <w:t xml:space="preserve"> (tough fibrous capsule, whose septa divide the gland into </w:t>
            </w:r>
            <w:r>
              <w:rPr>
                <w:b/>
              </w:rPr>
              <w:t>200–300 lobules</w:t>
            </w:r>
            <w:r>
              <w:t>) and tunica vasculosa.</w:t>
            </w:r>
          </w:p>
          <w:p>
            <w:pPr>
              <w:pStyle w:val="NBul1"/>
              <w:ind w:hanging="198"/>
            </w:pPr>
            <w:r>
              <w:rPr>
                <w:b/>
                <w:color w:val="0B5563"/>
              </w:rPr>
              <w:t xml:space="preserve">▪  </w:t>
            </w:r>
            <w:r>
              <w:t xml:space="preserve">Each lobule contains </w:t>
            </w:r>
            <w:r>
              <w:rPr>
                <w:b/>
              </w:rPr>
              <w:t>1–3 coiled seminiferous tubules</w:t>
            </w:r>
            <w:r>
              <w:t xml:space="preserve">; there are </w:t>
            </w:r>
            <w:r>
              <w:rPr>
                <w:b/>
              </w:rPr>
              <w:t>400–600 tubules</w:t>
            </w:r>
            <w:r>
              <w:t xml:space="preserve">, each about </w:t>
            </w:r>
            <w:r>
              <w:rPr>
                <w:b/>
              </w:rPr>
              <w:t>60–70 cm</w:t>
            </w:r>
            <w:r>
              <w:t xml:space="preserve"> long — a total length of about </w:t>
            </w:r>
            <w:r>
              <w:rPr>
                <w:b/>
              </w:rPr>
              <w:t>500 metres</w:t>
            </w:r>
            <w:r>
              <w:t>.</w:t>
            </w:r>
          </w:p>
          <w:p>
            <w:pPr>
              <w:pStyle w:val="NBul1"/>
              <w:ind w:hanging="198"/>
            </w:pPr>
            <w:r>
              <w:rPr>
                <w:b/>
                <w:color w:val="0B5563"/>
              </w:rPr>
              <w:t xml:space="preserve">▪  </w:t>
            </w:r>
            <w:r>
              <w:t xml:space="preserve">They develop in the </w:t>
            </w:r>
            <w:r>
              <w:rPr>
                <w:b/>
              </w:rPr>
              <w:t>abdomen</w:t>
            </w:r>
            <w:r>
              <w:t xml:space="preserve"> and </w:t>
            </w:r>
            <w:r>
              <w:rPr>
                <w:b/>
              </w:rPr>
              <w:t>descend into the scrotum</w:t>
            </w:r>
            <w:r>
              <w:t xml:space="preserve"> through the inguinal canal in the </w:t>
            </w:r>
            <w:r>
              <w:rPr>
                <w:b/>
              </w:rPr>
              <w:t>7th–8th month</w:t>
            </w:r>
            <w:r>
              <w:t xml:space="preserve"> of intrauterine life. Failure of descent is </w:t>
            </w:r>
            <w:r>
              <w:rPr>
                <w:b/>
              </w:rPr>
              <w:t>cryptorchidism</w:t>
            </w:r>
            <w:r>
              <w:t xml:space="preserve"> (undescended testis), which causes sterility and predisposes to malignancy.</w:t>
            </w:r>
          </w:p>
          <w:p>
            <w:pPr>
              <w:pStyle w:val="NBul1"/>
              <w:spacing w:after="0"/>
              <w:ind w:hanging="198"/>
            </w:pPr>
            <w:r>
              <w:rPr>
                <w:b/>
                <w:color w:val="0B5563"/>
              </w:rPr>
              <w:t xml:space="preserve">▪  </w:t>
            </w:r>
            <w:r>
              <w:rPr>
                <w:b/>
              </w:rPr>
              <w:t>Blood supply</w:t>
            </w:r>
            <w:r>
              <w:t xml:space="preserve">: </w:t>
            </w:r>
            <w:r>
              <w:rPr>
                <w:b/>
              </w:rPr>
              <w:t>testicular artery</w:t>
            </w:r>
            <w:r>
              <w:t xml:space="preserve"> (from the </w:t>
            </w:r>
            <w:r>
              <w:rPr>
                <w:b/>
              </w:rPr>
              <w:t>abdominal aorta</w:t>
            </w:r>
            <w:r>
              <w:t xml:space="preserve">); the right testicular vein drains into the </w:t>
            </w:r>
            <w:r>
              <w:rPr>
                <w:b/>
              </w:rPr>
              <w:t>inferior vena cava</w:t>
            </w:r>
            <w:r>
              <w:t xml:space="preserve"> and the </w:t>
            </w:r>
            <w:r>
              <w:rPr>
                <w:b/>
              </w:rPr>
              <w:t>left into the left renal vein</w:t>
            </w:r>
            <w:r>
              <w:t xml:space="preserve">. </w:t>
            </w:r>
            <w:r>
              <w:rPr>
                <w:b/>
              </w:rPr>
              <w:t>Lymph drains to the para-aortic nodes</w:t>
            </w:r>
            <w:r>
              <w:t xml:space="preserve"> (not the inguinal nodes).</w:t>
            </w:r>
          </w:p>
        </w:tc>
      </w:tr>
    </w:tbl>
    <w:p>
      <w:pPr>
        <w:spacing w:after="0" w:before="0" w:line="140" w:lineRule="exact"/>
      </w:pPr>
    </w:p>
    <w:p>
      <w:pPr>
        <w:pStyle w:val="NBul1"/>
        <w:ind w:hanging="198"/>
      </w:pPr>
      <w:r>
        <w:rPr>
          <w:b/>
          <w:color w:val="0B5563"/>
        </w:rPr>
        <w:t xml:space="preserve">▪  </w:t>
      </w:r>
      <w:r>
        <w:rPr>
          <w:b/>
        </w:rPr>
        <w:t>The scrotum</w:t>
      </w:r>
      <w:r>
        <w:t xml:space="preserve"> keeps the testes at about </w:t>
      </w:r>
      <w:r>
        <w:rPr>
          <w:b/>
        </w:rPr>
        <w:t>2–3 °C below body temperature</w:t>
      </w:r>
      <w:r>
        <w:t xml:space="preserve">, which is essential for </w:t>
      </w:r>
      <w:r>
        <w:rPr>
          <w:b/>
        </w:rPr>
        <w:t>spermatogenesis</w:t>
      </w:r>
      <w:r>
        <w:t xml:space="preserve">; the </w:t>
      </w:r>
      <w:r>
        <w:rPr>
          <w:b/>
        </w:rPr>
        <w:t>dartos muscle</w:t>
      </w:r>
      <w:r>
        <w:t xml:space="preserve"> and </w:t>
      </w:r>
      <w:r>
        <w:rPr>
          <w:b/>
        </w:rPr>
        <w:t>cremaster</w:t>
      </w:r>
      <w:r>
        <w:t xml:space="preserve"> adjust their position with temperature.</w:t>
      </w:r>
    </w:p>
    <w:p>
      <w:pPr>
        <w:pStyle w:val="NBul1"/>
        <w:ind w:hanging="198"/>
      </w:pPr>
      <w:r>
        <w:rPr>
          <w:b/>
          <w:color w:val="0B5563"/>
        </w:rPr>
        <w:t xml:space="preserve">▪  </w:t>
      </w:r>
      <w:r>
        <w:rPr>
          <w:b/>
        </w:rPr>
        <w:t>The spermatic cord</w:t>
      </w:r>
      <w:r>
        <w:t xml:space="preserve"> contains the </w:t>
      </w:r>
      <w:r>
        <w:rPr>
          <w:b/>
        </w:rPr>
        <w:t>vas deferens</w:t>
      </w:r>
      <w:r>
        <w:t>, testicular artery, pampiniform plexus of veins, lymphatics, nerves and the remains of the processus vaginalis.</w:t>
      </w:r>
    </w:p>
    <w:p>
      <w:pPr>
        <w:pStyle w:val="NCaption"/>
      </w:pPr>
      <w:r>
        <w:t>The two functions of the testis</w:t>
      </w:r>
    </w:p>
    <w:tbl>
      <w:tblPr>
        <w:jc w:val="center"/>
        <w:tblLook w:firstColumn="1" w:firstRow="1" w:lastColumn="0" w:lastRow="0" w:noHBand="0" w:noVBand="1" w:val="04A0"/>
        <w:tblInd w:w="0" w:type="dxa"/>
        <w:tblLayout w:type="fixed"/>
        <w:tblW w:w="10466" w:type="dxa"/>
      </w:tblPr>
      <w:tblGrid>
        <w:gridCol w:w="1472"/>
        <w:gridCol w:w="5358"/>
        <w:gridCol w:w="1365"/>
        <w:gridCol w:w="2271"/>
      </w:tblGrid>
      <w:tr>
        <w:trPr>
          <w:tblHeader w:val="true"/>
          <w:cantSplit w:val="true"/>
        </w:trPr>
        <w:tc>
          <w:tcPr>
            <w:tcW w:type="dxa" w:w="147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535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Cell</w:t>
            </w:r>
          </w:p>
        </w:tc>
        <w:tc>
          <w:tcPr>
            <w:tcW w:type="dxa" w:w="13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Product</w:t>
            </w:r>
          </w:p>
        </w:tc>
        <w:tc>
          <w:tcPr>
            <w:tcW w:type="dxa" w:w="227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Control</w:t>
            </w:r>
          </w:p>
        </w:tc>
      </w:tr>
      <w:tr>
        <w:trPr>
          <w:cantSplit w:val="true"/>
        </w:trPr>
        <w:tc>
          <w:tcPr>
            <w:tcW w:type="dxa" w:w="14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Seminiferous tubules</w:t>
            </w:r>
          </w:p>
        </w:tc>
        <w:tc>
          <w:tcPr>
            <w:tcW w:type="dxa" w:w="53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Spermatogenic cells</w:t>
            </w:r>
            <w:r>
              <w:rPr>
                <w:sz w:val="19"/>
              </w:rPr>
              <w:t xml:space="preserve"> and the supporting </w:t>
            </w:r>
            <w:r>
              <w:rPr>
                <w:b/>
                <w:sz w:val="19"/>
              </w:rPr>
              <w:t>Sertoli cells</w:t>
            </w:r>
            <w:r>
              <w:rPr>
                <w:sz w:val="19"/>
              </w:rPr>
              <w:t xml:space="preserve"> ("nurse cells" — they nourish the sperm, form the blood–testis barrier and secrete </w:t>
            </w:r>
            <w:r>
              <w:rPr>
                <w:b/>
                <w:sz w:val="19"/>
              </w:rPr>
              <w:t>inhibin</w:t>
            </w:r>
            <w:r>
              <w:rPr>
                <w:sz w:val="19"/>
              </w:rPr>
              <w:t xml:space="preserve"> and androgen-binding protein)</w:t>
            </w:r>
          </w:p>
        </w:tc>
        <w:tc>
          <w:tcPr>
            <w:tcW w:type="dxa" w:w="13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Spermatozoa</w:t>
            </w:r>
          </w:p>
        </w:tc>
        <w:tc>
          <w:tcPr>
            <w:tcW w:type="dxa" w:w="22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FSH</w:t>
            </w:r>
            <w:r>
              <w:rPr>
                <w:sz w:val="19"/>
              </w:rPr>
              <w:t xml:space="preserve"> from the anterior pituitary</w:t>
            </w:r>
          </w:p>
        </w:tc>
      </w:tr>
      <w:tr>
        <w:trPr>
          <w:cantSplit w:val="true"/>
        </w:trPr>
        <w:tc>
          <w:tcPr>
            <w:tcW w:type="dxa" w:w="14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Interstitial tissue</w:t>
            </w:r>
          </w:p>
        </w:tc>
        <w:tc>
          <w:tcPr>
            <w:tcW w:type="dxa" w:w="53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Leydig (interstitial) cells</w:t>
            </w:r>
          </w:p>
        </w:tc>
        <w:tc>
          <w:tcPr>
            <w:tcW w:type="dxa" w:w="13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Testosterone</w:t>
            </w:r>
          </w:p>
        </w:tc>
        <w:tc>
          <w:tcPr>
            <w:tcW w:type="dxa" w:w="22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LH (ICSH)</w:t>
            </w:r>
            <w:r>
              <w:rPr>
                <w:sz w:val="19"/>
              </w:rPr>
              <w:t xml:space="preserve"> from the anterior pituitary</w:t>
            </w:r>
          </w:p>
        </w:tc>
      </w:tr>
    </w:tbl>
    <w:p>
      <w:pPr>
        <w:spacing w:after="0" w:before="0" w:line="140" w:lineRule="exact"/>
      </w:pPr>
    </w:p>
    <w:p>
      <w:pPr>
        <w:pStyle w:val="NH3"/>
      </w:pPr>
      <w:r>
        <w:t>Spermatogenesis and the spermatozoon</w:t>
      </w:r>
    </w:p>
    <w:p>
      <w:pPr>
        <w:pStyle w:val="NBul1"/>
        <w:ind w:hanging="198"/>
      </w:pPr>
      <w:r>
        <w:rPr>
          <w:b/>
          <w:color w:val="0B5563"/>
        </w:rPr>
        <w:t xml:space="preserve">▪  </w:t>
      </w:r>
      <w:r>
        <w:rPr>
          <w:b/>
          <w:color w:val="07414C"/>
        </w:rPr>
        <w:t>Spermatogenesis</w:t>
      </w:r>
      <w:r>
        <w:t xml:space="preserve"> is the formation of spermatozoa in the seminiferous tubules. It begins at </w:t>
      </w:r>
      <w:r>
        <w:rPr>
          <w:b/>
        </w:rPr>
        <w:t>puberty</w:t>
      </w:r>
      <w:r>
        <w:t xml:space="preserve"> and continues, with declining activity, </w:t>
      </w:r>
      <w:r>
        <w:rPr>
          <w:b/>
        </w:rPr>
        <w:t>throughout life</w:t>
      </w:r>
      <w:r>
        <w:t>.</w:t>
      </w:r>
    </w:p>
    <w:p>
      <w:pPr>
        <w:pStyle w:val="NBul1"/>
        <w:ind w:hanging="198"/>
      </w:pPr>
      <w:r>
        <w:rPr>
          <w:b/>
          <w:color w:val="0B5563"/>
        </w:rPr>
        <w:t xml:space="preserve">▪  </w:t>
      </w:r>
      <w:r>
        <w:t xml:space="preserve">Sequence: </w:t>
      </w:r>
      <w:r>
        <w:rPr>
          <w:b/>
        </w:rPr>
        <w:t>spermatogonium (46) → primary spermatocyte (46) → [meiosis I] → two secondary spermatocytes (23) → [meiosis II] → four spermatids (23) → spermatozoa</w:t>
      </w:r>
      <w:r>
        <w:t>.</w:t>
      </w:r>
    </w:p>
    <w:p>
      <w:pPr>
        <w:pStyle w:val="NBul1"/>
        <w:ind w:hanging="198"/>
      </w:pPr>
      <w:r>
        <w:rPr>
          <w:b/>
          <w:color w:val="0B5563"/>
        </w:rPr>
        <w:t xml:space="preserve">▪  </w:t>
      </w:r>
      <w:r>
        <w:t xml:space="preserve">One primary spermatocyte therefore yields </w:t>
      </w:r>
      <w:r>
        <w:rPr>
          <w:b/>
        </w:rPr>
        <w:t>four spermatozoa</w:t>
      </w:r>
      <w:r>
        <w:t xml:space="preserve">. The process takes about </w:t>
      </w:r>
      <w:r>
        <w:rPr>
          <w:b/>
        </w:rPr>
        <w:t>64–74 days</w:t>
      </w:r>
      <w:r>
        <w:t xml:space="preserve"> (about 2½ months), and maturation is completed in the </w:t>
      </w:r>
      <w:r>
        <w:rPr>
          <w:b/>
        </w:rPr>
        <w:t>epididymis</w:t>
      </w:r>
      <w:r>
        <w:t xml:space="preserve"> (10–14 days).</w:t>
      </w:r>
    </w:p>
    <w:p>
      <w:pPr>
        <w:pStyle w:val="NBul1"/>
        <w:ind w:hanging="198"/>
      </w:pPr>
      <w:r>
        <w:rPr>
          <w:b/>
          <w:color w:val="0B5563"/>
        </w:rPr>
        <w:t xml:space="preserve">▪  </w:t>
      </w:r>
      <w:r>
        <w:t xml:space="preserve">The </w:t>
      </w:r>
      <w:r>
        <w:rPr>
          <w:b/>
        </w:rPr>
        <w:t>spermatozoon</w:t>
      </w:r>
      <w:r>
        <w:t xml:space="preserve"> is about </w:t>
      </w:r>
      <w:r>
        <w:rPr>
          <w:b/>
        </w:rPr>
        <w:t>50–60 µm long</w:t>
      </w:r>
      <w:r>
        <w:t xml:space="preserve">, with a </w:t>
      </w:r>
      <w:r>
        <w:rPr>
          <w:b/>
        </w:rPr>
        <w:t>head</w:t>
      </w:r>
      <w:r>
        <w:t xml:space="preserve"> (containing the nucleus with 23 chromosomes and, at its tip, the </w:t>
      </w:r>
      <w:r>
        <w:rPr>
          <w:b/>
        </w:rPr>
        <w:t>acrosome</w:t>
      </w:r>
      <w:r>
        <w:t xml:space="preserve"> with enzymes for penetrating the ovum), a </w:t>
      </w:r>
      <w:r>
        <w:rPr>
          <w:b/>
        </w:rPr>
        <w:t>neck</w:t>
      </w:r>
      <w:r>
        <w:t xml:space="preserve">, a </w:t>
      </w:r>
      <w:r>
        <w:rPr>
          <w:b/>
        </w:rPr>
        <w:t>body (middle piece, packed with mitochondria for energy)</w:t>
      </w:r>
      <w:r>
        <w:t xml:space="preserve"> and a </w:t>
      </w:r>
      <w:r>
        <w:rPr>
          <w:b/>
        </w:rPr>
        <w:t>tail (flagellum)</w:t>
      </w:r>
      <w:r>
        <w:t xml:space="preserve"> for motility.</w:t>
      </w:r>
    </w:p>
    <w:p>
      <w:pPr>
        <w:pStyle w:val="NBul1"/>
        <w:ind w:hanging="198"/>
      </w:pPr>
      <w:r>
        <w:rPr>
          <w:b/>
          <w:color w:val="0B5563"/>
        </w:rPr>
        <w:t xml:space="preserve">▪  </w:t>
      </w:r>
      <w:r>
        <w:rPr>
          <w:b/>
        </w:rPr>
        <w:t>Requirements for spermatogenesis</w:t>
      </w:r>
      <w:r>
        <w:t xml:space="preserve">: temperature below body level, </w:t>
      </w:r>
      <w:r>
        <w:rPr>
          <w:b/>
        </w:rPr>
        <w:t>FSH and testosterone</w:t>
      </w:r>
      <w:r>
        <w:t>, vitamins A, C and E, and adequate nutrition. It is damaged by heat, radiation, alcohol, mumps orchitis, undescended testis, varicocele and cytotoxic drugs.</w:t>
      </w:r>
    </w:p>
    <w:p>
      <w:pPr>
        <w:pStyle w:val="NH3"/>
      </w:pPr>
      <w:r>
        <w:t>The ducts and accessory glands</w:t>
      </w:r>
    </w:p>
    <w:p>
      <w:pPr>
        <w:pStyle w:val="NBul1"/>
        <w:ind w:hanging="198"/>
      </w:pPr>
      <w:r>
        <w:rPr>
          <w:b/>
          <w:color w:val="0B5563"/>
        </w:rPr>
        <w:t xml:space="preserve">▪  </w:t>
      </w:r>
      <w:r>
        <w:rPr>
          <w:b/>
        </w:rPr>
        <w:t>Epididymis</w:t>
      </w:r>
      <w:r>
        <w:t xml:space="preserve"> — a tightly coiled tube (about </w:t>
      </w:r>
      <w:r>
        <w:rPr>
          <w:b/>
        </w:rPr>
        <w:t>6 metres</w:t>
      </w:r>
      <w:r>
        <w:t xml:space="preserve"> long) on the posterior border of the testis, with a head, body and tail; it </w:t>
      </w:r>
      <w:r>
        <w:rPr>
          <w:b/>
        </w:rPr>
        <w:t>stores and matures</w:t>
      </w:r>
      <w:r>
        <w:t xml:space="preserve"> the spermatozoa.</w:t>
      </w:r>
    </w:p>
    <w:p>
      <w:pPr>
        <w:pStyle w:val="NBul1"/>
        <w:ind w:hanging="198"/>
      </w:pPr>
      <w:r>
        <w:rPr>
          <w:b/>
          <w:color w:val="0B5563"/>
        </w:rPr>
        <w:t xml:space="preserve">▪  </w:t>
      </w:r>
      <w:r>
        <w:rPr>
          <w:b/>
        </w:rPr>
        <w:t>Vas deferens</w:t>
      </w:r>
      <w:r>
        <w:t xml:space="preserve"> — a firm muscular tube about </w:t>
      </w:r>
      <w:r>
        <w:rPr>
          <w:b/>
        </w:rPr>
        <w:t>45 cm (18 inches)</w:t>
      </w:r>
      <w:r>
        <w:t xml:space="preserve"> long, running from the tail of the epididymis through the </w:t>
      </w:r>
      <w:r>
        <w:rPr>
          <w:b/>
        </w:rPr>
        <w:t>inguinal canal</w:t>
      </w:r>
      <w:r>
        <w:t xml:space="preserve"> into the pelvis, to end behind the bladder where it joins the duct of the seminal vesicle to form the </w:t>
      </w:r>
      <w:r>
        <w:rPr>
          <w:b/>
        </w:rPr>
        <w:t>ejaculatory duct</w:t>
      </w:r>
      <w:r>
        <w:t xml:space="preserve">. It is the structure divided in </w:t>
      </w:r>
      <w:r>
        <w:rPr>
          <w:b/>
        </w:rPr>
        <w:t>vasectomy</w:t>
      </w:r>
      <w:r>
        <w:t>.</w:t>
      </w:r>
    </w:p>
    <w:p>
      <w:pPr>
        <w:pStyle w:val="NBul1"/>
        <w:ind w:hanging="198"/>
      </w:pPr>
      <w:r>
        <w:rPr>
          <w:b/>
          <w:color w:val="0B5563"/>
        </w:rPr>
        <w:t xml:space="preserve">▪  </w:t>
      </w:r>
      <w:r>
        <w:rPr>
          <w:b/>
        </w:rPr>
        <w:t>Seminal vesicles</w:t>
      </w:r>
      <w:r>
        <w:t xml:space="preserve"> — two sacculated pouches (about 5 cm) behind the bladder; they secrete a viscid alkaline fluid rich in </w:t>
      </w:r>
      <w:r>
        <w:rPr>
          <w:b/>
        </w:rPr>
        <w:t>fructose</w:t>
      </w:r>
      <w:r>
        <w:t xml:space="preserve"> (the energy source of sperm), prostaglandins and fibrinogen — about </w:t>
      </w:r>
      <w:r>
        <w:rPr>
          <w:b/>
        </w:rPr>
        <w:t>60% of the volume of semen</w:t>
      </w:r>
      <w:r>
        <w:t>.</w:t>
      </w:r>
    </w:p>
    <w:p>
      <w:pPr>
        <w:pStyle w:val="NBul1"/>
        <w:ind w:hanging="198"/>
      </w:pPr>
      <w:r>
        <w:rPr>
          <w:b/>
          <w:color w:val="0B5563"/>
        </w:rPr>
        <w:t xml:space="preserve">▪  </w:t>
      </w:r>
      <w:r>
        <w:rPr>
          <w:b/>
        </w:rPr>
        <w:t>Prostate gland</w:t>
      </w:r>
      <w:r>
        <w:t xml:space="preserve"> — the size and shape of a </w:t>
      </w:r>
      <w:r>
        <w:rPr>
          <w:b/>
        </w:rPr>
        <w:t>chestnut</w:t>
      </w:r>
      <w:r>
        <w:t xml:space="preserve">, weighing about </w:t>
      </w:r>
      <w:r>
        <w:rPr>
          <w:b/>
        </w:rPr>
        <w:t>8–20 g</w:t>
      </w:r>
      <w:r>
        <w:t xml:space="preserve">, surrounding the first part of the urethra just below the bladder, in front of the rectum (palpable on rectal examination). It secretes a thin, milky, </w:t>
      </w:r>
      <w:r>
        <w:rPr>
          <w:b/>
        </w:rPr>
        <w:t>slightly acid</w:t>
      </w:r>
      <w:r>
        <w:t xml:space="preserve"> fluid containing </w:t>
      </w:r>
      <w:r>
        <w:rPr>
          <w:b/>
        </w:rPr>
        <w:t>acid phosphatase, citric acid, zinc, calcium and fibrinolysin</w:t>
      </w:r>
      <w:r>
        <w:t xml:space="preserve">, which forms about </w:t>
      </w:r>
      <w:r>
        <w:rPr>
          <w:b/>
        </w:rPr>
        <w:t>20–30% of the semen</w:t>
      </w:r>
      <w:r>
        <w:t xml:space="preserve"> and increases sperm motility. Enlargement (</w:t>
      </w:r>
      <w:r>
        <w:rPr>
          <w:b/>
        </w:rPr>
        <w:t>benign prostatic hypertrophy</w:t>
      </w:r>
      <w:r>
        <w:t xml:space="preserve">) obstructs urine flow in elderly men; carcinoma of the prostate raises </w:t>
      </w:r>
      <w:r>
        <w:rPr>
          <w:b/>
        </w:rPr>
        <w:t>prostate specific antigen (PSA)</w:t>
      </w:r>
      <w:r>
        <w:t>.</w:t>
      </w:r>
    </w:p>
    <w:p>
      <w:pPr>
        <w:pStyle w:val="NBul1"/>
        <w:ind w:hanging="198"/>
      </w:pPr>
      <w:r>
        <w:rPr>
          <w:b/>
          <w:color w:val="0B5563"/>
        </w:rPr>
        <w:t xml:space="preserve">▪  </w:t>
      </w:r>
      <w:r>
        <w:rPr>
          <w:b/>
        </w:rPr>
        <w:t>Bulbourethral (Cowper's) glands</w:t>
      </w:r>
      <w:r>
        <w:t xml:space="preserve"> — two pea-sized glands secreting alkaline mucus which lubricates and neutralises acid urine in the urethra.</w:t>
      </w:r>
    </w:p>
    <w:p>
      <w:pPr>
        <w:pStyle w:val="NBul1"/>
        <w:ind w:hanging="198"/>
      </w:pPr>
      <w:r>
        <w:rPr>
          <w:b/>
          <w:color w:val="0B5563"/>
        </w:rPr>
        <w:t xml:space="preserve">▪  </w:t>
      </w:r>
      <w:r>
        <w:rPr>
          <w:b/>
        </w:rPr>
        <w:t>Male urethra</w:t>
      </w:r>
      <w:r>
        <w:t xml:space="preserve"> — about </w:t>
      </w:r>
      <w:r>
        <w:rPr>
          <w:b/>
        </w:rPr>
        <w:t>20 cm (18–20 cm)</w:t>
      </w:r>
      <w:r>
        <w:t xml:space="preserve"> long, with </w:t>
      </w:r>
      <w:r>
        <w:rPr>
          <w:b/>
        </w:rPr>
        <w:t>three parts</w:t>
      </w:r>
      <w:r>
        <w:t xml:space="preserve">: </w:t>
      </w:r>
      <w:r>
        <w:rPr>
          <w:b/>
        </w:rPr>
        <w:t>prostatic (3 cm), membranous (1–2 cm — the narrowest and least dilatable)</w:t>
      </w:r>
      <w:r>
        <w:t xml:space="preserve"> and </w:t>
      </w:r>
      <w:r>
        <w:rPr>
          <w:b/>
        </w:rPr>
        <w:t>spongy/penile (15 cm)</w:t>
      </w:r>
      <w:r>
        <w:t xml:space="preserve">. It carries both </w:t>
      </w:r>
      <w:r>
        <w:rPr>
          <w:b/>
        </w:rPr>
        <w:t>urine and semen</w:t>
      </w:r>
      <w:r>
        <w:t>.</w:t>
      </w:r>
    </w:p>
    <w:p>
      <w:pPr>
        <w:pStyle w:val="NBul1"/>
        <w:ind w:hanging="198"/>
      </w:pPr>
      <w:r>
        <w:rPr>
          <w:b/>
          <w:color w:val="0B5563"/>
        </w:rPr>
        <w:t xml:space="preserve">▪  </w:t>
      </w:r>
      <w:r>
        <w:rPr>
          <w:b/>
        </w:rPr>
        <w:t>Penis</w:t>
      </w:r>
      <w:r>
        <w:t xml:space="preserve"> — the organ of copulation; formed of </w:t>
      </w:r>
      <w:r>
        <w:rPr>
          <w:b/>
        </w:rPr>
        <w:t>three columns of erectile tissue</w:t>
      </w:r>
      <w:r>
        <w:t xml:space="preserve"> — two </w:t>
      </w:r>
      <w:r>
        <w:rPr>
          <w:b/>
        </w:rPr>
        <w:t>corpora cavernosa</w:t>
      </w:r>
      <w:r>
        <w:t xml:space="preserve"> and one </w:t>
      </w:r>
      <w:r>
        <w:rPr>
          <w:b/>
        </w:rPr>
        <w:t>corpus spongiosum</w:t>
      </w:r>
      <w:r>
        <w:t xml:space="preserve"> (which contains the urethra and expands distally as the </w:t>
      </w:r>
      <w:r>
        <w:rPr>
          <w:b/>
        </w:rPr>
        <w:t>glans</w:t>
      </w:r>
      <w:r>
        <w:t xml:space="preserve">, covered by the </w:t>
      </w:r>
      <w:r>
        <w:rPr>
          <w:b/>
        </w:rPr>
        <w:t>prepuce</w:t>
      </w:r>
      <w:r>
        <w:t xml:space="preserve">). </w:t>
      </w:r>
      <w:r>
        <w:rPr>
          <w:b/>
        </w:rPr>
        <w:t>Erection</w:t>
      </w:r>
      <w:r>
        <w:t xml:space="preserve"> is a </w:t>
      </w:r>
      <w:r>
        <w:rPr>
          <w:b/>
        </w:rPr>
        <w:t>parasympathetic (S2–S4)</w:t>
      </w:r>
      <w:r>
        <w:t xml:space="preserve"> function (vasodilatation and engorgement of the sinuses); </w:t>
      </w:r>
      <w:r>
        <w:rPr>
          <w:b/>
        </w:rPr>
        <w:t>ejaculation</w:t>
      </w:r>
      <w:r>
        <w:t xml:space="preserve"> is </w:t>
      </w:r>
      <w:r>
        <w:rPr>
          <w:b/>
        </w:rPr>
        <w:t>sympathetic (L1–L2)</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SEMEN</w:t>
            </w:r>
          </w:p>
          <w:p>
            <w:pPr>
              <w:pStyle w:val="NBul1"/>
              <w:ind w:hanging="198"/>
            </w:pPr>
            <w:r>
              <w:rPr>
                <w:b/>
                <w:color w:val="0B5563"/>
              </w:rPr>
              <w:t xml:space="preserve">▪  </w:t>
            </w:r>
            <w:r>
              <w:rPr>
                <w:b/>
              </w:rPr>
              <w:t>Volume per ejaculation: 2–5 mL</w:t>
            </w:r>
            <w:r>
              <w:t xml:space="preserve"> (average 3 mL).</w:t>
            </w:r>
          </w:p>
          <w:p>
            <w:pPr>
              <w:pStyle w:val="NBul1"/>
              <w:ind w:hanging="198"/>
            </w:pPr>
            <w:r>
              <w:rPr>
                <w:b/>
                <w:color w:val="0B5563"/>
              </w:rPr>
              <w:t xml:space="preserve">▪  </w:t>
            </w:r>
            <w:r>
              <w:rPr>
                <w:b/>
              </w:rPr>
              <w:t>Sperm count: 60–150 million/mL</w:t>
            </w:r>
            <w:r>
              <w:t xml:space="preserve"> (normal ≥ </w:t>
            </w:r>
            <w:r>
              <w:rPr>
                <w:b/>
              </w:rPr>
              <w:t>15–20 million/mL</w:t>
            </w:r>
            <w:r>
              <w:t xml:space="preserve"> by current WHO criteria; a total of about 200–300 million per ejaculate).</w:t>
            </w:r>
          </w:p>
          <w:p>
            <w:pPr>
              <w:pStyle w:val="NBul1"/>
              <w:ind w:hanging="198"/>
            </w:pPr>
            <w:r>
              <w:rPr>
                <w:b/>
                <w:color w:val="0B5563"/>
              </w:rPr>
              <w:t xml:space="preserve">▪  </w:t>
            </w:r>
            <w:r>
              <w:rPr>
                <w:b/>
              </w:rPr>
              <w:t>Motility</w:t>
            </w:r>
            <w:r>
              <w:t xml:space="preserve">: more than </w:t>
            </w:r>
            <w:r>
              <w:rPr>
                <w:b/>
              </w:rPr>
              <w:t>50–60%</w:t>
            </w:r>
            <w:r>
              <w:t xml:space="preserve"> actively motile; </w:t>
            </w:r>
            <w:r>
              <w:rPr>
                <w:b/>
              </w:rPr>
              <w:t>morphology</w:t>
            </w:r>
            <w:r>
              <w:t>: more than 30–50% normal forms.</w:t>
            </w:r>
          </w:p>
          <w:p>
            <w:pPr>
              <w:pStyle w:val="NBul1"/>
              <w:ind w:hanging="198"/>
            </w:pPr>
            <w:r>
              <w:rPr>
                <w:b/>
                <w:color w:val="0B5563"/>
              </w:rPr>
              <w:t xml:space="preserve">▪  </w:t>
            </w:r>
            <w:r>
              <w:rPr>
                <w:b/>
              </w:rPr>
              <w:t>pH 7.2–8.0 (alkaline)</w:t>
            </w:r>
            <w:r>
              <w:t xml:space="preserve"> — it neutralises the acidity of the vagina.</w:t>
            </w:r>
          </w:p>
          <w:p>
            <w:pPr>
              <w:pStyle w:val="NBul1"/>
              <w:ind w:hanging="198"/>
            </w:pPr>
            <w:r>
              <w:rPr>
                <w:b/>
                <w:color w:val="0B5563"/>
              </w:rPr>
              <w:t xml:space="preserve">▪  </w:t>
            </w:r>
            <w:r>
              <w:rPr>
                <w:b/>
              </w:rPr>
              <w:t>Composition</w:t>
            </w:r>
            <w:r>
              <w:t xml:space="preserve">: spermatozoa (only about 5–10% of the volume) in the secretions of the </w:t>
            </w:r>
            <w:r>
              <w:rPr>
                <w:b/>
              </w:rPr>
              <w:t>seminal vesicles (60%)</w:t>
            </w:r>
            <w:r>
              <w:t xml:space="preserve">, </w:t>
            </w:r>
            <w:r>
              <w:rPr>
                <w:b/>
              </w:rPr>
              <w:t>prostate (20–30%)</w:t>
            </w:r>
            <w:r>
              <w:t xml:space="preserve"> and bulbourethral glands, with </w:t>
            </w:r>
            <w:r>
              <w:rPr>
                <w:b/>
              </w:rPr>
              <w:t>fructose</w:t>
            </w:r>
            <w:r>
              <w:t>, prostaglandins, enzymes and buffers.</w:t>
            </w:r>
          </w:p>
          <w:p>
            <w:pPr>
              <w:pStyle w:val="NBul1"/>
              <w:ind w:hanging="198"/>
            </w:pPr>
            <w:r>
              <w:rPr>
                <w:b/>
                <w:color w:val="0B5563"/>
              </w:rPr>
              <w:t xml:space="preserve">▪  </w:t>
            </w:r>
            <w:r>
              <w:t xml:space="preserve">Sperms survive about </w:t>
            </w:r>
            <w:r>
              <w:rPr>
                <w:b/>
              </w:rPr>
              <w:t>48–72 hours</w:t>
            </w:r>
            <w:r>
              <w:t xml:space="preserve"> in the female genital tract (some say up to 5 days) and remain capable of fertilising for about 24–48 hours.</w:t>
            </w:r>
          </w:p>
          <w:p>
            <w:pPr>
              <w:pStyle w:val="NBul1"/>
              <w:spacing w:after="0"/>
              <w:ind w:hanging="198"/>
            </w:pPr>
            <w:r>
              <w:rPr>
                <w:b/>
                <w:color w:val="0B5563"/>
              </w:rPr>
              <w:t xml:space="preserve">▪  </w:t>
            </w:r>
            <w:r>
              <w:rPr>
                <w:b/>
              </w:rPr>
              <w:t>Azoospermia</w:t>
            </w:r>
            <w:r>
              <w:t xml:space="preserve"> = no sperm; </w:t>
            </w:r>
            <w:r>
              <w:rPr>
                <w:b/>
              </w:rPr>
              <w:t>oligospermia</w:t>
            </w:r>
            <w:r>
              <w:t xml:space="preserve"> = reduced count; these are causes of male infertility.</w:t>
            </w:r>
          </w:p>
        </w:tc>
      </w:tr>
    </w:tbl>
    <w:p>
      <w:pPr>
        <w:spacing w:after="0" w:before="0" w:line="140" w:lineRule="exact"/>
      </w:pPr>
    </w:p>
    <w:p>
      <w:pPr>
        <w:pStyle w:val="NH3"/>
      </w:pPr>
      <w:r>
        <w:t>Testosterone</w:t>
      </w:r>
    </w:p>
    <w:p>
      <w:pPr>
        <w:pStyle w:val="NBul1"/>
        <w:ind w:hanging="198"/>
      </w:pPr>
      <w:r>
        <w:rPr>
          <w:b/>
          <w:color w:val="0B5563"/>
        </w:rPr>
        <w:t xml:space="preserve">▪  </w:t>
      </w:r>
      <w:r>
        <w:t xml:space="preserve">Secreted by the </w:t>
      </w:r>
      <w:r>
        <w:rPr>
          <w:b/>
        </w:rPr>
        <w:t>Leydek (interstitial) cells</w:t>
      </w:r>
      <w:r>
        <w:t xml:space="preserve"> under the control of </w:t>
      </w:r>
      <w:r>
        <w:rPr>
          <w:b/>
        </w:rPr>
        <w:t>LH (ICSH)</w:t>
      </w:r>
      <w:r>
        <w:t xml:space="preserve">; it is a </w:t>
      </w:r>
      <w:r>
        <w:rPr>
          <w:b/>
        </w:rPr>
        <w:t>steroid</w:t>
      </w:r>
      <w:r>
        <w:t xml:space="preserve"> derived from cholesterol.</w:t>
      </w:r>
    </w:p>
    <w:p>
      <w:pPr>
        <w:pStyle w:val="NBul1"/>
        <w:ind w:hanging="198"/>
      </w:pPr>
      <w:r>
        <w:rPr>
          <w:b/>
          <w:color w:val="0B5563"/>
        </w:rPr>
        <w:t xml:space="preserve">▪  </w:t>
      </w:r>
      <w:r>
        <w:rPr>
          <w:b/>
        </w:rPr>
        <w:t>Functions</w:t>
      </w:r>
      <w:r>
        <w:t xml:space="preserve">: development of the male genitalia before birth and of the </w:t>
      </w:r>
      <w:r>
        <w:rPr>
          <w:b/>
        </w:rPr>
        <w:t>secondary sex characters</w:t>
      </w:r>
      <w:r>
        <w:t xml:space="preserve"> at puberty (deepening of the voice by enlargement of the larynx, growth of facial, axillary and pubic hair, male pattern of body build and hair line, thicker skin and sebaceous activity); </w:t>
      </w:r>
      <w:r>
        <w:rPr>
          <w:b/>
        </w:rPr>
        <w:t>spermatogenesis</w:t>
      </w:r>
      <w:r>
        <w:t xml:space="preserve">; </w:t>
      </w:r>
      <w:r>
        <w:rPr>
          <w:b/>
        </w:rPr>
        <w:t>protein anabolism</w:t>
      </w:r>
      <w:r>
        <w:t xml:space="preserve"> and muscular development; closure of the </w:t>
      </w:r>
      <w:r>
        <w:rPr>
          <w:b/>
        </w:rPr>
        <w:t>epiphyses</w:t>
      </w:r>
      <w:r>
        <w:t>; libido and aggression.</w:t>
      </w:r>
    </w:p>
    <w:p>
      <w:pPr>
        <w:pStyle w:val="NH2"/>
        <w:pBdr>
          <w:bottom w:val="single" w:sz="8" w:space="2" w:color="A9C6CC"/>
        </w:pBdr>
        <w:keepNext w:val="1"/>
      </w:pPr>
      <w:r>
        <w:t>The Female Reproductive System</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4160000"/>
                  <wp:docPr id="39" name="Picture 39"/>
                  <wp:cNvGraphicFramePr>
                    <a:graphicFrameLocks noChangeAspect="1"/>
                  </wp:cNvGraphicFramePr>
                  <a:graphic>
                    <a:graphicData uri="http://schemas.openxmlformats.org/drawingml/2006/picture">
                      <pic:pic>
                        <pic:nvPicPr>
                          <pic:cNvPr id="0" name="female_reproductive.png"/>
                          <pic:cNvPicPr/>
                        </pic:nvPicPr>
                        <pic:blipFill>
                          <a:blip r:embed="rId49"/>
                          <a:stretch>
                            <a:fillRect/>
                          </a:stretch>
                        </pic:blipFill>
                        <pic:spPr>
                          <a:xfrm>
                            <a:off x="0" y="0"/>
                            <a:ext cx="5760000" cy="4160000"/>
                          </a:xfrm>
                          <a:prstGeom prst="rect"/>
                        </pic:spPr>
                      </pic:pic>
                    </a:graphicData>
                  </a:graphic>
                </wp:inline>
              </w:drawing>
            </w:r>
          </w:p>
          <w:p>
            <w:pPr>
              <w:pStyle w:val="NFigureCaption"/>
              <w:keepLines/>
            </w:pPr>
            <w:r>
              <w:rPr>
                <w:b/>
                <w:color w:val="9C2A2A"/>
              </w:rPr>
              <w:t xml:space="preserve">FIGURE  •  </w:t>
            </w:r>
            <w:r>
              <w:t>Female reproductive organs—ampulla of the uterine tube is the usual site of fertilisation</w:t>
            </w:r>
          </w:p>
        </w:tc>
      </w:tr>
    </w:tbl>
    <w:p>
      <w:pPr>
        <w:spacing w:after="0" w:before="0" w:line="140" w:lineRule="exact"/>
      </w:pPr>
    </w:p>
    <w:p>
      <w:pPr>
        <w:pStyle w:val="NCaption"/>
      </w:pPr>
      <w:r>
        <w:t>Organs of the female reproductive system</w:t>
      </w:r>
    </w:p>
    <w:tbl>
      <w:tblPr>
        <w:jc w:val="center"/>
        <w:tblLook w:firstColumn="1" w:firstRow="1" w:lastColumn="0" w:lastRow="0" w:noHBand="0" w:noVBand="1" w:val="04A0"/>
        <w:tblInd w:w="0" w:type="dxa"/>
        <w:tblLayout w:type="fixed"/>
        <w:tblW w:w="10466" w:type="dxa"/>
      </w:tblPr>
      <w:tblGrid>
        <w:gridCol w:w="2459"/>
        <w:gridCol w:w="8007"/>
      </w:tblGrid>
      <w:tr>
        <w:trPr>
          <w:tblHeader w:val="true"/>
          <w:cantSplit w:val="true"/>
        </w:trPr>
        <w:tc>
          <w:tcPr>
            <w:tcW w:type="dxa" w:w="245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800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Organs</w:t>
            </w:r>
          </w:p>
        </w:tc>
      </w:tr>
      <w:tr>
        <w:trPr>
          <w:cantSplit w:val="true"/>
        </w:trPr>
        <w:tc>
          <w:tcPr>
            <w:tcW w:type="dxa" w:w="24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Essential organs (gonads)</w:t>
            </w:r>
          </w:p>
        </w:tc>
        <w:tc>
          <w:tcPr>
            <w:tcW w:type="dxa" w:w="80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Two ovaries</w:t>
            </w:r>
          </w:p>
        </w:tc>
      </w:tr>
      <w:tr>
        <w:trPr>
          <w:cantSplit w:val="true"/>
        </w:trPr>
        <w:tc>
          <w:tcPr>
            <w:tcW w:type="dxa" w:w="24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Ducts / accessory organs</w:t>
            </w:r>
          </w:p>
        </w:tc>
        <w:tc>
          <w:tcPr>
            <w:tcW w:type="dxa" w:w="80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Two uterine (Fallopian) tubes</w:t>
            </w:r>
            <w:r>
              <w:rPr>
                <w:sz w:val="19"/>
              </w:rPr>
              <w:t xml:space="preserve">, </w:t>
            </w:r>
            <w:r>
              <w:rPr>
                <w:b/>
                <w:sz w:val="19"/>
              </w:rPr>
              <w:t>uterus</w:t>
            </w:r>
            <w:r>
              <w:rPr>
                <w:sz w:val="19"/>
              </w:rPr>
              <w:t xml:space="preserve">, </w:t>
            </w:r>
            <w:r>
              <w:rPr>
                <w:b/>
                <w:sz w:val="19"/>
              </w:rPr>
              <w:t>vagina</w:t>
            </w:r>
          </w:p>
        </w:tc>
      </w:tr>
      <w:tr>
        <w:trPr>
          <w:cantSplit w:val="true"/>
        </w:trPr>
        <w:tc>
          <w:tcPr>
            <w:tcW w:type="dxa" w:w="24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External genitalia (vulva)</w:t>
            </w:r>
          </w:p>
        </w:tc>
        <w:tc>
          <w:tcPr>
            <w:tcW w:type="dxa" w:w="80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Mons pubis, labia majora and minora, clitoris, vestibule</w:t>
            </w:r>
            <w:r>
              <w:rPr>
                <w:sz w:val="19"/>
              </w:rPr>
              <w:t xml:space="preserve">, hymen, </w:t>
            </w:r>
            <w:r>
              <w:rPr>
                <w:b/>
                <w:sz w:val="19"/>
              </w:rPr>
              <w:t>Bartholin's (greater vestibular) glands</w:t>
            </w:r>
          </w:p>
        </w:tc>
      </w:tr>
      <w:tr>
        <w:trPr>
          <w:cantSplit w:val="true"/>
        </w:trPr>
        <w:tc>
          <w:tcPr>
            <w:tcW w:type="dxa" w:w="24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Accessory gland</w:t>
            </w:r>
          </w:p>
        </w:tc>
        <w:tc>
          <w:tcPr>
            <w:tcW w:type="dxa" w:w="80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Mammary glands (breasts)</w:t>
            </w:r>
          </w:p>
        </w:tc>
      </w:tr>
    </w:tbl>
    <w:p>
      <w:pPr>
        <w:spacing w:after="0" w:before="0" w:line="140" w:lineRule="exact"/>
      </w:pPr>
    </w:p>
    <w:p>
      <w:pPr>
        <w:pStyle w:val="NH3"/>
      </w:pPr>
      <w:r>
        <w:t>The ovaries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OVARY</w:t>
            </w:r>
          </w:p>
          <w:p>
            <w:pPr>
              <w:pStyle w:val="NBul1"/>
              <w:ind w:hanging="198"/>
            </w:pPr>
            <w:r>
              <w:rPr>
                <w:b/>
                <w:color w:val="0B5563"/>
              </w:rPr>
              <w:t xml:space="preserve">▪  </w:t>
            </w:r>
            <w:r>
              <w:rPr>
                <w:b/>
              </w:rPr>
              <w:t>Two</w:t>
            </w:r>
            <w:r>
              <w:t xml:space="preserve">, almond-shaped, in the </w:t>
            </w:r>
            <w:r>
              <w:rPr>
                <w:b/>
              </w:rPr>
              <w:t>ovarian fossa</w:t>
            </w:r>
            <w:r>
              <w:t xml:space="preserve"> on either side of the uterus, attached to the back of the </w:t>
            </w:r>
            <w:r>
              <w:rPr>
                <w:b/>
              </w:rPr>
              <w:t>broad ligament</w:t>
            </w:r>
            <w:r>
              <w:t xml:space="preserve"> by the </w:t>
            </w:r>
            <w:r>
              <w:rPr>
                <w:b/>
              </w:rPr>
              <w:t>mesovarium</w:t>
            </w:r>
            <w:r>
              <w:t xml:space="preserve"> and to the uterus by the </w:t>
            </w:r>
            <w:r>
              <w:rPr>
                <w:b/>
              </w:rPr>
              <w:t>ovarian ligament</w:t>
            </w:r>
            <w:r>
              <w:t>.</w:t>
            </w:r>
          </w:p>
          <w:p>
            <w:pPr>
              <w:pStyle w:val="NBul1"/>
              <w:ind w:hanging="198"/>
            </w:pPr>
            <w:r>
              <w:rPr>
                <w:b/>
                <w:color w:val="0B5563"/>
              </w:rPr>
              <w:t xml:space="preserve">▪  </w:t>
            </w:r>
            <w:r>
              <w:rPr>
                <w:b/>
              </w:rPr>
              <w:t>Size about 3 × 2 × 1 cm</w:t>
            </w:r>
            <w:r>
              <w:t xml:space="preserve">; </w:t>
            </w:r>
            <w:r>
              <w:rPr>
                <w:b/>
              </w:rPr>
              <w:t>weight 4–8 g</w:t>
            </w:r>
            <w:r>
              <w:t xml:space="preserve"> each.</w:t>
            </w:r>
          </w:p>
          <w:p>
            <w:pPr>
              <w:pStyle w:val="NBul1"/>
              <w:ind w:hanging="198"/>
            </w:pPr>
            <w:r>
              <w:rPr>
                <w:b/>
                <w:color w:val="0B5563"/>
              </w:rPr>
              <w:t xml:space="preserve">▪  </w:t>
            </w:r>
            <w:r>
              <w:t xml:space="preserve">Structure: a </w:t>
            </w:r>
            <w:r>
              <w:rPr>
                <w:b/>
              </w:rPr>
              <w:t>germinal epithelium</w:t>
            </w:r>
            <w:r>
              <w:t xml:space="preserve">, a </w:t>
            </w:r>
            <w:r>
              <w:rPr>
                <w:b/>
              </w:rPr>
              <w:t>cortex</w:t>
            </w:r>
            <w:r>
              <w:t xml:space="preserve"> containing the </w:t>
            </w:r>
            <w:r>
              <w:rPr>
                <w:b/>
              </w:rPr>
              <w:t>ovarian follicles</w:t>
            </w:r>
            <w:r>
              <w:t xml:space="preserve"> in various stages, and a vascular </w:t>
            </w:r>
            <w:r>
              <w:rPr>
                <w:b/>
              </w:rPr>
              <w:t>medulla</w:t>
            </w:r>
            <w:r>
              <w:t>.</w:t>
            </w:r>
          </w:p>
          <w:p>
            <w:pPr>
              <w:pStyle w:val="NBul1"/>
              <w:ind w:hanging="198"/>
            </w:pPr>
            <w:r>
              <w:rPr>
                <w:b/>
                <w:color w:val="0B5563"/>
              </w:rPr>
              <w:t xml:space="preserve">▪  </w:t>
            </w:r>
            <w:r>
              <w:rPr>
                <w:b/>
              </w:rPr>
              <w:t>Blood supply</w:t>
            </w:r>
            <w:r>
              <w:t xml:space="preserve">: </w:t>
            </w:r>
            <w:r>
              <w:rPr>
                <w:b/>
              </w:rPr>
              <w:t>ovarian artery from the abdominal aorta</w:t>
            </w:r>
            <w:r>
              <w:t xml:space="preserve">; the right ovarian vein drains to the </w:t>
            </w:r>
            <w:r>
              <w:rPr>
                <w:b/>
              </w:rPr>
              <w:t>IVC</w:t>
            </w:r>
            <w:r>
              <w:t xml:space="preserve">, the left to the </w:t>
            </w:r>
            <w:r>
              <w:rPr>
                <w:b/>
              </w:rPr>
              <w:t>left renal vein</w:t>
            </w:r>
            <w:r>
              <w:t xml:space="preserve">. Lymph goes to the </w:t>
            </w:r>
            <w:r>
              <w:rPr>
                <w:b/>
              </w:rPr>
              <w:t>para-aortic nodes</w:t>
            </w:r>
            <w:r>
              <w:t>.</w:t>
            </w:r>
          </w:p>
          <w:p>
            <w:pPr>
              <w:pStyle w:val="NBul1"/>
              <w:spacing w:after="0"/>
              <w:ind w:hanging="198"/>
            </w:pPr>
            <w:r>
              <w:rPr>
                <w:b/>
                <w:color w:val="0B5563"/>
              </w:rPr>
              <w:t xml:space="preserve">▪  </w:t>
            </w:r>
            <w:r>
              <w:t xml:space="preserve">At birth each ovary contains about </w:t>
            </w:r>
            <w:r>
              <w:rPr>
                <w:b/>
              </w:rPr>
              <w:t>200 000–400 000 primordial follicles</w:t>
            </w:r>
            <w:r>
              <w:t xml:space="preserve"> (about 1–2 million in total at birth, reduced from about 7 million in fetal life); only about </w:t>
            </w:r>
            <w:r>
              <w:rPr>
                <w:b/>
              </w:rPr>
              <w:t>400–500 ever ovulate</w:t>
            </w:r>
            <w:r>
              <w:t>.</w:t>
            </w:r>
          </w:p>
        </w:tc>
      </w:tr>
    </w:tbl>
    <w:p>
      <w:pPr>
        <w:spacing w:after="0" w:before="0" w:line="140" w:lineRule="exact"/>
      </w:pPr>
    </w:p>
    <w:p>
      <w:pPr>
        <w:pStyle w:val="NBul1"/>
        <w:ind w:hanging="198"/>
      </w:pPr>
      <w:r>
        <w:rPr>
          <w:b/>
          <w:color w:val="0B5563"/>
        </w:rPr>
        <w:t xml:space="preserve">▪  </w:t>
      </w:r>
      <w:r>
        <w:rPr>
          <w:b/>
        </w:rPr>
        <w:t>Functions</w:t>
      </w:r>
      <w:r>
        <w:t xml:space="preserve">: (1) </w:t>
      </w:r>
      <w:r>
        <w:rPr>
          <w:b/>
        </w:rPr>
        <w:t>production of ova (oogenesis)</w:t>
      </w:r>
      <w:r>
        <w:t xml:space="preserve">; (2) secretion of </w:t>
      </w:r>
      <w:r>
        <w:rPr>
          <w:b/>
        </w:rPr>
        <w:t>oestrogen</w:t>
      </w:r>
      <w:r>
        <w:t xml:space="preserve">, </w:t>
      </w:r>
      <w:r>
        <w:rPr>
          <w:b/>
        </w:rPr>
        <w:t>progesterone</w:t>
      </w:r>
      <w:r>
        <w:t xml:space="preserve">, </w:t>
      </w:r>
      <w:r>
        <w:rPr>
          <w:b/>
        </w:rPr>
        <w:t>relaxin</w:t>
      </w:r>
      <w:r>
        <w:t xml:space="preserve"> and </w:t>
      </w:r>
      <w:r>
        <w:rPr>
          <w:b/>
        </w:rPr>
        <w:t>inhibin</w:t>
      </w:r>
      <w:r>
        <w:t>.</w:t>
      </w:r>
    </w:p>
    <w:p>
      <w:pPr>
        <w:pStyle w:val="NBul1"/>
        <w:ind w:hanging="198"/>
      </w:pPr>
      <w:r>
        <w:rPr>
          <w:b/>
          <w:color w:val="0B5563"/>
        </w:rPr>
        <w:t xml:space="preserve">▪  </w:t>
      </w:r>
      <w:r>
        <w:rPr>
          <w:b/>
        </w:rPr>
        <w:t>Oogenesis</w:t>
      </w:r>
      <w:r>
        <w:t xml:space="preserve">: oogonia multiply in fetal life; each primary oocyte begins meiosis but remains arrested until puberty. One primary oocyte forms </w:t>
      </w:r>
      <w:r>
        <w:rPr>
          <w:b/>
        </w:rPr>
        <w:t>one mature ovum and three polar bodies</w:t>
      </w:r>
      <w:r>
        <w:t xml:space="preserve">. The ovum is about </w:t>
      </w:r>
      <w:r>
        <w:rPr>
          <w:b/>
        </w:rPr>
        <w:t>120–150 µm</w:t>
      </w:r>
      <w:r>
        <w:t xml:space="preserve"> — the </w:t>
      </w:r>
      <w:r>
        <w:rPr>
          <w:b/>
        </w:rPr>
        <w:t>largest cell in the body</w:t>
      </w:r>
      <w:r>
        <w:t>.</w:t>
      </w:r>
    </w:p>
    <w:p>
      <w:pPr>
        <w:pStyle w:val="NBul1"/>
        <w:ind w:hanging="198"/>
      </w:pPr>
      <w:r>
        <w:rPr>
          <w:b/>
          <w:color w:val="0B5563"/>
        </w:rPr>
        <w:t xml:space="preserve">▪  </w:t>
      </w:r>
      <w:r>
        <w:rPr>
          <w:b/>
        </w:rPr>
        <w:t>Ovulation</w:t>
      </w:r>
      <w:r>
        <w:t xml:space="preserve"> — the rupture of a mature (</w:t>
      </w:r>
      <w:r>
        <w:rPr>
          <w:b/>
        </w:rPr>
        <w:t>Graafian</w:t>
      </w:r>
      <w:r>
        <w:t xml:space="preserve">) follicle releasing the ovum, about the </w:t>
      </w:r>
      <w:r>
        <w:rPr>
          <w:b/>
        </w:rPr>
        <w:t>14th day</w:t>
      </w:r>
      <w:r>
        <w:t xml:space="preserve"> of a 28-day cycle, triggered by the </w:t>
      </w:r>
      <w:r>
        <w:rPr>
          <w:b/>
        </w:rPr>
        <w:t>LH surge</w:t>
      </w:r>
      <w:r>
        <w:t xml:space="preserve">. The ovum survives </w:t>
      </w:r>
      <w:r>
        <w:rPr>
          <w:b/>
        </w:rPr>
        <w:t>12–24 hours</w:t>
      </w:r>
      <w:r>
        <w:t>.</w:t>
      </w:r>
    </w:p>
    <w:p>
      <w:pPr>
        <w:pStyle w:val="NBul1"/>
        <w:ind w:hanging="198"/>
      </w:pPr>
      <w:r>
        <w:rPr>
          <w:b/>
          <w:color w:val="0B5563"/>
        </w:rPr>
        <w:t xml:space="preserve">▪  </w:t>
      </w:r>
      <w:r>
        <w:t xml:space="preserve">The ruptured follicle becomes the </w:t>
      </w:r>
      <w:r>
        <w:rPr>
          <w:b/>
        </w:rPr>
        <w:t>corpus luteum</w:t>
      </w:r>
      <w:r>
        <w:t xml:space="preserve">, which secretes </w:t>
      </w:r>
      <w:r>
        <w:rPr>
          <w:b/>
        </w:rPr>
        <w:t>progesterone</w:t>
      </w:r>
      <w:r>
        <w:t xml:space="preserve"> (and oestrogen) for about </w:t>
      </w:r>
      <w:r>
        <w:rPr>
          <w:b/>
        </w:rPr>
        <w:t>10–14 days</w:t>
      </w:r>
      <w:r>
        <w:t xml:space="preserve">; if pregnancy does not occur it degenerates into the white </w:t>
      </w:r>
      <w:r>
        <w:rPr>
          <w:b/>
        </w:rPr>
        <w:t>corpus albicans</w:t>
      </w:r>
      <w:r>
        <w:t>.</w:t>
      </w:r>
    </w:p>
    <w:p>
      <w:pPr>
        <w:pStyle w:val="NH3"/>
      </w:pPr>
      <w:r>
        <w:t>The uterine (Fallopian) tubes</w:t>
      </w:r>
    </w:p>
    <w:p>
      <w:pPr>
        <w:pStyle w:val="NBul1"/>
        <w:ind w:hanging="198"/>
      </w:pPr>
      <w:r>
        <w:rPr>
          <w:b/>
          <w:color w:val="0B5563"/>
        </w:rPr>
        <w:t xml:space="preserve">▪  </w:t>
      </w:r>
      <w:r>
        <w:t xml:space="preserve">Two tubes about </w:t>
      </w:r>
      <w:r>
        <w:rPr>
          <w:b/>
        </w:rPr>
        <w:t>10 cm (4 inches)</w:t>
      </w:r>
      <w:r>
        <w:t xml:space="preserve"> long in the upper free border of the broad ligament, opening into the uterus at one end and into the </w:t>
      </w:r>
      <w:r>
        <w:rPr>
          <w:b/>
        </w:rPr>
        <w:t>peritoneal cavity</w:t>
      </w:r>
      <w:r>
        <w:t xml:space="preserve"> near the ovary at the other.</w:t>
      </w:r>
    </w:p>
    <w:p>
      <w:pPr>
        <w:pStyle w:val="NBul1"/>
        <w:ind w:hanging="198"/>
      </w:pPr>
      <w:r>
        <w:rPr>
          <w:b/>
          <w:color w:val="0B5563"/>
        </w:rPr>
        <w:t xml:space="preserve">▪  </w:t>
      </w:r>
      <w:r>
        <w:rPr>
          <w:b/>
        </w:rPr>
        <w:t>Four parts</w:t>
      </w:r>
      <w:r>
        <w:t xml:space="preserve">: </w:t>
      </w:r>
      <w:r>
        <w:rPr>
          <w:b/>
        </w:rPr>
        <w:t>interstitial (intramural)</w:t>
      </w:r>
      <w:r>
        <w:t xml:space="preserve">, </w:t>
      </w:r>
      <w:r>
        <w:rPr>
          <w:b/>
        </w:rPr>
        <w:t>isthmus</w:t>
      </w:r>
      <w:r>
        <w:t xml:space="preserve">, </w:t>
      </w:r>
      <w:r>
        <w:rPr>
          <w:b/>
        </w:rPr>
        <w:t>ampulla</w:t>
      </w:r>
      <w:r>
        <w:t xml:space="preserve"> (the widest — the usual site of </w:t>
      </w:r>
      <w:r>
        <w:rPr>
          <w:b/>
        </w:rPr>
        <w:t>fertilisation</w:t>
      </w:r>
      <w:r>
        <w:t xml:space="preserve"> and of </w:t>
      </w:r>
      <w:r>
        <w:rPr>
          <w:b/>
        </w:rPr>
        <w:t>ectopic pregnancy</w:t>
      </w:r>
      <w:r>
        <w:t xml:space="preserve">) and the </w:t>
      </w:r>
      <w:r>
        <w:rPr>
          <w:b/>
        </w:rPr>
        <w:t>infundibulum</w:t>
      </w:r>
      <w:r>
        <w:t xml:space="preserve"> with its </w:t>
      </w:r>
      <w:r>
        <w:rPr>
          <w:b/>
        </w:rPr>
        <w:t>fimbriae</w:t>
      </w:r>
      <w:r>
        <w:t>.</w:t>
      </w:r>
    </w:p>
    <w:p>
      <w:pPr>
        <w:pStyle w:val="NBul1"/>
        <w:ind w:hanging="198"/>
      </w:pPr>
      <w:r>
        <w:rPr>
          <w:b/>
          <w:color w:val="0B5563"/>
        </w:rPr>
        <w:t xml:space="preserve">▪  </w:t>
      </w:r>
      <w:r>
        <w:t xml:space="preserve">Lined with </w:t>
      </w:r>
      <w:r>
        <w:rPr>
          <w:b/>
        </w:rPr>
        <w:t>ciliated columnar epithelium</w:t>
      </w:r>
      <w:r>
        <w:t xml:space="preserve">; the cilia and peristalsis carry the ovum towards the uterus (a journey of </w:t>
      </w:r>
      <w:r>
        <w:rPr>
          <w:b/>
        </w:rPr>
        <w:t>3–4 days</w:t>
      </w:r>
      <w:r>
        <w:t>).</w:t>
      </w:r>
    </w:p>
    <w:p>
      <w:pPr>
        <w:pStyle w:val="NBul1"/>
        <w:ind w:hanging="198"/>
      </w:pPr>
      <w:r>
        <w:rPr>
          <w:b/>
          <w:color w:val="0B5563"/>
        </w:rPr>
        <w:t xml:space="preserve">▪  </w:t>
      </w:r>
      <w:r>
        <w:rPr>
          <w:b/>
        </w:rPr>
        <w:t>Functions</w:t>
      </w:r>
      <w:r>
        <w:t xml:space="preserve">: conveys the ovum, provides the site of </w:t>
      </w:r>
      <w:r>
        <w:rPr>
          <w:b/>
        </w:rPr>
        <w:t>fertilisation</w:t>
      </w:r>
      <w:r>
        <w:t xml:space="preserve">, nourishes the zygote, and carries it to the uterus. </w:t>
      </w:r>
      <w:r>
        <w:rPr>
          <w:b/>
        </w:rPr>
        <w:t>Tubal ligation</w:t>
      </w:r>
      <w:r>
        <w:t xml:space="preserve"> is a method of permanent contraception; blocked tubes (after </w:t>
      </w:r>
      <w:r>
        <w:rPr>
          <w:b/>
        </w:rPr>
        <w:t>salpingitis</w:t>
      </w:r>
      <w:r>
        <w:t>) are an important cause of infertility.</w:t>
      </w:r>
    </w:p>
    <w:p>
      <w:pPr>
        <w:pStyle w:val="NH3"/>
      </w:pPr>
      <w:r>
        <w:t>The uterus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UTERUS</w:t>
            </w:r>
          </w:p>
          <w:p>
            <w:pPr>
              <w:pStyle w:val="NBul1"/>
              <w:ind w:hanging="198"/>
            </w:pPr>
            <w:r>
              <w:rPr>
                <w:b/>
                <w:color w:val="0B5563"/>
              </w:rPr>
              <w:t xml:space="preserve">▪  </w:t>
            </w:r>
            <w:r>
              <w:t xml:space="preserve">A hollow, thick-walled, </w:t>
            </w:r>
            <w:r>
              <w:rPr>
                <w:b/>
              </w:rPr>
              <w:t>pear-shaped</w:t>
            </w:r>
            <w:r>
              <w:t xml:space="preserve"> muscular organ in the pelvic cavity, between the bladder in front and the rectum behind; it is normally </w:t>
            </w:r>
            <w:r>
              <w:rPr>
                <w:b/>
              </w:rPr>
              <w:t>anteverted and anteflexed</w:t>
            </w:r>
            <w:r>
              <w:t>.</w:t>
            </w:r>
          </w:p>
          <w:p>
            <w:pPr>
              <w:pStyle w:val="NBul1"/>
              <w:ind w:hanging="198"/>
            </w:pPr>
            <w:r>
              <w:rPr>
                <w:b/>
                <w:color w:val="0B5563"/>
              </w:rPr>
              <w:t xml:space="preserve">▪  </w:t>
            </w:r>
            <w:r>
              <w:rPr>
                <w:b/>
              </w:rPr>
              <w:t>Size in the nullipara: 7.5 × 5 × 2.5 cm (3 × 2 × 1 inch)</w:t>
            </w:r>
            <w:r>
              <w:t xml:space="preserve">; </w:t>
            </w:r>
            <w:r>
              <w:rPr>
                <w:b/>
              </w:rPr>
              <w:t>weight 30–60 g</w:t>
            </w:r>
            <w:r>
              <w:t xml:space="preserve"> (about 1 kg at term).</w:t>
            </w:r>
          </w:p>
          <w:p>
            <w:pPr>
              <w:pStyle w:val="NBul1"/>
              <w:ind w:hanging="198"/>
            </w:pPr>
            <w:r>
              <w:rPr>
                <w:b/>
                <w:color w:val="0B5563"/>
              </w:rPr>
              <w:t xml:space="preserve">▪  </w:t>
            </w:r>
            <w:r>
              <w:rPr>
                <w:b/>
              </w:rPr>
              <w:t>Parts</w:t>
            </w:r>
            <w:r>
              <w:t xml:space="preserve">: </w:t>
            </w:r>
            <w:r>
              <w:rPr>
                <w:b/>
              </w:rPr>
              <w:t>fundus</w:t>
            </w:r>
            <w:r>
              <w:t xml:space="preserve"> (above the openings of the tubes), </w:t>
            </w:r>
            <w:r>
              <w:rPr>
                <w:b/>
              </w:rPr>
              <w:t>body (corpus)</w:t>
            </w:r>
            <w:r>
              <w:t xml:space="preserve">, </w:t>
            </w:r>
            <w:r>
              <w:rPr>
                <w:b/>
              </w:rPr>
              <w:t>isthmus</w:t>
            </w:r>
            <w:r>
              <w:t xml:space="preserve">, and </w:t>
            </w:r>
            <w:r>
              <w:rPr>
                <w:b/>
              </w:rPr>
              <w:t>cervix</w:t>
            </w:r>
            <w:r>
              <w:t xml:space="preserve"> (the lower 2.5 cm, projecting into the vagina, with an </w:t>
            </w:r>
            <w:r>
              <w:rPr>
                <w:b/>
              </w:rPr>
              <w:t>internal and external os</w:t>
            </w:r>
            <w:r>
              <w:t xml:space="preserve"> and the </w:t>
            </w:r>
            <w:r>
              <w:rPr>
                <w:b/>
              </w:rPr>
              <w:t>cervical canal</w:t>
            </w:r>
            <w:r>
              <w:t>).</w:t>
            </w:r>
          </w:p>
          <w:p>
            <w:pPr>
              <w:pStyle w:val="NBul1"/>
              <w:ind w:hanging="198"/>
            </w:pPr>
            <w:r>
              <w:rPr>
                <w:b/>
                <w:color w:val="0B5563"/>
              </w:rPr>
              <w:t xml:space="preserve">▪  </w:t>
            </w:r>
            <w:r>
              <w:rPr>
                <w:b/>
              </w:rPr>
              <w:t>Three coats</w:t>
            </w:r>
            <w:r>
              <w:t xml:space="preserve">: </w:t>
            </w:r>
            <w:r>
              <w:rPr>
                <w:b/>
              </w:rPr>
              <w:t>perimetrium</w:t>
            </w:r>
            <w:r>
              <w:t xml:space="preserve"> (peritoneum), </w:t>
            </w:r>
            <w:r>
              <w:rPr>
                <w:b/>
              </w:rPr>
              <w:t>myometrium</w:t>
            </w:r>
            <w:r>
              <w:t xml:space="preserve"> (thick smooth muscle in three layers — the bulk of the organ) and </w:t>
            </w:r>
            <w:r>
              <w:rPr>
                <w:b/>
              </w:rPr>
              <w:t>endometrium</w:t>
            </w:r>
            <w:r>
              <w:t xml:space="preserve"> (mucous lining, which undergoes the menstrual cycle; it has a functional layer that is shed and a basal layer that regenerates).</w:t>
            </w:r>
          </w:p>
          <w:p>
            <w:pPr>
              <w:pStyle w:val="NBul1"/>
              <w:ind w:hanging="198"/>
            </w:pPr>
            <w:r>
              <w:rPr>
                <w:b/>
                <w:color w:val="0B5563"/>
              </w:rPr>
              <w:t xml:space="preserve">▪  </w:t>
            </w:r>
            <w:r>
              <w:rPr>
                <w:b/>
              </w:rPr>
              <w:t>Supports</w:t>
            </w:r>
            <w:r>
              <w:t xml:space="preserve">: the </w:t>
            </w:r>
            <w:r>
              <w:rPr>
                <w:b/>
              </w:rPr>
              <w:t>pelvic floor (levator ani)</w:t>
            </w:r>
            <w:r>
              <w:t xml:space="preserve">, the </w:t>
            </w:r>
            <w:r>
              <w:rPr>
                <w:b/>
              </w:rPr>
              <w:t>transverse cervical (cardinal / Mackenrodt's) ligaments</w:t>
            </w:r>
            <w:r>
              <w:t xml:space="preserve">, the </w:t>
            </w:r>
            <w:r>
              <w:rPr>
                <w:b/>
              </w:rPr>
              <w:t>uterosacral</w:t>
            </w:r>
            <w:r>
              <w:t xml:space="preserve">, </w:t>
            </w:r>
            <w:r>
              <w:rPr>
                <w:b/>
              </w:rPr>
              <w:t>pubocervical</w:t>
            </w:r>
            <w:r>
              <w:t xml:space="preserve"> and </w:t>
            </w:r>
            <w:r>
              <w:rPr>
                <w:b/>
              </w:rPr>
              <w:t>round ligaments</w:t>
            </w:r>
            <w:r>
              <w:t xml:space="preserve">, and the </w:t>
            </w:r>
            <w:r>
              <w:rPr>
                <w:b/>
              </w:rPr>
              <w:t>broad ligaments</w:t>
            </w:r>
            <w:r>
              <w:t>.</w:t>
            </w:r>
          </w:p>
          <w:p>
            <w:pPr>
              <w:pStyle w:val="NBul1"/>
              <w:spacing w:after="0"/>
              <w:ind w:hanging="198"/>
            </w:pPr>
            <w:r>
              <w:rPr>
                <w:b/>
                <w:color w:val="0B5563"/>
              </w:rPr>
              <w:t xml:space="preserve">▪  </w:t>
            </w:r>
            <w:r>
              <w:rPr>
                <w:b/>
              </w:rPr>
              <w:t>Blood supply</w:t>
            </w:r>
            <w:r>
              <w:t xml:space="preserve">: </w:t>
            </w:r>
            <w:r>
              <w:rPr>
                <w:b/>
              </w:rPr>
              <w:t>uterine artery</w:t>
            </w:r>
            <w:r>
              <w:t xml:space="preserve"> (from the internal iliac) with the ovarian artery.</w:t>
            </w:r>
          </w:p>
        </w:tc>
      </w:tr>
    </w:tbl>
    <w:p>
      <w:pPr>
        <w:spacing w:after="0" w:before="0" w:line="140" w:lineRule="exact"/>
      </w:pPr>
    </w:p>
    <w:p>
      <w:pPr>
        <w:pStyle w:val="NBul1"/>
        <w:ind w:hanging="198"/>
      </w:pPr>
      <w:r>
        <w:rPr>
          <w:b/>
          <w:color w:val="0B5563"/>
        </w:rPr>
        <w:t xml:space="preserve">▪  </w:t>
      </w:r>
      <w:r>
        <w:rPr>
          <w:b/>
        </w:rPr>
        <w:t>Functions</w:t>
      </w:r>
      <w:r>
        <w:t>: receives the fertilised ovum (</w:t>
      </w:r>
      <w:r>
        <w:rPr>
          <w:b/>
        </w:rPr>
        <w:t>implantation</w:t>
      </w:r>
      <w:r>
        <w:t xml:space="preserve">), nourishes and protects the </w:t>
      </w:r>
      <w:r>
        <w:rPr>
          <w:b/>
        </w:rPr>
        <w:t>fetus</w:t>
      </w:r>
      <w:r>
        <w:t xml:space="preserve">, expels it in </w:t>
      </w:r>
      <w:r>
        <w:rPr>
          <w:b/>
        </w:rPr>
        <w:t>labour</w:t>
      </w:r>
      <w:r>
        <w:t xml:space="preserve"> by contraction of the myometrium, and </w:t>
      </w:r>
      <w:r>
        <w:rPr>
          <w:b/>
        </w:rPr>
        <w:t>menstruates</w:t>
      </w:r>
      <w:r>
        <w:t>.</w:t>
      </w:r>
    </w:p>
    <w:p>
      <w:pPr>
        <w:pStyle w:val="NBul1"/>
        <w:ind w:hanging="198"/>
      </w:pPr>
      <w:r>
        <w:rPr>
          <w:b/>
          <w:color w:val="0B5563"/>
        </w:rPr>
        <w:t xml:space="preserve">▪  </w:t>
      </w:r>
      <w:r>
        <w:rPr>
          <w:b/>
        </w:rPr>
        <w:t>Positional abnormalities</w:t>
      </w:r>
      <w:r>
        <w:t xml:space="preserve">: retroversion, retroflexion; </w:t>
      </w:r>
      <w:r>
        <w:rPr>
          <w:b/>
        </w:rPr>
        <w:t>prolapse</w:t>
      </w:r>
      <w:r>
        <w:t xml:space="preserve"> (descent through the vagina, graded 1st–3rd degree) from weak supports after childbirth.</w:t>
      </w:r>
    </w:p>
    <w:p>
      <w:pPr>
        <w:pStyle w:val="NH3"/>
      </w:pPr>
      <w:r>
        <w:t>The vagina and vulva</w:t>
      </w:r>
    </w:p>
    <w:p>
      <w:pPr>
        <w:pStyle w:val="NBul1"/>
        <w:ind w:hanging="198"/>
      </w:pPr>
      <w:r>
        <w:rPr>
          <w:b/>
          <w:color w:val="0B5563"/>
        </w:rPr>
        <w:t xml:space="preserve">▪  </w:t>
      </w:r>
      <w:r>
        <w:rPr>
          <w:b/>
        </w:rPr>
        <w:t>Vagina</w:t>
      </w:r>
      <w:r>
        <w:t xml:space="preserve"> — a muscular, very distensible canal directed upwards and backwards from the vulva to the cervix; about </w:t>
      </w:r>
      <w:r>
        <w:rPr>
          <w:b/>
        </w:rPr>
        <w:t>7.5 cm (3 inches)</w:t>
      </w:r>
      <w:r>
        <w:t xml:space="preserve"> along the anterior wall and </w:t>
      </w:r>
      <w:r>
        <w:rPr>
          <w:b/>
        </w:rPr>
        <w:t>9 cm</w:t>
      </w:r>
      <w:r>
        <w:t xml:space="preserve"> along the posterior wall (the posterior wall is longer). The recesses around the cervix are the </w:t>
      </w:r>
      <w:r>
        <w:rPr>
          <w:b/>
        </w:rPr>
        <w:t>fornices</w:t>
      </w:r>
      <w:r>
        <w:t xml:space="preserve"> (anterior, posterior and two lateral; the </w:t>
      </w:r>
      <w:r>
        <w:rPr>
          <w:b/>
        </w:rPr>
        <w:t>posterior fornix</w:t>
      </w:r>
      <w:r>
        <w:t xml:space="preserve"> is the deepest).</w:t>
      </w:r>
    </w:p>
    <w:p>
      <w:pPr>
        <w:pStyle w:val="NBul1"/>
        <w:ind w:hanging="198"/>
      </w:pPr>
      <w:r>
        <w:rPr>
          <w:b/>
          <w:color w:val="0B5563"/>
        </w:rPr>
        <w:t xml:space="preserve">▪  </w:t>
      </w:r>
      <w:r>
        <w:t xml:space="preserve">Lined with </w:t>
      </w:r>
      <w:r>
        <w:rPr>
          <w:b/>
        </w:rPr>
        <w:t>stratified squamous epithelium</w:t>
      </w:r>
      <w:r>
        <w:t xml:space="preserve"> with </w:t>
      </w:r>
      <w:r>
        <w:rPr>
          <w:b/>
        </w:rPr>
        <w:t>no glands</w:t>
      </w:r>
      <w:r>
        <w:t xml:space="preserve">; it is kept moist by cervical secretion. </w:t>
      </w:r>
      <w:r>
        <w:rPr>
          <w:b/>
        </w:rPr>
        <w:t>Döderlein's bacilli (lactobacilli)</w:t>
      </w:r>
      <w:r>
        <w:t xml:space="preserve"> ferment glycogen to </w:t>
      </w:r>
      <w:r>
        <w:rPr>
          <w:b/>
        </w:rPr>
        <w:t>lactic acid</w:t>
      </w:r>
      <w:r>
        <w:t xml:space="preserve">, giving a protective </w:t>
      </w:r>
      <w:r>
        <w:rPr>
          <w:b/>
        </w:rPr>
        <w:t>acid pH of 3.8–4.5</w:t>
      </w:r>
      <w:r>
        <w:t>.</w:t>
      </w:r>
    </w:p>
    <w:p>
      <w:pPr>
        <w:pStyle w:val="NBul1"/>
        <w:ind w:hanging="198"/>
      </w:pPr>
      <w:r>
        <w:rPr>
          <w:b/>
          <w:color w:val="0B5563"/>
        </w:rPr>
        <w:t xml:space="preserve">▪  </w:t>
      </w:r>
      <w:r>
        <w:rPr>
          <w:b/>
        </w:rPr>
        <w:t>Functions</w:t>
      </w:r>
      <w:r>
        <w:t xml:space="preserve">: the receptacle for semen, the </w:t>
      </w:r>
      <w:r>
        <w:rPr>
          <w:b/>
        </w:rPr>
        <w:t>birth canal</w:t>
      </w:r>
      <w:r>
        <w:t>, and the passage for menstrual flow.</w:t>
      </w:r>
    </w:p>
    <w:p>
      <w:pPr>
        <w:pStyle w:val="NBul1"/>
        <w:ind w:hanging="198"/>
      </w:pPr>
      <w:r>
        <w:rPr>
          <w:b/>
          <w:color w:val="0B5563"/>
        </w:rPr>
        <w:t xml:space="preserve">▪  </w:t>
      </w:r>
      <w:r>
        <w:rPr>
          <w:b/>
        </w:rPr>
        <w:t>Vulva (external genitalia)</w:t>
      </w:r>
      <w:r>
        <w:t xml:space="preserve">: </w:t>
      </w:r>
      <w:r>
        <w:rPr>
          <w:b/>
        </w:rPr>
        <w:t>mons pubis</w:t>
      </w:r>
      <w:r>
        <w:t xml:space="preserve">, </w:t>
      </w:r>
      <w:r>
        <w:rPr>
          <w:b/>
        </w:rPr>
        <w:t>labia majora</w:t>
      </w:r>
      <w:r>
        <w:t xml:space="preserve"> and </w:t>
      </w:r>
      <w:r>
        <w:rPr>
          <w:b/>
        </w:rPr>
        <w:t>minora</w:t>
      </w:r>
      <w:r>
        <w:t xml:space="preserve">, the </w:t>
      </w:r>
      <w:r>
        <w:rPr>
          <w:b/>
        </w:rPr>
        <w:t>clitoris</w:t>
      </w:r>
      <w:r>
        <w:t xml:space="preserve"> (the homologue of the penis, richly supplied with nerves), the </w:t>
      </w:r>
      <w:r>
        <w:rPr>
          <w:b/>
        </w:rPr>
        <w:t>vestibule</w:t>
      </w:r>
      <w:r>
        <w:t xml:space="preserve"> containing the </w:t>
      </w:r>
      <w:r>
        <w:rPr>
          <w:b/>
        </w:rPr>
        <w:t>urethral and vaginal orifices</w:t>
      </w:r>
      <w:r>
        <w:t xml:space="preserve">, the </w:t>
      </w:r>
      <w:r>
        <w:rPr>
          <w:b/>
        </w:rPr>
        <w:t>hymen</w:t>
      </w:r>
      <w:r>
        <w:t xml:space="preserve"> (a thin fold partly closing the vaginal orifice), and the </w:t>
      </w:r>
      <w:r>
        <w:rPr>
          <w:b/>
        </w:rPr>
        <w:t>Bartholin's glands</w:t>
      </w:r>
      <w:r>
        <w:t xml:space="preserve"> (lubrication).</w:t>
      </w:r>
    </w:p>
    <w:p>
      <w:pPr>
        <w:pStyle w:val="NBul1"/>
        <w:ind w:hanging="198"/>
      </w:pPr>
      <w:r>
        <w:rPr>
          <w:b/>
          <w:color w:val="0B5563"/>
        </w:rPr>
        <w:t xml:space="preserve">▪  </w:t>
      </w:r>
      <w:r>
        <w:rPr>
          <w:b/>
        </w:rPr>
        <w:t>Perineum</w:t>
      </w:r>
      <w:r>
        <w:t xml:space="preserve"> — the area between the vagina and anus (about 4 cm); the </w:t>
      </w:r>
      <w:r>
        <w:rPr>
          <w:b/>
        </w:rPr>
        <w:t>perineal body</w:t>
      </w:r>
      <w:r>
        <w:t xml:space="preserve"> is the wedge of fibromuscular tissue supporting the pelvic floor, which may be torn in childbirth (hence </w:t>
      </w:r>
      <w:r>
        <w:rPr>
          <w:b/>
        </w:rPr>
        <w:t>episiotomy</w:t>
      </w:r>
      <w:r>
        <w:t>).</w:t>
      </w:r>
    </w:p>
    <w:p>
      <w:pPr>
        <w:pStyle w:val="NBul1"/>
        <w:ind w:hanging="198"/>
      </w:pPr>
      <w:r>
        <w:rPr>
          <w:b/>
          <w:color w:val="0B5563"/>
        </w:rPr>
        <w:t xml:space="preserve">▪  </w:t>
      </w:r>
      <w:r>
        <w:rPr>
          <w:b/>
        </w:rPr>
        <w:t>Female urethra</w:t>
      </w:r>
      <w:r>
        <w:t xml:space="preserve"> — only </w:t>
      </w:r>
      <w:r>
        <w:rPr>
          <w:b/>
        </w:rPr>
        <w:t>4 cm (1.5 inches)</w:t>
      </w:r>
      <w:r>
        <w:t xml:space="preserve"> long, opening in front of the vagina; its shortness explains the frequency of </w:t>
      </w:r>
      <w:r>
        <w:rPr>
          <w:b/>
        </w:rPr>
        <w:t>urinary infection</w:t>
      </w:r>
      <w:r>
        <w:t xml:space="preserve"> in women.</w:t>
      </w:r>
    </w:p>
    <w:p>
      <w:pPr>
        <w:pStyle w:val="NH3"/>
      </w:pPr>
      <w:r>
        <w:t>The breasts (mammary glands)</w:t>
      </w:r>
    </w:p>
    <w:p>
      <w:pPr>
        <w:pStyle w:val="NBul1"/>
        <w:ind w:hanging="198"/>
      </w:pPr>
      <w:r>
        <w:rPr>
          <w:b/>
          <w:color w:val="0B5563"/>
        </w:rPr>
        <w:t xml:space="preserve">▪  </w:t>
      </w:r>
      <w:r>
        <w:rPr>
          <w:b/>
        </w:rPr>
        <w:t>Accessory glands of the female reproductive system</w:t>
      </w:r>
      <w:r>
        <w:t xml:space="preserve"> — modified </w:t>
      </w:r>
      <w:r>
        <w:rPr>
          <w:b/>
        </w:rPr>
        <w:t>apocrine sweat glands</w:t>
      </w:r>
      <w:r>
        <w:t xml:space="preserve"> lying on the pectoralis major from the </w:t>
      </w:r>
      <w:r>
        <w:rPr>
          <w:b/>
        </w:rPr>
        <w:t>2nd to the 6th rib</w:t>
      </w:r>
      <w:r>
        <w:t>.</w:t>
      </w:r>
    </w:p>
    <w:p>
      <w:pPr>
        <w:pStyle w:val="NBul1"/>
        <w:ind w:hanging="198"/>
      </w:pPr>
      <w:r>
        <w:rPr>
          <w:b/>
          <w:color w:val="0B5563"/>
        </w:rPr>
        <w:t xml:space="preserve">▪  </w:t>
      </w:r>
      <w:r>
        <w:t xml:space="preserve">Each contains </w:t>
      </w:r>
      <w:r>
        <w:rPr>
          <w:b/>
        </w:rPr>
        <w:t>15–20 lobes</w:t>
      </w:r>
      <w:r>
        <w:t xml:space="preserve">, each with lobules of secreting </w:t>
      </w:r>
      <w:r>
        <w:rPr>
          <w:b/>
        </w:rPr>
        <w:t>alveoli</w:t>
      </w:r>
      <w:r>
        <w:t xml:space="preserve"> draining by a </w:t>
      </w:r>
      <w:r>
        <w:rPr>
          <w:b/>
        </w:rPr>
        <w:t>lactiferous duct</w:t>
      </w:r>
      <w:r>
        <w:t xml:space="preserve">, which dilates as a </w:t>
      </w:r>
      <w:r>
        <w:rPr>
          <w:b/>
        </w:rPr>
        <w:t>lactiferous sinus (ampulla)</w:t>
      </w:r>
      <w:r>
        <w:t xml:space="preserve"> before opening on the </w:t>
      </w:r>
      <w:r>
        <w:rPr>
          <w:b/>
        </w:rPr>
        <w:t>nipple</w:t>
      </w:r>
      <w:r>
        <w:t xml:space="preserve">. The pigmented area around the nipple is the </w:t>
      </w:r>
      <w:r>
        <w:rPr>
          <w:b/>
        </w:rPr>
        <w:t>areola</w:t>
      </w:r>
      <w:r>
        <w:t xml:space="preserve">, which bears the sebaceous </w:t>
      </w:r>
      <w:r>
        <w:rPr>
          <w:b/>
        </w:rPr>
        <w:t>glands of Montgomery</w:t>
      </w:r>
      <w:r>
        <w:t xml:space="preserve">. Fibrous </w:t>
      </w:r>
      <w:r>
        <w:rPr>
          <w:b/>
        </w:rPr>
        <w:t>suspensory ligaments of Astley Cooper</w:t>
      </w:r>
      <w:r>
        <w:t xml:space="preserve"> support the breast.</w:t>
      </w:r>
    </w:p>
    <w:p>
      <w:pPr>
        <w:pStyle w:val="NBul1"/>
        <w:ind w:hanging="198"/>
      </w:pPr>
      <w:r>
        <w:rPr>
          <w:b/>
          <w:color w:val="0B5563"/>
        </w:rPr>
        <w:t xml:space="preserve">▪  </w:t>
      </w:r>
      <w:r>
        <w:rPr>
          <w:b/>
        </w:rPr>
        <w:t>Lymph drainage</w:t>
      </w:r>
      <w:r>
        <w:t xml:space="preserve"> — about 75% to the </w:t>
      </w:r>
      <w:r>
        <w:rPr>
          <w:b/>
        </w:rPr>
        <w:t>axillary nodes</w:t>
      </w:r>
      <w:r>
        <w:t xml:space="preserve">, the rest to the internal mammary (parasternal) and the opposite breast — of great importance in </w:t>
      </w:r>
      <w:r>
        <w:rPr>
          <w:b/>
        </w:rPr>
        <w:t>carcinoma of the breast</w:t>
      </w:r>
      <w:r>
        <w:t>.</w:t>
      </w:r>
    </w:p>
    <w:p>
      <w:pPr>
        <w:pStyle w:val="NBul1"/>
        <w:ind w:hanging="198"/>
      </w:pPr>
      <w:r>
        <w:rPr>
          <w:b/>
          <w:color w:val="0B5563"/>
        </w:rPr>
        <w:t xml:space="preserve">▪  </w:t>
      </w:r>
      <w:r>
        <w:t xml:space="preserve">Hormonal control: </w:t>
      </w:r>
      <w:r>
        <w:rPr>
          <w:b/>
        </w:rPr>
        <w:t>oestrogen</w:t>
      </w:r>
      <w:r>
        <w:t xml:space="preserve"> develops the ducts, </w:t>
      </w:r>
      <w:r>
        <w:rPr>
          <w:b/>
        </w:rPr>
        <w:t>progesterone</w:t>
      </w:r>
      <w:r>
        <w:t xml:space="preserve"> the alveoli, </w:t>
      </w:r>
      <w:r>
        <w:rPr>
          <w:b/>
        </w:rPr>
        <w:t>prolactin</w:t>
      </w:r>
      <w:r>
        <w:t xml:space="preserve"> produces </w:t>
      </w:r>
      <w:r>
        <w:rPr>
          <w:b/>
        </w:rPr>
        <w:t>milk secretion</w:t>
      </w:r>
      <w:r>
        <w:t xml:space="preserve"> and </w:t>
      </w:r>
      <w:r>
        <w:rPr>
          <w:b/>
        </w:rPr>
        <w:t>oxytocin</w:t>
      </w:r>
      <w:r>
        <w:t xml:space="preserve"> causes </w:t>
      </w:r>
      <w:r>
        <w:rPr>
          <w:b/>
        </w:rPr>
        <w:t>milk ejection (the let-down reflex)</w:t>
      </w:r>
      <w:r>
        <w:t>.</w:t>
      </w:r>
    </w:p>
    <w:p>
      <w:pPr>
        <w:pStyle w:val="NBul1"/>
        <w:ind w:hanging="198"/>
      </w:pPr>
      <w:r>
        <w:rPr>
          <w:b/>
          <w:color w:val="0B5563"/>
        </w:rPr>
        <w:t xml:space="preserve">▪  </w:t>
      </w:r>
      <w:r>
        <w:rPr>
          <w:b/>
        </w:rPr>
        <w:t>Colostrum</w:t>
      </w:r>
      <w:r>
        <w:t xml:space="preserve"> is the yellowish fluid of the first 2–3 days, rich in </w:t>
      </w:r>
      <w:r>
        <w:rPr>
          <w:b/>
        </w:rPr>
        <w:t>protein, vitamin A and antibodies (IgA)</w:t>
      </w:r>
      <w:r>
        <w:t xml:space="preserve"> and low in fat and sugar. </w:t>
      </w:r>
      <w:r>
        <w:rPr>
          <w:b/>
        </w:rPr>
        <w:t>Breast milk</w:t>
      </w:r>
      <w:r>
        <w:t xml:space="preserve"> is the ideal food; it is rich in </w:t>
      </w:r>
      <w:r>
        <w:rPr>
          <w:b/>
        </w:rPr>
        <w:t>lactose</w:t>
      </w:r>
      <w:r>
        <w:t>, contains less protein than cow's milk, and provides antibodies, lactoferrin and lysozyme.</w:t>
      </w:r>
    </w:p>
    <w:p>
      <w:pPr>
        <w:pStyle w:val="NH2"/>
        <w:pBdr>
          <w:bottom w:val="single" w:sz="8" w:space="2" w:color="A9C6CC"/>
        </w:pBdr>
        <w:keepNext w:val="1"/>
      </w:pPr>
      <w:r>
        <w:t>The Ovarian and Menstrual Cycles</w:t>
      </w:r>
    </w:p>
    <w:tbl>
      <w:tblPr>
        <w:jc w:val="center"/>
        <w:tblLook w:firstColumn="1" w:firstRow="1" w:lastColumn="0" w:lastRow="0" w:noHBand="0" w:noVBand="1" w:val="04A0"/>
        <w:tblInd w:w="0" w:type="dxa"/>
        <w:tblLayout w:type="fixed"/>
        <w:tblW w:w="10466" w:type="dxa"/>
      </w:tblPr>
      <w:tblGrid>
        <w:gridCol w:w="10466"/>
      </w:tblGrid>
      <w:tr>
        <w:trPr>
          <w:cantSplit w:val="true"/>
        </w:trPr>
        <w:tc>
          <w:tcPr>
            <w:tcW w:type="dxa" w:w="10466"/>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4480000"/>
                  <wp:docPr id="40" name="Picture 40"/>
                  <wp:cNvGraphicFramePr>
                    <a:graphicFrameLocks noChangeAspect="1"/>
                  </wp:cNvGraphicFramePr>
                  <a:graphic>
                    <a:graphicData uri="http://schemas.openxmlformats.org/drawingml/2006/picture">
                      <pic:pic>
                        <pic:nvPicPr>
                          <pic:cNvPr id="0" name="menstrual_cycle.png"/>
                          <pic:cNvPicPr/>
                        </pic:nvPicPr>
                        <pic:blipFill>
                          <a:blip r:embed="rId50"/>
                          <a:stretch>
                            <a:fillRect/>
                          </a:stretch>
                        </pic:blipFill>
                        <pic:spPr>
                          <a:xfrm>
                            <a:off x="0" y="0"/>
                            <a:ext cx="5760000" cy="4480000"/>
                          </a:xfrm>
                          <a:prstGeom prst="rect"/>
                        </pic:spPr>
                      </pic:pic>
                    </a:graphicData>
                  </a:graphic>
                </wp:inline>
              </w:drawing>
            </w:r>
          </w:p>
          <w:p>
            <w:pPr>
              <w:pStyle w:val="NFigureCaption"/>
              <w:keepLines/>
            </w:pPr>
            <w:r>
              <w:rPr>
                <w:b/>
                <w:color w:val="9C2A2A"/>
              </w:rPr>
              <w:t xml:space="preserve">FIGURE  •  </w:t>
            </w:r>
            <w:r>
              <w:t>Ovarian events, hormone levels and endometrial changes aligned across a typical 28-day cycle</w:t>
            </w:r>
          </w:p>
        </w:tc>
      </w:tr>
    </w:tbl>
    <w:p>
      <w:pPr>
        <w:spacing w:after="0" w:before="0" w:line="140" w:lineRule="exact"/>
      </w:pPr>
    </w:p>
    <w:p>
      <w:pPr>
        <w:pStyle w:val="NBul1"/>
        <w:ind w:hanging="198"/>
      </w:pPr>
      <w:r>
        <w:rPr>
          <w:b/>
          <w:color w:val="0B5563"/>
        </w:rPr>
        <w:t xml:space="preserve">▪  </w:t>
      </w:r>
      <w:r>
        <w:rPr>
          <w:b/>
          <w:color w:val="07414C"/>
        </w:rPr>
        <w:t>Puberty</w:t>
      </w:r>
      <w:r>
        <w:t xml:space="preserve"> in the female occurs at </w:t>
      </w:r>
      <w:r>
        <w:rPr>
          <w:b/>
        </w:rPr>
        <w:t>10–14 years</w:t>
      </w:r>
      <w:r>
        <w:t xml:space="preserve"> (average 12–13); the first menstrual period is the </w:t>
      </w:r>
      <w:r>
        <w:rPr>
          <w:b/>
        </w:rPr>
        <w:t>menarche</w:t>
      </w:r>
      <w:r>
        <w:t xml:space="preserve">. In the male, puberty occurs at </w:t>
      </w:r>
      <w:r>
        <w:rPr>
          <w:b/>
        </w:rPr>
        <w:t>12–15 years</w:t>
      </w:r>
      <w:r>
        <w:t>.</w:t>
      </w:r>
    </w:p>
    <w:p>
      <w:pPr>
        <w:pStyle w:val="NBul1"/>
        <w:ind w:hanging="198"/>
      </w:pPr>
      <w:r>
        <w:rPr>
          <w:b/>
          <w:color w:val="0B5563"/>
        </w:rPr>
        <w:t xml:space="preserve">▪  </w:t>
      </w:r>
      <w:r>
        <w:rPr>
          <w:b/>
          <w:color w:val="07414C"/>
        </w:rPr>
        <w:t>Menstruation</w:t>
      </w:r>
      <w:r>
        <w:t xml:space="preserve"> is the periodic discharge of blood, mucus and the disintegrated endometrium from the uterus.</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MENSTRUAL CYCLE</w:t>
            </w:r>
          </w:p>
          <w:p>
            <w:pPr>
              <w:pStyle w:val="NBul1"/>
              <w:ind w:hanging="198"/>
            </w:pPr>
            <w:r>
              <w:rPr>
                <w:b/>
                <w:color w:val="0B5563"/>
              </w:rPr>
              <w:t xml:space="preserve">▪  </w:t>
            </w:r>
            <w:r>
              <w:rPr>
                <w:b/>
              </w:rPr>
              <w:t>Length: 28 days on average (21–35 days normal)</w:t>
            </w:r>
            <w:r>
              <w:t xml:space="preserve">; the </w:t>
            </w:r>
            <w:r>
              <w:rPr>
                <w:b/>
              </w:rPr>
              <w:t>luteal (secretory) phase is constant at about 14 days</w:t>
            </w:r>
            <w:r>
              <w:t>, while the follicular phase varies.</w:t>
            </w:r>
          </w:p>
          <w:p>
            <w:pPr>
              <w:pStyle w:val="NBul1"/>
              <w:ind w:hanging="198"/>
            </w:pPr>
            <w:r>
              <w:rPr>
                <w:b/>
                <w:color w:val="0B5563"/>
              </w:rPr>
              <w:t xml:space="preserve">▪  </w:t>
            </w:r>
            <w:r>
              <w:rPr>
                <w:b/>
              </w:rPr>
              <w:t>Duration of flow: 3–5 days (2–7 days)</w:t>
            </w:r>
            <w:r>
              <w:t>.</w:t>
            </w:r>
          </w:p>
          <w:p>
            <w:pPr>
              <w:pStyle w:val="NBul1"/>
              <w:ind w:hanging="198"/>
            </w:pPr>
            <w:r>
              <w:rPr>
                <w:b/>
                <w:color w:val="0B5563"/>
              </w:rPr>
              <w:t xml:space="preserve">▪  </w:t>
            </w:r>
            <w:r>
              <w:rPr>
                <w:b/>
              </w:rPr>
              <w:t>Amount of blood lost: 30–80 mL</w:t>
            </w:r>
            <w:r>
              <w:t xml:space="preserve"> (average 50–60 mL); loss of more than 80 mL is abnormal.</w:t>
            </w:r>
          </w:p>
          <w:p>
            <w:pPr>
              <w:pStyle w:val="NBul1"/>
              <w:ind w:hanging="198"/>
            </w:pPr>
            <w:r>
              <w:rPr>
                <w:b/>
                <w:color w:val="0B5563"/>
              </w:rPr>
              <w:t xml:space="preserve">▪  </w:t>
            </w:r>
            <w:r>
              <w:rPr>
                <w:b/>
              </w:rPr>
              <w:t>Ovulation</w:t>
            </w:r>
            <w:r>
              <w:t xml:space="preserve"> occurs on about the </w:t>
            </w:r>
            <w:r>
              <w:rPr>
                <w:b/>
              </w:rPr>
              <w:t>14th day</w:t>
            </w:r>
            <w:r>
              <w:t xml:space="preserve"> (14 days </w:t>
            </w:r>
            <w:r>
              <w:rPr>
                <w:b/>
              </w:rPr>
              <w:t>before</w:t>
            </w:r>
            <w:r>
              <w:t xml:space="preserve"> the next period).</w:t>
            </w:r>
          </w:p>
          <w:p>
            <w:pPr>
              <w:pStyle w:val="NBul1"/>
              <w:spacing w:after="0"/>
              <w:ind w:hanging="198"/>
            </w:pPr>
            <w:r>
              <w:rPr>
                <w:b/>
                <w:color w:val="0B5563"/>
              </w:rPr>
              <w:t xml:space="preserve">▪  </w:t>
            </w:r>
            <w:r>
              <w:rPr>
                <w:b/>
              </w:rPr>
              <w:t>Menopause</w:t>
            </w:r>
            <w:r>
              <w:t xml:space="preserve"> (cessation of menstruation) occurs at </w:t>
            </w:r>
            <w:r>
              <w:rPr>
                <w:b/>
              </w:rPr>
              <w:t>45–55 years</w:t>
            </w:r>
            <w:r>
              <w:t xml:space="preserve"> (average 48–50).</w:t>
            </w:r>
          </w:p>
        </w:tc>
      </w:tr>
    </w:tbl>
    <w:p>
      <w:pPr>
        <w:spacing w:after="0" w:before="0" w:line="140" w:lineRule="exact"/>
      </w:pPr>
    </w:p>
    <w:p>
      <w:pPr>
        <w:pStyle w:val="NCaption"/>
      </w:pPr>
      <w:r>
        <w:t>The phases of the menstrual cycle (28-day cycle)</w:t>
      </w:r>
    </w:p>
    <w:tbl>
      <w:tblPr>
        <w:jc w:val="center"/>
        <w:tblLook w:firstColumn="1" w:firstRow="1" w:lastColumn="0" w:lastRow="0" w:noHBand="0" w:noVBand="1" w:val="04A0"/>
        <w:tblInd w:w="0" w:type="dxa"/>
        <w:tblLayout w:type="fixed"/>
        <w:tblW w:w="10466" w:type="dxa"/>
      </w:tblPr>
      <w:tblGrid>
        <w:gridCol w:w="1879"/>
        <w:gridCol w:w="831"/>
        <w:gridCol w:w="2001"/>
        <w:gridCol w:w="3514"/>
        <w:gridCol w:w="2241"/>
      </w:tblGrid>
      <w:tr>
        <w:trPr>
          <w:tblHeader w:val="true"/>
          <w:cantSplit w:val="true"/>
        </w:trPr>
        <w:tc>
          <w:tcPr>
            <w:tcW w:type="dxa" w:w="187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Phase</w:t>
            </w:r>
          </w:p>
        </w:tc>
        <w:tc>
          <w:tcPr>
            <w:tcW w:type="dxa" w:w="8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Days</w:t>
            </w:r>
          </w:p>
        </w:tc>
        <w:tc>
          <w:tcPr>
            <w:tcW w:type="dxa" w:w="200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Ovary</w:t>
            </w:r>
          </w:p>
        </w:tc>
        <w:tc>
          <w:tcPr>
            <w:tcW w:type="dxa" w:w="351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Endometrium</w:t>
            </w:r>
          </w:p>
        </w:tc>
        <w:tc>
          <w:tcPr>
            <w:tcW w:type="dxa" w:w="224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Hormones</w:t>
            </w:r>
          </w:p>
        </w:tc>
      </w:tr>
      <w:tr>
        <w:trPr>
          <w:cantSplit w:val="true"/>
        </w:trPr>
        <w:tc>
          <w:tcPr>
            <w:tcW w:type="dxa" w:w="18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Menstrual phase</w:t>
            </w:r>
          </w:p>
        </w:tc>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w:t>
            </w:r>
          </w:p>
        </w:tc>
        <w:tc>
          <w:tcPr>
            <w:tcW w:type="dxa" w:w="20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Follicles begin to develop</w:t>
            </w:r>
          </w:p>
        </w:tc>
        <w:tc>
          <w:tcPr>
            <w:tcW w:type="dxa" w:w="35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functional layer </w:t>
            </w:r>
            <w:r>
              <w:rPr>
                <w:b/>
                <w:sz w:val="19"/>
              </w:rPr>
              <w:t>breaks down and is shed</w:t>
            </w:r>
            <w:r>
              <w:rPr>
                <w:sz w:val="19"/>
              </w:rPr>
              <w:t xml:space="preserve"> with blood</w:t>
            </w:r>
          </w:p>
        </w:tc>
        <w:tc>
          <w:tcPr>
            <w:tcW w:type="dxa" w:w="2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Oestrogen and progesterone at their </w:t>
            </w:r>
            <w:r>
              <w:rPr>
                <w:b/>
                <w:sz w:val="19"/>
              </w:rPr>
              <w:t>lowest</w:t>
            </w:r>
          </w:p>
        </w:tc>
      </w:tr>
      <w:tr>
        <w:trPr>
          <w:cantSplit w:val="true"/>
        </w:trPr>
        <w:tc>
          <w:tcPr>
            <w:tcW w:type="dxa" w:w="18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Proliferative (follicular / oestrogenic) phase</w:t>
            </w:r>
          </w:p>
        </w:tc>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6–13</w:t>
            </w:r>
          </w:p>
        </w:tc>
        <w:tc>
          <w:tcPr>
            <w:tcW w:type="dxa" w:w="20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w:t>
            </w:r>
            <w:r>
              <w:rPr>
                <w:b/>
                <w:sz w:val="19"/>
              </w:rPr>
              <w:t>Graafian follicle</w:t>
            </w:r>
            <w:r>
              <w:rPr>
                <w:sz w:val="19"/>
              </w:rPr>
              <w:t xml:space="preserve"> matures</w:t>
            </w:r>
          </w:p>
        </w:tc>
        <w:tc>
          <w:tcPr>
            <w:tcW w:type="dxa" w:w="35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endometrium </w:t>
            </w:r>
            <w:r>
              <w:rPr>
                <w:b/>
                <w:sz w:val="19"/>
              </w:rPr>
              <w:t>regenerates and thickens</w:t>
            </w:r>
            <w:r>
              <w:rPr>
                <w:sz w:val="19"/>
              </w:rPr>
              <w:t xml:space="preserve"> (to 3–4 mm); glands and vessels grow</w:t>
            </w:r>
          </w:p>
        </w:tc>
        <w:tc>
          <w:tcPr>
            <w:tcW w:type="dxa" w:w="2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FSH</w:t>
            </w:r>
            <w:r>
              <w:rPr>
                <w:sz w:val="19"/>
              </w:rPr>
              <w:t xml:space="preserve"> then rising </w:t>
            </w:r>
            <w:r>
              <w:rPr>
                <w:b/>
                <w:sz w:val="19"/>
              </w:rPr>
              <w:t>oestrogen</w:t>
            </w:r>
          </w:p>
        </w:tc>
      </w:tr>
      <w:tr>
        <w:trPr>
          <w:cantSplit w:val="true"/>
        </w:trPr>
        <w:tc>
          <w:tcPr>
            <w:tcW w:type="dxa" w:w="18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Ovulation</w:t>
            </w:r>
          </w:p>
        </w:tc>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14</w:t>
            </w:r>
          </w:p>
        </w:tc>
        <w:tc>
          <w:tcPr>
            <w:tcW w:type="dxa" w:w="20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Rupture of the follicle — the ovum is released</w:t>
            </w:r>
          </w:p>
        </w:tc>
        <w:tc>
          <w:tcPr>
            <w:tcW w:type="dxa" w:w="35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Cervical mucus becomes thin, clear and copious; body temperature dips then rises</w:t>
            </w:r>
          </w:p>
        </w:tc>
        <w:tc>
          <w:tcPr>
            <w:tcW w:type="dxa" w:w="2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LH surge</w:t>
            </w:r>
            <w:r>
              <w:rPr>
                <w:sz w:val="19"/>
              </w:rPr>
              <w:t xml:space="preserve"> (with an FSH peak)</w:t>
            </w:r>
          </w:p>
        </w:tc>
      </w:tr>
      <w:tr>
        <w:trPr>
          <w:cantSplit w:val="true"/>
        </w:trPr>
        <w:tc>
          <w:tcPr>
            <w:tcW w:type="dxa" w:w="18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Secretory (luteal / progestational) phase</w:t>
            </w:r>
          </w:p>
        </w:tc>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15–28</w:t>
            </w:r>
          </w:p>
        </w:tc>
        <w:tc>
          <w:tcPr>
            <w:tcW w:type="dxa" w:w="20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Corpus luteum</w:t>
            </w:r>
            <w:r>
              <w:rPr>
                <w:sz w:val="19"/>
              </w:rPr>
              <w:t xml:space="preserve"> forms and secretes progesterone</w:t>
            </w:r>
          </w:p>
        </w:tc>
        <w:tc>
          <w:tcPr>
            <w:tcW w:type="dxa" w:w="35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endometrium becomes </w:t>
            </w:r>
            <w:r>
              <w:rPr>
                <w:b/>
                <w:sz w:val="19"/>
              </w:rPr>
              <w:t>thick (5–6 mm), soft, oedematous and vascular</w:t>
            </w:r>
            <w:r>
              <w:rPr>
                <w:sz w:val="19"/>
              </w:rPr>
              <w:t xml:space="preserve">, with coiled glands secreting glycogen — ready for </w:t>
            </w:r>
            <w:r>
              <w:rPr>
                <w:b/>
                <w:sz w:val="19"/>
              </w:rPr>
              <w:t>implantation</w:t>
            </w:r>
          </w:p>
        </w:tc>
        <w:tc>
          <w:tcPr>
            <w:tcW w:type="dxa" w:w="2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Progesterone</w:t>
            </w:r>
            <w:r>
              <w:rPr>
                <w:sz w:val="19"/>
              </w:rPr>
              <w:t xml:space="preserve"> (with oestrogen) from the corpus luteum</w:t>
            </w:r>
          </w:p>
        </w:tc>
      </w:tr>
    </w:tbl>
    <w:p>
      <w:pPr>
        <w:spacing w:after="0" w:before="0" w:line="140" w:lineRule="exact"/>
      </w:pPr>
    </w:p>
    <w:p>
      <w:pPr>
        <w:pStyle w:val="NBul1"/>
        <w:ind w:hanging="198"/>
      </w:pPr>
      <w:r>
        <w:rPr>
          <w:b/>
          <w:color w:val="0B5563"/>
        </w:rPr>
        <w:t xml:space="preserve">▪  </w:t>
      </w:r>
      <w:r>
        <w:t xml:space="preserve">If fertilisation does not occur, the corpus luteum degenerates about day 26; oestrogen and progesterone fall, the spiral arterioles constrict and the endometrium is shed — </w:t>
      </w:r>
      <w:r>
        <w:rPr>
          <w:b/>
        </w:rPr>
        <w:t>menstruation</w:t>
      </w:r>
      <w:r>
        <w:t xml:space="preserve"> begins again.</w:t>
      </w:r>
    </w:p>
    <w:p>
      <w:pPr>
        <w:pStyle w:val="NBul1"/>
        <w:ind w:hanging="198"/>
      </w:pPr>
      <w:r>
        <w:rPr>
          <w:b/>
          <w:color w:val="0B5563"/>
        </w:rPr>
        <w:t xml:space="preserve">▪  </w:t>
      </w:r>
      <w:r>
        <w:t xml:space="preserve">If fertilisation occurs, </w:t>
      </w:r>
      <w:r>
        <w:rPr>
          <w:b/>
        </w:rPr>
        <w:t>hCG</w:t>
      </w:r>
      <w:r>
        <w:t xml:space="preserve"> from the developing trophoblast maintains the corpus luteum, progesterone remains high and </w:t>
      </w:r>
      <w:r>
        <w:rPr>
          <w:b/>
        </w:rPr>
        <w:t>menstruation does not occur</w:t>
      </w:r>
      <w:r>
        <w:t>.</w:t>
      </w:r>
    </w:p>
    <w:p>
      <w:pPr>
        <w:pStyle w:val="NCaption"/>
      </w:pPr>
      <w:r>
        <w:t>The ovarian hormones</w:t>
      </w:r>
    </w:p>
    <w:tbl>
      <w:tblPr>
        <w:jc w:val="center"/>
        <w:tblLook w:firstColumn="1" w:firstRow="1" w:lastColumn="0" w:lastRow="0" w:noHBand="0" w:noVBand="1" w:val="04A0"/>
        <w:tblInd w:w="0" w:type="dxa"/>
        <w:tblLayout w:type="fixed"/>
        <w:tblW w:w="10466" w:type="dxa"/>
      </w:tblPr>
      <w:tblGrid>
        <w:gridCol w:w="2506"/>
        <w:gridCol w:w="3109"/>
        <w:gridCol w:w="4851"/>
      </w:tblGrid>
      <w:tr>
        <w:trPr>
          <w:tblHeader w:val="true"/>
          <w:cantSplit w:val="true"/>
        </w:trPr>
        <w:tc>
          <w:tcPr>
            <w:tcW w:type="dxa" w:w="250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310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Source</w:t>
            </w:r>
          </w:p>
        </w:tc>
        <w:tc>
          <w:tcPr>
            <w:tcW w:type="dxa" w:w="48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actions</w:t>
            </w:r>
          </w:p>
        </w:tc>
      </w:tr>
      <w:tr>
        <w:trPr>
          <w:cantSplit w:val="true"/>
        </w:trPr>
        <w:tc>
          <w:tcPr>
            <w:tcW w:type="dxa" w:w="25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Oestrogen (oestradiol)</w:t>
            </w:r>
          </w:p>
        </w:tc>
        <w:tc>
          <w:tcPr>
            <w:tcW w:type="dxa" w:w="31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Graafian follicle, corpus luteum, placenta, adrenal cortex</w:t>
            </w:r>
          </w:p>
        </w:tc>
        <w:tc>
          <w:tcPr>
            <w:tcW w:type="dxa" w:w="48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Development of the </w:t>
            </w:r>
            <w:r>
              <w:rPr>
                <w:b/>
                <w:sz w:val="19"/>
              </w:rPr>
              <w:t>female secondary sex characters</w:t>
            </w:r>
            <w:r>
              <w:rPr>
                <w:sz w:val="19"/>
              </w:rPr>
              <w:t xml:space="preserve"> (breasts, female body contour, pubic and axillary hair, growth of the uterus, tubes and vagina); </w:t>
            </w:r>
            <w:r>
              <w:rPr>
                <w:b/>
                <w:sz w:val="19"/>
              </w:rPr>
              <w:t>proliferation of the endometrium</w:t>
            </w:r>
            <w:r>
              <w:rPr>
                <w:sz w:val="19"/>
              </w:rPr>
              <w:t xml:space="preserve">; closure of the epiphyses; maintains bone mass (its loss causes </w:t>
            </w:r>
            <w:r>
              <w:rPr>
                <w:b/>
                <w:sz w:val="19"/>
              </w:rPr>
              <w:t>osteoporosis</w:t>
            </w:r>
            <w:r>
              <w:rPr>
                <w:sz w:val="19"/>
              </w:rPr>
              <w:t>); thins cervical mucus</w:t>
            </w:r>
          </w:p>
        </w:tc>
      </w:tr>
      <w:tr>
        <w:trPr>
          <w:cantSplit w:val="true"/>
        </w:trPr>
        <w:tc>
          <w:tcPr>
            <w:tcW w:type="dxa" w:w="25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Progesterone</w:t>
            </w:r>
            <w:r>
              <w:rPr>
                <w:b/>
                <w:color w:val="07414C"/>
                <w:sz w:val="19"/>
              </w:rPr>
              <w:t xml:space="preserve"> ("the hormone of pregnancy")</w:t>
            </w:r>
          </w:p>
        </w:tc>
        <w:tc>
          <w:tcPr>
            <w:tcW w:type="dxa" w:w="31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Corpus luteum</w:t>
            </w:r>
            <w:r>
              <w:rPr>
                <w:sz w:val="19"/>
              </w:rPr>
              <w:t>, placenta</w:t>
            </w:r>
          </w:p>
        </w:tc>
        <w:tc>
          <w:tcPr>
            <w:tcW w:type="dxa" w:w="48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Prepares the endometrium for implantation</w:t>
            </w:r>
            <w:r>
              <w:rPr>
                <w:sz w:val="19"/>
              </w:rPr>
              <w:t xml:space="preserve"> and maintains it; relaxes uterine muscle (prevents abortion); develops the </w:t>
            </w:r>
            <w:r>
              <w:rPr>
                <w:b/>
                <w:sz w:val="19"/>
              </w:rPr>
              <w:t>breast alveoli</w:t>
            </w:r>
            <w:r>
              <w:rPr>
                <w:sz w:val="19"/>
              </w:rPr>
              <w:t>; raises body temperature slightly; thickens cervical mucus</w:t>
            </w:r>
          </w:p>
        </w:tc>
      </w:tr>
      <w:tr>
        <w:trPr>
          <w:cantSplit w:val="true"/>
        </w:trPr>
        <w:tc>
          <w:tcPr>
            <w:tcW w:type="dxa" w:w="25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Relaxin</w:t>
            </w:r>
          </w:p>
        </w:tc>
        <w:tc>
          <w:tcPr>
            <w:tcW w:type="dxa" w:w="31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Corpus luteum, placenta</w:t>
            </w:r>
          </w:p>
        </w:tc>
        <w:tc>
          <w:tcPr>
            <w:tcW w:type="dxa" w:w="48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Softens the cervix and relaxes the pelvic ligaments and symphysis pubis in late pregnancy</w:t>
            </w:r>
          </w:p>
        </w:tc>
      </w:tr>
      <w:tr>
        <w:trPr>
          <w:cantSplit w:val="true"/>
        </w:trPr>
        <w:tc>
          <w:tcPr>
            <w:tcW w:type="dxa" w:w="25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Inhibin</w:t>
            </w:r>
          </w:p>
        </w:tc>
        <w:tc>
          <w:tcPr>
            <w:tcW w:type="dxa" w:w="31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Granulosa cells</w:t>
            </w:r>
          </w:p>
        </w:tc>
        <w:tc>
          <w:tcPr>
            <w:tcW w:type="dxa" w:w="48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Inhibits </w:t>
            </w:r>
            <w:r>
              <w:rPr>
                <w:b/>
                <w:sz w:val="19"/>
              </w:rPr>
              <w:t>FSH</w:t>
            </w:r>
          </w:p>
        </w:tc>
      </w:tr>
    </w:tbl>
    <w:p>
      <w:pPr>
        <w:spacing w:after="0" w:before="0" w:line="140" w:lineRule="exact"/>
      </w:pPr>
    </w:p>
    <w:p>
      <w:pPr>
        <w:pStyle w:val="NBul1"/>
        <w:ind w:hanging="198"/>
      </w:pPr>
      <w:r>
        <w:rPr>
          <w:b/>
          <w:color w:val="0B5563"/>
        </w:rPr>
        <w:t xml:space="preserve">▪  </w:t>
      </w:r>
      <w:r>
        <w:t xml:space="preserve">The cycle is controlled by the </w:t>
      </w:r>
      <w:r>
        <w:rPr>
          <w:b/>
        </w:rPr>
        <w:t>hypothalamus (GnRH) → anterior pituitary (FSH and LH) → ovary (oestrogen and progesterone)</w:t>
      </w:r>
      <w:r>
        <w:t xml:space="preserve"> axis, working by </w:t>
      </w:r>
      <w:r>
        <w:rPr>
          <w:b/>
        </w:rPr>
        <w:t>negative feedback</w:t>
      </w:r>
      <w:r>
        <w:t xml:space="preserve">, with a </w:t>
      </w:r>
      <w:r>
        <w:rPr>
          <w:b/>
        </w:rPr>
        <w:t>positive feedback</w:t>
      </w:r>
      <w:r>
        <w:t xml:space="preserve"> surge of LH at mid-cycle.</w:t>
      </w:r>
    </w:p>
    <w:p>
      <w:pPr>
        <w:pStyle w:val="NCaption"/>
      </w:pPr>
      <w:r>
        <w:t>Terms relating to menstruation</w:t>
      </w:r>
    </w:p>
    <w:tbl>
      <w:tblPr>
        <w:jc w:val="center"/>
        <w:tblLook w:firstColumn="1" w:firstRow="1" w:lastColumn="0" w:lastRow="0" w:noHBand="0" w:noVBand="1" w:val="04A0"/>
        <w:tblInd w:w="0" w:type="dxa"/>
        <w:tblLayout w:type="fixed"/>
        <w:tblW w:w="10466" w:type="dxa"/>
      </w:tblPr>
      <w:tblGrid>
        <w:gridCol w:w="3157"/>
        <w:gridCol w:w="7309"/>
      </w:tblGrid>
      <w:tr>
        <w:trPr>
          <w:tblHeader w:val="true"/>
          <w:cantSplit w:val="true"/>
        </w:trPr>
        <w:tc>
          <w:tcPr>
            <w:tcW w:type="dxa" w:w="315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Term</w:t>
            </w:r>
          </w:p>
        </w:tc>
        <w:tc>
          <w:tcPr>
            <w:tcW w:type="dxa" w:w="730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Meaning</w:t>
            </w:r>
          </w:p>
        </w:tc>
      </w:tr>
      <w:tr>
        <w:trPr>
          <w:cantSplit w:val="true"/>
        </w:trPr>
        <w:tc>
          <w:tcPr>
            <w:tcW w:type="dxa" w:w="31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Menarche</w:t>
            </w:r>
          </w:p>
        </w:tc>
        <w:tc>
          <w:tcPr>
            <w:tcW w:type="dxa" w:w="73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first menstrual period</w:t>
            </w:r>
          </w:p>
        </w:tc>
      </w:tr>
      <w:tr>
        <w:trPr>
          <w:cantSplit w:val="true"/>
        </w:trPr>
        <w:tc>
          <w:tcPr>
            <w:tcW w:type="dxa" w:w="31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Menopause / climacteric</w:t>
            </w:r>
          </w:p>
        </w:tc>
        <w:tc>
          <w:tcPr>
            <w:tcW w:type="dxa" w:w="73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Permanent cessation of menstruation (45–55 years); with hot flushes, sweating, mood change, atrophy of the genitalia and </w:t>
            </w:r>
            <w:r>
              <w:rPr>
                <w:b/>
                <w:sz w:val="19"/>
              </w:rPr>
              <w:t>osteoporosis</w:t>
            </w:r>
          </w:p>
        </w:tc>
      </w:tr>
      <w:tr>
        <w:trPr>
          <w:cantSplit w:val="true"/>
        </w:trPr>
        <w:tc>
          <w:tcPr>
            <w:tcW w:type="dxa" w:w="31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Amenorrhoea</w:t>
            </w:r>
          </w:p>
        </w:tc>
        <w:tc>
          <w:tcPr>
            <w:tcW w:type="dxa" w:w="73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Absence of menstruation — </w:t>
            </w:r>
            <w:r>
              <w:rPr>
                <w:b/>
                <w:sz w:val="19"/>
              </w:rPr>
              <w:t>primary</w:t>
            </w:r>
            <w:r>
              <w:rPr>
                <w:sz w:val="19"/>
              </w:rPr>
              <w:t xml:space="preserve"> (never begun) or </w:t>
            </w:r>
            <w:r>
              <w:rPr>
                <w:b/>
                <w:sz w:val="19"/>
              </w:rPr>
              <w:t>secondary</w:t>
            </w:r>
            <w:r>
              <w:rPr>
                <w:sz w:val="19"/>
              </w:rPr>
              <w:t xml:space="preserve"> (stopped); physiological in pregnancy, lactation and after the menopause</w:t>
            </w:r>
          </w:p>
        </w:tc>
      </w:tr>
      <w:tr>
        <w:trPr>
          <w:cantSplit w:val="true"/>
        </w:trPr>
        <w:tc>
          <w:tcPr>
            <w:tcW w:type="dxa" w:w="31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Dysmenorrhoea</w:t>
            </w:r>
          </w:p>
        </w:tc>
        <w:tc>
          <w:tcPr>
            <w:tcW w:type="dxa" w:w="73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Painful menstruation</w:t>
            </w:r>
          </w:p>
        </w:tc>
      </w:tr>
      <w:tr>
        <w:trPr>
          <w:cantSplit w:val="true"/>
        </w:trPr>
        <w:tc>
          <w:tcPr>
            <w:tcW w:type="dxa" w:w="31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Menorrhagia</w:t>
            </w:r>
          </w:p>
        </w:tc>
        <w:tc>
          <w:tcPr>
            <w:tcW w:type="dxa" w:w="73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Excessive or prolonged bleeding</w:t>
            </w:r>
          </w:p>
        </w:tc>
      </w:tr>
      <w:tr>
        <w:trPr>
          <w:cantSplit w:val="true"/>
        </w:trPr>
        <w:tc>
          <w:tcPr>
            <w:tcW w:type="dxa" w:w="31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Metrorrhagia</w:t>
            </w:r>
          </w:p>
        </w:tc>
        <w:tc>
          <w:tcPr>
            <w:tcW w:type="dxa" w:w="73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Irregular bleeding between periods</w:t>
            </w:r>
          </w:p>
        </w:tc>
      </w:tr>
      <w:tr>
        <w:trPr>
          <w:cantSplit w:val="true"/>
        </w:trPr>
        <w:tc>
          <w:tcPr>
            <w:tcW w:type="dxa" w:w="31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Oligomenorrhoea / polymenorrhoea</w:t>
            </w:r>
          </w:p>
        </w:tc>
        <w:tc>
          <w:tcPr>
            <w:tcW w:type="dxa" w:w="73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Infrequent / too frequent periods</w:t>
            </w:r>
          </w:p>
        </w:tc>
      </w:tr>
      <w:tr>
        <w:trPr>
          <w:cantSplit w:val="true"/>
        </w:trPr>
        <w:tc>
          <w:tcPr>
            <w:tcW w:type="dxa" w:w="31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Premenstrual syndrome</w:t>
            </w:r>
          </w:p>
        </w:tc>
        <w:tc>
          <w:tcPr>
            <w:tcW w:type="dxa" w:w="73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Physical and emotional symptoms in the days before a period</w:t>
            </w:r>
          </w:p>
        </w:tc>
      </w:tr>
    </w:tbl>
    <w:p>
      <w:pPr>
        <w:spacing w:after="0" w:before="0" w:line="140" w:lineRule="exact"/>
      </w:pPr>
    </w:p>
    <w:p>
      <w:pPr>
        <w:pStyle w:val="NH2"/>
        <w:pBdr>
          <w:bottom w:val="single" w:sz="8" w:space="2" w:color="A9C6CC"/>
        </w:pBdr>
        <w:keepNext w:val="1"/>
      </w:pPr>
      <w:r>
        <w:t>Fertilisation, Pregnancy and Lactation</w:t>
      </w:r>
    </w:p>
    <w:p>
      <w:pPr>
        <w:pStyle w:val="NBul1"/>
        <w:ind w:hanging="198"/>
      </w:pPr>
      <w:r>
        <w:rPr>
          <w:b/>
          <w:color w:val="0B5563"/>
        </w:rPr>
        <w:t xml:space="preserve">▪  </w:t>
      </w:r>
      <w:r>
        <w:rPr>
          <w:b/>
          <w:color w:val="07414C"/>
        </w:rPr>
        <w:t>Fertilisation</w:t>
      </w:r>
      <w:r>
        <w:t xml:space="preserve"> — the fusion of a spermatozoon with an ovum, normally in the </w:t>
      </w:r>
      <w:r>
        <w:rPr>
          <w:b/>
        </w:rPr>
        <w:t>ampulla of the uterine tube</w:t>
      </w:r>
      <w:r>
        <w:t xml:space="preserve">, within </w:t>
      </w:r>
      <w:r>
        <w:rPr>
          <w:b/>
        </w:rPr>
        <w:t>12–24 hours</w:t>
      </w:r>
      <w:r>
        <w:t xml:space="preserve"> of ovulation. The diploid number (</w:t>
      </w:r>
      <w:r>
        <w:rPr>
          <w:b/>
        </w:rPr>
        <w:t>46</w:t>
      </w:r>
      <w:r>
        <w:t xml:space="preserve">) is restored, and the </w:t>
      </w:r>
      <w:r>
        <w:rPr>
          <w:b/>
        </w:rPr>
        <w:t>sex of the child is determined by the sperm</w:t>
      </w:r>
      <w:r>
        <w:t xml:space="preserve"> (X → girl, Y → boy).</w:t>
      </w:r>
    </w:p>
    <w:p>
      <w:pPr>
        <w:pStyle w:val="NBul1"/>
        <w:ind w:hanging="198"/>
      </w:pPr>
      <w:r>
        <w:rPr>
          <w:b/>
          <w:color w:val="0B5563"/>
        </w:rPr>
        <w:t xml:space="preserve">▪  </w:t>
      </w:r>
      <w:r>
        <w:rPr>
          <w:b/>
        </w:rPr>
        <w:t>Sequence of development</w:t>
      </w:r>
      <w:r>
        <w:t xml:space="preserve">: </w:t>
      </w:r>
      <w:r>
        <w:rPr>
          <w:b/>
        </w:rPr>
        <w:t>zygote → cleavage → morula (2–3 days) → blastocyst (4–5 days) → implantation in the endometrium (about the 6th–7th day) → embryo (to 8 weeks) → fetus (9 weeks to term)</w:t>
      </w:r>
      <w:r>
        <w:t>.</w:t>
      </w:r>
    </w:p>
    <w:p>
      <w:pPr>
        <w:pStyle w:val="NBul1"/>
        <w:ind w:hanging="198"/>
      </w:pPr>
      <w:r>
        <w:rPr>
          <w:b/>
          <w:color w:val="0B5563"/>
        </w:rPr>
        <w:t xml:space="preserve">▪  </w:t>
      </w:r>
      <w:r>
        <w:t xml:space="preserve">The </w:t>
      </w:r>
      <w:r>
        <w:rPr>
          <w:b/>
        </w:rPr>
        <w:t>placenta</w:t>
      </w:r>
      <w:r>
        <w:t xml:space="preserve"> is fully formed by about </w:t>
      </w:r>
      <w:r>
        <w:rPr>
          <w:b/>
        </w:rPr>
        <w:t>12 weeks</w:t>
      </w:r>
      <w:r>
        <w:t xml:space="preserve">; at term it weighs about </w:t>
      </w:r>
      <w:r>
        <w:rPr>
          <w:b/>
        </w:rPr>
        <w:t>500 g</w:t>
      </w:r>
      <w:r>
        <w:t xml:space="preserve"> (one-sixth of the baby's weight) and is 15–20 cm across. It is the organ of </w:t>
      </w:r>
      <w:r>
        <w:rPr>
          <w:b/>
        </w:rPr>
        <w:t>respiration, nutrition and excretion</w:t>
      </w:r>
      <w:r>
        <w:t xml:space="preserve"> for the fetus and a major </w:t>
      </w:r>
      <w:r>
        <w:rPr>
          <w:b/>
        </w:rPr>
        <w:t>endocrine gland</w:t>
      </w:r>
      <w:r>
        <w:t xml:space="preserve"> (</w:t>
      </w:r>
      <w:r>
        <w:rPr>
          <w:b/>
        </w:rPr>
        <w:t>hCG, oestrogen, progesterone, human placental lactogen, relaxin</w:t>
      </w:r>
      <w:r>
        <w:t xml:space="preserve">). The </w:t>
      </w:r>
      <w:r>
        <w:rPr>
          <w:b/>
        </w:rPr>
        <w:t>umbilical cord</w:t>
      </w:r>
      <w:r>
        <w:t xml:space="preserve"> (about 50 cm) contains </w:t>
      </w:r>
      <w:r>
        <w:rPr>
          <w:b/>
        </w:rPr>
        <w:t>two arteries and one vein</w:t>
      </w:r>
      <w:r>
        <w:t xml:space="preserve"> in Wharton's jelly.</w:t>
      </w:r>
    </w:p>
    <w:p>
      <w:pPr>
        <w:pStyle w:val="NBul1"/>
        <w:ind w:hanging="198"/>
      </w:pPr>
      <w:r>
        <w:rPr>
          <w:b/>
          <w:color w:val="0B5563"/>
        </w:rPr>
        <w:t xml:space="preserve">▪  </w:t>
      </w:r>
      <w:r>
        <w:rPr>
          <w:b/>
        </w:rPr>
        <w:t>Amniotic fluid</w:t>
      </w:r>
      <w:r>
        <w:t xml:space="preserve"> — about </w:t>
      </w:r>
      <w:r>
        <w:rPr>
          <w:b/>
        </w:rPr>
        <w:t>800–1000 mL at term</w:t>
      </w:r>
      <w:r>
        <w:t xml:space="preserve">; it protects the fetus, allows movement, maintains temperature and aids dilatation of the cervix. Excess is </w:t>
      </w:r>
      <w:r>
        <w:rPr>
          <w:b/>
        </w:rPr>
        <w:t>polyhydramnios</w:t>
      </w:r>
      <w:r>
        <w:t xml:space="preserve">, deficiency </w:t>
      </w:r>
      <w:r>
        <w:rPr>
          <w:b/>
        </w:rPr>
        <w:t>oligohydramnios</w:t>
      </w:r>
      <w:r>
        <w:t>.</w:t>
      </w: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PREGNANCY — NUMBERS TO REMEMBER</w:t>
            </w:r>
          </w:p>
          <w:p>
            <w:pPr>
              <w:pStyle w:val="NBul1"/>
              <w:ind w:hanging="198"/>
            </w:pPr>
            <w:r>
              <w:rPr>
                <w:b/>
                <w:color w:val="0B5563"/>
              </w:rPr>
              <w:t xml:space="preserve">▪  </w:t>
            </w:r>
            <w:r>
              <w:rPr>
                <w:b/>
              </w:rPr>
              <w:t>Duration: 280 days = 40 weeks = 10 lunar months = 9 calendar months + 7 days</w:t>
            </w:r>
            <w:r>
              <w:t>, from the first day of the last menstrual period.</w:t>
            </w:r>
          </w:p>
          <w:p>
            <w:pPr>
              <w:pStyle w:val="NBul1"/>
              <w:ind w:hanging="198"/>
            </w:pPr>
            <w:r>
              <w:rPr>
                <w:b/>
                <w:color w:val="0B5563"/>
              </w:rPr>
              <w:t xml:space="preserve">▪  </w:t>
            </w:r>
            <w:r>
              <w:rPr>
                <w:b/>
              </w:rPr>
              <w:t>Naegele's rule</w:t>
            </w:r>
            <w:r>
              <w:t xml:space="preserve"> for the expected date of delivery: </w:t>
            </w:r>
            <w:r>
              <w:rPr>
                <w:b/>
              </w:rPr>
              <w:t>first day of the last period + 9 months + 7 days</w:t>
            </w:r>
            <w:r>
              <w:t xml:space="preserve"> (or − 3 months + 7 days + 1 year).</w:t>
            </w:r>
          </w:p>
          <w:p>
            <w:pPr>
              <w:pStyle w:val="NBul1"/>
              <w:ind w:hanging="198"/>
            </w:pPr>
            <w:r>
              <w:rPr>
                <w:b/>
                <w:color w:val="0B5563"/>
              </w:rPr>
              <w:t xml:space="preserve">▪  </w:t>
            </w:r>
            <w:r>
              <w:rPr>
                <w:b/>
              </w:rPr>
              <w:t>Trimesters</w:t>
            </w:r>
            <w:r>
              <w:t>: first 1–12 weeks, second 13–28 weeks, third 29–40 weeks.</w:t>
            </w:r>
          </w:p>
          <w:p>
            <w:pPr>
              <w:pStyle w:val="NBul1"/>
              <w:ind w:hanging="198"/>
            </w:pPr>
            <w:r>
              <w:rPr>
                <w:b/>
                <w:color w:val="0B5563"/>
              </w:rPr>
              <w:t xml:space="preserve">▪  </w:t>
            </w:r>
            <w:r>
              <w:rPr>
                <w:b/>
              </w:rPr>
              <w:t>Fetal heart sounds</w:t>
            </w:r>
            <w:r>
              <w:t xml:space="preserve"> are audible with a stethoscope from about </w:t>
            </w:r>
            <w:r>
              <w:rPr>
                <w:b/>
              </w:rPr>
              <w:t>20 weeks (Doppler from 10–12 weeks)</w:t>
            </w:r>
            <w:r>
              <w:t xml:space="preserve">; rate </w:t>
            </w:r>
            <w:r>
              <w:rPr>
                <w:b/>
              </w:rPr>
              <w:t>120–160 beats/min</w:t>
            </w:r>
            <w:r>
              <w:t>.</w:t>
            </w:r>
          </w:p>
          <w:p>
            <w:pPr>
              <w:pStyle w:val="NBul1"/>
              <w:ind w:hanging="198"/>
            </w:pPr>
            <w:r>
              <w:rPr>
                <w:b/>
                <w:color w:val="0B5563"/>
              </w:rPr>
              <w:t xml:space="preserve">▪  </w:t>
            </w:r>
            <w:r>
              <w:rPr>
                <w:b/>
              </w:rPr>
              <w:t>Quickening</w:t>
            </w:r>
            <w:r>
              <w:t xml:space="preserve"> (first felt fetal movement) at </w:t>
            </w:r>
            <w:r>
              <w:rPr>
                <w:b/>
              </w:rPr>
              <w:t>18–20 weeks</w:t>
            </w:r>
            <w:r>
              <w:t xml:space="preserve"> in a primigravida (16–18 in a multipara).</w:t>
            </w:r>
          </w:p>
          <w:p>
            <w:pPr>
              <w:pStyle w:val="NBul1"/>
              <w:ind w:hanging="198"/>
            </w:pPr>
            <w:r>
              <w:rPr>
                <w:b/>
                <w:color w:val="0B5563"/>
              </w:rPr>
              <w:t xml:space="preserve">▪  </w:t>
            </w:r>
            <w:r>
              <w:rPr>
                <w:b/>
              </w:rPr>
              <w:t>Viability</w:t>
            </w:r>
            <w:r>
              <w:t xml:space="preserve"> from about </w:t>
            </w:r>
            <w:r>
              <w:rPr>
                <w:b/>
              </w:rPr>
              <w:t>28 weeks</w:t>
            </w:r>
            <w:r>
              <w:t xml:space="preserve"> (24 weeks with modern care). </w:t>
            </w:r>
            <w:r>
              <w:rPr>
                <w:b/>
              </w:rPr>
              <w:t>Term = 37–42 weeks</w:t>
            </w:r>
            <w:r>
              <w:t>.</w:t>
            </w:r>
          </w:p>
          <w:p>
            <w:pPr>
              <w:pStyle w:val="NBul1"/>
              <w:ind w:hanging="198"/>
            </w:pPr>
            <w:r>
              <w:rPr>
                <w:b/>
                <w:color w:val="0B5563"/>
              </w:rPr>
              <w:t xml:space="preserve">▪  </w:t>
            </w:r>
            <w:r>
              <w:t xml:space="preserve">Normal weight gain in pregnancy </w:t>
            </w:r>
            <w:r>
              <w:rPr>
                <w:b/>
              </w:rPr>
              <w:t>10–12 kg</w:t>
            </w:r>
            <w:r>
              <w:t xml:space="preserve">; average birth weight </w:t>
            </w:r>
            <w:r>
              <w:rPr>
                <w:b/>
              </w:rPr>
              <w:t>2.5–3.5 kg</w:t>
            </w:r>
            <w:r>
              <w:t>.</w:t>
            </w:r>
          </w:p>
          <w:p>
            <w:pPr>
              <w:pStyle w:val="NBul1"/>
              <w:ind w:hanging="198"/>
            </w:pPr>
            <w:r>
              <w:rPr>
                <w:b/>
                <w:color w:val="0B5563"/>
              </w:rPr>
              <w:t xml:space="preserve">▪  </w:t>
            </w:r>
            <w:r>
              <w:rPr>
                <w:b/>
              </w:rPr>
              <w:t>Pregnancy test</w:t>
            </w:r>
            <w:r>
              <w:t xml:space="preserve"> detects </w:t>
            </w:r>
            <w:r>
              <w:rPr>
                <w:b/>
              </w:rPr>
              <w:t>hCG</w:t>
            </w:r>
            <w:r>
              <w:t xml:space="preserve"> in urine, positive from about 2 weeks after conception.</w:t>
            </w:r>
          </w:p>
          <w:p>
            <w:pPr>
              <w:pStyle w:val="NBul1"/>
              <w:ind w:hanging="198"/>
            </w:pPr>
            <w:r>
              <w:rPr>
                <w:b/>
                <w:color w:val="0B5563"/>
              </w:rPr>
              <w:t xml:space="preserve">▪  </w:t>
            </w:r>
            <w:r>
              <w:rPr>
                <w:b/>
              </w:rPr>
              <w:t>Stages of labour</w:t>
            </w:r>
            <w:r>
              <w:t xml:space="preserve">: </w:t>
            </w:r>
            <w:r>
              <w:rPr>
                <w:b/>
              </w:rPr>
              <w:t>first</w:t>
            </w:r>
            <w:r>
              <w:t xml:space="preserve"> (onset to full dilatation of the cervix — 8–12 hours in a primipara), </w:t>
            </w:r>
            <w:r>
              <w:rPr>
                <w:b/>
              </w:rPr>
              <w:t>second</w:t>
            </w:r>
            <w:r>
              <w:t xml:space="preserve"> (full dilatation to delivery of the baby — up to 2 hours), </w:t>
            </w:r>
            <w:r>
              <w:rPr>
                <w:b/>
              </w:rPr>
              <w:t>third</w:t>
            </w:r>
            <w:r>
              <w:t xml:space="preserve"> (delivery of the </w:t>
            </w:r>
            <w:r>
              <w:rPr>
                <w:b/>
              </w:rPr>
              <w:t>placenta</w:t>
            </w:r>
            <w:r>
              <w:t xml:space="preserve"> — 5–15 minutes, up to 30 minutes), and a </w:t>
            </w:r>
            <w:r>
              <w:rPr>
                <w:b/>
              </w:rPr>
              <w:t>fourth</w:t>
            </w:r>
            <w:r>
              <w:t xml:space="preserve"> hour of observation.</w:t>
            </w:r>
          </w:p>
          <w:p>
            <w:pPr>
              <w:pStyle w:val="NBul1"/>
              <w:spacing w:after="0"/>
              <w:ind w:hanging="198"/>
            </w:pPr>
            <w:r>
              <w:rPr>
                <w:b/>
                <w:color w:val="0B5563"/>
              </w:rPr>
              <w:t xml:space="preserve">▪  </w:t>
            </w:r>
            <w:r>
              <w:rPr>
                <w:b/>
              </w:rPr>
              <w:t>Lochia</w:t>
            </w:r>
            <w:r>
              <w:t xml:space="preserve"> — the discharge after delivery: </w:t>
            </w:r>
            <w:r>
              <w:rPr>
                <w:b/>
              </w:rPr>
              <w:t>rubra</w:t>
            </w:r>
            <w:r>
              <w:t xml:space="preserve"> (red, 1–4 days), </w:t>
            </w:r>
            <w:r>
              <w:rPr>
                <w:b/>
              </w:rPr>
              <w:t>serosa</w:t>
            </w:r>
            <w:r>
              <w:t xml:space="preserve"> (pink-brown, 5–9 days), </w:t>
            </w:r>
            <w:r>
              <w:rPr>
                <w:b/>
              </w:rPr>
              <w:t>alba</w:t>
            </w:r>
            <w:r>
              <w:t xml:space="preserve"> (white, 10 days–3 weeks). The uterus </w:t>
            </w:r>
            <w:r>
              <w:rPr>
                <w:b/>
              </w:rPr>
              <w:t>involutes</w:t>
            </w:r>
            <w:r>
              <w:t xml:space="preserve"> to its normal size in about </w:t>
            </w:r>
            <w:r>
              <w:rPr>
                <w:b/>
              </w:rPr>
              <w:t>6 weeks</w:t>
            </w:r>
            <w:r>
              <w:t>.</w:t>
            </w:r>
          </w:p>
        </w:tc>
      </w:tr>
    </w:tbl>
    <w:p>
      <w:pPr>
        <w:spacing w:after="0" w:before="0" w:line="140" w:lineRule="exact"/>
      </w:pPr>
    </w:p>
    <w:p>
      <w:pPr>
        <w:pStyle w:val="NH2"/>
        <w:pBdr>
          <w:bottom w:val="single" w:sz="8" w:space="2" w:color="A9C6CC"/>
        </w:pBdr>
        <w:keepNext w:val="1"/>
      </w:pPr>
      <w:r>
        <w:t>Contraception — An Outline</w:t>
      </w:r>
    </w:p>
    <w:p>
      <w:pPr>
        <w:pStyle w:val="NCaption"/>
      </w:pPr>
      <w:r>
        <w:t>Methods of family planning</w:t>
      </w:r>
    </w:p>
    <w:tbl>
      <w:tblPr>
        <w:jc w:val="center"/>
        <w:tblLook w:firstColumn="1" w:firstRow="1" w:lastColumn="0" w:lastRow="0" w:noHBand="0" w:noVBand="1" w:val="04A0"/>
        <w:tblInd w:w="0" w:type="dxa"/>
        <w:tblLayout w:type="fixed"/>
        <w:tblW w:w="10466" w:type="dxa"/>
      </w:tblPr>
      <w:tblGrid>
        <w:gridCol w:w="2437"/>
        <w:gridCol w:w="8029"/>
      </w:tblGrid>
      <w:tr>
        <w:trPr>
          <w:tblHeader w:val="true"/>
          <w:cantSplit w:val="true"/>
        </w:trPr>
        <w:tc>
          <w:tcPr>
            <w:tcW w:type="dxa" w:w="243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802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Methods</w:t>
            </w:r>
          </w:p>
        </w:tc>
      </w:tr>
      <w:tr>
        <w:trPr>
          <w:cantSplit w:val="true"/>
        </w:trPr>
        <w:tc>
          <w:tcPr>
            <w:tcW w:type="dxa" w:w="24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Natural / behavioural</w:t>
            </w:r>
          </w:p>
        </w:tc>
        <w:tc>
          <w:tcPr>
            <w:tcW w:type="dxa" w:w="80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Abstinence, </w:t>
            </w:r>
            <w:r>
              <w:rPr>
                <w:b/>
                <w:sz w:val="19"/>
              </w:rPr>
              <w:t>rhythm (calendar) method</w:t>
            </w:r>
            <w:r>
              <w:rPr>
                <w:sz w:val="19"/>
              </w:rPr>
              <w:t xml:space="preserve">, basal body temperature, cervical mucus (Billings), </w:t>
            </w:r>
            <w:r>
              <w:rPr>
                <w:b/>
                <w:sz w:val="19"/>
              </w:rPr>
              <w:t>lactational amenorrhoea</w:t>
            </w:r>
            <w:r>
              <w:rPr>
                <w:sz w:val="19"/>
              </w:rPr>
              <w:t>, coitus interruptus</w:t>
            </w:r>
          </w:p>
        </w:tc>
      </w:tr>
      <w:tr>
        <w:trPr>
          <w:cantSplit w:val="true"/>
        </w:trPr>
        <w:tc>
          <w:tcPr>
            <w:tcW w:type="dxa" w:w="24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Barrier</w:t>
            </w:r>
          </w:p>
        </w:tc>
        <w:tc>
          <w:tcPr>
            <w:tcW w:type="dxa" w:w="80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Condom</w:t>
            </w:r>
            <w:r>
              <w:rPr>
                <w:sz w:val="19"/>
              </w:rPr>
              <w:t xml:space="preserve"> (also protects against sexually transmitted infection), diaphragm, cervical cap, spermicides</w:t>
            </w:r>
          </w:p>
        </w:tc>
      </w:tr>
      <w:tr>
        <w:trPr>
          <w:cantSplit w:val="true"/>
        </w:trPr>
        <w:tc>
          <w:tcPr>
            <w:tcW w:type="dxa" w:w="24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Intra-uterine devices</w:t>
            </w:r>
          </w:p>
        </w:tc>
        <w:tc>
          <w:tcPr>
            <w:tcW w:type="dxa" w:w="80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Copper-T 380A (10 years)</w:t>
            </w:r>
            <w:r>
              <w:rPr>
                <w:sz w:val="19"/>
              </w:rPr>
              <w:t>, Multiload, hormone-releasing IUD; act by preventing implantation</w:t>
            </w:r>
          </w:p>
        </w:tc>
      </w:tr>
      <w:tr>
        <w:trPr>
          <w:cantSplit w:val="true"/>
        </w:trPr>
        <w:tc>
          <w:tcPr>
            <w:tcW w:type="dxa" w:w="243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Hormonal</w:t>
            </w:r>
          </w:p>
        </w:tc>
        <w:tc>
          <w:tcPr>
            <w:tcW w:type="dxa" w:w="80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Combined oral pill</w:t>
            </w:r>
            <w:r>
              <w:rPr>
                <w:sz w:val="19"/>
              </w:rPr>
              <w:t xml:space="preserve"> (oestrogen + progesterone — inhibits ovulation), progestogen-only pill, injectables (DMPA), implants, </w:t>
            </w:r>
            <w:r>
              <w:rPr>
                <w:b/>
                <w:sz w:val="19"/>
              </w:rPr>
              <w:t>emergency contraception (levonorgestrel within 72 hours)</w:t>
            </w:r>
          </w:p>
        </w:tc>
      </w:tr>
      <w:tr>
        <w:trPr>
          <w:cantSplit w:val="true"/>
        </w:trPr>
        <w:tc>
          <w:tcPr>
            <w:tcW w:type="dxa" w:w="243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Permanent (sterilisation)</w:t>
            </w:r>
          </w:p>
        </w:tc>
        <w:tc>
          <w:tcPr>
            <w:tcW w:type="dxa" w:w="80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Vasectomy</w:t>
            </w:r>
            <w:r>
              <w:rPr>
                <w:sz w:val="19"/>
              </w:rPr>
              <w:t xml:space="preserve"> (male — division of the vas deferens) and </w:t>
            </w:r>
            <w:r>
              <w:rPr>
                <w:b/>
                <w:sz w:val="19"/>
              </w:rPr>
              <w:t>tubectomy / tubal ligation</w:t>
            </w:r>
            <w:r>
              <w:rPr>
                <w:sz w:val="19"/>
              </w:rPr>
              <w:t xml:space="preserve"> (female)</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REPRODUCTIVE SYSTEM</w:t>
            </w:r>
          </w:p>
          <w:p>
            <w:pPr>
              <w:pStyle w:val="NBul1"/>
              <w:ind w:hanging="198"/>
            </w:pPr>
            <w:r>
              <w:rPr>
                <w:b/>
                <w:color w:val="0B5563"/>
              </w:rPr>
              <w:t xml:space="preserve">▪  </w:t>
            </w:r>
            <w:r>
              <w:rPr>
                <w:b/>
              </w:rPr>
              <w:t>Male</w:t>
            </w:r>
            <w:r>
              <w:t xml:space="preserve">: </w:t>
            </w:r>
            <w:r>
              <w:rPr>
                <w:b/>
              </w:rPr>
              <w:t>cryptorchidism</w:t>
            </w:r>
            <w:r>
              <w:t xml:space="preserve">, </w:t>
            </w:r>
            <w:r>
              <w:rPr>
                <w:b/>
              </w:rPr>
              <w:t>hydrocele</w:t>
            </w:r>
            <w:r>
              <w:t xml:space="preserve"> (fluid in the tunica vaginalis), </w:t>
            </w:r>
            <w:r>
              <w:rPr>
                <w:b/>
              </w:rPr>
              <w:t>varicocele</w:t>
            </w:r>
            <w:r>
              <w:t xml:space="preserve">, </w:t>
            </w:r>
            <w:r>
              <w:rPr>
                <w:b/>
              </w:rPr>
              <w:t>phimosis</w:t>
            </w:r>
            <w:r>
              <w:t xml:space="preserve">, </w:t>
            </w:r>
            <w:r>
              <w:rPr>
                <w:b/>
              </w:rPr>
              <w:t>epididymo-orchitis</w:t>
            </w:r>
            <w:r>
              <w:t xml:space="preserve"> (mumps), </w:t>
            </w:r>
            <w:r>
              <w:rPr>
                <w:b/>
              </w:rPr>
              <w:t>torsion of the testis</w:t>
            </w:r>
            <w:r>
              <w:t xml:space="preserve">, </w:t>
            </w:r>
            <w:r>
              <w:rPr>
                <w:b/>
              </w:rPr>
              <w:t>benign prostatic hypertrophy</w:t>
            </w:r>
            <w:r>
              <w:t xml:space="preserve">, </w:t>
            </w:r>
            <w:r>
              <w:rPr>
                <w:b/>
              </w:rPr>
              <w:t>carcinoma of the prostate and testis</w:t>
            </w:r>
            <w:r>
              <w:t xml:space="preserve">, </w:t>
            </w:r>
            <w:r>
              <w:rPr>
                <w:b/>
              </w:rPr>
              <w:t>infertility</w:t>
            </w:r>
            <w:r>
              <w:t>.</w:t>
            </w:r>
          </w:p>
          <w:p>
            <w:pPr>
              <w:pStyle w:val="NBul1"/>
              <w:ind w:hanging="198"/>
            </w:pPr>
            <w:r>
              <w:rPr>
                <w:b/>
                <w:color w:val="0B5563"/>
              </w:rPr>
              <w:t xml:space="preserve">▪  </w:t>
            </w:r>
            <w:r>
              <w:rPr>
                <w:b/>
              </w:rPr>
              <w:t>Female</w:t>
            </w:r>
            <w:r>
              <w:t xml:space="preserve">: </w:t>
            </w:r>
            <w:r>
              <w:rPr>
                <w:b/>
              </w:rPr>
              <w:t>pelvic inflammatory disease</w:t>
            </w:r>
            <w:r>
              <w:t xml:space="preserve">, </w:t>
            </w:r>
            <w:r>
              <w:rPr>
                <w:b/>
              </w:rPr>
              <w:t>fibroid (leiomyoma)</w:t>
            </w:r>
            <w:r>
              <w:t xml:space="preserve">, </w:t>
            </w:r>
            <w:r>
              <w:rPr>
                <w:b/>
              </w:rPr>
              <w:t>endometriosis</w:t>
            </w:r>
            <w:r>
              <w:t xml:space="preserve">, </w:t>
            </w:r>
            <w:r>
              <w:rPr>
                <w:b/>
              </w:rPr>
              <w:t>polycystic ovary syndrome</w:t>
            </w:r>
            <w:r>
              <w:t xml:space="preserve">, </w:t>
            </w:r>
            <w:r>
              <w:rPr>
                <w:b/>
              </w:rPr>
              <w:t>ovarian cyst and carcinoma</w:t>
            </w:r>
            <w:r>
              <w:t xml:space="preserve">, </w:t>
            </w:r>
            <w:r>
              <w:rPr>
                <w:b/>
              </w:rPr>
              <w:t>carcinoma of the cervix</w:t>
            </w:r>
            <w:r>
              <w:t xml:space="preserve"> (screened by the </w:t>
            </w:r>
            <w:r>
              <w:rPr>
                <w:b/>
              </w:rPr>
              <w:t>Pap smear</w:t>
            </w:r>
            <w:r>
              <w:t xml:space="preserve">; linked to </w:t>
            </w:r>
            <w:r>
              <w:rPr>
                <w:b/>
              </w:rPr>
              <w:t>human papilloma virus</w:t>
            </w:r>
            <w:r>
              <w:t xml:space="preserve">), </w:t>
            </w:r>
            <w:r>
              <w:rPr>
                <w:b/>
              </w:rPr>
              <w:t>carcinoma of the breast</w:t>
            </w:r>
            <w:r>
              <w:t xml:space="preserve"> (commonest cancer in women; self-examination and mammography for early detection), </w:t>
            </w:r>
            <w:r>
              <w:rPr>
                <w:b/>
              </w:rPr>
              <w:t>uterine prolapse</w:t>
            </w:r>
            <w:r>
              <w:t xml:space="preserve">, </w:t>
            </w:r>
            <w:r>
              <w:rPr>
                <w:b/>
              </w:rPr>
              <w:t>infertility</w:t>
            </w:r>
            <w:r>
              <w:t>.</w:t>
            </w:r>
          </w:p>
          <w:p>
            <w:pPr>
              <w:pStyle w:val="NBul1"/>
              <w:ind w:hanging="198"/>
            </w:pPr>
            <w:r>
              <w:rPr>
                <w:b/>
                <w:color w:val="0B5563"/>
              </w:rPr>
              <w:t xml:space="preserve">▪  </w:t>
            </w:r>
            <w:r>
              <w:rPr>
                <w:b/>
              </w:rPr>
              <w:t>Obstetric</w:t>
            </w:r>
            <w:r>
              <w:t xml:space="preserve">: </w:t>
            </w:r>
            <w:r>
              <w:rPr>
                <w:b/>
              </w:rPr>
              <w:t>ectopic pregnancy</w:t>
            </w:r>
            <w:r>
              <w:t xml:space="preserve"> (commonest in the </w:t>
            </w:r>
            <w:r>
              <w:rPr>
                <w:b/>
              </w:rPr>
              <w:t>ampulla</w:t>
            </w:r>
            <w:r>
              <w:t xml:space="preserve"> of the tube), abortion, </w:t>
            </w:r>
            <w:r>
              <w:rPr>
                <w:b/>
              </w:rPr>
              <w:t>pre-eclampsia and eclampsia</w:t>
            </w:r>
            <w:r>
              <w:t xml:space="preserve"> (hypertension, proteinuria, oedema — convulsions in eclampsia), </w:t>
            </w:r>
            <w:r>
              <w:rPr>
                <w:b/>
              </w:rPr>
              <w:t>antepartum haemorrhage</w:t>
            </w:r>
            <w:r>
              <w:t xml:space="preserve"> (placenta praevia, abruptio placentae), </w:t>
            </w:r>
            <w:r>
              <w:rPr>
                <w:b/>
              </w:rPr>
              <w:t>post-partum haemorrhage</w:t>
            </w:r>
            <w:r>
              <w:t xml:space="preserve"> (commonest cause </w:t>
            </w:r>
            <w:r>
              <w:rPr>
                <w:b/>
              </w:rPr>
              <w:t>uterine atony</w:t>
            </w:r>
            <w:r>
              <w:t xml:space="preserve">), obstructed labour, puerperal sepsis, </w:t>
            </w:r>
            <w:r>
              <w:rPr>
                <w:b/>
              </w:rPr>
              <w:t>Rh incompatibility</w:t>
            </w:r>
            <w:r>
              <w:t>.</w:t>
            </w:r>
          </w:p>
          <w:p>
            <w:pPr>
              <w:pStyle w:val="NBul1"/>
              <w:spacing w:after="0"/>
              <w:ind w:hanging="198"/>
            </w:pPr>
            <w:r>
              <w:rPr>
                <w:b/>
                <w:color w:val="0B5563"/>
              </w:rPr>
              <w:t xml:space="preserve">▪  </w:t>
            </w:r>
            <w:r>
              <w:rPr>
                <w:b/>
              </w:rPr>
              <w:t>Sexually transmitted infections</w:t>
            </w:r>
            <w:r>
              <w:t xml:space="preserve">: gonorrhoea, syphilis, chlamydia, trichomoniasis, candidiasis, herpes genitalis, </w:t>
            </w:r>
            <w:r>
              <w:rPr>
                <w:b/>
              </w:rPr>
              <w:t>HIV/AIDS</w:t>
            </w:r>
            <w:r>
              <w:t>, hepatitis B.</w:t>
            </w:r>
          </w:p>
        </w:tc>
      </w:tr>
    </w:tbl>
    <w:p>
      <w:pPr>
        <w:spacing w:after="0" w:before="0" w:line="140" w:lineRule="exact"/>
      </w:pPr>
    </w:p>
    <w:tbl>
      <w:tblPr>
        <w:tblLook w:firstColumn="1" w:firstRow="1" w:lastColumn="0" w:lastRow="0" w:noHBand="0" w:noVBand="1" w:val="04A0"/>
        <w:tblInd w:w="0" w:type="dxa"/>
        <w:tblLayout w:type="fixed"/>
        <w:tblW w:w="10466" w:type="dxa"/>
        <w:jc w:val="center"/>
      </w:tblPr>
      <w:tblGrid>
        <w:gridCol w:w="10466"/>
      </w:tblGrid>
      <w:tr>
        <w:tc>
          <w:tcPr>
            <w:tcW w:type="dxa" w:w="10466"/>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THE REPRODUCTIVE SYSTEM — RAPID REVISION</w:t>
            </w:r>
          </w:p>
          <w:p>
            <w:pPr>
              <w:pStyle w:val="NBul1"/>
              <w:ind w:hanging="198"/>
            </w:pPr>
            <w:r>
              <w:rPr>
                <w:b/>
                <w:color w:val="0B5563"/>
              </w:rPr>
              <w:t xml:space="preserve">▪  </w:t>
            </w:r>
            <w:r>
              <w:t xml:space="preserve">Male gonad — </w:t>
            </w:r>
            <w:r>
              <w:rPr>
                <w:b/>
              </w:rPr>
              <w:t>testis (10–15 g)</w:t>
            </w:r>
            <w:r>
              <w:t xml:space="preserve">, in the scrotum at </w:t>
            </w:r>
            <w:r>
              <w:rPr>
                <w:b/>
              </w:rPr>
              <w:t>2–3 °C below body temperature</w:t>
            </w:r>
            <w:r>
              <w:t xml:space="preserve">; </w:t>
            </w:r>
            <w:r>
              <w:rPr>
                <w:b/>
              </w:rPr>
              <w:t>spermatozoa</w:t>
            </w:r>
            <w:r>
              <w:t xml:space="preserve"> are formed in the </w:t>
            </w:r>
            <w:r>
              <w:rPr>
                <w:b/>
              </w:rPr>
              <w:t>seminiferous tubules</w:t>
            </w:r>
            <w:r>
              <w:t xml:space="preserve"> (FSH) and </w:t>
            </w:r>
            <w:r>
              <w:rPr>
                <w:b/>
              </w:rPr>
              <w:t>testosterone</w:t>
            </w:r>
            <w:r>
              <w:t xml:space="preserve"> in the </w:t>
            </w:r>
            <w:r>
              <w:rPr>
                <w:b/>
              </w:rPr>
              <w:t>Leydig cells</w:t>
            </w:r>
            <w:r>
              <w:t xml:space="preserve"> (LH).</w:t>
            </w:r>
          </w:p>
          <w:p>
            <w:pPr>
              <w:pStyle w:val="NBul1"/>
              <w:ind w:hanging="198"/>
            </w:pPr>
            <w:r>
              <w:rPr>
                <w:b/>
                <w:color w:val="0B5563"/>
              </w:rPr>
              <w:t xml:space="preserve">▪  </w:t>
            </w:r>
            <w:r>
              <w:t xml:space="preserve">Spermatogenesis takes </w:t>
            </w:r>
            <w:r>
              <w:rPr>
                <w:b/>
              </w:rPr>
              <w:t>64–74 days</w:t>
            </w:r>
            <w:r>
              <w:t xml:space="preserve">; one primary spermatocyte gives </w:t>
            </w:r>
            <w:r>
              <w:rPr>
                <w:b/>
              </w:rPr>
              <w:t>4 sperms</w:t>
            </w:r>
            <w:r>
              <w:t xml:space="preserve">; sperms mature in the </w:t>
            </w:r>
            <w:r>
              <w:rPr>
                <w:b/>
              </w:rPr>
              <w:t>epididymis</w:t>
            </w:r>
            <w:r>
              <w:t>.</w:t>
            </w:r>
          </w:p>
          <w:p>
            <w:pPr>
              <w:pStyle w:val="NBul1"/>
              <w:ind w:hanging="198"/>
            </w:pPr>
            <w:r>
              <w:rPr>
                <w:b/>
                <w:color w:val="0B5563"/>
              </w:rPr>
              <w:t xml:space="preserve">▪  </w:t>
            </w:r>
            <w:r>
              <w:t xml:space="preserve">Semen </w:t>
            </w:r>
            <w:r>
              <w:rPr>
                <w:b/>
              </w:rPr>
              <w:t>2–5 mL</w:t>
            </w:r>
            <w:r>
              <w:t xml:space="preserve">, count </w:t>
            </w:r>
            <w:r>
              <w:rPr>
                <w:b/>
              </w:rPr>
              <w:t>60–150 million/mL</w:t>
            </w:r>
            <w:r>
              <w:t xml:space="preserve">, </w:t>
            </w:r>
            <w:r>
              <w:rPr>
                <w:b/>
              </w:rPr>
              <w:t>alkaline</w:t>
            </w:r>
            <w:r>
              <w:t xml:space="preserve">; </w:t>
            </w:r>
            <w:r>
              <w:rPr>
                <w:b/>
              </w:rPr>
              <w:t>fructose</w:t>
            </w:r>
            <w:r>
              <w:t xml:space="preserve"> comes from the </w:t>
            </w:r>
            <w:r>
              <w:rPr>
                <w:b/>
              </w:rPr>
              <w:t>seminal vesicles</w:t>
            </w:r>
            <w:r>
              <w:t xml:space="preserve">; </w:t>
            </w:r>
            <w:r>
              <w:rPr>
                <w:b/>
              </w:rPr>
              <w:t>vasectomy</w:t>
            </w:r>
            <w:r>
              <w:t xml:space="preserve"> divides the </w:t>
            </w:r>
            <w:r>
              <w:rPr>
                <w:b/>
              </w:rPr>
              <w:t>vas deferens (45 cm)</w:t>
            </w:r>
            <w:r>
              <w:t>.</w:t>
            </w:r>
          </w:p>
          <w:p>
            <w:pPr>
              <w:pStyle w:val="NBul1"/>
              <w:ind w:hanging="198"/>
            </w:pPr>
            <w:r>
              <w:rPr>
                <w:b/>
                <w:color w:val="0B5563"/>
              </w:rPr>
              <w:t xml:space="preserve">▪  </w:t>
            </w:r>
            <w:r>
              <w:t xml:space="preserve">Male urethra </w:t>
            </w:r>
            <w:r>
              <w:rPr>
                <w:b/>
              </w:rPr>
              <w:t>20 cm</w:t>
            </w:r>
            <w:r>
              <w:t xml:space="preserve"> (3 parts; membranous is narrowest); female urethra </w:t>
            </w:r>
            <w:r>
              <w:rPr>
                <w:b/>
              </w:rPr>
              <w:t>4 cm</w:t>
            </w:r>
            <w:r>
              <w:t>.</w:t>
            </w:r>
          </w:p>
          <w:p>
            <w:pPr>
              <w:pStyle w:val="NBul1"/>
              <w:ind w:hanging="198"/>
            </w:pPr>
            <w:r>
              <w:rPr>
                <w:b/>
                <w:color w:val="0B5563"/>
              </w:rPr>
              <w:t xml:space="preserve">▪  </w:t>
            </w:r>
            <w:r>
              <w:t xml:space="preserve">Female gonad — </w:t>
            </w:r>
            <w:r>
              <w:rPr>
                <w:b/>
              </w:rPr>
              <w:t>ovary (4–8 g)</w:t>
            </w:r>
            <w:r>
              <w:t xml:space="preserve">; one primary oocyte gives </w:t>
            </w:r>
            <w:r>
              <w:rPr>
                <w:b/>
              </w:rPr>
              <w:t>1 ovum + 3 polar bodies</w:t>
            </w:r>
            <w:r>
              <w:t xml:space="preserve">; </w:t>
            </w:r>
            <w:r>
              <w:rPr>
                <w:b/>
              </w:rPr>
              <w:t>ovum is the largest cell in the body</w:t>
            </w:r>
            <w:r>
              <w:t>.</w:t>
            </w:r>
          </w:p>
          <w:p>
            <w:pPr>
              <w:pStyle w:val="NBul1"/>
              <w:ind w:hanging="198"/>
            </w:pPr>
            <w:r>
              <w:rPr>
                <w:b/>
                <w:color w:val="0B5563"/>
              </w:rPr>
              <w:t xml:space="preserve">▪  </w:t>
            </w:r>
            <w:r>
              <w:t xml:space="preserve">Uterus </w:t>
            </w:r>
            <w:r>
              <w:rPr>
                <w:b/>
              </w:rPr>
              <w:t>7.5 × 5 × 2.5 cm, 30–60 g</w:t>
            </w:r>
            <w:r>
              <w:t xml:space="preserve">, </w:t>
            </w:r>
            <w:r>
              <w:rPr>
                <w:b/>
              </w:rPr>
              <w:t>anteverted and anteflexed</w:t>
            </w:r>
            <w:r>
              <w:t xml:space="preserve">; three layers — perimetrium, </w:t>
            </w:r>
            <w:r>
              <w:rPr>
                <w:b/>
              </w:rPr>
              <w:t>myometrium</w:t>
            </w:r>
            <w:r>
              <w:t>, endometrium.</w:t>
            </w:r>
          </w:p>
          <w:p>
            <w:pPr>
              <w:pStyle w:val="NBul1"/>
              <w:ind w:hanging="198"/>
            </w:pPr>
            <w:r>
              <w:rPr>
                <w:b/>
                <w:color w:val="0B5563"/>
              </w:rPr>
              <w:t xml:space="preserve">▪  </w:t>
            </w:r>
            <w:r>
              <w:t xml:space="preserve">Uterine tube </w:t>
            </w:r>
            <w:r>
              <w:rPr>
                <w:b/>
              </w:rPr>
              <w:t>10 cm</w:t>
            </w:r>
            <w:r>
              <w:t xml:space="preserve">; </w:t>
            </w:r>
            <w:r>
              <w:rPr>
                <w:b/>
              </w:rPr>
              <w:t>fertilisation occurs in the ampulla</w:t>
            </w:r>
            <w:r>
              <w:t xml:space="preserve">; implantation on about the </w:t>
            </w:r>
            <w:r>
              <w:rPr>
                <w:b/>
              </w:rPr>
              <w:t>7th day</w:t>
            </w:r>
            <w:r>
              <w:t>.</w:t>
            </w:r>
          </w:p>
          <w:p>
            <w:pPr>
              <w:pStyle w:val="NBul1"/>
              <w:ind w:hanging="198"/>
            </w:pPr>
            <w:r>
              <w:rPr>
                <w:b/>
                <w:color w:val="0B5563"/>
              </w:rPr>
              <w:t xml:space="preserve">▪  </w:t>
            </w:r>
            <w:r>
              <w:t xml:space="preserve">Menstrual cycle </w:t>
            </w:r>
            <w:r>
              <w:rPr>
                <w:b/>
              </w:rPr>
              <w:t>28 days</w:t>
            </w:r>
            <w:r>
              <w:t xml:space="preserve">, flow </w:t>
            </w:r>
            <w:r>
              <w:rPr>
                <w:b/>
              </w:rPr>
              <w:t>3–5 days</w:t>
            </w:r>
            <w:r>
              <w:t xml:space="preserve">, loss </w:t>
            </w:r>
            <w:r>
              <w:rPr>
                <w:b/>
              </w:rPr>
              <w:t>30–80 mL</w:t>
            </w:r>
            <w:r>
              <w:t xml:space="preserve">, </w:t>
            </w:r>
            <w:r>
              <w:rPr>
                <w:b/>
              </w:rPr>
              <w:t>ovulation on day 14</w:t>
            </w:r>
            <w:r>
              <w:t xml:space="preserve">; the </w:t>
            </w:r>
            <w:r>
              <w:rPr>
                <w:b/>
              </w:rPr>
              <w:t>luteal phase is fixed at 14 days</w:t>
            </w:r>
            <w:r>
              <w:t>.</w:t>
            </w:r>
          </w:p>
          <w:p>
            <w:pPr>
              <w:pStyle w:val="NBul1"/>
              <w:ind w:hanging="198"/>
            </w:pPr>
            <w:r>
              <w:rPr>
                <w:b/>
                <w:color w:val="0B5563"/>
              </w:rPr>
              <w:t xml:space="preserve">▪  </w:t>
            </w:r>
            <w:r>
              <w:rPr>
                <w:b/>
              </w:rPr>
              <w:t>Progesterone</w:t>
            </w:r>
            <w:r>
              <w:t xml:space="preserve"> comes from the </w:t>
            </w:r>
            <w:r>
              <w:rPr>
                <w:b/>
              </w:rPr>
              <w:t>corpus luteum</w:t>
            </w:r>
            <w:r>
              <w:t xml:space="preserve"> and is the hormone of pregnancy; </w:t>
            </w:r>
            <w:r>
              <w:rPr>
                <w:b/>
              </w:rPr>
              <w:t>hCG</w:t>
            </w:r>
            <w:r>
              <w:t xml:space="preserve"> maintains the corpus luteum and is the basis of the pregnancy test.</w:t>
            </w:r>
          </w:p>
          <w:p>
            <w:pPr>
              <w:pStyle w:val="NBul1"/>
              <w:ind w:hanging="198"/>
            </w:pPr>
            <w:r>
              <w:rPr>
                <w:b/>
                <w:color w:val="0B5563"/>
              </w:rPr>
              <w:t xml:space="preserve">▪  </w:t>
            </w:r>
            <w:r>
              <w:t xml:space="preserve">Pregnancy lasts </w:t>
            </w:r>
            <w:r>
              <w:rPr>
                <w:b/>
              </w:rPr>
              <w:t>280 days (40 weeks)</w:t>
            </w:r>
            <w:r>
              <w:t xml:space="preserve">; the placenta weighs </w:t>
            </w:r>
            <w:r>
              <w:rPr>
                <w:b/>
              </w:rPr>
              <w:t>500 g</w:t>
            </w:r>
            <w:r>
              <w:t xml:space="preserve">; amniotic fluid </w:t>
            </w:r>
            <w:r>
              <w:rPr>
                <w:b/>
              </w:rPr>
              <w:t>800–1000 mL</w:t>
            </w:r>
            <w:r>
              <w:t xml:space="preserve">; the cord has </w:t>
            </w:r>
            <w:r>
              <w:rPr>
                <w:b/>
              </w:rPr>
              <w:t>2 arteries and 1 vein</w:t>
            </w:r>
            <w:r>
              <w:t>.</w:t>
            </w:r>
          </w:p>
          <w:p>
            <w:pPr>
              <w:pStyle w:val="NBul1"/>
              <w:ind w:hanging="198"/>
            </w:pPr>
            <w:r>
              <w:rPr>
                <w:b/>
                <w:color w:val="0B5563"/>
              </w:rPr>
              <w:t xml:space="preserve">▪  </w:t>
            </w:r>
            <w:r>
              <w:rPr>
                <w:b/>
              </w:rPr>
              <w:t>Prolactin</w:t>
            </w:r>
            <w:r>
              <w:t xml:space="preserve"> secretes milk, </w:t>
            </w:r>
            <w:r>
              <w:rPr>
                <w:b/>
              </w:rPr>
              <w:t>oxytocin</w:t>
            </w:r>
            <w:r>
              <w:t xml:space="preserve"> ejects it; </w:t>
            </w:r>
            <w:r>
              <w:rPr>
                <w:b/>
              </w:rPr>
              <w:t>colostrum</w:t>
            </w:r>
            <w:r>
              <w:t xml:space="preserve"> is rich in </w:t>
            </w:r>
            <w:r>
              <w:rPr>
                <w:b/>
              </w:rPr>
              <w:t>antibodies (IgA)</w:t>
            </w:r>
            <w:r>
              <w:t xml:space="preserve"> and vitamin A.</w:t>
            </w:r>
          </w:p>
          <w:p>
            <w:pPr>
              <w:pStyle w:val="NBul1"/>
              <w:spacing w:after="0"/>
              <w:ind w:hanging="198"/>
            </w:pPr>
            <w:r>
              <w:rPr>
                <w:b/>
                <w:color w:val="0B5563"/>
              </w:rPr>
              <w:t xml:space="preserve">▪  </w:t>
            </w:r>
            <w:r>
              <w:t xml:space="preserve">Vaginal pH is </w:t>
            </w:r>
            <w:r>
              <w:rPr>
                <w:b/>
              </w:rPr>
              <w:t>acid (3.8–4.5)</w:t>
            </w:r>
            <w:r>
              <w:t xml:space="preserve"> owing to </w:t>
            </w:r>
            <w:r>
              <w:rPr>
                <w:b/>
              </w:rPr>
              <w:t>Döderlein's bacilli</w:t>
            </w:r>
            <w:r>
              <w:t xml:space="preserve">; the breast drains chiefly to the </w:t>
            </w:r>
            <w:r>
              <w:rPr>
                <w:b/>
              </w:rPr>
              <w:t>axillary lymph nodes</w:t>
            </w:r>
            <w:r>
              <w:t>.</w:t>
            </w:r>
          </w:p>
        </w:tc>
      </w:tr>
    </w:tbl>
    <w:p>
      <w:pPr>
        <w:spacing w:after="0" w:before="0" w:line="140" w:lineRule="exact"/>
      </w:pPr>
    </w:p>
    <w:sectPr w:rsidR="00FC693F" w:rsidRPr="0006063C" w:rsidSect="00034616">
      <w:headerReference w:type="default" r:id="rId9"/>
      <w:footerReference w:type="default" r:id="rId10"/>
      <w:pgSz w:w="11906" w:h="16838"/>
      <w:pgMar w:top="720" w:right="720" w:bottom="720" w:left="720" w:header="567"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Foot"/>
      <w:jc w:val="center"/>
    </w:pPr>
    <w:r>
      <w:rPr>
        <w:color w:val="0B5563"/>
        <w:sz w:val="18"/>
      </w:rPr>
      <w:t xml:space="preserve">Page </w:t>
    </w:r>
    <w:r>
      <w:rPr>
        <w:b/>
        <w:color w:val="0B5563"/>
        <w:sz w:val="18"/>
      </w:rPr>
      <w:fldChar w:fldCharType="begin"/>
    </w:r>
    <w:r>
      <w:rPr>
        <w:b/>
        <w:color w:val="0B5563"/>
        <w:sz w:val="18"/>
      </w:rPr>
      <w:instrText xml:space="preserve"> PAGE </w:instrText>
    </w:r>
    <w:r>
      <w:rPr>
        <w:b/>
        <w:color w:val="0B5563"/>
        <w:sz w:val="18"/>
      </w:rPr>
      <w:fldChar w:fldCharType="separate"/>
    </w:r>
    <w:r>
      <w:rPr>
        <w:b/>
        <w:color w:val="0B5563"/>
        <w:sz w:val="18"/>
      </w:rPr>
      <w:t>1</w:t>
    </w:r>
    <w:r>
      <w:rPr>
        <w:b/>
        <w:color w:val="0B5563"/>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Foot"/>
      <w:jc w:val="right"/>
      <w:pBdr>
        <w:bottom w:val="single" w:sz="4" w:space="2" w:color="A9C6CC"/>
      </w:pBdr>
    </w:pPr>
    <w:r>
      <w:rPr>
        <w:i/>
        <w:color w:val="5A5A5A"/>
        <w:sz w:val="17"/>
      </w:rPr>
      <w:t>Anatomy &amp; Physiology  •  Complete Exam Notes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64" w:lineRule="auto"/>
    </w:pPr>
    <w:rPr>
      <w:rFonts w:ascii="Calibri" w:hAnsi="Calibri" w:cs="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Body">
    <w:name w:val="NBody"/>
    <w:basedOn w:val="Normal"/>
    <w:pPr>
      <w:keepNext w:val="0"/>
      <w:spacing w:before="0" w:after="100" w:line="264" w:lineRule="auto"/>
      <w:jc w:val="both"/>
    </w:pPr>
    <w:rPr>
      <w:rFonts w:ascii="Calibri" w:hAnsi="Calibri" w:cs="Calibri"/>
      <w:b w:val="0"/>
      <w:i w:val="0"/>
      <w:color w:val="1A1A1A"/>
      <w:sz w:val="21"/>
    </w:rPr>
  </w:style>
  <w:style w:type="paragraph" w:customStyle="1" w:styleId="NChapLabel">
    <w:name w:val="NChapLabel"/>
    <w:basedOn w:val="Normal"/>
    <w:pPr>
      <w:keepNext/>
      <w:spacing w:before="0" w:after="0" w:line="264" w:lineRule="auto"/>
    </w:pPr>
    <w:rPr>
      <w:rFonts w:ascii="Cambria" w:hAnsi="Cambria" w:cs="Cambria"/>
      <w:b/>
      <w:i w:val="0"/>
      <w:color w:val="FFFFFF"/>
      <w:sz w:val="22"/>
    </w:rPr>
  </w:style>
  <w:style w:type="paragraph" w:customStyle="1" w:styleId="NChapTitle">
    <w:name w:val="NChapTitle"/>
    <w:basedOn w:val="Normal"/>
    <w:pPr>
      <w:keepNext/>
      <w:spacing w:before="0" w:after="0" w:line="264" w:lineRule="auto"/>
    </w:pPr>
    <w:rPr>
      <w:rFonts w:ascii="Cambria" w:hAnsi="Cambria" w:cs="Cambria"/>
      <w:b/>
      <w:i w:val="0"/>
      <w:color w:val="FFFFFF"/>
      <w:sz w:val="46"/>
    </w:rPr>
  </w:style>
  <w:style w:type="paragraph" w:customStyle="1" w:styleId="NH2">
    <w:name w:val="NH2"/>
    <w:basedOn w:val="Normal"/>
    <w:pPr>
      <w:keepNext/>
      <w:spacing w:before="260" w:after="100" w:line="264" w:lineRule="auto"/>
    </w:pPr>
    <w:rPr>
      <w:rFonts w:ascii="Cambria" w:hAnsi="Cambria" w:cs="Cambria"/>
      <w:b/>
      <w:i w:val="0"/>
      <w:color w:val="0B5563"/>
      <w:sz w:val="29"/>
    </w:rPr>
  </w:style>
  <w:style w:type="paragraph" w:customStyle="1" w:styleId="NH3">
    <w:name w:val="NH3"/>
    <w:basedOn w:val="Normal"/>
    <w:pPr>
      <w:keepNext/>
      <w:spacing w:before="180" w:after="60" w:line="264" w:lineRule="auto"/>
    </w:pPr>
    <w:rPr>
      <w:rFonts w:ascii="Calibri" w:hAnsi="Calibri" w:cs="Calibri"/>
      <w:b/>
      <w:i w:val="0"/>
      <w:color w:val="9C2A2A"/>
      <w:sz w:val="24"/>
    </w:rPr>
  </w:style>
  <w:style w:type="paragraph" w:customStyle="1" w:styleId="NH4">
    <w:name w:val="NH4"/>
    <w:basedOn w:val="Normal"/>
    <w:pPr>
      <w:keepNext/>
      <w:spacing w:before="120" w:after="40" w:line="264" w:lineRule="auto"/>
    </w:pPr>
    <w:rPr>
      <w:rFonts w:ascii="Calibri" w:hAnsi="Calibri" w:cs="Calibri"/>
      <w:b/>
      <w:i/>
      <w:color w:val="1F4E79"/>
      <w:sz w:val="21"/>
    </w:rPr>
  </w:style>
  <w:style w:type="paragraph" w:customStyle="1" w:styleId="NBul1">
    <w:name w:val="NBul1"/>
    <w:basedOn w:val="Normal"/>
    <w:pPr>
      <w:keepNext w:val="0"/>
      <w:spacing w:before="0" w:after="40" w:line="264" w:lineRule="auto"/>
      <w:ind w:left="369"/>
    </w:pPr>
    <w:rPr>
      <w:rFonts w:ascii="Calibri" w:hAnsi="Calibri" w:cs="Calibri"/>
      <w:b w:val="0"/>
      <w:i w:val="0"/>
      <w:color w:val="1A1A1A"/>
      <w:sz w:val="21"/>
    </w:rPr>
  </w:style>
  <w:style w:type="paragraph" w:customStyle="1" w:styleId="NBul2">
    <w:name w:val="NBul2"/>
    <w:basedOn w:val="Normal"/>
    <w:pPr>
      <w:keepNext w:val="0"/>
      <w:spacing w:before="0" w:after="40" w:line="264" w:lineRule="auto"/>
      <w:ind w:left="709"/>
    </w:pPr>
    <w:rPr>
      <w:rFonts w:ascii="Calibri" w:hAnsi="Calibri" w:cs="Calibri"/>
      <w:b w:val="0"/>
      <w:i w:val="0"/>
      <w:color w:val="1A1A1A"/>
      <w:sz w:val="20"/>
    </w:rPr>
  </w:style>
  <w:style w:type="paragraph" w:customStyle="1" w:styleId="NBul3">
    <w:name w:val="NBul3"/>
    <w:basedOn w:val="Normal"/>
    <w:pPr>
      <w:keepNext w:val="0"/>
      <w:spacing w:before="0" w:after="40" w:line="264" w:lineRule="auto"/>
      <w:ind w:left="1049"/>
    </w:pPr>
    <w:rPr>
      <w:rFonts w:ascii="Calibri" w:hAnsi="Calibri" w:cs="Calibri"/>
      <w:b w:val="0"/>
      <w:i w:val="0"/>
      <w:color w:val="1A1A1A"/>
      <w:sz w:val="20"/>
    </w:rPr>
  </w:style>
  <w:style w:type="paragraph" w:customStyle="1" w:styleId="NNum">
    <w:name w:val="NNum"/>
    <w:basedOn w:val="Normal"/>
    <w:pPr>
      <w:keepNext w:val="0"/>
      <w:spacing w:before="0" w:after="40" w:line="264" w:lineRule="auto"/>
      <w:ind w:left="397"/>
    </w:pPr>
    <w:rPr>
      <w:rFonts w:ascii="Calibri" w:hAnsi="Calibri" w:cs="Calibri"/>
      <w:b w:val="0"/>
      <w:i w:val="0"/>
      <w:color w:val="1A1A1A"/>
      <w:sz w:val="21"/>
    </w:rPr>
  </w:style>
  <w:style w:type="paragraph" w:customStyle="1" w:styleId="NBoxTitle">
    <w:name w:val="NBoxTitle"/>
    <w:basedOn w:val="Normal"/>
    <w:pPr>
      <w:keepNext/>
      <w:spacing w:before="0" w:after="40" w:line="264" w:lineRule="auto"/>
    </w:pPr>
    <w:rPr>
      <w:rFonts w:ascii="Calibri" w:hAnsi="Calibri" w:cs="Calibri"/>
      <w:b/>
      <w:i w:val="0"/>
      <w:color w:val="B9770E"/>
      <w:sz w:val="21"/>
    </w:rPr>
  </w:style>
  <w:style w:type="paragraph" w:customStyle="1" w:styleId="NBoxBody">
    <w:name w:val="NBoxBody"/>
    <w:basedOn w:val="Normal"/>
    <w:pPr>
      <w:keepNext w:val="0"/>
      <w:spacing w:before="0" w:after="40" w:line="264" w:lineRule="auto"/>
    </w:pPr>
    <w:rPr>
      <w:rFonts w:ascii="Calibri" w:hAnsi="Calibri" w:cs="Calibri"/>
      <w:b w:val="0"/>
      <w:i w:val="0"/>
      <w:color w:val="1A1A1A"/>
      <w:sz w:val="20"/>
    </w:rPr>
  </w:style>
  <w:style w:type="paragraph" w:customStyle="1" w:styleId="NTblHead">
    <w:name w:val="NTblHead"/>
    <w:basedOn w:val="Normal"/>
    <w:pPr>
      <w:keepNext w:val="0"/>
      <w:spacing w:before="0" w:after="0" w:line="240" w:lineRule="auto"/>
    </w:pPr>
    <w:rPr>
      <w:rFonts w:ascii="Calibri" w:hAnsi="Calibri" w:cs="Calibri"/>
      <w:b/>
      <w:i w:val="0"/>
      <w:color w:val="FFFFFF"/>
      <w:sz w:val="19"/>
    </w:rPr>
  </w:style>
  <w:style w:type="paragraph" w:customStyle="1" w:styleId="NTblCell">
    <w:name w:val="NTblCell"/>
    <w:basedOn w:val="Normal"/>
    <w:pPr>
      <w:keepNext w:val="0"/>
      <w:spacing w:before="0" w:after="0" w:line="245" w:lineRule="auto"/>
    </w:pPr>
    <w:rPr>
      <w:rFonts w:ascii="Calibri" w:hAnsi="Calibri" w:cs="Calibri"/>
      <w:b w:val="0"/>
      <w:i w:val="0"/>
      <w:color w:val="1A1A1A"/>
      <w:sz w:val="19"/>
    </w:rPr>
  </w:style>
  <w:style w:type="paragraph" w:customStyle="1" w:styleId="NCaption">
    <w:name w:val="NCaption"/>
    <w:basedOn w:val="Normal"/>
    <w:pPr>
      <w:keepNext/>
      <w:spacing w:before="160" w:after="60" w:line="264" w:lineRule="auto"/>
    </w:pPr>
    <w:rPr>
      <w:rFonts w:ascii="Calibri" w:hAnsi="Calibri" w:cs="Calibri"/>
      <w:b/>
      <w:i/>
      <w:color w:val="0B5563"/>
      <w:sz w:val="19"/>
    </w:rPr>
  </w:style>
  <w:style w:type="paragraph" w:customStyle="1" w:styleId="NFigureCaption">
    <w:name w:val="NFigureCaption"/>
    <w:basedOn w:val="Normal"/>
    <w:pPr>
      <w:keepNext/>
      <w:spacing w:before="60" w:after="0" w:line="240" w:lineRule="auto"/>
      <w:jc w:val="center"/>
    </w:pPr>
    <w:rPr>
      <w:rFonts w:ascii="Cambria" w:hAnsi="Cambria" w:cs="Cambria"/>
      <w:b/>
      <w:i w:val="0"/>
      <w:color w:val="07414C"/>
      <w:sz w:val="19"/>
    </w:rPr>
  </w:style>
  <w:style w:type="paragraph" w:customStyle="1" w:styleId="NTocChap">
    <w:name w:val="NTocChap"/>
    <w:basedOn w:val="Normal"/>
    <w:pPr>
      <w:keepNext w:val="0"/>
      <w:spacing w:before="0" w:after="60" w:line="264" w:lineRule="auto"/>
    </w:pPr>
    <w:rPr>
      <w:rFonts w:ascii="Calibri" w:hAnsi="Calibri" w:cs="Calibri"/>
      <w:b w:val="0"/>
      <w:i w:val="0"/>
      <w:color w:val="1A1A1A"/>
      <w:sz w:val="22"/>
    </w:rPr>
  </w:style>
  <w:style w:type="paragraph" w:customStyle="1" w:styleId="NFoot">
    <w:name w:val="NFoot"/>
    <w:basedOn w:val="Normal"/>
    <w:pPr>
      <w:keepNext w:val="0"/>
      <w:spacing w:before="0" w:after="0" w:line="264" w:lineRule="auto"/>
    </w:pPr>
    <w:rPr>
      <w:rFonts w:ascii="Calibri" w:hAnsi="Calibri" w:cs="Calibri"/>
      <w:b w:val="0"/>
      <w:i w:val="0"/>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header" Target="header4.xml"/><Relationship Id="rId54" Type="http://schemas.openxmlformats.org/officeDocument/2006/relationships/footer" Target="footer2.xml"/><Relationship Id="rId55" Type="http://schemas.openxmlformats.org/officeDocument/2006/relationships/footer" Target="footer3.xml"/><Relationship Id="rId5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