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1"/>
    <w:p>
      <w:pPr>
        <w:pStyle w:val="Heading1"/>
      </w:pPr>
      <w:r>
        <w:t xml:space="preserve">CHAPTER 1</w:t>
      </w:r>
    </w:p>
    <w:bookmarkEnd w:id="20"/>
    <w:bookmarkStart w:id="45" w:name="Xce174e50bc2d93963b799b1d2bf792aed7bce6a"/>
    <w:p>
      <w:pPr>
        <w:pStyle w:val="Heading1"/>
      </w:pPr>
      <w:r>
        <w:t xml:space="preserve">💊 KINDS OF DRUGS &amp; CHARACTERISTICS OF DRUGS</w:t>
      </w:r>
    </w:p>
    <w:p>
      <w:r>
        <w:pict>
          <v:rect style="width:0;height:1.5pt" o:hralign="center" o:hrstd="t" o:hr="t"/>
        </w:pict>
      </w:r>
    </w:p>
    <w:bookmarkStart w:id="21" w:name="X4070c3c7bc6ece48d1a138e19ed118a3fb80c0b"/>
    <w:p>
      <w:pPr>
        <w:pStyle w:val="Heading2"/>
      </w:pPr>
      <w:r>
        <w:t xml:space="preserve">1.1 THE WORD "DRUG"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DEFINITION (Etymology)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drug</w:t>
      </w:r>
      <w:r>
        <w:t xml:space="preserve"> </w:t>
      </w:r>
      <w:r>
        <w:t xml:space="preserve">is derived from the French word</w:t>
      </w:r>
      <w:r>
        <w:t xml:space="preserve"> </w:t>
      </w:r>
      <w:r>
        <w:rPr>
          <w:b/>
          <w:bCs/>
        </w:rPr>
        <w:t xml:space="preserve">"Drogue"</w:t>
      </w:r>
      <w:r>
        <w:t xml:space="preserve"> </w:t>
      </w:r>
      <w:r>
        <w:t xml:space="preserve">— meaning</w:t>
      </w:r>
      <w:r>
        <w:t xml:space="preserve"> </w:t>
      </w:r>
      <w:r>
        <w:rPr>
          <w:i/>
          <w:iCs/>
        </w:rPr>
        <w:t xml:space="preserve">a dry herb</w:t>
      </w:r>
      <w:r>
        <w:t xml:space="preserve">.</w:t>
      </w:r>
      <w:r>
        <w:t xml:space="preserve"> </w:t>
      </w:r>
      <w:r>
        <w:t xml:space="preserve">(Some texts trace it to the Dutch/Low German</w:t>
      </w:r>
      <w:r>
        <w:t xml:space="preserve"> </w:t>
      </w:r>
      <w:r>
        <w:rPr>
          <w:b/>
          <w:bCs/>
        </w:rPr>
        <w:t xml:space="preserve">"Droog"</w:t>
      </w:r>
      <w:r>
        <w:t xml:space="preserve"> </w:t>
      </w:r>
      <w:r>
        <w:t xml:space="preserve">= dry.)</w:t>
      </w:r>
      <w:r>
        <w:t xml:space="preserve"> </w:t>
      </w:r>
      <w:r>
        <w:t xml:space="preserve">⭐ Examiners ask:</w:t>
      </w:r>
      <w:r>
        <w:t xml:space="preserve"> </w:t>
      </w:r>
      <w:r>
        <w:rPr>
          <w:i/>
          <w:iCs/>
        </w:rPr>
        <w:t xml:space="preserve">"Drug is derived from which word?"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Drogue (French) = dry herb.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DEFINITION (Pharmacological)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drug</w:t>
      </w:r>
      <w:r>
        <w:t xml:space="preserve"> </w:t>
      </w:r>
      <w:r>
        <w:t xml:space="preserve">is any substance or product that is used or intended to be used to</w:t>
      </w:r>
      <w:r>
        <w:t xml:space="preserve"> </w:t>
      </w:r>
      <w:r>
        <w:rPr>
          <w:b/>
          <w:bCs/>
        </w:rPr>
        <w:t xml:space="preserve">modify or explore</w:t>
      </w:r>
      <w:r>
        <w:rPr>
          <w:b/>
          <w:bCs/>
        </w:rPr>
        <w:t xml:space="preserve"> </w:t>
      </w:r>
      <w:r>
        <w:rPr>
          <w:b/>
          <w:bCs/>
        </w:rPr>
        <w:t xml:space="preserve">physiological systems or pathological states</w:t>
      </w:r>
      <w:r>
        <w:t xml:space="preserve"> </w:t>
      </w:r>
      <w:r>
        <w:t xml:space="preserve">for the benefit of the recipient (WHO, 1966).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DEFINITION (Drugs &amp; Cosmetics Act, 1940 — Sec. 3(b), India)</w:t>
      </w:r>
      <w:r>
        <w:t xml:space="preserve"> </w:t>
      </w:r>
      <w:r>
        <w:t xml:space="preserve">"Drug" includes —</w:t>
      </w:r>
    </w:p>
    <w:p>
      <w:pPr>
        <w:pStyle w:val="Compact"/>
        <w:numPr>
          <w:ilvl w:val="0"/>
          <w:numId w:val="1001"/>
        </w:numPr>
      </w:pPr>
      <w:r>
        <w:t xml:space="preserve">All medicines for</w:t>
      </w:r>
      <w:r>
        <w:t xml:space="preserve"> </w:t>
      </w:r>
      <w:r>
        <w:rPr>
          <w:b/>
          <w:bCs/>
        </w:rPr>
        <w:t xml:space="preserve">internal or external</w:t>
      </w:r>
      <w:r>
        <w:t xml:space="preserve"> </w:t>
      </w:r>
      <w:r>
        <w:t xml:space="preserve">use of human beings or animals, and all substances</w:t>
      </w:r>
      <w:r>
        <w:t xml:space="preserve"> </w:t>
      </w:r>
      <w:r>
        <w:t xml:space="preserve">intended to be used for or in the</w:t>
      </w:r>
      <w:r>
        <w:t xml:space="preserve"> </w:t>
      </w:r>
      <w:r>
        <w:rPr>
          <w:b/>
          <w:bCs/>
        </w:rPr>
        <w:t xml:space="preserve">diagnosis, treatment, mitigation or prevention</w:t>
      </w:r>
      <w:r>
        <w:t xml:space="preserve"> </w:t>
      </w:r>
      <w:r>
        <w:t xml:space="preserve">of any</w:t>
      </w:r>
      <w:r>
        <w:t xml:space="preserve"> </w:t>
      </w:r>
      <w:r>
        <w:t xml:space="preserve">disease or disorder in human beings or animals.</w:t>
      </w:r>
    </w:p>
    <w:p>
      <w:pPr>
        <w:pStyle w:val="Compact"/>
        <w:numPr>
          <w:ilvl w:val="0"/>
          <w:numId w:val="1001"/>
        </w:numPr>
      </w:pPr>
      <w:r>
        <w:t xml:space="preserve">Such substances (other than food) intended to</w:t>
      </w:r>
      <w:r>
        <w:t xml:space="preserve"> </w:t>
      </w:r>
      <w:r>
        <w:rPr>
          <w:b/>
          <w:bCs/>
        </w:rPr>
        <w:t xml:space="preserve">affect the structure or any function</w:t>
      </w:r>
      <w:r>
        <w:t xml:space="preserve"> </w:t>
      </w:r>
      <w:r>
        <w:t xml:space="preserve">of the</w:t>
      </w:r>
      <w:r>
        <w:t xml:space="preserve"> </w:t>
      </w:r>
      <w:r>
        <w:t xml:space="preserve">human body, or intended to be used for the destruction of</w:t>
      </w:r>
      <w:r>
        <w:t xml:space="preserve"> </w:t>
      </w:r>
      <w:r>
        <w:rPr>
          <w:b/>
          <w:bCs/>
        </w:rPr>
        <w:t xml:space="preserve">vermin or insects</w:t>
      </w:r>
      <w:r>
        <w:t xml:space="preserve"> </w:t>
      </w:r>
      <w:r>
        <w:t xml:space="preserve">which cause</w:t>
      </w:r>
      <w:r>
        <w:t xml:space="preserve"> </w:t>
      </w:r>
      <w:r>
        <w:t xml:space="preserve">disease in human beings or animals.</w:t>
      </w:r>
    </w:p>
    <w:p>
      <w:pPr>
        <w:pStyle w:val="Compact"/>
        <w:numPr>
          <w:ilvl w:val="0"/>
          <w:numId w:val="1001"/>
        </w:numPr>
      </w:pPr>
      <w:r>
        <w:t xml:space="preserve">All substances intended for use as a</w:t>
      </w:r>
      <w:r>
        <w:t xml:space="preserve"> </w:t>
      </w:r>
      <w:r>
        <w:rPr>
          <w:b/>
          <w:bCs/>
        </w:rPr>
        <w:t xml:space="preserve">component</w:t>
      </w:r>
      <w:r>
        <w:t xml:space="preserve"> </w:t>
      </w:r>
      <w:r>
        <w:t xml:space="preserve">of a drug, including empty gelatin capsules.</w:t>
      </w:r>
    </w:p>
    <w:p>
      <w:pPr>
        <w:pStyle w:val="Compact"/>
        <w:numPr>
          <w:ilvl w:val="0"/>
          <w:numId w:val="1001"/>
        </w:numPr>
      </w:pPr>
      <w:r>
        <w:t xml:space="preserve">Such</w:t>
      </w:r>
      <w:r>
        <w:t xml:space="preserve"> </w:t>
      </w:r>
      <w:r>
        <w:rPr>
          <w:b/>
          <w:bCs/>
        </w:rPr>
        <w:t xml:space="preserve">devices</w:t>
      </w:r>
      <w:r>
        <w:t xml:space="preserve"> </w:t>
      </w:r>
      <w:r>
        <w:t xml:space="preserve">intended for internal or external use in diagnosis, treatment, mitigation or</w:t>
      </w:r>
      <w:r>
        <w:t xml:space="preserve"> </w:t>
      </w:r>
      <w:r>
        <w:t xml:space="preserve">prevention of disease, as notified by the Central Government.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DEFINITION (Cosmetic — Sec. 3(aaa))</w:t>
      </w:r>
      <w:r>
        <w:t xml:space="preserve"> </w:t>
      </w:r>
      <w:r>
        <w:t xml:space="preserve">Any article intended to be rubbed, poured, sprinkled or sprayed on, introduced into or otherwise</w:t>
      </w:r>
      <w:r>
        <w:t xml:space="preserve"> </w:t>
      </w:r>
      <w:r>
        <w:t xml:space="preserve">applied to the human body for</w:t>
      </w:r>
      <w:r>
        <w:t xml:space="preserve"> </w:t>
      </w:r>
      <w:r>
        <w:rPr>
          <w:b/>
          <w:bCs/>
        </w:rPr>
        <w:t xml:space="preserve">cleansing, beautifying, promoting attractiveness or altering the</w:t>
      </w:r>
      <w:r>
        <w:rPr>
          <w:b/>
          <w:bCs/>
        </w:rPr>
        <w:t xml:space="preserve"> </w:t>
      </w:r>
      <w:r>
        <w:rPr>
          <w:b/>
          <w:bCs/>
        </w:rPr>
        <w:t xml:space="preserve">appearance</w:t>
      </w:r>
      <w:r>
        <w:t xml:space="preserve">, and includes any article intended for use as a component of a cosmetic.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— Soap is</w:t>
      </w:r>
      <w:r>
        <w:t xml:space="preserve"> </w:t>
      </w:r>
      <w:r>
        <w:rPr>
          <w:i/>
          <w:iCs/>
        </w:rPr>
        <w:t xml:space="preserve">excluded</w:t>
      </w:r>
      <w:r>
        <w:t xml:space="preserve"> </w:t>
      </w:r>
      <w:r>
        <w:t xml:space="preserve">from the definition of a cosmetic under the Act.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DEFINITION (Crude drug)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crude drug</w:t>
      </w:r>
      <w:r>
        <w:t xml:space="preserve"> </w:t>
      </w:r>
      <w:r>
        <w:t xml:space="preserve">is a naturally occurring, unrefined substance of vegetable, animal or mineral</w:t>
      </w:r>
      <w:r>
        <w:t xml:space="preserve"> </w:t>
      </w:r>
      <w:r>
        <w:t xml:space="preserve">origin, subjected to no processing other than</w:t>
      </w:r>
      <w:r>
        <w:t xml:space="preserve"> </w:t>
      </w:r>
      <w:r>
        <w:rPr>
          <w:b/>
          <w:bCs/>
        </w:rPr>
        <w:t xml:space="preserve">collection and drying</w:t>
      </w:r>
      <w:r>
        <w:t xml:space="preserve">.</w:t>
      </w:r>
    </w:p>
    <w:p>
      <w:pPr>
        <w:pStyle w:val="BodyText"/>
      </w:pPr>
      <w:r>
        <w:t xml:space="preserve">🧠</w:t>
      </w:r>
      <w:r>
        <w:t xml:space="preserve"> </w:t>
      </w:r>
      <w:r>
        <w:rPr>
          <w:b/>
          <w:bCs/>
        </w:rPr>
        <w:t xml:space="preserve">MEMORY HOOK — the 5 "must-know" definitions:</w:t>
      </w:r>
      <w:r>
        <w:t xml:space="preserve"> </w:t>
      </w:r>
      <w:r>
        <w:t xml:space="preserve">Drug → Crude drug → Pharmacognosy →</w:t>
      </w:r>
      <w:r>
        <w:t xml:space="preserve"> </w:t>
      </w:r>
      <w:r>
        <w:t xml:space="preserve">Pharmacy → Pharmacopoeia.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Etymology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Pharmacognosy</w:t>
            </w:r>
          </w:p>
        </w:tc>
        <w:tc>
          <w:tcPr/>
          <w:p>
            <w:pPr>
              <w:pStyle w:val="Compact"/>
            </w:pPr>
            <w:r>
              <w:t xml:space="preserve">Study of crude drugs of natural (plant, animal, mineral) origin</w:t>
            </w:r>
          </w:p>
        </w:tc>
        <w:tc>
          <w:tcPr/>
          <w:p>
            <w:pPr>
              <w:pStyle w:val="Compact"/>
            </w:pPr>
            <w:r>
              <w:t xml:space="preserve">Gk.</w:t>
            </w:r>
            <w:r>
              <w:t xml:space="preserve"> </w:t>
            </w:r>
            <w:r>
              <w:rPr>
                <w:i/>
                <w:iCs/>
              </w:rPr>
              <w:t xml:space="preserve">pharmakon</w:t>
            </w:r>
            <w:r>
              <w:t xml:space="preserve"> </w:t>
            </w:r>
            <w:r>
              <w:t xml:space="preserve">= drug +</w:t>
            </w:r>
            <w:r>
              <w:t xml:space="preserve"> </w:t>
            </w:r>
            <w:r>
              <w:rPr>
                <w:i/>
                <w:iCs/>
              </w:rPr>
              <w:t xml:space="preserve">gnosis</w:t>
            </w:r>
            <w:r>
              <w:t xml:space="preserve"> </w:t>
            </w:r>
            <w:r>
              <w:t xml:space="preserve">= knowledge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Pharmacy</w:t>
            </w:r>
          </w:p>
        </w:tc>
        <w:tc>
          <w:tcPr/>
          <w:p>
            <w:pPr>
              <w:pStyle w:val="Compact"/>
            </w:pPr>
            <w:r>
              <w:t xml:space="preserve">Art &amp; science of selecting, preparing, compounding, dispensing and storing drugs</w:t>
            </w:r>
          </w:p>
        </w:tc>
        <w:tc>
          <w:tcPr/>
          <w:p>
            <w:pPr>
              <w:pStyle w:val="Compact"/>
            </w:pPr>
            <w:r>
              <w:t xml:space="preserve">Gk.</w:t>
            </w:r>
            <w:r>
              <w:t xml:space="preserve"> </w:t>
            </w:r>
            <w:r>
              <w:rPr>
                <w:i/>
                <w:iCs/>
              </w:rPr>
              <w:t xml:space="preserve">pharmakon</w:t>
            </w:r>
            <w:r>
              <w:t xml:space="preserve"> </w:t>
            </w:r>
            <w:r>
              <w:t xml:space="preserve">= drug/medicine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Pharmacology</w:t>
            </w:r>
          </w:p>
        </w:tc>
        <w:tc>
          <w:tcPr/>
          <w:p>
            <w:pPr>
              <w:pStyle w:val="Compact"/>
            </w:pPr>
            <w:r>
              <w:t xml:space="preserve">Study of drugs and their actions on living systems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pharmakon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i/>
                <w:iCs/>
              </w:rPr>
              <w:t xml:space="preserve">logos</w:t>
            </w:r>
            <w:r>
              <w:t xml:space="preserve"> </w:t>
            </w:r>
            <w:r>
              <w:t xml:space="preserve">= study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Pharmacodynamics</w:t>
            </w:r>
          </w:p>
        </w:tc>
        <w:tc>
          <w:tcPr/>
          <w:p>
            <w:pPr>
              <w:pStyle w:val="Compact"/>
            </w:pPr>
            <w:r>
              <w:t xml:space="preserve">What the</w:t>
            </w:r>
            <w:r>
              <w:t xml:space="preserve"> </w:t>
            </w:r>
            <w:r>
              <w:rPr>
                <w:b/>
                <w:bCs/>
              </w:rPr>
              <w:t xml:space="preserve">drug does to the body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Pharmacokinetics</w:t>
            </w:r>
          </w:p>
        </w:tc>
        <w:tc>
          <w:tcPr/>
          <w:p>
            <w:pPr>
              <w:pStyle w:val="Compact"/>
            </w:pPr>
            <w:r>
              <w:t xml:space="preserve">What the</w:t>
            </w:r>
            <w:r>
              <w:t xml:space="preserve"> </w:t>
            </w:r>
            <w:r>
              <w:rPr>
                <w:b/>
                <w:bCs/>
              </w:rPr>
              <w:t xml:space="preserve">body does to the drug</w:t>
            </w:r>
            <w:r>
              <w:t xml:space="preserve"> </w:t>
            </w:r>
            <w:r>
              <w:t xml:space="preserve">(ADME)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Posology</w:t>
            </w:r>
          </w:p>
        </w:tc>
        <w:tc>
          <w:tcPr/>
          <w:p>
            <w:pPr>
              <w:pStyle w:val="Compact"/>
            </w:pPr>
            <w:r>
              <w:t xml:space="preserve">Science of</w:t>
            </w:r>
            <w:r>
              <w:t xml:space="preserve"> </w:t>
            </w:r>
            <w:r>
              <w:rPr>
                <w:b/>
                <w:bCs/>
              </w:rPr>
              <w:t xml:space="preserve">dosage</w:t>
            </w:r>
            <w:r>
              <w:t xml:space="preserve"> </w:t>
            </w:r>
            <w:r>
              <w:t xml:space="preserve">/ dose determination</w:t>
            </w:r>
          </w:p>
        </w:tc>
        <w:tc>
          <w:tcPr/>
          <w:p>
            <w:pPr>
              <w:pStyle w:val="Compact"/>
            </w:pPr>
            <w:r>
              <w:t xml:space="preserve">Gk.</w:t>
            </w:r>
            <w:r>
              <w:t xml:space="preserve"> </w:t>
            </w:r>
            <w:r>
              <w:rPr>
                <w:i/>
                <w:iCs/>
              </w:rPr>
              <w:t xml:space="preserve">posos</w:t>
            </w:r>
            <w:r>
              <w:t xml:space="preserve"> </w:t>
            </w:r>
            <w:r>
              <w:t xml:space="preserve">= how much +</w:t>
            </w:r>
            <w:r>
              <w:t xml:space="preserve"> </w:t>
            </w:r>
            <w:r>
              <w:rPr>
                <w:i/>
                <w:iCs/>
              </w:rPr>
              <w:t xml:space="preserve">logos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Pharmacopoeia</w:t>
            </w:r>
          </w:p>
        </w:tc>
        <w:tc>
          <w:tcPr/>
          <w:p>
            <w:pPr>
              <w:pStyle w:val="Compact"/>
            </w:pPr>
            <w:r>
              <w:t xml:space="preserve">Legally recognised official book of drug standards</w:t>
            </w:r>
          </w:p>
        </w:tc>
        <w:tc>
          <w:tcPr/>
          <w:p>
            <w:pPr>
              <w:pStyle w:val="Compact"/>
            </w:pPr>
            <w:r>
              <w:t xml:space="preserve">Gk.</w:t>
            </w:r>
            <w:r>
              <w:t xml:space="preserve"> </w:t>
            </w:r>
            <w:r>
              <w:rPr>
                <w:i/>
                <w:iCs/>
              </w:rPr>
              <w:t xml:space="preserve">pharmakon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i/>
                <w:iCs/>
              </w:rPr>
              <w:t xml:space="preserve">poiein</w:t>
            </w:r>
            <w:r>
              <w:t xml:space="preserve"> </w:t>
            </w:r>
            <w:r>
              <w:t xml:space="preserve">= to make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Formulary</w:t>
            </w:r>
          </w:p>
        </w:tc>
        <w:tc>
          <w:tcPr/>
          <w:p>
            <w:pPr>
              <w:pStyle w:val="Compact"/>
            </w:pPr>
            <w:r>
              <w:t xml:space="preserve">Book of formulae/collection of prescriptions (e.g. National Formulary of India)</w:t>
            </w:r>
          </w:p>
        </w:tc>
        <w:tc>
          <w:tcPr/>
          <w:p>
            <w:pPr>
              <w:pStyle w:val="Compact"/>
            </w:pPr>
            <w:r>
              <w:t xml:space="preserve">L.</w:t>
            </w:r>
            <w:r>
              <w:t xml:space="preserve"> </w:t>
            </w:r>
            <w:r>
              <w:rPr>
                <w:i/>
                <w:iCs/>
              </w:rPr>
              <w:t xml:space="preserve">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 Medica</w:t>
            </w:r>
          </w:p>
        </w:tc>
        <w:tc>
          <w:tcPr/>
          <w:p>
            <w:pPr>
              <w:pStyle w:val="Compact"/>
            </w:pPr>
            <w:r>
              <w:t xml:space="preserve">"Materials of medicine" — older term for the study of source, preparation &amp; use of drugs</w:t>
            </w:r>
          </w:p>
        </w:tc>
        <w:tc>
          <w:tcPr/>
          <w:p>
            <w:pPr>
              <w:pStyle w:val="Compac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Therapeutics</w:t>
            </w:r>
          </w:p>
        </w:tc>
        <w:tc>
          <w:tcPr/>
          <w:p>
            <w:pPr>
              <w:pStyle w:val="Compact"/>
            </w:pPr>
            <w:r>
              <w:t xml:space="preserve">Application of remedies for the treatment of disease</w:t>
            </w:r>
          </w:p>
        </w:tc>
        <w:tc>
          <w:tcPr/>
          <w:p>
            <w:pPr>
              <w:pStyle w:val="Compact"/>
            </w:pPr>
            <w:r>
              <w:t xml:space="preserve">Gk.</w:t>
            </w:r>
            <w:r>
              <w:t xml:space="preserve"> </w:t>
            </w:r>
            <w:r>
              <w:rPr>
                <w:i/>
                <w:iCs/>
              </w:rPr>
              <w:t xml:space="preserve">therapeuein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Toxicology</w:t>
            </w:r>
          </w:p>
        </w:tc>
        <w:tc>
          <w:tcPr/>
          <w:p>
            <w:pPr>
              <w:pStyle w:val="Compact"/>
            </w:pPr>
            <w:r>
              <w:t xml:space="preserve">Study of poisons — detection, action, treatment</w:t>
            </w:r>
          </w:p>
        </w:tc>
        <w:tc>
          <w:tcPr/>
          <w:p>
            <w:pPr>
              <w:pStyle w:val="Compact"/>
            </w:pPr>
            <w:r>
              <w:t xml:space="preserve">Gk.</w:t>
            </w:r>
            <w:r>
              <w:t xml:space="preserve"> </w:t>
            </w:r>
            <w:r>
              <w:rPr>
                <w:i/>
                <w:iCs/>
              </w:rPr>
              <w:t xml:space="preserve">toxikon</w:t>
            </w:r>
            <w:r>
              <w:t xml:space="preserve"> </w:t>
            </w:r>
            <w:r>
              <w:t xml:space="preserve">= poison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Dispensing</w:t>
            </w:r>
          </w:p>
        </w:tc>
        <w:tc>
          <w:tcPr/>
          <w:p>
            <w:pPr>
              <w:pStyle w:val="Compact"/>
            </w:pPr>
            <w:r>
              <w:t xml:space="preserve">Preparation and supply of medicine to a patient against a prescription</w:t>
            </w:r>
          </w:p>
        </w:tc>
        <w:tc>
          <w:tcPr/>
          <w:p>
            <w:pPr>
              <w:pStyle w:val="Compact"/>
            </w:pPr>
            <w:r>
              <w:t xml:space="preserve">L.</w:t>
            </w:r>
            <w:r>
              <w:t xml:space="preserve"> </w:t>
            </w:r>
            <w:r>
              <w:rPr>
                <w:i/>
                <w:iCs/>
              </w:rPr>
              <w:t xml:space="preserve">dispensare</w:t>
            </w:r>
            <w:r>
              <w:t xml:space="preserve"> </w:t>
            </w:r>
            <w:r>
              <w:t xml:space="preserve">= weigh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Compounding</w:t>
            </w:r>
          </w:p>
        </w:tc>
        <w:tc>
          <w:tcPr/>
          <w:p>
            <w:pPr>
              <w:pStyle w:val="Compact"/>
            </w:pPr>
            <w:r>
              <w:t xml:space="preserve">Combining two or more ingredients to make a medicine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EXAM POINT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Father of Pharmacognosy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C. A. Seydler</w:t>
      </w:r>
      <w:r>
        <w:t xml:space="preserve"> </w:t>
      </w:r>
      <w:r>
        <w:t xml:space="preserve">coined the term (1815);</w:t>
      </w:r>
      <w:r>
        <w:t xml:space="preserve"> </w:t>
      </w:r>
      <w:r>
        <w:rPr>
          <w:b/>
          <w:bCs/>
        </w:rPr>
        <w:t xml:space="preserve">Father of Medicine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Hippocrates</w:t>
      </w:r>
      <w:r>
        <w:t xml:space="preserve">;</w:t>
      </w:r>
      <w:r>
        <w:t xml:space="preserve"> </w:t>
      </w:r>
      <w:r>
        <w:rPr>
          <w:b/>
          <w:bCs/>
        </w:rPr>
        <w:t xml:space="preserve">Father of Pharmacology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Rudolf Buchheim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Oswald Schmiedeberg</w:t>
      </w:r>
      <w:r>
        <w:t xml:space="preserve">;</w:t>
      </w:r>
      <w:r>
        <w:t xml:space="preserve"> </w:t>
      </w:r>
      <w:r>
        <w:rPr>
          <w:b/>
          <w:bCs/>
        </w:rPr>
        <w:t xml:space="preserve">Father of Indian Pharmacology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Ram Nath Chopra</w:t>
      </w:r>
      <w:r>
        <w:t xml:space="preserve">;</w:t>
      </w:r>
      <w:r>
        <w:t xml:space="preserve"> </w:t>
      </w:r>
      <w:r>
        <w:rPr>
          <w:b/>
          <w:bCs/>
        </w:rPr>
        <w:t xml:space="preserve">Father of Pharmacognosy in India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T. E. Wallis</w:t>
      </w:r>
      <w:r>
        <w:t xml:space="preserve"> </w:t>
      </w:r>
      <w:r>
        <w:t xml:space="preserve">(widely printed);</w:t>
      </w:r>
      <w:r>
        <w:t xml:space="preserve"> </w:t>
      </w:r>
      <w:r>
        <w:rPr>
          <w:b/>
          <w:bCs/>
        </w:rPr>
        <w:t xml:space="preserve">Father of Botany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Theophrastus</w:t>
      </w:r>
      <w:r>
        <w:t xml:space="preserve">;</w:t>
      </w:r>
      <w:r>
        <w:t xml:space="preserve"> </w:t>
      </w:r>
      <w:r>
        <w:rPr>
          <w:b/>
          <w:bCs/>
        </w:rPr>
        <w:t xml:space="preserve">Father of Materia Medica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Dioscorides</w:t>
      </w:r>
      <w:r>
        <w:t xml:space="preserve"> </w:t>
      </w:r>
      <w:r>
        <w:t xml:space="preserve">(</w:t>
      </w:r>
      <w:r>
        <w:rPr>
          <w:i/>
          <w:iCs/>
        </w:rPr>
        <w:t xml:space="preserve">De Materia Medica</w:t>
      </w:r>
      <w:r>
        <w:t xml:space="preserve">);</w:t>
      </w:r>
      <w:r>
        <w:t xml:space="preserve"> </w:t>
      </w:r>
      <w:r>
        <w:rPr>
          <w:b/>
          <w:bCs/>
        </w:rPr>
        <w:t xml:space="preserve">Father of Toxicology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Paracelsus</w:t>
      </w:r>
      <w:r>
        <w:t xml:space="preserve"> </w:t>
      </w:r>
      <w:r>
        <w:t xml:space="preserve">(also called Father of Chemotherapy/Iatrochemistry);</w:t>
      </w:r>
      <w:r>
        <w:t xml:space="preserve"> </w:t>
      </w:r>
      <w:r>
        <w:rPr>
          <w:b/>
          <w:bCs/>
        </w:rPr>
        <w:t xml:space="preserve">Father of Antisepsis/aseptic surgery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Joseph Lister</w:t>
      </w:r>
      <w:r>
        <w:t xml:space="preserve">;</w:t>
      </w:r>
      <w:r>
        <w:t xml:space="preserve"> </w:t>
      </w:r>
      <w:r>
        <w:rPr>
          <w:b/>
          <w:bCs/>
        </w:rPr>
        <w:t xml:space="preserve">Father of Chemotherapy (modern)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Paul Ehrlich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30" w:name="X075c71114ff9d75203b4f4e712a18e8bf511409"/>
    <w:p>
      <w:pPr>
        <w:pStyle w:val="Heading2"/>
      </w:pPr>
      <w:r>
        <w:t xml:space="preserve">1.2 "KINDS OF DRUGS" — ALL THE CLASSIFICATION SCHEMES</w:t>
      </w:r>
    </w:p>
    <w:p>
      <w:pPr>
        <w:pStyle w:val="FirstParagraph"/>
      </w:pPr>
      <w:r>
        <w:t xml:space="preserve">⭐ This heading in the syllabus means:</w:t>
      </w:r>
      <w:r>
        <w:t xml:space="preserve"> </w:t>
      </w:r>
      <w:r>
        <w:rPr>
          <w:i/>
          <w:iCs/>
        </w:rPr>
        <w:t xml:space="preserve">"In how many ways can drugs be classified?"</w:t>
      </w:r>
      <w:r>
        <w:t xml:space="preserve"> </w:t>
      </w:r>
      <w:r>
        <w:t xml:space="preserve">Objective papers pick a random one of these eight schemes. Learn all eight.</w:t>
      </w:r>
    </w:p>
    <w:bookmarkStart w:id="22" w:name="Xfb2a6fd72a478c6cb42064c3f10d4bfc9ecb755"/>
    <w:p>
      <w:pPr>
        <w:pStyle w:val="Heading3"/>
      </w:pPr>
      <w:r>
        <w:t xml:space="preserve">Scheme 1 — Classification by SOURCE / ORIGIN</w:t>
      </w:r>
    </w:p>
    <w:p>
      <w:pPr>
        <w:pStyle w:val="SourceCode"/>
      </w:pPr>
      <w:r>
        <w:rPr>
          <w:rStyle w:val="VerbatimChar"/>
        </w:rPr>
        <w:t xml:space="preserve">                            DRUGS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┌────────────┬─────────────┼─────────────┬──────────────┐</w:t>
      </w:r>
      <w:r>
        <w:br/>
      </w:r>
      <w:r>
        <w:rPr>
          <w:rStyle w:val="VerbatimChar"/>
        </w:rPr>
        <w:t xml:space="preserve"> NATURAL     SYNTHETIC   SEMI-SYNTHETIC  BIOLOGICAL   BIOTECHNOLOGICAL</w:t>
      </w:r>
      <w:r>
        <w:br/>
      </w:r>
      <w:r>
        <w:rPr>
          <w:rStyle w:val="VerbatimChar"/>
        </w:rPr>
        <w:t xml:space="preserve">   │                                     (biologicals)   (r-DNA)</w:t>
      </w:r>
      <w:r>
        <w:br/>
      </w:r>
      <w:r>
        <w:rPr>
          <w:rStyle w:val="VerbatimChar"/>
        </w:rPr>
        <w:t xml:space="preserve">   ├── Plant (vegetable)</w:t>
      </w:r>
      <w:r>
        <w:br/>
      </w:r>
      <w:r>
        <w:rPr>
          <w:rStyle w:val="VerbatimChar"/>
        </w:rPr>
        <w:t xml:space="preserve">   ├── Animal</w:t>
      </w:r>
      <w:r>
        <w:br/>
      </w:r>
      <w:r>
        <w:rPr>
          <w:rStyle w:val="VerbatimChar"/>
        </w:rPr>
        <w:t xml:space="preserve">   ├── Mineral</w:t>
      </w:r>
      <w:r>
        <w:br/>
      </w:r>
      <w:r>
        <w:rPr>
          <w:rStyle w:val="VerbatimChar"/>
        </w:rPr>
        <w:t xml:space="preserve">   ├── Microbial (fermentation)</w:t>
      </w:r>
      <w:r>
        <w:br/>
      </w:r>
      <w:r>
        <w:rPr>
          <w:rStyle w:val="VerbatimChar"/>
        </w:rPr>
        <w:t xml:space="preserve">   └── Marine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Plant / Vegetable</w:t>
            </w:r>
          </w:p>
        </w:tc>
        <w:tc>
          <w:tcPr/>
          <w:p>
            <w:pPr>
              <w:pStyle w:val="Compact"/>
            </w:pPr>
            <w:r>
              <w:t xml:space="preserve">Largest single source of crude drugs</w:t>
            </w:r>
          </w:p>
        </w:tc>
        <w:tc>
          <w:tcPr/>
          <w:p>
            <w:pPr>
              <w:pStyle w:val="Compact"/>
            </w:pPr>
            <w:r>
              <w:t xml:space="preserve">Digitalis (leaf), Opium (latex), Senna, Rauwolfia (root), Cinchona (bark), Castor oil (seed), Acacia, Tragacanth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t xml:space="preserve">Glands, organs, secretions, whole animals</w:t>
            </w:r>
          </w:p>
        </w:tc>
        <w:tc>
          <w:tcPr/>
          <w:p>
            <w:pPr>
              <w:pStyle w:val="Compact"/>
            </w:pPr>
            <w:r>
              <w:t xml:space="preserve">Cod liver oil, Shark liver oil, Insulin (pancreas), Thyroid, Heparin (lung/intestinal mucosa), Gelatin, Honey, Beeswax, Wool fat (lanolin), Musk, Cochineal, Cantharides, Spermaceti, Pepsin, Trypsin, Vitamin A &amp; D, Placental extract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Mineral</w:t>
            </w:r>
          </w:p>
        </w:tc>
        <w:tc>
          <w:tcPr/>
          <w:p>
            <w:pPr>
              <w:pStyle w:val="Compact"/>
            </w:pPr>
            <w:r>
              <w:t xml:space="preserve">Inorganic substances of earth</w:t>
            </w:r>
          </w:p>
        </w:tc>
        <w:tc>
          <w:tcPr/>
          <w:p>
            <w:pPr>
              <w:pStyle w:val="Compact"/>
            </w:pPr>
            <w:r>
              <w:t xml:space="preserve">Kaolin, Bentonite, Talc, Sulphur, Borax, Boric acid, Alum, Magnesium sulphate, Sodium chloride, Iodine, Calamine, Liquid paraffin &amp; Petrolatum (mineral/petroleum origin), Bismuth salts, Ferrous sulphate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</w:t>
            </w:r>
          </w:p>
        </w:tc>
        <w:tc>
          <w:tcPr/>
          <w:p>
            <w:pPr>
              <w:pStyle w:val="Compact"/>
            </w:pPr>
            <w:r>
              <w:t xml:space="preserve">Fungi, bacteria, actinomycetes — via fermentation</w:t>
            </w:r>
          </w:p>
        </w:tc>
        <w:tc>
          <w:tcPr/>
          <w:p>
            <w:pPr>
              <w:pStyle w:val="Compact"/>
            </w:pPr>
            <w:r>
              <w:t xml:space="preserve">Penicillin (</w:t>
            </w:r>
            <w:r>
              <w:rPr>
                <w:i/>
                <w:iCs/>
              </w:rPr>
              <w:t xml:space="preserve">Penicillium chrysogenum/notatum</w:t>
            </w:r>
            <w:r>
              <w:t xml:space="preserve">), Streptomycin (</w:t>
            </w:r>
            <w:r>
              <w:rPr>
                <w:i/>
                <w:iCs/>
              </w:rPr>
              <w:t xml:space="preserve">Streptomyces griseus</w:t>
            </w:r>
            <w:r>
              <w:t xml:space="preserve">), Chloramphenicol (</w:t>
            </w:r>
            <w:r>
              <w:rPr>
                <w:i/>
                <w:iCs/>
              </w:rPr>
              <w:t xml:space="preserve">S. venezuelae</w:t>
            </w:r>
            <w:r>
              <w:t xml:space="preserve">), Tetracycline (</w:t>
            </w:r>
            <w:r>
              <w:rPr>
                <w:i/>
                <w:iCs/>
              </w:rPr>
              <w:t xml:space="preserve">S. aureofaciens</w:t>
            </w:r>
            <w:r>
              <w:t xml:space="preserve">), Erythromycin (</w:t>
            </w:r>
            <w:r>
              <w:rPr>
                <w:i/>
                <w:iCs/>
              </w:rPr>
              <w:t xml:space="preserve">S. erythreus</w:t>
            </w:r>
            <w:r>
              <w:t xml:space="preserve">), Griseofulvin, Ergot alkaloids (</w:t>
            </w:r>
            <w:r>
              <w:rPr>
                <w:i/>
                <w:iCs/>
              </w:rPr>
              <w:t xml:space="preserve">Claviceps purpurea</w:t>
            </w:r>
            <w:r>
              <w:t xml:space="preserve">), Lovastatin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Marine</w:t>
            </w:r>
          </w:p>
        </w:tc>
        <w:tc>
          <w:tcPr/>
          <w:p>
            <w:pPr>
              <w:pStyle w:val="Compact"/>
            </w:pPr>
            <w:r>
              <w:t xml:space="preserve">Marine flora &amp; fauna</w:t>
            </w:r>
          </w:p>
        </w:tc>
        <w:tc>
          <w:tcPr/>
          <w:p>
            <w:pPr>
              <w:pStyle w:val="Compact"/>
            </w:pPr>
            <w:r>
              <w:t xml:space="preserve">Agar &amp; Alginates (seaweeds), Carrageenan, Cod/shark liver oil, Cephalosporin C (marine fungus</w:t>
            </w:r>
            <w:r>
              <w:t xml:space="preserve"> </w:t>
            </w:r>
            <w:r>
              <w:rPr>
                <w:i/>
                <w:iCs/>
              </w:rPr>
              <w:t xml:space="preserve">Cephalosporium acremonium</w:t>
            </w:r>
            <w:r>
              <w:t xml:space="preserve">), Cytarabine (sponge-derived model), Spongothymidine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Made wholly in the laboratory</w:t>
            </w:r>
          </w:p>
        </w:tc>
        <w:tc>
          <w:tcPr/>
          <w:p>
            <w:pPr>
              <w:pStyle w:val="Compact"/>
            </w:pPr>
            <w:r>
              <w:t xml:space="preserve">Aspirin, Paracetamol, Sulphonamides, Chloroquine, Chloramphenicol (now synthetic), Barbiturates, Phenytoin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Semi-synthetic</w:t>
            </w:r>
          </w:p>
        </w:tc>
        <w:tc>
          <w:tcPr/>
          <w:p>
            <w:pPr>
              <w:pStyle w:val="Compact"/>
            </w:pPr>
            <w:r>
              <w:t xml:space="preserve">Natural nucleus chemically modified</w:t>
            </w:r>
          </w:p>
        </w:tc>
        <w:tc>
          <w:tcPr/>
          <w:p>
            <w:pPr>
              <w:pStyle w:val="Compact"/>
            </w:pPr>
            <w:r>
              <w:t xml:space="preserve">Ampicillin/Amoxicillin (from 6-APA), Cephalexin (from 7-ACA), Ethinyl-oestradiol, Homatropine, Diacetylmorphine (heroin), Bromoscopolamine, Dihydroergotamine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Biotechnological / r-DNA</w:t>
            </w:r>
          </w:p>
        </w:tc>
        <w:tc>
          <w:tcPr/>
          <w:p>
            <w:pPr>
              <w:pStyle w:val="Compact"/>
            </w:pPr>
            <w:r>
              <w:t xml:space="preserve">Genetically engineered</w:t>
            </w:r>
          </w:p>
        </w:tc>
        <w:tc>
          <w:tcPr/>
          <w:p>
            <w:pPr>
              <w:pStyle w:val="Compact"/>
            </w:pPr>
            <w:r>
              <w:t xml:space="preserve">Human insulin, Human growth hormone, Interferons, Erythropoietin, Hepatitis-B vaccine, Streptokinase, tPA</w:t>
            </w:r>
          </w:p>
        </w:tc>
      </w:tr>
    </w:tbl>
    <w:p>
      <w:pPr>
        <w:pStyle w:val="BodyText"/>
      </w:pPr>
      <w:r>
        <w:t xml:space="preserve">🧠</w:t>
      </w:r>
      <w:r>
        <w:t xml:space="preserve"> </w:t>
      </w:r>
      <w:r>
        <w:rPr>
          <w:b/>
          <w:bCs/>
        </w:rPr>
        <w:t xml:space="preserve">MEMORY HOOK for natural sources — "PAM-MM"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</w:t>
      </w:r>
      <w:r>
        <w:t xml:space="preserve">lant,</w:t>
      </w:r>
      <w:r>
        <w:t xml:space="preserve"> </w:t>
      </w:r>
      <w:r>
        <w:rPr>
          <w:b/>
          <w:bCs/>
        </w:rPr>
        <w:t xml:space="preserve">A</w:t>
      </w:r>
      <w:r>
        <w:t xml:space="preserve">nimal,</w:t>
      </w:r>
      <w:r>
        <w:t xml:space="preserve"> </w:t>
      </w:r>
      <w:r>
        <w:rPr>
          <w:b/>
          <w:bCs/>
        </w:rPr>
        <w:t xml:space="preserve">M</w:t>
      </w:r>
      <w:r>
        <w:t xml:space="preserve">ineral,</w:t>
      </w:r>
      <w:r>
        <w:t xml:space="preserve"> </w:t>
      </w:r>
      <w:r>
        <w:rPr>
          <w:b/>
          <w:bCs/>
        </w:rPr>
        <w:t xml:space="preserve">M</w:t>
      </w:r>
      <w:r>
        <w:t xml:space="preserve">icrobial,</w:t>
      </w:r>
      <w:r>
        <w:t xml:space="preserve"> </w:t>
      </w:r>
      <w:r>
        <w:rPr>
          <w:b/>
          <w:bCs/>
        </w:rPr>
        <w:t xml:space="preserve">M</w:t>
      </w:r>
      <w:r>
        <w:t xml:space="preserve">arine.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Liquid paraffin, hard paraffin, soft paraffin (petrolatum) and paraffin wax are of</w:t>
      </w:r>
      <w:r>
        <w:rPr>
          <w:i/>
          <w:iCs/>
        </w:rPr>
        <w:t xml:space="preserve"> </w:t>
      </w:r>
      <w:r>
        <w:rPr>
          <w:i/>
          <w:iCs/>
        </w:rPr>
        <w:t xml:space="preserve">MINERAL (petroleum) origin — not animal, not vegetable.</w:t>
      </w:r>
      <w:r>
        <w:t xml:space="preserve"> </w:t>
      </w:r>
      <w:r>
        <w:t xml:space="preserve">Whereas</w:t>
      </w:r>
      <w:r>
        <w:t xml:space="preserve"> </w:t>
      </w:r>
      <w:r>
        <w:rPr>
          <w:b/>
          <w:bCs/>
        </w:rPr>
        <w:t xml:space="preserve">wool fat (lanolin), beeswax,</w:t>
      </w:r>
      <w:r>
        <w:rPr>
          <w:b/>
          <w:bCs/>
        </w:rPr>
        <w:t xml:space="preserve"> </w:t>
      </w:r>
      <w:r>
        <w:rPr>
          <w:b/>
          <w:bCs/>
        </w:rPr>
        <w:t xml:space="preserve">spermaceti and cod liver oil are ANIMAL.</w:t>
      </w:r>
      <w:r>
        <w:t xml:space="preserve"> </w:t>
      </w:r>
      <w:r>
        <w:rPr>
          <w:b/>
          <w:bCs/>
        </w:rPr>
        <w:t xml:space="preserve">Carnauba, candelilla and cocoa butter are VEGETABLE.</w:t>
      </w:r>
    </w:p>
    <w:bookmarkEnd w:id="22"/>
    <w:bookmarkStart w:id="23" w:name="Xedcbf9cb82415b57c169d22b51e011bf5859c7f"/>
    <w:p>
      <w:pPr>
        <w:pStyle w:val="Heading3"/>
      </w:pPr>
      <w:r>
        <w:t xml:space="preserve">Scheme 2 — Classification by PHYSICAL STATE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Solid</w:t>
            </w:r>
          </w:p>
        </w:tc>
        <w:tc>
          <w:tcPr/>
          <w:p>
            <w:pPr>
              <w:pStyle w:val="Compact"/>
            </w:pPr>
            <w:r>
              <w:t xml:space="preserve">Powders, crystals (potassium permanganate), granules, waxes, gums, dried leaves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Semisolid</w:t>
            </w:r>
          </w:p>
        </w:tc>
        <w:tc>
          <w:tcPr/>
          <w:p>
            <w:pPr>
              <w:pStyle w:val="Compact"/>
            </w:pPr>
            <w:r>
              <w:t xml:space="preserve">Ointments, creams, pastes, gels, soft extracts, balsams, resinous exudates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Liquid</w:t>
            </w:r>
          </w:p>
        </w:tc>
        <w:tc>
          <w:tcPr/>
          <w:p>
            <w:pPr>
              <w:pStyle w:val="Compact"/>
            </w:pPr>
            <w:r>
              <w:t xml:space="preserve">Water, syrups, tinctures, fixed &amp; volatile oils, glycerin, spirits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Gaseous</w:t>
            </w:r>
          </w:p>
        </w:tc>
        <w:tc>
          <w:tcPr/>
          <w:p>
            <w:pPr>
              <w:pStyle w:val="Compact"/>
            </w:pPr>
            <w:r>
              <w:t xml:space="preserve">Oxygen, nitrous oxide, ether &amp; chloroform vapour, aerosol propellants</w:t>
            </w:r>
          </w:p>
        </w:tc>
      </w:tr>
    </w:tbl>
    <w:bookmarkEnd w:id="23"/>
    <w:bookmarkStart w:id="24" w:name="X0d382abf46679a719449a94479676b75bcc788f"/>
    <w:p>
      <w:pPr>
        <w:pStyle w:val="Heading3"/>
      </w:pPr>
      <w:r>
        <w:t xml:space="preserve">Scheme 3 — Classification by PART / MORPHOLOGY (crude vegetable drugs)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Sub-group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ORGANISED</w:t>
            </w:r>
            <w:r>
              <w:t xml:space="preserve"> </w:t>
            </w:r>
            <w:r>
              <w:t xml:space="preserve">(have cellular/histological structure; direct plant/animal parts)</w:t>
            </w:r>
          </w:p>
        </w:tc>
        <w:tc>
          <w:tcPr/>
          <w:p>
            <w:pPr>
              <w:pStyle w:val="Compact"/>
            </w:pPr>
            <w:r>
              <w:t xml:space="preserve">Leaves</w:t>
            </w:r>
          </w:p>
        </w:tc>
        <w:tc>
          <w:tcPr/>
          <w:p>
            <w:pPr>
              <w:pStyle w:val="Compact"/>
            </w:pPr>
            <w:r>
              <w:t xml:space="preserve">Senna, Digitalis, Eucalyptus, Vasaka, Belladonna, Datura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Barks</w:t>
            </w:r>
          </w:p>
        </w:tc>
        <w:tc>
          <w:tcPr/>
          <w:p>
            <w:pPr>
              <w:pStyle w:val="Compact"/>
            </w:pPr>
            <w:r>
              <w:t xml:space="preserve">Cinchona, Cinnamon, Cascara, Quillaia, Kurchi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Roots &amp; Rhizomes</w:t>
            </w:r>
          </w:p>
        </w:tc>
        <w:tc>
          <w:tcPr/>
          <w:p>
            <w:pPr>
              <w:pStyle w:val="Compact"/>
            </w:pPr>
            <w:r>
              <w:t xml:space="preserve">Rauwolfia, Ipecac, Ginger, Turmeric, Liquorice, Jalap, Podophyllum, Aconite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Flowers</w:t>
            </w:r>
          </w:p>
        </w:tc>
        <w:tc>
          <w:tcPr/>
          <w:p>
            <w:pPr>
              <w:pStyle w:val="Compact"/>
            </w:pPr>
            <w:r>
              <w:t xml:space="preserve">Clove, Saffron, Chamomile, Pyrethrum, Santonica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Fruits &amp; Seeds</w:t>
            </w:r>
          </w:p>
        </w:tc>
        <w:tc>
          <w:tcPr/>
          <w:p>
            <w:pPr>
              <w:pStyle w:val="Compact"/>
            </w:pPr>
            <w:r>
              <w:t xml:space="preserve">Fennel, Coriander, Colocynth, Nux vomica, Castor, Isapghula, Bael, Capsicum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Woods</w:t>
            </w:r>
          </w:p>
        </w:tc>
        <w:tc>
          <w:tcPr/>
          <w:p>
            <w:pPr>
              <w:pStyle w:val="Compact"/>
            </w:pPr>
            <w:r>
              <w:t xml:space="preserve">Sandalwood, Quassia, Red sandalwood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Herbs / Entire plants</w:t>
            </w:r>
          </w:p>
        </w:tc>
        <w:tc>
          <w:tcPr/>
          <w:p>
            <w:pPr>
              <w:pStyle w:val="Compact"/>
            </w:pPr>
            <w:r>
              <w:t xml:space="preserve">Ephedra, Mentha, Vinca, Ergot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UNORGANISED</w:t>
            </w:r>
            <w:r>
              <w:t xml:space="preserve"> </w:t>
            </w:r>
            <w:r>
              <w:t xml:space="preserve">(no cellular structure; products/exudates/extractives)</w:t>
            </w:r>
          </w:p>
        </w:tc>
        <w:tc>
          <w:tcPr/>
          <w:p>
            <w:pPr>
              <w:pStyle w:val="Compact"/>
            </w:pPr>
            <w:r>
              <w:t xml:space="preserve">Gums</w:t>
            </w:r>
          </w:p>
        </w:tc>
        <w:tc>
          <w:tcPr/>
          <w:p>
            <w:pPr>
              <w:pStyle w:val="Compact"/>
            </w:pPr>
            <w:r>
              <w:t xml:space="preserve">Acacia, Tragacanth, Sterculia, Guar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Resins &amp; Oleoresins</w:t>
            </w:r>
          </w:p>
        </w:tc>
        <w:tc>
          <w:tcPr/>
          <w:p>
            <w:pPr>
              <w:pStyle w:val="Compact"/>
            </w:pPr>
            <w:r>
              <w:t xml:space="preserve">Colophony, Asafoetida, Ginger oleoresin, Capsicum oleoresin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Balsams</w:t>
            </w:r>
          </w:p>
        </w:tc>
        <w:tc>
          <w:tcPr/>
          <w:p>
            <w:pPr>
              <w:pStyle w:val="Compact"/>
            </w:pPr>
            <w:r>
              <w:t xml:space="preserve">Tolu, Peru, Benzoin, Storax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Latex &amp; dried juices</w:t>
            </w:r>
          </w:p>
        </w:tc>
        <w:tc>
          <w:tcPr/>
          <w:p>
            <w:pPr>
              <w:pStyle w:val="Compact"/>
            </w:pPr>
            <w:r>
              <w:t xml:space="preserve">Opium, Papain, Aloe, Kino, Catechu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 oils &amp; fats</w:t>
            </w:r>
          </w:p>
        </w:tc>
        <w:tc>
          <w:tcPr/>
          <w:p>
            <w:pPr>
              <w:pStyle w:val="Compact"/>
            </w:pPr>
            <w:r>
              <w:t xml:space="preserve">Castor, Arachis, Olive, Sesame, Cocoa butter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Volatile oils</w:t>
            </w:r>
          </w:p>
        </w:tc>
        <w:tc>
          <w:tcPr/>
          <w:p>
            <w:pPr>
              <w:pStyle w:val="Compact"/>
            </w:pPr>
            <w:r>
              <w:t xml:space="preserve">Peppermint, Clove, Eucalyptus, Lemon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Waxes</w:t>
            </w:r>
          </w:p>
        </w:tc>
        <w:tc>
          <w:tcPr/>
          <w:p>
            <w:pPr>
              <w:pStyle w:val="Compact"/>
            </w:pPr>
            <w:r>
              <w:t xml:space="preserve">Beeswax, Carnauba, Spermaceti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Extracts</w:t>
            </w:r>
          </w:p>
        </w:tc>
        <w:tc>
          <w:tcPr/>
          <w:p>
            <w:pPr>
              <w:pStyle w:val="Compact"/>
            </w:pPr>
            <w:r>
              <w:t xml:space="preserve">Liquid extract of liquorice, Belladonna dry extract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EXAM POINT — Organised vs Unorganised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Organised drug</w:t>
            </w:r>
          </w:p>
        </w:tc>
        <w:tc>
          <w:tcPr/>
          <w:p>
            <w:pPr>
              <w:pStyle w:val="Compact"/>
            </w:pPr>
            <w:r>
              <w:t xml:space="preserve">Unorganised drug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Cellular structure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</w:pP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microscopy</w:t>
            </w:r>
            <w:r>
              <w:t xml:space="preserve"> </w:t>
            </w:r>
            <w:r>
              <w:t xml:space="preserve">(histology)</w:t>
            </w:r>
          </w:p>
        </w:tc>
        <w:tc>
          <w:tcPr/>
          <w:p>
            <w:pPr>
              <w:pStyle w:val="Compact"/>
            </w:pP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physical &amp; chemical</w:t>
            </w:r>
            <w:r>
              <w:t xml:space="preserve"> </w:t>
            </w: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Direct part of plant/animal</w:t>
            </w:r>
          </w:p>
        </w:tc>
        <w:tc>
          <w:tcPr/>
          <w:p>
            <w:pPr>
              <w:pStyle w:val="Compact"/>
            </w:pPr>
            <w:r>
              <w:t xml:space="preserve">Product/exudate/extractive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Senna leaf, Cinchona bark</w:t>
            </w:r>
          </w:p>
        </w:tc>
        <w:tc>
          <w:tcPr/>
          <w:p>
            <w:pPr>
              <w:pStyle w:val="Compact"/>
            </w:pPr>
            <w:r>
              <w:t xml:space="preserve">Acacia gum, Opium, Beeswax</w:t>
            </w:r>
          </w:p>
        </w:tc>
      </w:tr>
    </w:tbl>
    <w:p>
      <w:pPr>
        <w:pStyle w:val="BodyText"/>
      </w:pPr>
      <w:r>
        <w:t xml:space="preserve">🧠</w:t>
      </w:r>
      <w:r>
        <w:t xml:space="preserve"> </w:t>
      </w:r>
      <w:r>
        <w:rPr>
          <w:b/>
          <w:bCs/>
        </w:rPr>
        <w:t xml:space="preserve">MEMORY HOOK</w:t>
      </w:r>
      <w:r>
        <w:t xml:space="preserve"> </w:t>
      </w:r>
      <w:r>
        <w:t xml:space="preserve">— "</w:t>
      </w:r>
      <w:r>
        <w:rPr>
          <w:b/>
          <w:bCs/>
        </w:rPr>
        <w:t xml:space="preserve">Organ</w:t>
      </w:r>
      <w:r>
        <w:t xml:space="preserve">ised = you can see the</w:t>
      </w:r>
      <w:r>
        <w:t xml:space="preserve"> </w:t>
      </w:r>
      <w:r>
        <w:rPr>
          <w:b/>
          <w:bCs/>
        </w:rPr>
        <w:t xml:space="preserve">organ</w:t>
      </w:r>
      <w:r>
        <w:t xml:space="preserve">/cells."</w:t>
      </w:r>
    </w:p>
    <w:bookmarkEnd w:id="24"/>
    <w:bookmarkStart w:id="25" w:name="X4c376bf602565c65e03aa23486e0a1ad8607b81"/>
    <w:p>
      <w:pPr>
        <w:pStyle w:val="Heading3"/>
      </w:pPr>
      <w:r>
        <w:t xml:space="preserve">Scheme 4 — Classification by THERAPEUTIC / PHARMACOLOGICAL ACTION</w:t>
      </w:r>
    </w:p>
    <w:p>
      <w:pPr>
        <w:pStyle w:val="FirstParagraph"/>
      </w:pPr>
      <w:r>
        <w:t xml:space="preserve">📌 The most heavily examined scheme in "Kinds of drugs". Learn each term's</w:t>
      </w:r>
      <w:r>
        <w:t xml:space="preserve"> </w:t>
      </w:r>
      <w:r>
        <w:rPr>
          <w:i/>
          <w:iCs/>
        </w:rPr>
        <w:t xml:space="preserve">meaning</w:t>
      </w:r>
      <w:r>
        <w:t xml:space="preserve">, because MCQs</w:t>
      </w:r>
      <w:r>
        <w:t xml:space="preserve"> </w:t>
      </w:r>
      <w:r>
        <w:t xml:space="preserve">ask "Emetic means…?" or "Which of the following is a carminative?"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 (kind of drug)</w:t>
            </w:r>
          </w:p>
        </w:tc>
        <w:tc>
          <w:tcPr/>
          <w:p>
            <w:pPr>
              <w:pStyle w:val="Compact"/>
            </w:pPr>
            <w:r>
              <w:t xml:space="preserve">Definition — what it does</w:t>
            </w:r>
          </w:p>
        </w:tc>
        <w:tc>
          <w:tcPr/>
          <w:p>
            <w:pPr>
              <w:pStyle w:val="Compact"/>
            </w:pPr>
            <w:r>
              <w:t xml:space="preserve">Classical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Analgesic</w:t>
            </w:r>
          </w:p>
        </w:tc>
        <w:tc>
          <w:tcPr/>
          <w:p>
            <w:pPr>
              <w:pStyle w:val="Compact"/>
            </w:pPr>
            <w:r>
              <w:t xml:space="preserve">Relieves pain without loss of consciousness</w:t>
            </w:r>
          </w:p>
        </w:tc>
        <w:tc>
          <w:tcPr/>
          <w:p>
            <w:pPr>
              <w:pStyle w:val="Compact"/>
            </w:pPr>
            <w:r>
              <w:t xml:space="preserve">Aspirin, Paracetamol, Morphine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Antipyretic</w:t>
            </w:r>
          </w:p>
        </w:tc>
        <w:tc>
          <w:tcPr/>
          <w:p>
            <w:pPr>
              <w:pStyle w:val="Compact"/>
            </w:pPr>
            <w:r>
              <w:t xml:space="preserve">Reduces fever</w:t>
            </w:r>
          </w:p>
        </w:tc>
        <w:tc>
          <w:tcPr/>
          <w:p>
            <w:pPr>
              <w:pStyle w:val="Compact"/>
            </w:pPr>
            <w:r>
              <w:t xml:space="preserve">Paracetamol, Aspirin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Anaesthetic (general)</w:t>
            </w:r>
          </w:p>
        </w:tc>
        <w:tc>
          <w:tcPr/>
          <w:p>
            <w:pPr>
              <w:pStyle w:val="Compact"/>
            </w:pPr>
            <w:r>
              <w:t xml:space="preserve">Produces reversible loss of all sensation + consciousness</w:t>
            </w:r>
          </w:p>
        </w:tc>
        <w:tc>
          <w:tcPr/>
          <w:p>
            <w:pPr>
              <w:pStyle w:val="Compact"/>
            </w:pPr>
            <w:r>
              <w:t xml:space="preserve">Ether, Halothane, Thiopentone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Anaesthetic (local)</w:t>
            </w:r>
          </w:p>
        </w:tc>
        <w:tc>
          <w:tcPr/>
          <w:p>
            <w:pPr>
              <w:pStyle w:val="Compact"/>
            </w:pPr>
            <w:r>
              <w:t xml:space="preserve">Loss of sensation in a limited area</w:t>
            </w:r>
          </w:p>
        </w:tc>
        <w:tc>
          <w:tcPr/>
          <w:p>
            <w:pPr>
              <w:pStyle w:val="Compact"/>
            </w:pPr>
            <w:r>
              <w:t xml:space="preserve">Lignocaine, Procaine, Benzocaine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Antiseptic</w:t>
            </w:r>
          </w:p>
        </w:tc>
        <w:tc>
          <w:tcPr/>
          <w:p>
            <w:pPr>
              <w:pStyle w:val="Compact"/>
            </w:pPr>
            <w:r>
              <w:t xml:space="preserve">Prevents growth of micro-organisms on</w:t>
            </w:r>
            <w:r>
              <w:t xml:space="preserve"> </w:t>
            </w:r>
            <w:r>
              <w:rPr>
                <w:b/>
                <w:bCs/>
              </w:rPr>
              <w:t xml:space="preserve">living tissue</w:t>
            </w:r>
          </w:p>
        </w:tc>
        <w:tc>
          <w:tcPr/>
          <w:p>
            <w:pPr>
              <w:pStyle w:val="Compact"/>
            </w:pPr>
            <w:r>
              <w:t xml:space="preserve">Dettol, Boric acid, Iodine, Gentian violet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Disinfectant / Germicide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Kills</w:t>
            </w:r>
            <w:r>
              <w:t xml:space="preserve"> </w:t>
            </w:r>
            <w:r>
              <w:t xml:space="preserve">micro-organisms on</w:t>
            </w:r>
            <w:r>
              <w:t xml:space="preserve"> </w:t>
            </w:r>
            <w:r>
              <w:rPr>
                <w:b/>
                <w:bCs/>
              </w:rPr>
              <w:t xml:space="preserve">inanimate objects</w:t>
            </w:r>
          </w:p>
        </w:tc>
        <w:tc>
          <w:tcPr/>
          <w:p>
            <w:pPr>
              <w:pStyle w:val="Compact"/>
            </w:pPr>
            <w:r>
              <w:t xml:space="preserve">Phenol, Cresol, Bleaching powder, Formaldehyde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Antibiotic</w:t>
            </w:r>
          </w:p>
        </w:tc>
        <w:tc>
          <w:tcPr/>
          <w:p>
            <w:pPr>
              <w:pStyle w:val="Compact"/>
            </w:pPr>
            <w:r>
              <w:t xml:space="preserve">Substance of microbial origin that kills/inhibits microbes</w:t>
            </w:r>
          </w:p>
        </w:tc>
        <w:tc>
          <w:tcPr/>
          <w:p>
            <w:pPr>
              <w:pStyle w:val="Compact"/>
            </w:pPr>
            <w:r>
              <w:t xml:space="preserve">Penicillin, Streptomycin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Anthelmintic / Vermifuge / Vermicide</w:t>
            </w:r>
          </w:p>
        </w:tc>
        <w:tc>
          <w:tcPr/>
          <w:p>
            <w:pPr>
              <w:pStyle w:val="Compact"/>
            </w:pPr>
            <w:r>
              <w:t xml:space="preserve">Expels (vermifuge) or kills (vermicide) intestinal worms</w:t>
            </w:r>
          </w:p>
        </w:tc>
        <w:tc>
          <w:tcPr/>
          <w:p>
            <w:pPr>
              <w:pStyle w:val="Compact"/>
            </w:pPr>
            <w:r>
              <w:t xml:space="preserve">Piperazine, Santonin, Mebendazole, Male fern, Quassia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Amoebicide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  <w:r>
              <w:t xml:space="preserve"> </w:t>
            </w:r>
            <w:r>
              <w:rPr>
                <w:i/>
                <w:iCs/>
              </w:rPr>
              <w:t xml:space="preserve">Entamoeba histolytica</w:t>
            </w:r>
          </w:p>
        </w:tc>
        <w:tc>
          <w:tcPr/>
          <w:p>
            <w:pPr>
              <w:pStyle w:val="Compact"/>
            </w:pPr>
            <w:r>
              <w:t xml:space="preserve">Emetine, Metronidazole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Antacid</w:t>
            </w:r>
          </w:p>
        </w:tc>
        <w:tc>
          <w:tcPr/>
          <w:p>
            <w:pPr>
              <w:pStyle w:val="Compact"/>
            </w:pPr>
            <w:r>
              <w:t xml:space="preserve">Neutralises gastric acid</w:t>
            </w:r>
          </w:p>
        </w:tc>
        <w:tc>
          <w:tcPr/>
          <w:p>
            <w:pPr>
              <w:pStyle w:val="Compact"/>
            </w:pPr>
            <w:r>
              <w:t xml:space="preserve">Sodium bicarbonate, Magnesium trisilicate, Aluminium hydroxide gel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Carminative</w:t>
            </w:r>
          </w:p>
        </w:tc>
        <w:tc>
          <w:tcPr/>
          <w:p>
            <w:pPr>
              <w:pStyle w:val="Compact"/>
            </w:pPr>
            <w:r>
              <w:t xml:space="preserve">Relieves flatulence, expels gas from GIT</w:t>
            </w:r>
          </w:p>
        </w:tc>
        <w:tc>
          <w:tcPr/>
          <w:p>
            <w:pPr>
              <w:pStyle w:val="Compact"/>
            </w:pPr>
            <w:r>
              <w:t xml:space="preserve">Peppermint oil, Ginger, Cardamom, Fennel, Dill, Ajowan, Asafoetida, Sodium bicarbonate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Cathartic / Purgative / Laxative</w:t>
            </w:r>
          </w:p>
        </w:tc>
        <w:tc>
          <w:tcPr/>
          <w:p>
            <w:pPr>
              <w:pStyle w:val="Compact"/>
            </w:pPr>
            <w:r>
              <w:t xml:space="preserve">Evacuates bowel — laxative (mild) → purgative → drastic cathartic</w:t>
            </w:r>
          </w:p>
        </w:tc>
        <w:tc>
          <w:tcPr/>
          <w:p>
            <w:pPr>
              <w:pStyle w:val="Compact"/>
            </w:pPr>
            <w:r>
              <w:t xml:space="preserve">Isapghula (bulk), Liquid paraffin (lubricant), Magnesium sulphate (saline), Senna/Cascara (stimulant), Castor oil, Jalap, Colocynth (drastic)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Antidiarrhoeal / Astringent</w:t>
            </w:r>
          </w:p>
        </w:tc>
        <w:tc>
          <w:tcPr/>
          <w:p>
            <w:pPr>
              <w:pStyle w:val="Compact"/>
            </w:pPr>
            <w:r>
              <w:t xml:space="preserve">Precipitates proteins, contracts tissue, checks discharge</w:t>
            </w:r>
          </w:p>
        </w:tc>
        <w:tc>
          <w:tcPr/>
          <w:p>
            <w:pPr>
              <w:pStyle w:val="Compact"/>
            </w:pPr>
            <w:r>
              <w:t xml:space="preserve">Catechu, Kino, Tannic acid, Alum, Zinc oxide, Kaolin, Bismuth subcarbonate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Emetic</w:t>
            </w:r>
          </w:p>
        </w:tc>
        <w:tc>
          <w:tcPr/>
          <w:p>
            <w:pPr>
              <w:pStyle w:val="Compact"/>
            </w:pPr>
            <w:r>
              <w:t xml:space="preserve">Induces</w:t>
            </w:r>
            <w:r>
              <w:t xml:space="preserve"> </w:t>
            </w:r>
            <w:r>
              <w:rPr>
                <w:b/>
                <w:bCs/>
              </w:rPr>
              <w:t xml:space="preserve">vomiting</w:t>
            </w:r>
          </w:p>
        </w:tc>
        <w:tc>
          <w:tcPr/>
          <w:p>
            <w:pPr>
              <w:pStyle w:val="Compact"/>
            </w:pPr>
            <w:r>
              <w:t xml:space="preserve">Ipecacuanha, Apomorphine, Mustard + warm water, Copper sulphate, Zinc sulphate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Anti-emetic</w:t>
            </w:r>
          </w:p>
        </w:tc>
        <w:tc>
          <w:tcPr/>
          <w:p>
            <w:pPr>
              <w:pStyle w:val="Compact"/>
            </w:pPr>
            <w:r>
              <w:t xml:space="preserve">Prevents vomiting</w:t>
            </w:r>
          </w:p>
        </w:tc>
        <w:tc>
          <w:tcPr/>
          <w:p>
            <w:pPr>
              <w:pStyle w:val="Compact"/>
            </w:pPr>
            <w:r>
              <w:t xml:space="preserve">Promethazine, Metoclopramide, Ginger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Expectorant</w:t>
            </w:r>
          </w:p>
        </w:tc>
        <w:tc>
          <w:tcPr/>
          <w:p>
            <w:pPr>
              <w:pStyle w:val="Compact"/>
            </w:pPr>
            <w:r>
              <w:t xml:space="preserve">Promotes expulsion of bronchial secretion (loosens cough)</w:t>
            </w:r>
          </w:p>
        </w:tc>
        <w:tc>
          <w:tcPr/>
          <w:p>
            <w:pPr>
              <w:pStyle w:val="Compact"/>
            </w:pPr>
            <w:r>
              <w:t xml:space="preserve">Ammonium chloride, Potassium iodide, Ipecac, Squill, Vasaka, Liquorice, Tolu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Antitussive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Suppresses</w:t>
            </w:r>
            <w:r>
              <w:t xml:space="preserve"> </w:t>
            </w:r>
            <w:r>
              <w:t xml:space="preserve">cough reflex</w:t>
            </w:r>
          </w:p>
        </w:tc>
        <w:tc>
          <w:tcPr/>
          <w:p>
            <w:pPr>
              <w:pStyle w:val="Compact"/>
            </w:pPr>
            <w:r>
              <w:t xml:space="preserve">Codeine, Noscapine, Dextromethorphan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Demulcent</w:t>
            </w:r>
          </w:p>
        </w:tc>
        <w:tc>
          <w:tcPr/>
          <w:p>
            <w:pPr>
              <w:pStyle w:val="Compact"/>
            </w:pPr>
            <w:r>
              <w:t xml:space="preserve">Soothes and protects</w:t>
            </w:r>
            <w:r>
              <w:t xml:space="preserve"> </w:t>
            </w:r>
            <w:r>
              <w:rPr>
                <w:b/>
                <w:bCs/>
              </w:rPr>
              <w:t xml:space="preserve">internal/mucous</w:t>
            </w:r>
            <w:r>
              <w:t xml:space="preserve"> </w:t>
            </w:r>
            <w:r>
              <w:t xml:space="preserve">surfaces</w:t>
            </w:r>
          </w:p>
        </w:tc>
        <w:tc>
          <w:tcPr/>
          <w:p>
            <w:pPr>
              <w:pStyle w:val="Compact"/>
            </w:pPr>
            <w:r>
              <w:t xml:space="preserve">Acacia, Tragacanth, Glycerin, Honey, Liquorice, Starch mucilage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Emollient</w:t>
            </w:r>
          </w:p>
        </w:tc>
        <w:tc>
          <w:tcPr/>
          <w:p>
            <w:pPr>
              <w:pStyle w:val="Compact"/>
            </w:pPr>
            <w:r>
              <w:t xml:space="preserve">Softens and soothes</w:t>
            </w:r>
            <w:r>
              <w:t xml:space="preserve"> </w:t>
            </w:r>
            <w:r>
              <w:rPr>
                <w:b/>
                <w:bCs/>
              </w:rPr>
              <w:t xml:space="preserve">skin</w:t>
            </w:r>
            <w:r>
              <w:t xml:space="preserve"> </w:t>
            </w:r>
            <w:r>
              <w:t xml:space="preserve">(external)</w:t>
            </w:r>
          </w:p>
        </w:tc>
        <w:tc>
          <w:tcPr/>
          <w:p>
            <w:pPr>
              <w:pStyle w:val="Compact"/>
            </w:pPr>
            <w:r>
              <w:t xml:space="preserve">Olive oil, Almond oil, Wool fat, Petrolatum, Cocoa butter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Protective</w:t>
            </w:r>
          </w:p>
        </w:tc>
        <w:tc>
          <w:tcPr/>
          <w:p>
            <w:pPr>
              <w:pStyle w:val="Compact"/>
            </w:pPr>
            <w:r>
              <w:t xml:space="preserve">Forms a physical barrier on skin</w:t>
            </w:r>
          </w:p>
        </w:tc>
        <w:tc>
          <w:tcPr/>
          <w:p>
            <w:pPr>
              <w:pStyle w:val="Compact"/>
            </w:pPr>
            <w:r>
              <w:t xml:space="preserve">Talc, Zinc oxide, Kaolin, Collodion, Titanium dioxide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Counter-irritant / Rubefacient</w:t>
            </w:r>
          </w:p>
        </w:tc>
        <w:tc>
          <w:tcPr/>
          <w:p>
            <w:pPr>
              <w:pStyle w:val="Compact"/>
            </w:pPr>
            <w:r>
              <w:t xml:space="preserve">Irritant applied to skin to relieve deep-seated pain; reddens skin</w:t>
            </w:r>
          </w:p>
        </w:tc>
        <w:tc>
          <w:tcPr/>
          <w:p>
            <w:pPr>
              <w:pStyle w:val="Compact"/>
            </w:pPr>
            <w:r>
              <w:t xml:space="preserve">Turpentine oil, Camphor, Menthol, Methyl salicylate, Mustard, Capsicum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Vesicant</w:t>
            </w:r>
          </w:p>
        </w:tc>
        <w:tc>
          <w:tcPr/>
          <w:p>
            <w:pPr>
              <w:pStyle w:val="Compact"/>
            </w:pPr>
            <w:r>
              <w:t xml:space="preserve">Blisters the skin</w:t>
            </w:r>
          </w:p>
        </w:tc>
        <w:tc>
          <w:tcPr/>
          <w:p>
            <w:pPr>
              <w:pStyle w:val="Compact"/>
            </w:pPr>
            <w:r>
              <w:t xml:space="preserve">Cantharides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Escharotic / Caustic / Corrosive</w:t>
            </w:r>
          </w:p>
        </w:tc>
        <w:tc>
          <w:tcPr/>
          <w:p>
            <w:pPr>
              <w:pStyle w:val="Compact"/>
            </w:pPr>
            <w:r>
              <w:t xml:space="preserve">Destroys tissue, forms a scar (eschar)</w:t>
            </w:r>
          </w:p>
        </w:tc>
        <w:tc>
          <w:tcPr/>
          <w:p>
            <w:pPr>
              <w:pStyle w:val="Compact"/>
            </w:pPr>
            <w:r>
              <w:t xml:space="preserve">Silver nitrate, Phenol, Trichloroacetic acid, Copper sulphate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Keratolytic</w:t>
            </w:r>
          </w:p>
        </w:tc>
        <w:tc>
          <w:tcPr/>
          <w:p>
            <w:pPr>
              <w:pStyle w:val="Compact"/>
            </w:pPr>
            <w:r>
              <w:t xml:space="preserve">Softens &amp; dissolves horny layer of skin</w:t>
            </w:r>
          </w:p>
        </w:tc>
        <w:tc>
          <w:tcPr/>
          <w:p>
            <w:pPr>
              <w:pStyle w:val="Compact"/>
            </w:pPr>
            <w:r>
              <w:t xml:space="preserve">Salicylic acid, Sulphur, Resorcinol, Urea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Antifungal</w:t>
            </w:r>
          </w:p>
        </w:tc>
        <w:tc>
          <w:tcPr/>
          <w:p>
            <w:pPr>
              <w:pStyle w:val="Compact"/>
            </w:pPr>
            <w:r>
              <w:t xml:space="preserve">Kills fungi</w:t>
            </w:r>
          </w:p>
        </w:tc>
        <w:tc>
          <w:tcPr/>
          <w:p>
            <w:pPr>
              <w:pStyle w:val="Compact"/>
            </w:pPr>
            <w:r>
              <w:t xml:space="preserve">Benzoic acid, Salicylic acid (Whitfield's ointment), Griseofulvin, Clotrimazole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Scabicide / Pediculicide</w:t>
            </w:r>
          </w:p>
        </w:tc>
        <w:tc>
          <w:tcPr/>
          <w:p>
            <w:pPr>
              <w:pStyle w:val="Compact"/>
            </w:pPr>
            <w:r>
              <w:t xml:space="preserve">Kills scabies mite / lice</w:t>
            </w:r>
          </w:p>
        </w:tc>
        <w:tc>
          <w:tcPr/>
          <w:p>
            <w:pPr>
              <w:pStyle w:val="Compact"/>
            </w:pPr>
            <w:r>
              <w:t xml:space="preserve">Benzyl benzoate, Sulphur ointment, Gamma-BHC, Permethrin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Diuretic</w:t>
            </w:r>
          </w:p>
        </w:tc>
        <w:tc>
          <w:tcPr/>
          <w:p>
            <w:pPr>
              <w:pStyle w:val="Compact"/>
            </w:pPr>
            <w:r>
              <w:t xml:space="preserve">Increases urine output</w:t>
            </w:r>
          </w:p>
        </w:tc>
        <w:tc>
          <w:tcPr/>
          <w:p>
            <w:pPr>
              <w:pStyle w:val="Compact"/>
            </w:pPr>
            <w:r>
              <w:t xml:space="preserve">Frusemide, Thiazides, Caffeine, Theophylline, Potassium citrate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Diaphoretic / Sudorific</w:t>
            </w:r>
          </w:p>
        </w:tc>
        <w:tc>
          <w:tcPr/>
          <w:p>
            <w:pPr>
              <w:pStyle w:val="Compact"/>
            </w:pPr>
            <w:r>
              <w:t xml:space="preserve">Increases sweating</w:t>
            </w:r>
          </w:p>
        </w:tc>
        <w:tc>
          <w:tcPr/>
          <w:p>
            <w:pPr>
              <w:pStyle w:val="Compact"/>
            </w:pPr>
            <w:r>
              <w:t xml:space="preserve">Pilocarpine, Ammonium acetate 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Anhidrotic</w:t>
            </w:r>
          </w:p>
        </w:tc>
        <w:tc>
          <w:tcPr/>
          <w:p>
            <w:pPr>
              <w:pStyle w:val="Compact"/>
            </w:pPr>
            <w:r>
              <w:t xml:space="preserve">Reduces sweating</w:t>
            </w:r>
          </w:p>
        </w:tc>
        <w:tc>
          <w:tcPr/>
          <w:p>
            <w:pPr>
              <w:pStyle w:val="Compact"/>
            </w:pPr>
            <w:r>
              <w:t xml:space="preserve">Aluminium chloride, Atropine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Cholagogue</w:t>
            </w:r>
          </w:p>
        </w:tc>
        <w:tc>
          <w:tcPr/>
          <w:p>
            <w:pPr>
              <w:pStyle w:val="Compact"/>
            </w:pPr>
            <w:r>
              <w:t xml:space="preserve">Increases bile flow into duodenum</w:t>
            </w:r>
          </w:p>
        </w:tc>
        <w:tc>
          <w:tcPr/>
          <w:p>
            <w:pPr>
              <w:pStyle w:val="Compact"/>
            </w:pPr>
            <w:r>
              <w:t xml:space="preserve">Magnesium sulphate, Bile salts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Hepatic stimulant / Choleretic</w:t>
            </w:r>
          </w:p>
        </w:tc>
        <w:tc>
          <w:tcPr/>
          <w:p>
            <w:pPr>
              <w:pStyle w:val="Compact"/>
            </w:pPr>
            <w:r>
              <w:t xml:space="preserve">Increases bile secretion by liver</w:t>
            </w:r>
          </w:p>
        </w:tc>
        <w:tc>
          <w:tcPr/>
          <w:p>
            <w:pPr>
              <w:pStyle w:val="Compact"/>
            </w:pPr>
            <w:r>
              <w:t xml:space="preserve">Bile salts, Dehydrocholic acid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Bitter / Stomachic</w:t>
            </w:r>
          </w:p>
        </w:tc>
        <w:tc>
          <w:tcPr/>
          <w:p>
            <w:pPr>
              <w:pStyle w:val="Compact"/>
            </w:pPr>
            <w:r>
              <w:t xml:space="preserve">Bitter taste → reflex increase in appetite &amp; gastric secretion</w:t>
            </w:r>
          </w:p>
        </w:tc>
        <w:tc>
          <w:tcPr/>
          <w:p>
            <w:pPr>
              <w:pStyle w:val="Compact"/>
            </w:pPr>
            <w:r>
              <w:t xml:space="preserve">Gentian, Quassia, Chirata, Nux vomica, Cinchona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Tonic</w:t>
            </w:r>
          </w:p>
        </w:tc>
        <w:tc>
          <w:tcPr/>
          <w:p>
            <w:pPr>
              <w:pStyle w:val="Compact"/>
            </w:pPr>
            <w:r>
              <w:t xml:space="preserve">Restores normal tone / general well-being</w:t>
            </w:r>
          </w:p>
        </w:tc>
        <w:tc>
          <w:tcPr/>
          <w:p>
            <w:pPr>
              <w:pStyle w:val="Compact"/>
            </w:pPr>
            <w:r>
              <w:t xml:space="preserve">Iron &amp; vitamin preparations, Gentian, Nux vomica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Stimulant</w:t>
            </w:r>
          </w:p>
        </w:tc>
        <w:tc>
          <w:tcPr/>
          <w:p>
            <w:pPr>
              <w:pStyle w:val="Compact"/>
            </w:pPr>
            <w:r>
              <w:t xml:space="preserve">Increases functional activity of an organ/system</w:t>
            </w:r>
          </w:p>
        </w:tc>
        <w:tc>
          <w:tcPr/>
          <w:p>
            <w:pPr>
              <w:pStyle w:val="Compact"/>
            </w:pPr>
            <w:r>
              <w:t xml:space="preserve">Caffeine, Nikethamide, Camphor, Amphetamine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Sedative / Hypnotic</w:t>
            </w:r>
          </w:p>
        </w:tc>
        <w:tc>
          <w:tcPr/>
          <w:p>
            <w:pPr>
              <w:pStyle w:val="Compact"/>
            </w:pPr>
            <w:r>
              <w:t xml:space="preserve">Calms (sedative) / produces sleep (hypnotic)</w:t>
            </w:r>
          </w:p>
        </w:tc>
        <w:tc>
          <w:tcPr/>
          <w:p>
            <w:pPr>
              <w:pStyle w:val="Compact"/>
            </w:pPr>
            <w:r>
              <w:t xml:space="preserve">Phenobarbitone, Diazepam, Bromides, Chloral hydrate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Anticonvulsant / Antiepileptic</w:t>
            </w:r>
          </w:p>
        </w:tc>
        <w:tc>
          <w:tcPr/>
          <w:p>
            <w:pPr>
              <w:pStyle w:val="Compact"/>
            </w:pPr>
            <w:r>
              <w:t xml:space="preserve">Prevents convulsions</w:t>
            </w:r>
          </w:p>
        </w:tc>
        <w:tc>
          <w:tcPr/>
          <w:p>
            <w:pPr>
              <w:pStyle w:val="Compact"/>
            </w:pPr>
            <w:r>
              <w:t xml:space="preserve">Phenytoin, Phenobarbitone, Diazepam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Narcotic / Opioid analgesic</w:t>
            </w:r>
          </w:p>
        </w:tc>
        <w:tc>
          <w:tcPr/>
          <w:p>
            <w:pPr>
              <w:pStyle w:val="Compact"/>
            </w:pPr>
            <w:r>
              <w:t xml:space="preserve">Relieves severe pain, produces stupor &amp; dependence</w:t>
            </w:r>
          </w:p>
        </w:tc>
        <w:tc>
          <w:tcPr/>
          <w:p>
            <w:pPr>
              <w:pStyle w:val="Compact"/>
            </w:pPr>
            <w:r>
              <w:t xml:space="preserve">Morphine, Pethidine, Opium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Antispasmodic</w:t>
            </w:r>
          </w:p>
        </w:tc>
        <w:tc>
          <w:tcPr/>
          <w:p>
            <w:pPr>
              <w:pStyle w:val="Compact"/>
            </w:pPr>
            <w:r>
              <w:t xml:space="preserve">Relieves smooth-muscle spasm</w:t>
            </w:r>
          </w:p>
        </w:tc>
        <w:tc>
          <w:tcPr/>
          <w:p>
            <w:pPr>
              <w:pStyle w:val="Compact"/>
            </w:pPr>
            <w:r>
              <w:t xml:space="preserve">Atropine, Hyoscine, Belladonna, Dicyclomine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Mydriatic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Dilates</w:t>
            </w:r>
            <w:r>
              <w:t xml:space="preserve"> </w:t>
            </w:r>
            <w:r>
              <w:t xml:space="preserve">pupil</w:t>
            </w:r>
          </w:p>
        </w:tc>
        <w:tc>
          <w:tcPr/>
          <w:p>
            <w:pPr>
              <w:pStyle w:val="Compact"/>
            </w:pPr>
            <w:r>
              <w:t xml:space="preserve">Atropine, Homatropine, Ephedrine, Cocaine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Miotic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Constricts</w:t>
            </w:r>
            <w:r>
              <w:t xml:space="preserve"> </w:t>
            </w:r>
            <w:r>
              <w:t xml:space="preserve">pupil</w:t>
            </w:r>
          </w:p>
        </w:tc>
        <w:tc>
          <w:tcPr/>
          <w:p>
            <w:pPr>
              <w:pStyle w:val="Compact"/>
            </w:pPr>
            <w:r>
              <w:t xml:space="preserve">Pilocarpine, Physostigmine, Morphine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Haematinic</w:t>
            </w:r>
          </w:p>
        </w:tc>
        <w:tc>
          <w:tcPr/>
          <w:p>
            <w:pPr>
              <w:pStyle w:val="Compact"/>
            </w:pPr>
            <w:r>
              <w:t xml:space="preserve">Corrects anaemia</w:t>
            </w:r>
          </w:p>
        </w:tc>
        <w:tc>
          <w:tcPr/>
          <w:p>
            <w:pPr>
              <w:pStyle w:val="Compact"/>
            </w:pPr>
            <w:r>
              <w:t xml:space="preserve">Ferrous sulphate, Folic acid, Vitamin B12, Liver extract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Haemostatic / Styptic</w:t>
            </w:r>
          </w:p>
        </w:tc>
        <w:tc>
          <w:tcPr/>
          <w:p>
            <w:pPr>
              <w:pStyle w:val="Compact"/>
            </w:pPr>
            <w:r>
              <w:t xml:space="preserve">Arrests bleeding</w:t>
            </w:r>
          </w:p>
        </w:tc>
        <w:tc>
          <w:tcPr/>
          <w:p>
            <w:pPr>
              <w:pStyle w:val="Compact"/>
            </w:pPr>
            <w:r>
              <w:t xml:space="preserve">Alum, Tannic acid, Adrenaline, Vitamin K, Thrombin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Anticoagulant</w:t>
            </w:r>
          </w:p>
        </w:tc>
        <w:tc>
          <w:tcPr/>
          <w:p>
            <w:pPr>
              <w:pStyle w:val="Compact"/>
            </w:pPr>
            <w:r>
              <w:t xml:space="preserve">Prevents clotting</w:t>
            </w:r>
          </w:p>
        </w:tc>
        <w:tc>
          <w:tcPr/>
          <w:p>
            <w:pPr>
              <w:pStyle w:val="Compact"/>
            </w:pPr>
            <w:r>
              <w:t xml:space="preserve">Heparin, Warfarin, Sodium citrate, Dicoumarol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Cardiotonic</w:t>
            </w:r>
          </w:p>
        </w:tc>
        <w:tc>
          <w:tcPr/>
          <w:p>
            <w:pPr>
              <w:pStyle w:val="Compact"/>
            </w:pPr>
            <w:r>
              <w:t xml:space="preserve">Increases force of cardiac contraction</w:t>
            </w:r>
          </w:p>
        </w:tc>
        <w:tc>
          <w:tcPr/>
          <w:p>
            <w:pPr>
              <w:pStyle w:val="Compact"/>
            </w:pPr>
            <w:r>
              <w:t xml:space="preserve">Digitalis, Digoxin, Strophanthus, Squill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Antihypertensive</w:t>
            </w:r>
          </w:p>
        </w:tc>
        <w:tc>
          <w:tcPr/>
          <w:p>
            <w:pPr>
              <w:pStyle w:val="Compact"/>
            </w:pPr>
            <w:r>
              <w:t xml:space="preserve">Lowers blood pressure</w:t>
            </w:r>
          </w:p>
        </w:tc>
        <w:tc>
          <w:tcPr/>
          <w:p>
            <w:pPr>
              <w:pStyle w:val="Compact"/>
            </w:pPr>
            <w:r>
              <w:t xml:space="preserve">Rauwolfia (reserpine), Methyldopa, Nifedipine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Vasodilator</w:t>
            </w:r>
          </w:p>
        </w:tc>
        <w:tc>
          <w:tcPr/>
          <w:p>
            <w:pPr>
              <w:pStyle w:val="Compact"/>
            </w:pPr>
            <w:r>
              <w:t xml:space="preserve">Dilates blood vessels</w:t>
            </w:r>
          </w:p>
        </w:tc>
        <w:tc>
          <w:tcPr/>
          <w:p>
            <w:pPr>
              <w:pStyle w:val="Compact"/>
            </w:pPr>
            <w:r>
              <w:t xml:space="preserve">Glyceryl trinitrate, Amyl nitrite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Vasoconstrictor / Pressor</w:t>
            </w:r>
          </w:p>
        </w:tc>
        <w:tc>
          <w:tcPr/>
          <w:p>
            <w:pPr>
              <w:pStyle w:val="Compact"/>
            </w:pPr>
            <w:r>
              <w:t xml:space="preserve">Constricts vessels, raises BP</w:t>
            </w:r>
          </w:p>
        </w:tc>
        <w:tc>
          <w:tcPr/>
          <w:p>
            <w:pPr>
              <w:pStyle w:val="Compact"/>
            </w:pPr>
            <w:r>
              <w:t xml:space="preserve">Adrenaline, Ephedrine, Ergotamine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Oxytocic / Ecbolic</w:t>
            </w:r>
          </w:p>
        </w:tc>
        <w:tc>
          <w:tcPr/>
          <w:p>
            <w:pPr>
              <w:pStyle w:val="Compact"/>
            </w:pPr>
            <w:r>
              <w:t xml:space="preserve">Stimulates uterine contraction</w:t>
            </w:r>
          </w:p>
        </w:tc>
        <w:tc>
          <w:tcPr/>
          <w:p>
            <w:pPr>
              <w:pStyle w:val="Compact"/>
            </w:pPr>
            <w:r>
              <w:t xml:space="preserve">Ergometrine, Oxytocin, Ergot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Emmenagogue</w:t>
            </w:r>
          </w:p>
        </w:tc>
        <w:tc>
          <w:tcPr/>
          <w:p>
            <w:pPr>
              <w:pStyle w:val="Compact"/>
            </w:pPr>
            <w:r>
              <w:t xml:space="preserve">Promotes menstrual flow</w:t>
            </w:r>
          </w:p>
        </w:tc>
        <w:tc>
          <w:tcPr/>
          <w:p>
            <w:pPr>
              <w:pStyle w:val="Compact"/>
            </w:pPr>
            <w:r>
              <w:t xml:space="preserve">Ergot (classical), Aloes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Abortifacient</w:t>
            </w:r>
          </w:p>
        </w:tc>
        <w:tc>
          <w:tcPr/>
          <w:p>
            <w:pPr>
              <w:pStyle w:val="Compact"/>
            </w:pPr>
            <w:r>
              <w:t xml:space="preserve">Induces abortion</w:t>
            </w:r>
          </w:p>
        </w:tc>
        <w:tc>
          <w:tcPr/>
          <w:p>
            <w:pPr>
              <w:pStyle w:val="Compact"/>
            </w:pPr>
            <w:r>
              <w:t xml:space="preserve">Ergot, Quinine (large dose)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Galactagogue</w:t>
            </w:r>
          </w:p>
        </w:tc>
        <w:tc>
          <w:tcPr/>
          <w:p>
            <w:pPr>
              <w:pStyle w:val="Compact"/>
            </w:pPr>
            <w:r>
              <w:t xml:space="preserve">Increases milk secretion</w:t>
            </w:r>
          </w:p>
        </w:tc>
        <w:tc>
          <w:tcPr/>
          <w:p>
            <w:pPr>
              <w:pStyle w:val="Compact"/>
            </w:pPr>
            <w:r>
              <w:t xml:space="preserve">Metoclopramide, Fenugreek (traditional)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Anti-galactagogue</w:t>
            </w:r>
          </w:p>
        </w:tc>
        <w:tc>
          <w:tcPr/>
          <w:p>
            <w:pPr>
              <w:pStyle w:val="Compact"/>
            </w:pPr>
            <w:r>
              <w:t xml:space="preserve">Suppresses lactation</w:t>
            </w:r>
          </w:p>
        </w:tc>
        <w:tc>
          <w:tcPr/>
          <w:p>
            <w:pPr>
              <w:pStyle w:val="Compact"/>
            </w:pPr>
            <w:r>
              <w:t xml:space="preserve">Bromocriptine, Oestrogens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Aphrodisiac</w:t>
            </w:r>
          </w:p>
        </w:tc>
        <w:tc>
          <w:tcPr/>
          <w:p>
            <w:pPr>
              <w:pStyle w:val="Compact"/>
            </w:pPr>
            <w:r>
              <w:t xml:space="preserve">Increases sexual desire</w:t>
            </w:r>
          </w:p>
        </w:tc>
        <w:tc>
          <w:tcPr/>
          <w:p>
            <w:pPr>
              <w:pStyle w:val="Compact"/>
            </w:pPr>
            <w:r>
              <w:t xml:space="preserve">Nux vomica, Yohimbine, Cantharides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Anaphrodisiac</w:t>
            </w:r>
          </w:p>
        </w:tc>
        <w:tc>
          <w:tcPr/>
          <w:p>
            <w:pPr>
              <w:pStyle w:val="Compact"/>
            </w:pPr>
            <w:r>
              <w:t xml:space="preserve">Decreases sexual desire</w:t>
            </w:r>
          </w:p>
        </w:tc>
        <w:tc>
          <w:tcPr/>
          <w:p>
            <w:pPr>
              <w:pStyle w:val="Compact"/>
            </w:pPr>
            <w:r>
              <w:t xml:space="preserve">Camphor, Bromides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Antidote</w:t>
            </w:r>
          </w:p>
        </w:tc>
        <w:tc>
          <w:tcPr/>
          <w:p>
            <w:pPr>
              <w:pStyle w:val="Compact"/>
            </w:pPr>
            <w:r>
              <w:t xml:space="preserve">Counteracts poison</w:t>
            </w:r>
          </w:p>
        </w:tc>
        <w:tc>
          <w:tcPr/>
          <w:p>
            <w:pPr>
              <w:pStyle w:val="Compact"/>
            </w:pPr>
            <w:r>
              <w:t xml:space="preserve">Atropine (for organophosphates), Naloxone (for morphine), Universal antidote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Anti-neoplastic / Cytotoxic</w:t>
            </w:r>
          </w:p>
        </w:tc>
        <w:tc>
          <w:tcPr/>
          <w:p>
            <w:pPr>
              <w:pStyle w:val="Compact"/>
            </w:pPr>
            <w:r>
              <w:t xml:space="preserve">Used in cancer</w:t>
            </w:r>
          </w:p>
        </w:tc>
        <w:tc>
          <w:tcPr/>
          <w:p>
            <w:pPr>
              <w:pStyle w:val="Compact"/>
            </w:pPr>
            <w:r>
              <w:t xml:space="preserve">Vinca alkaloids, Podophyllum resin, Colchicine, Taxol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Antidiabetic</w:t>
            </w:r>
          </w:p>
        </w:tc>
        <w:tc>
          <w:tcPr/>
          <w:p>
            <w:pPr>
              <w:pStyle w:val="Compact"/>
            </w:pPr>
            <w:r>
              <w:t xml:space="preserve">Lowers blood sugar</w:t>
            </w:r>
          </w:p>
        </w:tc>
        <w:tc>
          <w:tcPr/>
          <w:p>
            <w:pPr>
              <w:pStyle w:val="Compact"/>
            </w:pPr>
            <w:r>
              <w:t xml:space="preserve">Insulin, Metformin, Sulphonylureas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Antihistaminic</w:t>
            </w:r>
          </w:p>
        </w:tc>
        <w:tc>
          <w:tcPr/>
          <w:p>
            <w:pPr>
              <w:pStyle w:val="Compact"/>
            </w:pPr>
            <w:r>
              <w:t xml:space="preserve">Blocks histamine receptors</w:t>
            </w:r>
          </w:p>
        </w:tc>
        <w:tc>
          <w:tcPr/>
          <w:p>
            <w:pPr>
              <w:pStyle w:val="Compact"/>
            </w:pPr>
            <w:r>
              <w:t xml:space="preserve">Chlorpheniramine, Promethazine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Anti-inflammatory</w:t>
            </w:r>
          </w:p>
        </w:tc>
        <w:tc>
          <w:tcPr/>
          <w:p>
            <w:pPr>
              <w:pStyle w:val="Compact"/>
            </w:pPr>
            <w:r>
              <w:t xml:space="preserve">Reduces inflammation</w:t>
            </w:r>
          </w:p>
        </w:tc>
        <w:tc>
          <w:tcPr/>
          <w:p>
            <w:pPr>
              <w:pStyle w:val="Compact"/>
            </w:pPr>
            <w:r>
              <w:t xml:space="preserve">Ibuprofen, Corticosteroids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Antirheumatic</w:t>
            </w:r>
          </w:p>
        </w:tc>
        <w:tc>
          <w:tcPr/>
          <w:p>
            <w:pPr>
              <w:pStyle w:val="Compact"/>
            </w:pPr>
            <w:r>
              <w:t xml:space="preserve">Used in rheumatism</w:t>
            </w:r>
          </w:p>
        </w:tc>
        <w:tc>
          <w:tcPr/>
          <w:p>
            <w:pPr>
              <w:pStyle w:val="Compact"/>
            </w:pPr>
            <w:r>
              <w:t xml:space="preserve">Salicylates, Colchicine (gout), Indomethacin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Antileprotic</w:t>
            </w:r>
          </w:p>
        </w:tc>
        <w:tc>
          <w:tcPr/>
          <w:p>
            <w:pPr>
              <w:pStyle w:val="Compact"/>
            </w:pPr>
            <w:r>
              <w:t xml:space="preserve">Used in leprosy</w:t>
            </w:r>
          </w:p>
        </w:tc>
        <w:tc>
          <w:tcPr/>
          <w:p>
            <w:pPr>
              <w:pStyle w:val="Compact"/>
            </w:pPr>
            <w:r>
              <w:t xml:space="preserve">Dapsone, Rifampicin, Chaulmoogra oil (classical)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Antitubercular</w:t>
            </w:r>
          </w:p>
        </w:tc>
        <w:tc>
          <w:tcPr/>
          <w:p>
            <w:pPr>
              <w:pStyle w:val="Compact"/>
            </w:pPr>
            <w:r>
              <w:t xml:space="preserve">Used in TB</w:t>
            </w:r>
          </w:p>
        </w:tc>
        <w:tc>
          <w:tcPr/>
          <w:p>
            <w:pPr>
              <w:pStyle w:val="Compact"/>
            </w:pPr>
            <w:r>
              <w:t xml:space="preserve">Streptomycin, INH, Rifampicin, Ethambutol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Antimalarial</w:t>
            </w:r>
          </w:p>
        </w:tc>
        <w:tc>
          <w:tcPr/>
          <w:p>
            <w:pPr>
              <w:pStyle w:val="Compact"/>
            </w:pPr>
            <w:r>
              <w:t xml:space="preserve">Used in malaria</w:t>
            </w:r>
          </w:p>
        </w:tc>
        <w:tc>
          <w:tcPr/>
          <w:p>
            <w:pPr>
              <w:pStyle w:val="Compact"/>
            </w:pPr>
            <w:r>
              <w:t xml:space="preserve">Quinine, Chloroquine, Primaquine, Artemisinin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Antileishmanial</w:t>
            </w:r>
          </w:p>
        </w:tc>
        <w:tc>
          <w:tcPr/>
          <w:p>
            <w:pPr>
              <w:pStyle w:val="Compact"/>
            </w:pPr>
            <w:r>
              <w:t xml:space="preserve">Kala-azar</w:t>
            </w:r>
          </w:p>
        </w:tc>
        <w:tc>
          <w:tcPr/>
          <w:p>
            <w:pPr>
              <w:pStyle w:val="Compact"/>
            </w:pPr>
            <w:r>
              <w:t xml:space="preserve">Sodium stibogluconate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Antifilarial</w:t>
            </w:r>
          </w:p>
        </w:tc>
        <w:tc>
          <w:tcPr/>
          <w:p>
            <w:pPr>
              <w:pStyle w:val="Compact"/>
            </w:pPr>
            <w:r>
              <w:t xml:space="preserve">Filariasis</w:t>
            </w:r>
          </w:p>
        </w:tc>
        <w:tc>
          <w:tcPr/>
          <w:p>
            <w:pPr>
              <w:pStyle w:val="Compact"/>
            </w:pPr>
            <w:r>
              <w:t xml:space="preserve">Diethylcarbamazine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Antiviral</w:t>
            </w:r>
          </w:p>
        </w:tc>
        <w:tc>
          <w:tcPr/>
          <w:p>
            <w:pPr>
              <w:pStyle w:val="Compact"/>
            </w:pPr>
            <w:r>
              <w:t xml:space="preserve">Used in viral disease</w:t>
            </w:r>
          </w:p>
        </w:tc>
        <w:tc>
          <w:tcPr/>
          <w:p>
            <w:pPr>
              <w:pStyle w:val="Compact"/>
            </w:pPr>
            <w:r>
              <w:t xml:space="preserve">Acyclovir, Idoxuridine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Immunising agent</w:t>
            </w:r>
          </w:p>
        </w:tc>
        <w:tc>
          <w:tcPr/>
          <w:p>
            <w:pPr>
              <w:pStyle w:val="Compact"/>
            </w:pPr>
            <w:r>
              <w:t xml:space="preserve">Confers immunity</w:t>
            </w:r>
          </w:p>
        </w:tc>
        <w:tc>
          <w:tcPr/>
          <w:p>
            <w:pPr>
              <w:pStyle w:val="Compact"/>
            </w:pPr>
            <w:r>
              <w:t xml:space="preserve">Vaccines (active), Antisera (passive)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Anti-obesity / Anorectic</w:t>
            </w:r>
          </w:p>
        </w:tc>
        <w:tc>
          <w:tcPr/>
          <w:p>
            <w:pPr>
              <w:pStyle w:val="Compact"/>
            </w:pPr>
            <w:r>
              <w:t xml:space="preserve">Suppresses appetite</w:t>
            </w:r>
          </w:p>
        </w:tc>
        <w:tc>
          <w:tcPr/>
          <w:p>
            <w:pPr>
              <w:pStyle w:val="Compact"/>
            </w:pPr>
            <w:r>
              <w:t xml:space="preserve">Amphetamine (classical)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Refrigerant</w:t>
            </w:r>
          </w:p>
        </w:tc>
        <w:tc>
          <w:tcPr/>
          <w:p>
            <w:pPr>
              <w:pStyle w:val="Compact"/>
            </w:pPr>
            <w:r>
              <w:t xml:space="preserve">Cooling; relieves thirst &amp; fever</w:t>
            </w:r>
          </w:p>
        </w:tc>
        <w:tc>
          <w:tcPr/>
          <w:p>
            <w:pPr>
              <w:pStyle w:val="Compact"/>
            </w:pPr>
            <w:r>
              <w:t xml:space="preserve">Potassium nitrate, Citric acid, Lime juice, Tamarind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Deodorant</w:t>
            </w:r>
          </w:p>
        </w:tc>
        <w:tc>
          <w:tcPr/>
          <w:p>
            <w:pPr>
              <w:pStyle w:val="Compact"/>
            </w:pPr>
            <w:r>
              <w:t xml:space="preserve">Removes bad odour</w:t>
            </w:r>
          </w:p>
        </w:tc>
        <w:tc>
          <w:tcPr/>
          <w:p>
            <w:pPr>
              <w:pStyle w:val="Compact"/>
            </w:pPr>
            <w:r>
              <w:t xml:space="preserve">Chlorophyll, Potassium permanganate, Hydrogen peroxide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Anti-perspirant</w:t>
            </w:r>
          </w:p>
        </w:tc>
        <w:tc>
          <w:tcPr/>
          <w:p>
            <w:pPr>
              <w:pStyle w:val="Compact"/>
            </w:pPr>
            <w:r>
              <w:t xml:space="preserve">Reduces perspiration</w:t>
            </w:r>
          </w:p>
        </w:tc>
        <w:tc>
          <w:tcPr/>
          <w:p>
            <w:pPr>
              <w:pStyle w:val="Compact"/>
            </w:pPr>
            <w:r>
              <w:t xml:space="preserve">Aluminium chlorhydrate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Sialagogue</w:t>
            </w:r>
          </w:p>
        </w:tc>
        <w:tc>
          <w:tcPr/>
          <w:p>
            <w:pPr>
              <w:pStyle w:val="Compact"/>
            </w:pPr>
            <w:r>
              <w:t xml:space="preserve">Increases salivation</w:t>
            </w:r>
          </w:p>
        </w:tc>
        <w:tc>
          <w:tcPr/>
          <w:p>
            <w:pPr>
              <w:pStyle w:val="Compact"/>
            </w:pPr>
            <w:r>
              <w:t xml:space="preserve">Pilocarpine, Ginger, Cardamom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Anti-sialagogue</w:t>
            </w:r>
          </w:p>
        </w:tc>
        <w:tc>
          <w:tcPr/>
          <w:p>
            <w:pPr>
              <w:pStyle w:val="Compact"/>
            </w:pPr>
            <w:r>
              <w:t xml:space="preserve">Decreases salivation</w:t>
            </w:r>
          </w:p>
        </w:tc>
        <w:tc>
          <w:tcPr/>
          <w:p>
            <w:pPr>
              <w:pStyle w:val="Compact"/>
            </w:pPr>
            <w:r>
              <w:t xml:space="preserve">Atropine, Belladonna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Mucolytic</w:t>
            </w:r>
          </w:p>
        </w:tc>
        <w:tc>
          <w:tcPr/>
          <w:p>
            <w:pPr>
              <w:pStyle w:val="Compact"/>
            </w:pPr>
            <w:r>
              <w:t xml:space="preserve">Liquefies mucus</w:t>
            </w:r>
          </w:p>
        </w:tc>
        <w:tc>
          <w:tcPr/>
          <w:p>
            <w:pPr>
              <w:pStyle w:val="Compact"/>
            </w:pPr>
            <w:r>
              <w:t xml:space="preserve">Bromhexine, Acetylcysteine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Antithyroid</w:t>
            </w:r>
          </w:p>
        </w:tc>
        <w:tc>
          <w:tcPr/>
          <w:p>
            <w:pPr>
              <w:pStyle w:val="Compact"/>
            </w:pPr>
            <w:r>
              <w:t xml:space="preserve">Depresses thyroid</w:t>
            </w:r>
          </w:p>
        </w:tc>
        <w:tc>
          <w:tcPr/>
          <w:p>
            <w:pPr>
              <w:pStyle w:val="Compact"/>
            </w:pPr>
            <w:r>
              <w:t xml:space="preserve">Carbimazole, Methimazole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Uricosuric</w:t>
            </w:r>
          </w:p>
        </w:tc>
        <w:tc>
          <w:tcPr/>
          <w:p>
            <w:pPr>
              <w:pStyle w:val="Compact"/>
            </w:pPr>
            <w:r>
              <w:t xml:space="preserve">Increases uric acid excretion</w:t>
            </w:r>
          </w:p>
        </w:tc>
        <w:tc>
          <w:tcPr/>
          <w:p>
            <w:pPr>
              <w:pStyle w:val="Compact"/>
            </w:pPr>
            <w:r>
              <w:t xml:space="preserve">Probenecid, Sulphinpyrazone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Urinary antiseptic</w:t>
            </w:r>
          </w:p>
        </w:tc>
        <w:tc>
          <w:tcPr/>
          <w:p>
            <w:pPr>
              <w:pStyle w:val="Compact"/>
            </w:pPr>
            <w:r>
              <w:t xml:space="preserve">Antiseptic in urinary tract</w:t>
            </w:r>
          </w:p>
        </w:tc>
        <w:tc>
          <w:tcPr/>
          <w:p>
            <w:pPr>
              <w:pStyle w:val="Compact"/>
            </w:pPr>
            <w:r>
              <w:t xml:space="preserve">Methenamine (hexamine), Nitrofurantoin, Nalidixic acid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Bulk / lubricant / saline / stimulant purgative</w:t>
            </w:r>
          </w:p>
        </w:tc>
        <w:tc>
          <w:tcPr/>
          <w:p>
            <w:pPr>
              <w:pStyle w:val="Compact"/>
            </w:pPr>
            <w:r>
              <w:t xml:space="preserve">See Cathartic (four sub-types)</w:t>
            </w:r>
          </w:p>
        </w:tc>
        <w:tc>
          <w:tcPr/>
          <w:p>
            <w:pPr>
              <w:pStyle w:val="Compact"/>
            </w:pPr>
            <w:r>
              <w:t xml:space="preserve">Isapghula / Liquid paraffin / Mag. sulphate / Senna</w:t>
            </w:r>
          </w:p>
        </w:tc>
      </w:tr>
    </w:tbl>
    <w:p>
      <w:pPr>
        <w:pStyle w:val="BodyText"/>
      </w:pPr>
      <w:r>
        <w:t xml:space="preserve">🧠</w:t>
      </w:r>
      <w:r>
        <w:t xml:space="preserve"> </w:t>
      </w:r>
      <w:r>
        <w:rPr>
          <w:b/>
          <w:bCs/>
        </w:rPr>
        <w:t xml:space="preserve">MEMORY HOOK — the classic look-alike pairs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Mydriatic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My</w:t>
      </w:r>
      <w:r>
        <w:t xml:space="preserve">dri =</w:t>
      </w:r>
      <w:r>
        <w:t xml:space="preserve"> </w:t>
      </w:r>
      <w:r>
        <w:rPr>
          <w:b/>
          <w:bCs/>
        </w:rPr>
        <w:t xml:space="preserve">M</w:t>
      </w:r>
      <w:r>
        <w:t xml:space="preserve">ore (dilate) ·</w:t>
      </w:r>
      <w:r>
        <w:t xml:space="preserve"> </w:t>
      </w:r>
      <w:r>
        <w:rPr>
          <w:b/>
          <w:bCs/>
        </w:rPr>
        <w:t xml:space="preserve">Mio</w:t>
      </w:r>
      <w:r>
        <w:t xml:space="preserve">tic =</w:t>
      </w:r>
      <w:r>
        <w:t xml:space="preserve"> </w:t>
      </w:r>
      <w:r>
        <w:rPr>
          <w:b/>
          <w:bCs/>
        </w:rPr>
        <w:t xml:space="preserve">Mi</w:t>
      </w:r>
      <w:r>
        <w:t xml:space="preserve">nimise (constrict)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Emetic</w:t>
      </w:r>
      <w:r>
        <w:t xml:space="preserve"> </w:t>
      </w:r>
      <w:r>
        <w:t xml:space="preserve">causes vomiting ·</w:t>
      </w:r>
      <w:r>
        <w:t xml:space="preserve"> </w:t>
      </w:r>
      <w:r>
        <w:rPr>
          <w:b/>
          <w:bCs/>
        </w:rPr>
        <w:t xml:space="preserve">Emollient</w:t>
      </w:r>
      <w:r>
        <w:t xml:space="preserve"> </w:t>
      </w:r>
      <w:r>
        <w:t xml:space="preserve">softens skin ·</w:t>
      </w:r>
      <w:r>
        <w:t xml:space="preserve"> </w:t>
      </w:r>
      <w:r>
        <w:rPr>
          <w:b/>
          <w:bCs/>
        </w:rPr>
        <w:t xml:space="preserve">Demulcent</w:t>
      </w:r>
      <w:r>
        <w:t xml:space="preserve"> </w:t>
      </w:r>
      <w:r>
        <w:t xml:space="preserve">soothes inside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Antiseptic</w:t>
      </w:r>
      <w:r>
        <w:t xml:space="preserve"> </w:t>
      </w:r>
      <w:r>
        <w:t xml:space="preserve">= living tissue ·</w:t>
      </w:r>
      <w:r>
        <w:t xml:space="preserve"> </w:t>
      </w:r>
      <w:r>
        <w:rPr>
          <w:b/>
          <w:bCs/>
        </w:rPr>
        <w:t xml:space="preserve">Disinfectant</w:t>
      </w:r>
      <w:r>
        <w:t xml:space="preserve"> </w:t>
      </w:r>
      <w:r>
        <w:t xml:space="preserve">= dead/ inanimate surface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Expectorant</w:t>
      </w:r>
      <w:r>
        <w:t xml:space="preserve"> </w:t>
      </w:r>
      <w:r>
        <w:t xml:space="preserve">brings sputum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Antitussive</w:t>
      </w:r>
      <w:r>
        <w:t xml:space="preserve"> </w:t>
      </w:r>
      <w:r>
        <w:t xml:space="preserve">shuts the cough</w:t>
      </w:r>
      <w:r>
        <w:t xml:space="preserve"> </w:t>
      </w:r>
      <w:r>
        <w:rPr>
          <w:b/>
          <w:bCs/>
        </w:rPr>
        <w:t xml:space="preserve">off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Vermifuge</w:t>
      </w:r>
      <w:r>
        <w:t xml:space="preserve"> </w:t>
      </w:r>
      <w:r>
        <w:t xml:space="preserve">= worm</w:t>
      </w:r>
      <w:r>
        <w:t xml:space="preserve"> </w:t>
      </w:r>
      <w:r>
        <w:rPr>
          <w:b/>
          <w:bCs/>
        </w:rPr>
        <w:t xml:space="preserve">flees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Vermicide</w:t>
      </w:r>
      <w:r>
        <w:t xml:space="preserve"> </w:t>
      </w:r>
      <w:r>
        <w:t xml:space="preserve">= worm</w:t>
      </w:r>
      <w:r>
        <w:t xml:space="preserve"> </w:t>
      </w:r>
      <w:r>
        <w:rPr>
          <w:b/>
          <w:bCs/>
        </w:rPr>
        <w:t xml:space="preserve">dies</w:t>
      </w:r>
    </w:p>
    <w:bookmarkEnd w:id="25"/>
    <w:bookmarkStart w:id="26" w:name="X6e9ffa3a2bf8cc38918411a3268ef0bfaec7e7f"/>
    <w:p>
      <w:pPr>
        <w:pStyle w:val="Heading3"/>
      </w:pPr>
      <w:r>
        <w:t xml:space="preserve">Scheme 5 — Classification by SITE / ROUTE OF ADMINISTRATION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 group</w:t>
            </w:r>
          </w:p>
        </w:tc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t xml:space="preserve">Typical dosage 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Enteral (via GIT)</w:t>
            </w:r>
          </w:p>
        </w:tc>
        <w:tc>
          <w:tcPr/>
          <w:p>
            <w:pPr>
              <w:pStyle w:val="Compact"/>
            </w:pPr>
            <w:r>
              <w:t xml:space="preserve">Oral, sublingual/buccal, rectal</w:t>
            </w:r>
          </w:p>
        </w:tc>
        <w:tc>
          <w:tcPr/>
          <w:p>
            <w:pPr>
              <w:pStyle w:val="Compact"/>
            </w:pPr>
            <w:r>
              <w:t xml:space="preserve">Tablets, capsules, mixtures, syrups, suppositories, enemas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Parenteral (injection)</w:t>
            </w:r>
          </w:p>
        </w:tc>
        <w:tc>
          <w:tcPr/>
          <w:p>
            <w:pPr>
              <w:pStyle w:val="Compact"/>
            </w:pPr>
            <w:r>
              <w:t xml:space="preserve">IV, IM, SC, ID, intrathecal, intra-articular, intracardiac</w:t>
            </w:r>
          </w:p>
        </w:tc>
        <w:tc>
          <w:tcPr/>
          <w:p>
            <w:pPr>
              <w:pStyle w:val="Compact"/>
            </w:pPr>
            <w:r>
              <w:t xml:space="preserve">Injections, infusions, implants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Topical</w:t>
            </w:r>
          </w:p>
        </w:tc>
        <w:tc>
          <w:tcPr/>
          <w:p>
            <w:pPr>
              <w:pStyle w:val="Compact"/>
            </w:pPr>
            <w:r>
              <w:t xml:space="preserve">Skin, eye, ear, nose, throat, vagina, urethra</w:t>
            </w:r>
          </w:p>
        </w:tc>
        <w:tc>
          <w:tcPr/>
          <w:p>
            <w:pPr>
              <w:pStyle w:val="Compact"/>
            </w:pPr>
            <w:r>
              <w:t xml:space="preserve">Ointments, creams, lotions, drops, pessaries, bougies, sprays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Respiratory / Inhalation</w:t>
            </w:r>
          </w:p>
        </w:tc>
        <w:tc>
          <w:tcPr/>
          <w:p>
            <w:pPr>
              <w:pStyle w:val="Compact"/>
            </w:pPr>
            <w:r>
              <w:t xml:space="preserve">Nose &amp; lungs</w:t>
            </w:r>
          </w:p>
        </w:tc>
        <w:tc>
          <w:tcPr/>
          <w:p>
            <w:pPr>
              <w:pStyle w:val="Compact"/>
            </w:pPr>
            <w:r>
              <w:t xml:space="preserve">Inhalations, nebulae, aerosols, insufflations, vapours, gases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Transdermal</w:t>
            </w:r>
          </w:p>
        </w:tc>
        <w:tc>
          <w:tcPr/>
          <w:p>
            <w:pPr>
              <w:pStyle w:val="Compact"/>
            </w:pPr>
            <w:r>
              <w:t xml:space="preserve">Through intact skin for systemic action</w:t>
            </w:r>
          </w:p>
        </w:tc>
        <w:tc>
          <w:tcPr/>
          <w:p>
            <w:pPr>
              <w:pStyle w:val="Compact"/>
            </w:pPr>
            <w:r>
              <w:t xml:space="preserve">Patches, medicated plasters</w:t>
            </w:r>
          </w:p>
        </w:tc>
      </w:tr>
    </w:tbl>
    <w:bookmarkEnd w:id="26"/>
    <w:bookmarkStart w:id="27" w:name="Xe6f708d31de104427b9dfe9b6b03b186612c1d7"/>
    <w:p>
      <w:pPr>
        <w:pStyle w:val="Heading3"/>
      </w:pPr>
      <w:r>
        <w:t xml:space="preserve">Scheme 6 — Classification by DOSAGE FORM (see also Ch. 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Sub-types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Solid</w:t>
            </w:r>
          </w:p>
        </w:tc>
        <w:tc>
          <w:tcPr/>
          <w:p>
            <w:pPr>
              <w:pStyle w:val="Compact"/>
            </w:pPr>
            <w:r>
              <w:t xml:space="preserve">Powders, granules, tablets, capsules, pills, lozenges/troches, cachets, pastilles, suppositories, pessaries, bougies, implants, plasters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Semisolid</w:t>
            </w:r>
          </w:p>
        </w:tc>
        <w:tc>
          <w:tcPr/>
          <w:p>
            <w:pPr>
              <w:pStyle w:val="Compact"/>
            </w:pPr>
            <w:r>
              <w:t xml:space="preserve">Ointments, creams, pastes, jellies/gels, cerates, poultices, glycerogelatins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Liquid — monophasic</w:t>
            </w:r>
          </w:p>
        </w:tc>
        <w:tc>
          <w:tcPr/>
          <w:p>
            <w:pPr>
              <w:pStyle w:val="Compact"/>
            </w:pPr>
            <w:r>
              <w:t xml:space="preserve">Solutions, syrups, elixirs, tinctures, spirits, waters, extracts, infusions, decoctions, linctuses, gargles, mouthwashes, douches, enemas, lotions, liniments, paints, drops, sprays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Liquid — biphasic</w:t>
            </w:r>
          </w:p>
        </w:tc>
        <w:tc>
          <w:tcPr/>
          <w:p>
            <w:pPr>
              <w:pStyle w:val="Compact"/>
            </w:pPr>
            <w:r>
              <w:t xml:space="preserve">Suspensions, emulsions, magmas/gels, mixtures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Gaseous</w:t>
            </w:r>
          </w:p>
        </w:tc>
        <w:tc>
          <w:tcPr/>
          <w:p>
            <w:pPr>
              <w:pStyle w:val="Compact"/>
            </w:pPr>
            <w:r>
              <w:t xml:space="preserve">Aerosols, inhalations, medicinal gases, vapours</w:t>
            </w:r>
          </w:p>
        </w:tc>
      </w:tr>
    </w:tbl>
    <w:bookmarkEnd w:id="27"/>
    <w:bookmarkStart w:id="28" w:name="Xd2424862e95effa5e508d27c645036f2cc6929a"/>
    <w:p>
      <w:pPr>
        <w:pStyle w:val="Heading3"/>
      </w:pPr>
      <w:r>
        <w:t xml:space="preserve">Scheme 7 — Classification by CHEMICAL NATURE / CONSTITUENT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Chemical group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Drugs containing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Alkaloids</w:t>
            </w:r>
          </w:p>
        </w:tc>
        <w:tc>
          <w:tcPr/>
          <w:p>
            <w:pPr>
              <w:pStyle w:val="Compact"/>
            </w:pPr>
            <w:r>
              <w:t xml:space="preserve">Basic, N-containing, bitter, alkaline, mostly optically active; salts water-soluble, bases alcohol-soluble</w:t>
            </w:r>
          </w:p>
        </w:tc>
        <w:tc>
          <w:tcPr/>
          <w:p>
            <w:pPr>
              <w:pStyle w:val="Compact"/>
            </w:pPr>
            <w:r>
              <w:t xml:space="preserve">Morphine, Quinine, Atropine, Reserpine, Ephedrine, Caffeine, Nicotine, Strychnine, Emetine, Colchicine, Ergotamine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Glycosides</w:t>
            </w:r>
          </w:p>
        </w:tc>
        <w:tc>
          <w:tcPr/>
          <w:p>
            <w:pPr>
              <w:pStyle w:val="Compact"/>
            </w:pPr>
            <w:r>
              <w:t xml:space="preserve">Sugar + aglycone (genin) linked by glycosidic bond; hydrolysed by acid/enzyme</w:t>
            </w:r>
          </w:p>
        </w:tc>
        <w:tc>
          <w:tcPr/>
          <w:p>
            <w:pPr>
              <w:pStyle w:val="Compact"/>
            </w:pPr>
            <w:r>
              <w:t xml:space="preserve">Digitoxin (cardiac), Sennosides (anthraquinone), Amygdalin (cyanogenetic), Sinigrin (isothiocyanate/glucosinolate), Salicin (phenolic), Barbaloin, Glycyrrhizin (saponin)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Tannins</w:t>
            </w:r>
          </w:p>
        </w:tc>
        <w:tc>
          <w:tcPr/>
          <w:p>
            <w:pPr>
              <w:pStyle w:val="Compact"/>
            </w:pPr>
            <w:r>
              <w:t xml:space="preserve">Polyphenolic, astringent, precipitate proteins &amp; gelatin, blue/green with FeCl₃</w:t>
            </w:r>
          </w:p>
        </w:tc>
        <w:tc>
          <w:tcPr/>
          <w:p>
            <w:pPr>
              <w:pStyle w:val="Compact"/>
            </w:pPr>
            <w:r>
              <w:t xml:space="preserve">Catechu, Kino, Myrobalan, Gall, Tea, Oak bark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Volatile (essential) oils</w:t>
            </w:r>
          </w:p>
        </w:tc>
        <w:tc>
          <w:tcPr/>
          <w:p>
            <w:pPr>
              <w:pStyle w:val="Compact"/>
            </w:pPr>
            <w:r>
              <w:t xml:space="preserve">Odorous, volatile, steam-distillable, leave</w:t>
            </w:r>
            <w:r>
              <w:t xml:space="preserve"> </w:t>
            </w:r>
            <w:r>
              <w:rPr>
                <w:b/>
                <w:bCs/>
              </w:rPr>
              <w:t xml:space="preserve">no permanent grease stain</w:t>
            </w:r>
          </w:p>
        </w:tc>
        <w:tc>
          <w:tcPr/>
          <w:p>
            <w:pPr>
              <w:pStyle w:val="Compact"/>
            </w:pPr>
            <w:r>
              <w:t xml:space="preserve">Peppermint, Clove, Eucalyptus, Lemon, Cinnamon, Turpentine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oils &amp; fats</w:t>
            </w:r>
          </w:p>
        </w:tc>
        <w:tc>
          <w:tcPr/>
          <w:p>
            <w:pPr>
              <w:pStyle w:val="Compact"/>
            </w:pPr>
            <w:r>
              <w:t xml:space="preserve">Non-volatile glycerides, leave</w:t>
            </w:r>
            <w:r>
              <w:t xml:space="preserve"> </w:t>
            </w:r>
            <w:r>
              <w:rPr>
                <w:b/>
                <w:bCs/>
              </w:rPr>
              <w:t xml:space="preserve">permanent grease stain</w:t>
            </w:r>
            <w:r>
              <w:t xml:space="preserve">, saponifiable, rancidify</w:t>
            </w:r>
          </w:p>
        </w:tc>
        <w:tc>
          <w:tcPr/>
          <w:p>
            <w:pPr>
              <w:pStyle w:val="Compact"/>
            </w:pPr>
            <w:r>
              <w:t xml:space="preserve">Castor, Arachis, Olive, Sesame, Cod liver oil, Cocoa butter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Waxes</w:t>
            </w:r>
          </w:p>
        </w:tc>
        <w:tc>
          <w:tcPr/>
          <w:p>
            <w:pPr>
              <w:pStyle w:val="Compact"/>
            </w:pPr>
            <w:r>
              <w:t xml:space="preserve">Esters of higher fatty acids + higher alcohols (not glycerol)</w:t>
            </w:r>
          </w:p>
        </w:tc>
        <w:tc>
          <w:tcPr/>
          <w:p>
            <w:pPr>
              <w:pStyle w:val="Compact"/>
            </w:pPr>
            <w:r>
              <w:t xml:space="preserve">Beeswax, Carnauba, Spermaceti, Wool fat (sterol ester)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Carbohydrates &amp; derived products</w:t>
            </w:r>
          </w:p>
        </w:tc>
        <w:tc>
          <w:tcPr/>
          <w:p>
            <w:pPr>
              <w:pStyle w:val="Compact"/>
            </w:pPr>
            <w:r>
              <w:t xml:space="preserve">Sugars, starches, gums, mucilages, pectins, celluloses</w:t>
            </w:r>
          </w:p>
        </w:tc>
        <w:tc>
          <w:tcPr/>
          <w:p>
            <w:pPr>
              <w:pStyle w:val="Compact"/>
            </w:pPr>
            <w:r>
              <w:t xml:space="preserve">Acacia, Tragacanth, Starch, Agar, Honey, Isapghula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Resins &amp; resin combinations</w:t>
            </w:r>
          </w:p>
        </w:tc>
        <w:tc>
          <w:tcPr/>
          <w:p>
            <w:pPr>
              <w:pStyle w:val="Compact"/>
            </w:pPr>
            <w:r>
              <w:t xml:space="preserve">Amorphous, non-N, water-insoluble, alcohol-soluble</w:t>
            </w:r>
          </w:p>
        </w:tc>
        <w:tc>
          <w:tcPr/>
          <w:p>
            <w:pPr>
              <w:pStyle w:val="Compact"/>
            </w:pPr>
            <w:r>
              <w:t xml:space="preserve">Colophony, Asafoetida, Benzoin, Myrrh, Podophyllum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Proteins &amp; enzymes</w:t>
            </w:r>
          </w:p>
        </w:tc>
        <w:tc>
          <w:tcPr/>
          <w:p>
            <w:pPr>
              <w:pStyle w:val="Compact"/>
            </w:pPr>
            <w:r>
              <w:t xml:space="preserve">Amino-acid polymers</w:t>
            </w:r>
          </w:p>
        </w:tc>
        <w:tc>
          <w:tcPr/>
          <w:p>
            <w:pPr>
              <w:pStyle w:val="Compact"/>
            </w:pPr>
            <w:r>
              <w:t xml:space="preserve">Gelatin, Papain, Pepsin, Trypsin, Insulin, Bromelain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Vitamins &amp; hormones</w:t>
            </w:r>
          </w:p>
        </w:tc>
        <w:tc>
          <w:tcPr/>
          <w:p>
            <w:pPr>
              <w:pStyle w:val="Compact"/>
            </w:pPr>
            <w:r>
              <w:t xml:space="preserve">Essential micronutrients / glandular secretions</w:t>
            </w:r>
          </w:p>
        </w:tc>
        <w:tc>
          <w:tcPr/>
          <w:p>
            <w:pPr>
              <w:pStyle w:val="Compact"/>
            </w:pPr>
            <w:r>
              <w:t xml:space="preserve">Vitamin A, D, B-complex, Insulin, Thyroxine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Steroids</w:t>
            </w:r>
          </w:p>
        </w:tc>
        <w:tc>
          <w:tcPr/>
          <w:p>
            <w:pPr>
              <w:pStyle w:val="Compact"/>
            </w:pPr>
            <w:r>
              <w:t xml:space="preserve">Cyclopentanoperhydrophenanthrene nucleus</w:t>
            </w:r>
          </w:p>
        </w:tc>
        <w:tc>
          <w:tcPr/>
          <w:p>
            <w:pPr>
              <w:pStyle w:val="Compact"/>
            </w:pPr>
            <w:r>
              <w:t xml:space="preserve">Cortisone, Diosgenin, Digitoxigenin, Cholesterol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Inorganic / mineral</w:t>
            </w:r>
          </w:p>
        </w:tc>
        <w:tc>
          <w:tcPr/>
          <w:p>
            <w:pPr>
              <w:pStyle w:val="Compact"/>
            </w:pPr>
            <w:r>
              <w:t xml:space="preserve">Salts, oxides, elements</w:t>
            </w:r>
          </w:p>
        </w:tc>
        <w:tc>
          <w:tcPr/>
          <w:p>
            <w:pPr>
              <w:pStyle w:val="Compact"/>
            </w:pPr>
            <w:r>
              <w:t xml:space="preserve">Borax, Alum, Sulphur, Iodine, Magnesium sulphate</w:t>
            </w:r>
          </w:p>
        </w:tc>
      </w:tr>
    </w:tbl>
    <w:bookmarkEnd w:id="28"/>
    <w:bookmarkStart w:id="29" w:name="Xd61d40926aaa1d9aeb2e1904527681eb3a5de54"/>
    <w:p>
      <w:pPr>
        <w:pStyle w:val="Heading3"/>
      </w:pPr>
      <w:r>
        <w:t xml:space="preserve">Scheme 8 — Classification by LEGAL STATUS (Drugs &amp; Cosmetics Rules — schedules)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VERY HIGH-YIELD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Deals with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A</w:t>
            </w:r>
          </w:p>
        </w:tc>
        <w:tc>
          <w:tcPr/>
          <w:p>
            <w:pPr>
              <w:pStyle w:val="Compact"/>
            </w:pPr>
            <w:r>
              <w:t xml:space="preserve">Application</w:t>
            </w:r>
            <w:r>
              <w:t xml:space="preserve"> </w:t>
            </w:r>
            <w:r>
              <w:rPr>
                <w:b/>
                <w:bCs/>
              </w:rPr>
              <w:t xml:space="preserve">forms</w:t>
            </w:r>
            <w:r>
              <w:t xml:space="preserve"> </w:t>
            </w:r>
            <w:r>
              <w:t xml:space="preserve">&amp; licence 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Fees</w:t>
            </w:r>
            <w:r>
              <w:t xml:space="preserve"> </w:t>
            </w:r>
            <w:r>
              <w:t xml:space="preserve">for test/analysis by Central/State Drugs Laboratories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C &amp; C(1)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Biological &amp; special products</w:t>
            </w:r>
            <w:r>
              <w:t xml:space="preserve"> </w:t>
            </w:r>
            <w:r>
              <w:t xml:space="preserve">(sera, vaccines, toxins, hormones, sterile injections)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Exemptions</w:t>
            </w:r>
            <w:r>
              <w:t xml:space="preserve"> </w:t>
            </w:r>
            <w:r>
              <w:t xml:space="preserve">for import of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E(1)</w:t>
            </w:r>
          </w:p>
        </w:tc>
        <w:tc>
          <w:tcPr/>
          <w:p>
            <w:pPr>
              <w:pStyle w:val="Compact"/>
            </w:pPr>
            <w:r>
              <w:t xml:space="preserve">List of</w:t>
            </w:r>
            <w:r>
              <w:t xml:space="preserve"> </w:t>
            </w:r>
            <w:r>
              <w:rPr>
                <w:b/>
                <w:bCs/>
              </w:rPr>
              <w:t xml:space="preserve">poisonous substances</w:t>
            </w:r>
            <w:r>
              <w:t xml:space="preserve"> </w:t>
            </w:r>
            <w:r>
              <w:t xml:space="preserve">under Ayurvedic, Siddha &amp; Unani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F, F(1), F(2), F(3)</w:t>
            </w:r>
          </w:p>
        </w:tc>
        <w:tc>
          <w:tcPr/>
          <w:p>
            <w:pPr>
              <w:pStyle w:val="Compact"/>
            </w:pPr>
            <w:r>
              <w:t xml:space="preserve">Requirements for</w:t>
            </w:r>
            <w:r>
              <w:t xml:space="preserve"> </w:t>
            </w:r>
            <w:r>
              <w:rPr>
                <w:b/>
                <w:bCs/>
              </w:rPr>
              <w:t xml:space="preserve">blood banks, vaccines, surgical dressings, umbilical tapes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FF</w:t>
            </w:r>
          </w:p>
        </w:tc>
        <w:tc>
          <w:tcPr/>
          <w:p>
            <w:pPr>
              <w:pStyle w:val="Compact"/>
            </w:pPr>
            <w:r>
              <w:t xml:space="preserve">Standards for</w:t>
            </w:r>
            <w:r>
              <w:t xml:space="preserve"> </w:t>
            </w:r>
            <w:r>
              <w:rPr>
                <w:b/>
                <w:bCs/>
              </w:rPr>
              <w:t xml:space="preserve">ophthalmic preparations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G</w:t>
            </w:r>
          </w:p>
        </w:tc>
        <w:tc>
          <w:tcPr/>
          <w:p>
            <w:pPr>
              <w:pStyle w:val="Compact"/>
            </w:pPr>
            <w:r>
              <w:t xml:space="preserve">Drugs to be used</w:t>
            </w:r>
            <w:r>
              <w:t xml:space="preserve"> </w:t>
            </w:r>
            <w:r>
              <w:rPr>
                <w:b/>
                <w:bCs/>
              </w:rPr>
              <w:t xml:space="preserve">only under medical supervision</w:t>
            </w:r>
            <w:r>
              <w:t xml:space="preserve"> </w:t>
            </w:r>
            <w:r>
              <w:t xml:space="preserve">("Caution" label) — e.g. many antineoplastics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Prescription-only drugs</w:t>
            </w:r>
            <w:r>
              <w:t xml:space="preserve"> </w:t>
            </w:r>
            <w:r>
              <w:t xml:space="preserve">— label must bear</w:t>
            </w:r>
            <w:r>
              <w:t xml:space="preserve"> </w:t>
            </w:r>
            <w:r>
              <w:rPr>
                <w:b/>
                <w:bCs/>
              </w:rPr>
              <w:t xml:space="preserve">Rx</w:t>
            </w:r>
            <w:r>
              <w:t xml:space="preserve"> </w:t>
            </w:r>
            <w:r>
              <w:t xml:space="preserve">and the warning "to be sold by retail on the prescription of a Registered Medical Practitioner only"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H1</w:t>
            </w:r>
          </w:p>
        </w:tc>
        <w:tc>
          <w:tcPr/>
          <w:p>
            <w:pPr>
              <w:pStyle w:val="Compact"/>
            </w:pPr>
            <w:r>
              <w:t xml:space="preserve">Certain antibiotics/anti-TB/habit-forming drugs — separate register,</w:t>
            </w:r>
            <w:r>
              <w:t xml:space="preserve"> </w:t>
            </w:r>
            <w:r>
              <w:rPr>
                <w:b/>
                <w:bCs/>
              </w:rPr>
              <w:t xml:space="preserve">red bordered box with 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J</w:t>
            </w:r>
          </w:p>
        </w:tc>
        <w:tc>
          <w:tcPr/>
          <w:p>
            <w:pPr>
              <w:pStyle w:val="Compact"/>
            </w:pPr>
            <w:r>
              <w:t xml:space="preserve">Diseases/ailments for which a drug</w:t>
            </w:r>
            <w:r>
              <w:t xml:space="preserve"> </w:t>
            </w:r>
            <w:r>
              <w:rPr>
                <w:b/>
                <w:bCs/>
              </w:rPr>
              <w:t xml:space="preserve">may not claim</w:t>
            </w:r>
            <w:r>
              <w:t xml:space="preserve"> </w:t>
            </w:r>
            <w:r>
              <w:t xml:space="preserve">to prevent or cure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Exemptions</w:t>
            </w:r>
            <w:r>
              <w:t xml:space="preserve"> </w:t>
            </w:r>
            <w:r>
              <w:t xml:space="preserve">from certain provisions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Good Manufacturing Practices (GMP)</w:t>
            </w:r>
            <w:r>
              <w:t xml:space="preserve"> </w:t>
            </w:r>
            <w:r>
              <w:t xml:space="preserve">&amp; requirements of premises, plant &amp; equipment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M-I / M-II / M-III</w:t>
            </w:r>
          </w:p>
        </w:tc>
        <w:tc>
          <w:tcPr/>
          <w:p>
            <w:pPr>
              <w:pStyle w:val="Compact"/>
            </w:pPr>
            <w:r>
              <w:t xml:space="preserve">GMP for homoeopathic / cosmetics / medical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Minimum equipment for a pharmacy</w:t>
            </w:r>
            <w:r>
              <w:t xml:space="preserve"> </w:t>
            </w:r>
            <w:r>
              <w:t xml:space="preserve">(essential for dispensing exams)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O</w:t>
            </w:r>
          </w:p>
        </w:tc>
        <w:tc>
          <w:tcPr/>
          <w:p>
            <w:pPr>
              <w:pStyle w:val="Compact"/>
            </w:pPr>
            <w:r>
              <w:t xml:space="preserve">Standards for</w:t>
            </w:r>
            <w:r>
              <w:t xml:space="preserve"> </w:t>
            </w:r>
            <w:r>
              <w:rPr>
                <w:b/>
                <w:bCs/>
              </w:rPr>
              <w:t xml:space="preserve">disinfectant fluids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 period (shelf-life)</w:t>
            </w:r>
            <w:r>
              <w:t xml:space="preserve"> </w:t>
            </w:r>
            <w:r>
              <w:t xml:space="preserve">&amp; storage conditions of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 sizes</w:t>
            </w:r>
            <w:r>
              <w:t xml:space="preserve"> </w:t>
            </w:r>
            <w:r>
              <w:t xml:space="preserve">of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Q</w:t>
            </w:r>
          </w:p>
        </w:tc>
        <w:tc>
          <w:tcPr/>
          <w:p>
            <w:pPr>
              <w:pStyle w:val="Compact"/>
            </w:pPr>
            <w:r>
              <w:t xml:space="preserve">Permitted</w:t>
            </w:r>
            <w:r>
              <w:t xml:space="preserve"> </w:t>
            </w:r>
            <w:r>
              <w:rPr>
                <w:b/>
                <w:bCs/>
              </w:rPr>
              <w:t xml:space="preserve">colours</w:t>
            </w:r>
            <w:r>
              <w:t xml:space="preserve"> </w:t>
            </w:r>
            <w:r>
              <w:t xml:space="preserve">&amp; dyes in cosmetics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R / R1</w:t>
            </w:r>
          </w:p>
        </w:tc>
        <w:tc>
          <w:tcPr/>
          <w:p>
            <w:pPr>
              <w:pStyle w:val="Compact"/>
            </w:pPr>
            <w:r>
              <w:t xml:space="preserve">Standards for</w:t>
            </w:r>
            <w:r>
              <w:t xml:space="preserve"> </w:t>
            </w:r>
            <w:r>
              <w:rPr>
                <w:b/>
                <w:bCs/>
              </w:rPr>
              <w:t xml:space="preserve">mechanical contraceptives</w:t>
            </w:r>
            <w:r>
              <w:t xml:space="preserve"> </w:t>
            </w:r>
            <w:r>
              <w:t xml:space="preserve">/ condoms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S</w:t>
            </w:r>
          </w:p>
        </w:tc>
        <w:tc>
          <w:tcPr/>
          <w:p>
            <w:pPr>
              <w:pStyle w:val="Compact"/>
            </w:pPr>
            <w:r>
              <w:t xml:space="preserve">Standards for</w:t>
            </w:r>
            <w:r>
              <w:t xml:space="preserve"> </w:t>
            </w:r>
            <w:r>
              <w:rPr>
                <w:b/>
                <w:bCs/>
              </w:rPr>
              <w:t xml:space="preserve">cosmetics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GMP for Ayurveda, Siddha &amp; Unani</w:t>
            </w:r>
            <w:r>
              <w:t xml:space="preserve"> </w:t>
            </w:r>
            <w:r>
              <w:t xml:space="preserve">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U / U1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Manufacturing records</w:t>
            </w:r>
            <w:r>
              <w:t xml:space="preserve"> </w:t>
            </w:r>
            <w:r>
              <w:t xml:space="preserve">to be maintained (drugs / cosmetics)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V</w:t>
            </w:r>
          </w:p>
        </w:tc>
        <w:tc>
          <w:tcPr/>
          <w:p>
            <w:pPr>
              <w:pStyle w:val="Compact"/>
            </w:pPr>
            <w:r>
              <w:t xml:space="preserve">Standards for</w:t>
            </w:r>
            <w:r>
              <w:t xml:space="preserve"> </w:t>
            </w:r>
            <w:r>
              <w:rPr>
                <w:b/>
                <w:bCs/>
              </w:rPr>
              <w:t xml:space="preserve">patent &amp; proprietary medicines</w:t>
            </w:r>
            <w:r>
              <w:t xml:space="preserve"> </w:t>
            </w:r>
            <w:r>
              <w:t xml:space="preserve">(vitamin content)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W</w:t>
            </w:r>
          </w:p>
        </w:tc>
        <w:tc>
          <w:tcPr/>
          <w:p>
            <w:pPr>
              <w:pStyle w:val="Compact"/>
            </w:pPr>
            <w:r>
              <w:t xml:space="preserve">Drugs marketed under</w:t>
            </w:r>
            <w:r>
              <w:t xml:space="preserve"> </w:t>
            </w:r>
            <w:r>
              <w:rPr>
                <w:b/>
                <w:bCs/>
              </w:rPr>
              <w:t xml:space="preserve">generic names only</w:t>
            </w:r>
            <w:r>
              <w:t xml:space="preserve"> </w:t>
            </w:r>
            <w:r>
              <w:t xml:space="preserve">(now largely omitted)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Narcotic &amp; psychotropic</w:t>
            </w:r>
            <w:r>
              <w:t xml:space="preserve"> </w:t>
            </w:r>
            <w:r>
              <w:t xml:space="preserve">drugs — special licence,</w:t>
            </w:r>
            <w:r>
              <w:t xml:space="preserve"> </w:t>
            </w:r>
            <w:r>
              <w:rPr>
                <w:b/>
                <w:bCs/>
              </w:rPr>
              <w:t xml:space="preserve">duplicate prescription retained 2 years</w:t>
            </w:r>
            <w:r>
              <w:t xml:space="preserve">, separate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Y</w:t>
            </w:r>
          </w:p>
        </w:tc>
        <w:tc>
          <w:tcPr/>
          <w:p>
            <w:pPr>
              <w:pStyle w:val="Compact"/>
            </w:pPr>
            <w:r>
              <w:t xml:space="preserve">Requirements &amp; guidelines for</w:t>
            </w:r>
            <w:r>
              <w:t xml:space="preserve"> </w:t>
            </w:r>
            <w:r>
              <w:rPr>
                <w:b/>
                <w:bCs/>
              </w:rPr>
              <w:t xml:space="preserve">clinical trials / new drug</w:t>
            </w:r>
            <w:r>
              <w:t xml:space="preserve"> </w:t>
            </w:r>
            <w:r>
              <w:t xml:space="preserve">approval</w:t>
            </w:r>
          </w:p>
        </w:tc>
      </w:tr>
    </w:tbl>
    <w:p>
      <w:pPr>
        <w:pStyle w:val="BodyText"/>
      </w:pPr>
      <w:r>
        <w:t xml:space="preserve">🧠</w:t>
      </w:r>
      <w:r>
        <w:t xml:space="preserve"> </w:t>
      </w:r>
      <w:r>
        <w:rPr>
          <w:b/>
          <w:bCs/>
        </w:rPr>
        <w:t xml:space="preserve">MEMORY HOOK</w:t>
      </w:r>
      <w:r>
        <w:t xml:space="preserve"> </w:t>
      </w:r>
      <w:r>
        <w:t xml:space="preserve">— "</w:t>
      </w:r>
      <w:r>
        <w:rPr>
          <w:b/>
          <w:bCs/>
        </w:rPr>
        <w:t xml:space="preserve">H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H</w:t>
      </w:r>
      <w:r>
        <w:t xml:space="preserve">and over only against prescription;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= e</w:t>
      </w:r>
      <w:r>
        <w:rPr>
          <w:b/>
          <w:bCs/>
        </w:rPr>
        <w:t xml:space="preserve">X</w:t>
      </w:r>
      <w:r>
        <w:t xml:space="preserve">tra strict</w:t>
      </w:r>
      <w:r>
        <w:t xml:space="preserve"> </w:t>
      </w:r>
      <w:r>
        <w:t xml:space="preserve">(narcotics, keep duplicate copy);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= warning ‘to be taken under medical supervision’;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= mi</w:t>
      </w:r>
      <w:r>
        <w:rPr>
          <w:b/>
          <w:bCs/>
        </w:rPr>
        <w:t xml:space="preserve">N</w:t>
      </w:r>
      <w:r>
        <w:t xml:space="preserve">imum equipment of pharmacy;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= shelf-</w:t>
      </w:r>
      <w:r>
        <w:rPr>
          <w:b/>
          <w:bCs/>
        </w:rPr>
        <w:t xml:space="preserve">P</w:t>
      </w:r>
      <w:r>
        <w:t xml:space="preserve">eriod;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</w:t>
      </w:r>
      <w:r>
        <w:t xml:space="preserve">anufacturing (GMP);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= clinical trials (Y = wh</w:t>
      </w:r>
      <w:r>
        <w:rPr>
          <w:b/>
          <w:bCs/>
        </w:rPr>
        <w:t xml:space="preserve">Y</w:t>
      </w:r>
      <w:r>
        <w:t xml:space="preserve"> </w:t>
      </w:r>
      <w:r>
        <w:t xml:space="preserve">test?)."</w:t>
      </w:r>
    </w:p>
    <w:p>
      <w:pPr>
        <w:pStyle w:val="BodyText"/>
      </w:pPr>
      <w:r>
        <w:t xml:space="preserve">⭐ Other legal "kinds of drugs":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New drug</w:t>
      </w:r>
      <w:r>
        <w:t xml:space="preserve"> </w:t>
      </w:r>
      <w:r>
        <w:t xml:space="preserve">— a drug not used in the country to any significant extent, or a new claim/route/</w:t>
      </w:r>
      <w:r>
        <w:t xml:space="preserve"> </w:t>
      </w:r>
      <w:r>
        <w:t xml:space="preserve">dosage; treated as new for</w:t>
      </w:r>
      <w:r>
        <w:t xml:space="preserve"> </w:t>
      </w:r>
      <w:r>
        <w:rPr>
          <w:b/>
          <w:bCs/>
        </w:rPr>
        <w:t xml:space="preserve">4 years</w:t>
      </w:r>
      <w:r>
        <w:t xml:space="preserve"> </w:t>
      </w:r>
      <w:r>
        <w:t xml:space="preserve">from approval.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Spurious drug</w:t>
      </w:r>
      <w:r>
        <w:t xml:space="preserve"> </w:t>
      </w:r>
      <w:r>
        <w:t xml:space="preserve">— imitates or is a substitute for another drug, or bears a false label of</w:t>
      </w:r>
      <w:r>
        <w:t xml:space="preserve"> </w:t>
      </w:r>
      <w:r>
        <w:t xml:space="preserve">another manufacturer (fraudulent).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Misbranded drug</w:t>
      </w:r>
      <w:r>
        <w:t xml:space="preserve"> </w:t>
      </w:r>
      <w:r>
        <w:t xml:space="preserve">— coloured/coated/powdered so as to conceal damage, or false/misleading label.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Adulterated drug</w:t>
      </w:r>
      <w:r>
        <w:t xml:space="preserve"> </w:t>
      </w:r>
      <w:r>
        <w:t xml:space="preserve">— contains filthy/putrid substance, unhygienically prepared, harmful colour</w:t>
      </w:r>
      <w:r>
        <w:t xml:space="preserve"> </w:t>
      </w:r>
      <w:r>
        <w:t xml:space="preserve">or container.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Patent &amp; proprietary medicine</w:t>
      </w:r>
      <w:r>
        <w:t xml:space="preserve"> </w:t>
      </w:r>
      <w:r>
        <w:t xml:space="preserve">— formulation of a licensed manufacturer under a brand name.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Bulk drug / API</w:t>
      </w:r>
      <w:r>
        <w:t xml:space="preserve"> </w:t>
      </w:r>
      <w:r>
        <w:t xml:space="preserve">— the active pharmaceutical ingredient in bulk.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Generic drug</w:t>
      </w:r>
      <w:r>
        <w:t xml:space="preserve"> </w:t>
      </w:r>
      <w:r>
        <w:t xml:space="preserve">— marketed under its non-proprietary (official) name.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Orphan drug</w:t>
      </w:r>
      <w:r>
        <w:t xml:space="preserve"> </w:t>
      </w:r>
      <w:r>
        <w:t xml:space="preserve">— for a rare disease, commercially unattractive.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Essential drug</w:t>
      </w:r>
      <w:r>
        <w:t xml:space="preserve"> </w:t>
      </w:r>
      <w:r>
        <w:t xml:space="preserve">— WHO/ National List of Essential Medicines (NLEM), satisfies priority</w:t>
      </w:r>
      <w:r>
        <w:t xml:space="preserve"> </w:t>
      </w:r>
      <w:r>
        <w:t xml:space="preserve">healthcare needs.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OTC drug</w:t>
      </w:r>
      <w:r>
        <w:t xml:space="preserve"> </w:t>
      </w:r>
      <w:r>
        <w:t xml:space="preserve">— sold without prescription.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Habit-forming drug</w:t>
      </w:r>
      <w:r>
        <w:t xml:space="preserve"> </w:t>
      </w:r>
      <w:r>
        <w:t xml:space="preserve">— listed in Rule 76 (e.g. barbiturates, codeine).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Prohibited/banned FDC</w:t>
      </w:r>
      <w:r>
        <w:t xml:space="preserve"> </w:t>
      </w:r>
      <w:r>
        <w:t xml:space="preserve">— fixed-dose combinations banned under Sec. 26A.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719d6e8d700878b739c6f5fd30e22a47627a0e3"/>
    <w:p>
      <w:pPr>
        <w:pStyle w:val="Heading2"/>
      </w:pPr>
      <w:r>
        <w:t xml:space="preserve">1.3 CHARACTERISTICS OF DRUGS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characteristics</w:t>
      </w:r>
      <w:r>
        <w:t xml:space="preserve"> </w:t>
      </w:r>
      <w:r>
        <w:t xml:space="preserve">of a drug are the sum of its</w:t>
      </w:r>
      <w:r>
        <w:t xml:space="preserve"> </w:t>
      </w:r>
      <w:r>
        <w:rPr>
          <w:b/>
          <w:bCs/>
        </w:rPr>
        <w:t xml:space="preserve">organoleptic,</w:t>
      </w:r>
      <w:r>
        <w:rPr>
          <w:b/>
          <w:bCs/>
        </w:rPr>
        <w:t xml:space="preserve"> </w:t>
      </w:r>
      <w:r>
        <w:rPr>
          <w:b/>
          <w:bCs/>
        </w:rPr>
        <w:t xml:space="preserve">morphological, physical, chemical and biological properties</w:t>
      </w:r>
      <w:r>
        <w:t xml:space="preserve">, which together are used to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the drug,</w:t>
      </w:r>
      <w:r>
        <w:t xml:space="preserve"> </w:t>
      </w:r>
      <w:r>
        <w:rPr>
          <w:b/>
          <w:bCs/>
        </w:rPr>
        <w:t xml:space="preserve">judge its quality</w:t>
      </w:r>
      <w:r>
        <w:t xml:space="preserve">, and</w:t>
      </w:r>
      <w:r>
        <w:t xml:space="preserve"> </w:t>
      </w:r>
      <w:r>
        <w:rPr>
          <w:b/>
          <w:bCs/>
        </w:rPr>
        <w:t xml:space="preserve">detect adulteration</w:t>
      </w:r>
      <w:r>
        <w:t xml:space="preserve">.</w:t>
      </w:r>
    </w:p>
    <w:p>
      <w:pPr>
        <w:pStyle w:val="BodyText"/>
      </w:pPr>
      <w:r>
        <w:t xml:space="preserve">🧠</w:t>
      </w:r>
      <w:r>
        <w:t xml:space="preserve"> </w:t>
      </w:r>
      <w:r>
        <w:rPr>
          <w:b/>
          <w:bCs/>
        </w:rPr>
        <w:t xml:space="preserve">MEMORY HOOK for the 5 characteristics/evaluation heads — "MOPCB"</w:t>
      </w:r>
      <w:r>
        <w:t xml:space="preserve"> </w:t>
      </w:r>
      <w:r>
        <w:rPr>
          <w:b/>
          <w:bCs/>
        </w:rPr>
        <w:t xml:space="preserve">M</w:t>
      </w:r>
      <w:r>
        <w:t xml:space="preserve">orphological →</w:t>
      </w:r>
      <w:r>
        <w:t xml:space="preserve"> </w:t>
      </w:r>
      <w:r>
        <w:rPr>
          <w:b/>
          <w:bCs/>
        </w:rPr>
        <w:t xml:space="preserve">O</w:t>
      </w:r>
      <w:r>
        <w:t xml:space="preserve">rganoleptic →</w:t>
      </w:r>
      <w:r>
        <w:t xml:space="preserve"> </w:t>
      </w:r>
      <w:r>
        <w:rPr>
          <w:b/>
          <w:bCs/>
        </w:rPr>
        <w:t xml:space="preserve">P</w:t>
      </w:r>
      <w:r>
        <w:t xml:space="preserve">hysical →</w:t>
      </w:r>
      <w:r>
        <w:t xml:space="preserve"> </w:t>
      </w:r>
      <w:r>
        <w:rPr>
          <w:b/>
          <w:bCs/>
        </w:rPr>
        <w:t xml:space="preserve">C</w:t>
      </w:r>
      <w:r>
        <w:t xml:space="preserve">hemical →</w:t>
      </w:r>
      <w:r>
        <w:t xml:space="preserve"> </w:t>
      </w:r>
      <w:r>
        <w:rPr>
          <w:b/>
          <w:bCs/>
        </w:rPr>
        <w:t xml:space="preserve">B</w:t>
      </w:r>
      <w:r>
        <w:t xml:space="preserve">iological.</w:t>
      </w:r>
      <w:r>
        <w:t xml:space="preserve"> </w:t>
      </w:r>
      <w:r>
        <w:t xml:space="preserve">(Often taught as: Organoleptic/Morphological, Microscopical, Physical, Chemical, Biological.)</w:t>
      </w:r>
    </w:p>
    <w:bookmarkStart w:id="31" w:name="X01626e0441ed48cd11ef02dd8e6d8bb8118bf2d"/>
    <w:p>
      <w:pPr>
        <w:pStyle w:val="Heading3"/>
      </w:pPr>
      <w:r>
        <w:t xml:space="preserve">A. ORGANOLEPTIC CHARACTERS (sensory — "evaluation by sense organs")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What is noted</w:t>
            </w:r>
          </w:p>
        </w:tc>
        <w:tc>
          <w:tcPr/>
          <w:p>
            <w:pPr>
              <w:pStyle w:val="Compact"/>
            </w:pPr>
            <w:r>
              <w:t xml:space="preserve">Illustrative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Natural colour of surface &amp; fracture</w:t>
            </w:r>
          </w:p>
        </w:tc>
        <w:tc>
          <w:tcPr/>
          <w:p>
            <w:pPr>
              <w:pStyle w:val="Compact"/>
            </w:pPr>
            <w:r>
              <w:t xml:space="preserve">Turmeric — yellow; Saffron — orange-red; Gentian violet — violet; Potassium permanganate — dark purple; Ferrous sulphate — pale bluish-green; Copper sulphate — blue; Sulphur — yellow; Calamine — pink; Iodine — greyish-black lustrous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Odour</w:t>
            </w:r>
          </w:p>
        </w:tc>
        <w:tc>
          <w:tcPr/>
          <w:p>
            <w:pPr>
              <w:pStyle w:val="Compact"/>
            </w:pPr>
            <w:r>
              <w:t xml:space="preserve">Aromatic, terebinthinate, alliaceous, balsamic, odourless</w:t>
            </w:r>
          </w:p>
        </w:tc>
        <w:tc>
          <w:tcPr/>
          <w:p>
            <w:pPr>
              <w:pStyle w:val="Compact"/>
            </w:pPr>
            <w:r>
              <w:t xml:space="preserve">Asafoetida — strong</w:t>
            </w:r>
            <w:r>
              <w:t xml:space="preserve"> </w:t>
            </w:r>
            <w:r>
              <w:rPr>
                <w:b/>
                <w:bCs/>
              </w:rPr>
              <w:t xml:space="preserve">alliaceous</w:t>
            </w:r>
            <w:r>
              <w:t xml:space="preserve"> </w:t>
            </w:r>
            <w:r>
              <w:t xml:space="preserve">(garlic-like); Clove — aromatic; Turpentine — terebinthinate; Peru &amp; Tolu balsam — balsamic vanilla-like; Valerian — unpleasant/ disagreeable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Taste</w:t>
            </w:r>
          </w:p>
        </w:tc>
        <w:tc>
          <w:tcPr/>
          <w:p>
            <w:pPr>
              <w:pStyle w:val="Compact"/>
            </w:pPr>
            <w:r>
              <w:t xml:space="preserve">Bitter, sweet, saline, acidic, acrid, astringent, mucilaginous, tasteless</w:t>
            </w:r>
          </w:p>
        </w:tc>
        <w:tc>
          <w:tcPr/>
          <w:p>
            <w:pPr>
              <w:pStyle w:val="Compact"/>
            </w:pPr>
            <w:r>
              <w:t xml:space="preserve">Quinine/Gentian/Chirata — intensely</w:t>
            </w:r>
            <w:r>
              <w:t xml:space="preserve"> </w:t>
            </w:r>
            <w:r>
              <w:rPr>
                <w:b/>
                <w:bCs/>
              </w:rPr>
              <w:t xml:space="preserve">bitter</w:t>
            </w:r>
            <w:r>
              <w:t xml:space="preserve">; Liquorice —</w:t>
            </w:r>
            <w:r>
              <w:t xml:space="preserve"> </w:t>
            </w:r>
            <w:r>
              <w:rPr>
                <w:b/>
                <w:bCs/>
              </w:rPr>
              <w:t xml:space="preserve">sweet</w:t>
            </w:r>
            <w:r>
              <w:t xml:space="preserve">; Alum &amp; Catechu —</w:t>
            </w:r>
            <w:r>
              <w:t xml:space="preserve"> </w:t>
            </w:r>
            <w:r>
              <w:rPr>
                <w:b/>
                <w:bCs/>
              </w:rPr>
              <w:t xml:space="preserve">astringent</w:t>
            </w:r>
            <w:r>
              <w:t xml:space="preserve">; Magnesium sulphate —</w:t>
            </w:r>
            <w:r>
              <w:t xml:space="preserve"> </w:t>
            </w:r>
            <w:r>
              <w:rPr>
                <w:b/>
                <w:bCs/>
              </w:rPr>
              <w:t xml:space="preserve">saline bitter</w:t>
            </w:r>
            <w:r>
              <w:t xml:space="preserve">; Sodium chloride — saline; Capsicum &amp; Ginger —</w:t>
            </w:r>
            <w:r>
              <w:t xml:space="preserve"> </w:t>
            </w:r>
            <w:r>
              <w:rPr>
                <w:b/>
                <w:bCs/>
              </w:rPr>
              <w:t xml:space="preserve">pungent/acrid</w:t>
            </w:r>
            <w:r>
              <w:t xml:space="preserve">; Acacia —</w:t>
            </w:r>
            <w:r>
              <w:t xml:space="preserve"> </w:t>
            </w:r>
            <w:r>
              <w:rPr>
                <w:b/>
                <w:bCs/>
              </w:rPr>
              <w:t xml:space="preserve">mucilaginous</w:t>
            </w:r>
            <w:r>
              <w:t xml:space="preserve">; Starch — tasteless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Texture / Touch</w:t>
            </w:r>
          </w:p>
        </w:tc>
        <w:tc>
          <w:tcPr/>
          <w:p>
            <w:pPr>
              <w:pStyle w:val="Compact"/>
            </w:pPr>
            <w:r>
              <w:t xml:space="preserve">Smooth, rough, gritty, oily, greasy, unctuous</w:t>
            </w:r>
          </w:p>
        </w:tc>
        <w:tc>
          <w:tcPr/>
          <w:p>
            <w:pPr>
              <w:pStyle w:val="Compact"/>
            </w:pPr>
            <w:r>
              <w:t xml:space="preserve">Talc — smooth soapy; Kaolin — earthy, adheres to tongue; Liquid paraffin — oily; Wool fat — unctuous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 / Fracture</w:t>
            </w:r>
          </w:p>
        </w:tc>
        <w:tc>
          <w:tcPr/>
          <w:p>
            <w:pPr>
              <w:pStyle w:val="Compact"/>
            </w:pPr>
            <w:r>
              <w:t xml:space="preserve">Snap, crack, brittle, fibrous, horny, splintery</w:t>
            </w:r>
          </w:p>
        </w:tc>
        <w:tc>
          <w:tcPr/>
          <w:p>
            <w:pPr>
              <w:pStyle w:val="Compact"/>
            </w:pPr>
            <w:r>
              <w:t xml:space="preserve">Cinchona bark —</w:t>
            </w:r>
            <w:r>
              <w:t xml:space="preserve"> </w:t>
            </w:r>
            <w:r>
              <w:rPr>
                <w:b/>
                <w:bCs/>
              </w:rPr>
              <w:t xml:space="preserve">fibrous</w:t>
            </w:r>
            <w:r>
              <w:t xml:space="preserve"> </w:t>
            </w:r>
            <w:r>
              <w:t xml:space="preserve">fracture; Cinnamon —</w:t>
            </w:r>
            <w:r>
              <w:t xml:space="preserve"> </w:t>
            </w:r>
            <w:r>
              <w:rPr>
                <w:b/>
                <w:bCs/>
              </w:rPr>
              <w:t xml:space="preserve">short</w:t>
            </w:r>
            <w:r>
              <w:t xml:space="preserve">; Quillaia —</w:t>
            </w:r>
            <w:r>
              <w:t xml:space="preserve"> </w:t>
            </w:r>
            <w:r>
              <w:rPr>
                <w:b/>
                <w:bCs/>
              </w:rPr>
              <w:t xml:space="preserve">splintery</w:t>
            </w:r>
            <w:r>
              <w:t xml:space="preserve">; Liquorice — coarsely fibrous; Gum acacia — brittle, glassy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Appearance/shape</w:t>
            </w:r>
          </w:p>
        </w:tc>
        <w:tc>
          <w:tcPr/>
          <w:p>
            <w:pPr>
              <w:pStyle w:val="Compact"/>
            </w:pPr>
            <w:r>
              <w:t xml:space="preserve">Quilled, channelled, curved, recurved, compound, single</w:t>
            </w:r>
          </w:p>
        </w:tc>
        <w:tc>
          <w:tcPr/>
          <w:p>
            <w:pPr>
              <w:pStyle w:val="Compact"/>
            </w:pPr>
            <w:r>
              <w:t xml:space="preserve">Cinnamon —</w:t>
            </w:r>
            <w:r>
              <w:t xml:space="preserve"> </w:t>
            </w:r>
            <w:r>
              <w:rPr>
                <w:b/>
                <w:bCs/>
              </w:rPr>
              <w:t xml:space="preserve">quilled/compound quill</w:t>
            </w:r>
            <w:r>
              <w:t xml:space="preserve">; Cinchona — quills/channelled; Senna — lanceolate leaflets with</w:t>
            </w:r>
            <w:r>
              <w:t xml:space="preserve"> </w:t>
            </w:r>
            <w:r>
              <w:rPr>
                <w:b/>
                <w:bCs/>
              </w:rPr>
              <w:t xml:space="preserve">asymmetric base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EXAM POINT</w:t>
      </w:r>
      <w:r>
        <w:t xml:space="preserve"> </w:t>
      </w:r>
      <w:r>
        <w:t xml:space="preserve">— Organoleptic evaluation is also called</w:t>
      </w:r>
      <w:r>
        <w:t xml:space="preserve"> </w:t>
      </w:r>
      <w:r>
        <w:rPr>
          <w:b/>
          <w:bCs/>
        </w:rPr>
        <w:t xml:space="preserve">evaluation by "organs of sense"</w:t>
      </w:r>
      <w:r>
        <w:t xml:space="preserve">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simplest, quickest, least precise</w:t>
      </w:r>
      <w:r>
        <w:t xml:space="preserve"> </w:t>
      </w:r>
      <w:r>
        <w:t xml:space="preserve">method, and always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step.</w:t>
      </w:r>
    </w:p>
    <w:bookmarkEnd w:id="31"/>
    <w:bookmarkStart w:id="32" w:name="Xdb9ed1e9abc6b4c3829c9089f422da737ef8861"/>
    <w:p>
      <w:pPr>
        <w:pStyle w:val="Heading3"/>
      </w:pPr>
      <w:r>
        <w:t xml:space="preserve">B. MORPHOLOGICAL / MICROSCOPICAL CHARACTERS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 &amp; shape</w:t>
            </w:r>
          </w:p>
        </w:tc>
        <w:tc>
          <w:tcPr/>
          <w:p>
            <w:pPr>
              <w:pStyle w:val="Compact"/>
            </w:pPr>
            <w:r>
              <w:t xml:space="preserve">Measured with stage micrometer; e.g. starch grain size distinguishes maize, wheat, potato, rice starch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Stomata &amp; stomatal index/number</w:t>
            </w:r>
          </w:p>
        </w:tc>
        <w:tc>
          <w:tcPr/>
          <w:p>
            <w:pPr>
              <w:pStyle w:val="Compact"/>
            </w:pPr>
            <w:r>
              <w:t xml:space="preserve">Anisocytic (Cruciferous — Datura, Belladonna), Paracytic (Rubiaceous — Senna, Coca), Diacytic (Caryophyllaceous — Mentha, Vasaka), Anomocytic (Ranunculaceous — Digitalis, Buchu)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Trichomes</w:t>
            </w:r>
          </w:p>
        </w:tc>
        <w:tc>
          <w:tcPr/>
          <w:p>
            <w:pPr>
              <w:pStyle w:val="Compact"/>
            </w:pPr>
            <w:r>
              <w:t xml:space="preserve">Covering (non-glandular) vs glandular; uni/multicellular, stellate, T-shaped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Calcium oxalate crystals</w:t>
            </w:r>
          </w:p>
        </w:tc>
        <w:tc>
          <w:tcPr/>
          <w:p>
            <w:pPr>
              <w:pStyle w:val="Compact"/>
            </w:pPr>
            <w:r>
              <w:t xml:space="preserve">Rosette (Senna, Cascara), prismatic, acicular/raphides (Squill, Ipecac), microsphenoidal, sandy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Vein-islet number / veinlet termination number / palisade ratio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Leaf constants</w:t>
            </w:r>
            <w:r>
              <w:t xml:space="preserve"> </w:t>
            </w:r>
            <w:r>
              <w:t xml:space="preserve">— used to identify entire &amp; powdered leaf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Lignified elements</w:t>
            </w:r>
          </w:p>
        </w:tc>
        <w:tc>
          <w:tcPr/>
          <w:p>
            <w:pPr>
              <w:pStyle w:val="Compact"/>
            </w:pPr>
            <w:r>
              <w:t xml:space="preserve">Fibres, tracheids, vessels, sclereids, stone cells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Starch, aleurone grains, oil globules, inulin</w:t>
            </w:r>
          </w:p>
        </w:tc>
        <w:tc>
          <w:tcPr/>
          <w:p>
            <w:pPr>
              <w:pStyle w:val="Compact"/>
            </w:pPr>
            <w:r>
              <w:t xml:space="preserve">Cell inclusions</w:t>
            </w:r>
          </w:p>
        </w:tc>
      </w:tr>
    </w:tbl>
    <w:p>
      <w:pPr>
        <w:pStyle w:val="BodyText"/>
      </w:pPr>
      <w:r>
        <w:t xml:space="preserve">🔢</w:t>
      </w:r>
      <w:r>
        <w:t xml:space="preserve"> </w:t>
      </w:r>
      <w:r>
        <w:rPr>
          <w:b/>
          <w:bCs/>
        </w:rPr>
        <w:t xml:space="preserve">NUMBERS TO MEMORISE (leaf constants — classical values)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Palisade ratio</w:t>
            </w:r>
          </w:p>
        </w:tc>
        <w:tc>
          <w:tcPr/>
          <w:p>
            <w:pPr>
              <w:pStyle w:val="Compact"/>
            </w:pPr>
            <w:r>
              <w:t xml:space="preserve">Stomatal index</w:t>
            </w:r>
          </w:p>
        </w:tc>
        <w:tc>
          <w:tcPr/>
          <w:p>
            <w:pPr>
              <w:pStyle w:val="Compact"/>
            </w:pPr>
            <w:r>
              <w:t xml:space="preserve">Vein-islet 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Senna (Alexandrian)</w:t>
            </w:r>
          </w:p>
        </w:tc>
        <w:tc>
          <w:tcPr/>
          <w:p>
            <w:pPr>
              <w:pStyle w:val="Compact"/>
            </w:pPr>
            <w:r>
              <w:t xml:space="preserve">5.5–15.0</w:t>
            </w:r>
          </w:p>
        </w:tc>
        <w:tc>
          <w:tcPr/>
          <w:p>
            <w:pPr>
              <w:pStyle w:val="Compact"/>
            </w:pPr>
            <w:r>
              <w:t xml:space="preserve">~10–15</w:t>
            </w:r>
          </w:p>
        </w:tc>
        <w:tc>
          <w:tcPr/>
          <w:p>
            <w:pPr>
              <w:pStyle w:val="Compact"/>
            </w:pPr>
            <w:r>
              <w:t xml:space="preserve">~25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Digitalis purpurea</w:t>
            </w:r>
          </w:p>
        </w:tc>
        <w:tc>
          <w:tcPr/>
          <w:p>
            <w:pPr>
              <w:pStyle w:val="Compact"/>
            </w:pPr>
            <w:r>
              <w:t xml:space="preserve">3.7–4.2 (–5.4)</w:t>
            </w:r>
          </w:p>
        </w:tc>
        <w:tc>
          <w:tcPr/>
          <w:p>
            <w:pPr>
              <w:pStyle w:val="Compact"/>
            </w:pPr>
            <w:r>
              <w:t xml:space="preserve">2.5–4.5</w:t>
            </w:r>
          </w:p>
        </w:tc>
        <w:tc>
          <w:tcPr/>
          <w:p>
            <w:pPr>
              <w:pStyle w:val="Compact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Belladonna</w:t>
            </w:r>
          </w:p>
        </w:tc>
        <w:tc>
          <w:tcPr/>
          <w:p>
            <w:pPr>
              <w:pStyle w:val="Compact"/>
            </w:pPr>
            <w:r>
              <w:t xml:space="preserve">6–10</w:t>
            </w:r>
          </w:p>
        </w:tc>
        <w:tc>
          <w:tcPr/>
          <w:p>
            <w:pPr>
              <w:pStyle w:val="Compact"/>
            </w:pPr>
            <w:r>
              <w:t xml:space="preserve">~20 (upper 2–5)</w:t>
            </w:r>
          </w:p>
        </w:tc>
        <w:tc>
          <w:tcPr/>
          <w:p>
            <w:pPr>
              <w:pStyle w:val="Compact"/>
            </w:pPr>
            <w:r>
              <w:t xml:space="preserve">~2–7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Palisade ratio</w:t>
      </w:r>
      <w:r>
        <w:t xml:space="preserve"> </w:t>
      </w:r>
      <w:r>
        <w:t xml:space="preserve">= average number of palisade cells beneath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upper epidermal cell.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Stomatal index</w:t>
      </w:r>
      <w:r>
        <w:t xml:space="preserve"> </w:t>
      </w:r>
      <w:r>
        <w:t xml:space="preserve">= [S/(E+S)] × 100, where S = number of stomata, E = number of epidermal cells.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Vein-islet number</w:t>
      </w:r>
      <w:r>
        <w:t xml:space="preserve"> </w:t>
      </w:r>
      <w:r>
        <w:t xml:space="preserve">= number of vein-islets per</w:t>
      </w:r>
      <w:r>
        <w:t xml:space="preserve"> </w:t>
      </w:r>
      <w:r>
        <w:rPr>
          <w:b/>
          <w:bCs/>
        </w:rPr>
        <w:t xml:space="preserve">mm²</w:t>
      </w:r>
      <w:r>
        <w:t xml:space="preserve"> </w:t>
      </w:r>
      <w:r>
        <w:t xml:space="preserve">in the central part of the lamina.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Veinlet termination number</w:t>
      </w:r>
      <w:r>
        <w:t xml:space="preserve"> </w:t>
      </w:r>
      <w:r>
        <w:t xml:space="preserve">= number of veinlet terminations per mm².</w:t>
      </w:r>
    </w:p>
    <w:bookmarkEnd w:id="32"/>
    <w:bookmarkStart w:id="33" w:name="X40403bec355956c882193ed8f5d7de64f5f6258"/>
    <w:p>
      <w:pPr>
        <w:pStyle w:val="Heading3"/>
      </w:pPr>
      <w:r>
        <w:t xml:space="preserve">C. PHYSICAL CHARACTERISTICS (physical constants)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 / use</w:t>
            </w:r>
          </w:p>
        </w:tc>
        <w:tc>
          <w:tcPr/>
          <w:p>
            <w:pPr>
              <w:pStyle w:val="Compact"/>
            </w:pPr>
            <w:r>
              <w:t xml:space="preserve">Typical exam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Solubility</w:t>
            </w:r>
          </w:p>
        </w:tc>
        <w:tc>
          <w:tcPr/>
          <w:p>
            <w:pPr>
              <w:pStyle w:val="Compact"/>
            </w:pPr>
            <w:r>
              <w:t xml:space="preserve">Nature &amp; extent of dissolution in solvents</w:t>
            </w:r>
          </w:p>
        </w:tc>
        <w:tc>
          <w:tcPr/>
          <w:p>
            <w:pPr>
              <w:pStyle w:val="Compact"/>
            </w:pPr>
            <w:r>
              <w:t xml:space="preserve">Volatile oils — soluble in alcohol; Gums — water-soluble, alcohol-</w:t>
            </w:r>
            <w:r>
              <w:rPr>
                <w:b/>
                <w:bCs/>
              </w:rPr>
              <w:t xml:space="preserve">insoluble</w:t>
            </w:r>
            <w:r>
              <w:t xml:space="preserve">; Resins — alcohol-soluble, water-</w:t>
            </w:r>
            <w:r>
              <w:rPr>
                <w:b/>
                <w:bCs/>
              </w:rPr>
              <w:t xml:space="preserve">insoluble</w:t>
            </w:r>
            <w:r>
              <w:t xml:space="preserve">; Balsams — partly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Specific gravity (relative density)</w:t>
            </w:r>
          </w:p>
        </w:tc>
        <w:tc>
          <w:tcPr/>
          <w:p>
            <w:pPr>
              <w:pStyle w:val="Compact"/>
            </w:pPr>
            <w:r>
              <w:t xml:space="preserve">Mass of substance / mass of equal volume of water at same temp</w:t>
            </w:r>
          </w:p>
        </w:tc>
        <w:tc>
          <w:tcPr/>
          <w:p>
            <w:pPr>
              <w:pStyle w:val="Compact"/>
            </w:pPr>
            <w:r>
              <w:t xml:space="preserve">Water = 1.000; Alcohol (ethanol) ≈ 0.79; Glycerin ≈ 1.26; Chloroform ≈ 1.47–1.48; Liquid paraffin 0.83–0.89; Castor oil 0.945–0.965; Clove oil ≈ 1.04–1.06 (</w:t>
            </w:r>
            <w:r>
              <w:rPr>
                <w:b/>
                <w:bCs/>
              </w:rPr>
              <w:t xml:space="preserve">heavier than water</w:t>
            </w:r>
            <w:r>
              <w:t xml:space="preserve">); Turpentine oil ≈ 0.86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Melting point</w:t>
            </w:r>
          </w:p>
        </w:tc>
        <w:tc>
          <w:tcPr/>
          <w:p>
            <w:pPr>
              <w:pStyle w:val="Compact"/>
            </w:pPr>
            <w:r>
              <w:t xml:space="preserve">Sharp for pure chemicals</w:t>
            </w:r>
          </w:p>
        </w:tc>
        <w:tc>
          <w:tcPr/>
          <w:p>
            <w:pPr>
              <w:pStyle w:val="Compact"/>
            </w:pPr>
            <w:r>
              <w:t xml:space="preserve">Cocoa butter (theobroma oil)</w:t>
            </w:r>
            <w:r>
              <w:t xml:space="preserve"> </w:t>
            </w:r>
            <w:r>
              <w:rPr>
                <w:b/>
                <w:bCs/>
              </w:rPr>
              <w:t xml:space="preserve">30–35 °C</w:t>
            </w:r>
            <w:r>
              <w:t xml:space="preserve"> </w:t>
            </w:r>
            <w:r>
              <w:t xml:space="preserve">(m.p. below body temp — key for suppositories); Beeswax 62–65 °C; Hard paraffin 50–57 °C; White soft paraffin (melting range) 38–56 °C; Wool fat 38–44 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Boiling point</w:t>
            </w:r>
          </w:p>
        </w:tc>
        <w:tc>
          <w:tcPr/>
          <w:p>
            <w:pPr>
              <w:pStyle w:val="Compact"/>
            </w:pPr>
            <w:r>
              <w:t xml:space="preserve">For liquids</w:t>
            </w:r>
          </w:p>
        </w:tc>
        <w:tc>
          <w:tcPr/>
          <w:p>
            <w:pPr>
              <w:pStyle w:val="Compact"/>
            </w:pPr>
            <w:r>
              <w:t xml:space="preserve">Water 100 °C; Alcohol 78.4 °C; Ether 34.6 °C; Chloroform 61 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Optical rotation</w:t>
            </w:r>
          </w:p>
        </w:tc>
        <w:tc>
          <w:tcPr/>
          <w:p>
            <w:pPr>
              <w:pStyle w:val="Compact"/>
            </w:pPr>
            <w:r>
              <w:t xml:space="preserve">Rotation of plane-polarised light (polarimeter); +dextro / –laevo</w:t>
            </w:r>
          </w:p>
        </w:tc>
        <w:tc>
          <w:tcPr/>
          <w:p>
            <w:pPr>
              <w:pStyle w:val="Compact"/>
            </w:pPr>
            <w:r>
              <w:t xml:space="preserve">Peppermint oil</w:t>
            </w:r>
            <w:r>
              <w:t xml:space="preserve"> </w:t>
            </w:r>
            <w:r>
              <w:rPr>
                <w:b/>
                <w:bCs/>
              </w:rPr>
              <w:t xml:space="preserve">laevo</w:t>
            </w:r>
            <w:r>
              <w:t xml:space="preserve">-rotatory; Turpentine oil dextro; Quinine laevo; Sucrose dextro (+66.5°)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Refractive index</w:t>
            </w:r>
          </w:p>
        </w:tc>
        <w:tc>
          <w:tcPr/>
          <w:p>
            <w:pPr>
              <w:pStyle w:val="Compact"/>
            </w:pPr>
            <w:r>
              <w:t xml:space="preserve">Ratio of velocity of light in air to that in the substance (Abbé refractometer)</w:t>
            </w:r>
          </w:p>
        </w:tc>
        <w:tc>
          <w:tcPr/>
          <w:p>
            <w:pPr>
              <w:pStyle w:val="Compact"/>
            </w:pPr>
            <w:r>
              <w:t xml:space="preserve">Water 1.333; Volatile oils 1.45–1.55; Fixed oils ~1.46–1.48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Viscosity</w:t>
            </w:r>
          </w:p>
        </w:tc>
        <w:tc>
          <w:tcPr/>
          <w:p>
            <w:pPr>
              <w:pStyle w:val="Compact"/>
            </w:pPr>
            <w:r>
              <w:t xml:space="preserve">Resistance to flow</w:t>
            </w:r>
          </w:p>
        </w:tc>
        <w:tc>
          <w:tcPr/>
          <w:p>
            <w:pPr>
              <w:pStyle w:val="Compact"/>
            </w:pPr>
            <w:r>
              <w:t xml:space="preserve">Glycerin, liquid paraffin high; controls pourability of mixtures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Moisture content (LOD)</w:t>
            </w:r>
          </w:p>
        </w:tc>
        <w:tc>
          <w:tcPr/>
          <w:p>
            <w:pPr>
              <w:pStyle w:val="Compact"/>
            </w:pPr>
            <w:r>
              <w:t xml:space="preserve">Loss on drying — checks over-hydration &amp; mould risk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  <w:r>
              <w:t xml:space="preserve"> </w:t>
            </w:r>
            <w:r>
              <w:rPr>
                <w:b/>
                <w:bCs/>
              </w:rPr>
              <w:t xml:space="preserve">&lt; 5 %</w:t>
            </w:r>
            <w:r>
              <w:t xml:space="preserve">; crude drugs must be dried to &lt; 8–14 %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Ash values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ash</w:t>
            </w:r>
            <w:r>
              <w:t xml:space="preserve"> </w:t>
            </w:r>
            <w:r>
              <w:t xml:space="preserve">(all inorganic),</w:t>
            </w:r>
            <w:r>
              <w:t xml:space="preserve"> </w:t>
            </w:r>
            <w:r>
              <w:rPr>
                <w:b/>
                <w:bCs/>
              </w:rPr>
              <w:t xml:space="preserve">acid-insoluble ash</w:t>
            </w:r>
            <w:r>
              <w:t xml:space="preserve"> </w:t>
            </w:r>
            <w:r>
              <w:t xml:space="preserve">(silica/sand → detects earthy adulteration),</w:t>
            </w:r>
            <w:r>
              <w:t xml:space="preserve"> </w:t>
            </w:r>
            <w:r>
              <w:rPr>
                <w:b/>
                <w:bCs/>
              </w:rPr>
              <w:t xml:space="preserve">water-soluble ash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sulphated ash</w:t>
            </w:r>
          </w:p>
        </w:tc>
        <w:tc>
          <w:tcPr/>
          <w:p>
            <w:pPr>
              <w:pStyle w:val="Compact"/>
            </w:pPr>
            <w:r>
              <w:t xml:space="preserve">Acid-insoluble ash of Ginger NMT 2 %; Senna total ash NMT 12 %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Extractive values</w:t>
            </w:r>
          </w:p>
        </w:tc>
        <w:tc>
          <w:tcPr/>
          <w:p>
            <w:pPr>
              <w:pStyle w:val="Compact"/>
            </w:pPr>
            <w:r>
              <w:t xml:space="preserve">Alcohol-soluble, water-soluble, ether-soluble extractives — measure of active constituents</w:t>
            </w:r>
          </w:p>
        </w:tc>
        <w:tc>
          <w:tcPr/>
          <w:p>
            <w:pPr>
              <w:pStyle w:val="Compact"/>
            </w:pPr>
            <w:r>
              <w:t xml:space="preserve">Low value = exhausted/adulterated drug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Volatile oil content</w:t>
            </w:r>
          </w:p>
        </w:tc>
        <w:tc>
          <w:tcPr/>
          <w:p>
            <w:pPr>
              <w:pStyle w:val="Compact"/>
            </w:pPr>
            <w:r>
              <w:t xml:space="preserve">By Clevenger apparatus / hydro-distillation</w:t>
            </w:r>
          </w:p>
        </w:tc>
        <w:tc>
          <w:tcPr/>
          <w:p>
            <w:pPr>
              <w:pStyle w:val="Compact"/>
            </w:pPr>
            <w:r>
              <w:t xml:space="preserve">Clove NLT 15 % v/w; Cinnamon bark ~1 %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Swelling index</w:t>
            </w:r>
          </w:p>
        </w:tc>
        <w:tc>
          <w:tcPr/>
          <w:p>
            <w:pPr>
              <w:pStyle w:val="Compact"/>
            </w:pPr>
            <w:r>
              <w:t xml:space="preserve">Volume in mL occupied by 1 g of drug after swelling in water for 4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Isapghula NLT 40</w:t>
            </w:r>
            <w:r>
              <w:t xml:space="preserve">; Linseed ~4; Agar &amp; Tragacanth 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Foaming index</w:t>
            </w:r>
          </w:p>
        </w:tc>
        <w:tc>
          <w:tcPr/>
          <w:p>
            <w:pPr>
              <w:pStyle w:val="Compact"/>
            </w:pPr>
            <w:r>
              <w:t xml:space="preserve">Froth height — for saponin-containing drugs</w:t>
            </w:r>
          </w:p>
        </w:tc>
        <w:tc>
          <w:tcPr/>
          <w:p>
            <w:pPr>
              <w:pStyle w:val="Compact"/>
            </w:pPr>
            <w:r>
              <w:t xml:space="preserve">Quillaia, Liquorice, Senega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Bitterness value</w:t>
            </w:r>
          </w:p>
        </w:tc>
        <w:tc>
          <w:tcPr/>
          <w:p>
            <w:pPr>
              <w:pStyle w:val="Compact"/>
            </w:pPr>
            <w:r>
              <w:t xml:space="preserve">Reciprocal of the dilution still bitter, expressed in units per g relative to quinine HCl</w:t>
            </w:r>
          </w:p>
        </w:tc>
        <w:tc>
          <w:tcPr/>
          <w:p>
            <w:pPr>
              <w:pStyle w:val="Compact"/>
            </w:pPr>
            <w:r>
              <w:t xml:space="preserve">Gentian ≥ 10 000; Quassia ≥ 3 500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Haemolytic index</w:t>
            </w:r>
          </w:p>
        </w:tc>
        <w:tc>
          <w:tcPr/>
          <w:p>
            <w:pPr>
              <w:pStyle w:val="Compact"/>
            </w:pPr>
            <w:r>
              <w:t xml:space="preserve">Saponin content measured by RBC lysis relative to standard Senega</w:t>
            </w:r>
          </w:p>
        </w:tc>
        <w:tc>
          <w:tcPr/>
          <w:p>
            <w:pPr>
              <w:pStyle w:val="Compact"/>
            </w:pPr>
            <w:r>
              <w:t xml:space="preserve">Saponin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Iodine value</w:t>
            </w:r>
          </w:p>
        </w:tc>
        <w:tc>
          <w:tcPr/>
          <w:p>
            <w:pPr>
              <w:pStyle w:val="Compact"/>
            </w:pPr>
            <w:r>
              <w:t xml:space="preserve">g of iodine absorbed by 100 g fat →</w:t>
            </w:r>
            <w:r>
              <w:t xml:space="preserve"> </w:t>
            </w:r>
            <w:r>
              <w:rPr>
                <w:b/>
                <w:bCs/>
              </w:rPr>
              <w:t xml:space="preserve">degree of unsaturation</w:t>
            </w:r>
          </w:p>
        </w:tc>
        <w:tc>
          <w:tcPr/>
          <w:p>
            <w:pPr>
              <w:pStyle w:val="Compact"/>
            </w:pPr>
            <w:r>
              <w:t xml:space="preserve">Linseed oil very high (drying oil), Castor 82–90, Coconut low (~7–10)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Acid value</w:t>
            </w:r>
          </w:p>
        </w:tc>
        <w:tc>
          <w:tcPr/>
          <w:p>
            <w:pPr>
              <w:pStyle w:val="Compact"/>
            </w:pPr>
            <w:r>
              <w:t xml:space="preserve">mg KOH needed to neutralise free fatty acids in 1 g →</w:t>
            </w:r>
            <w:r>
              <w:t xml:space="preserve"> </w:t>
            </w:r>
            <w:r>
              <w:rPr>
                <w:b/>
                <w:bCs/>
              </w:rPr>
              <w:t xml:space="preserve">rancidity indicator</w:t>
            </w:r>
          </w:p>
        </w:tc>
        <w:tc>
          <w:tcPr/>
          <w:p>
            <w:pPr>
              <w:pStyle w:val="Compact"/>
            </w:pPr>
            <w:r>
              <w:t xml:space="preserve">Should be low &amp; is limited in pharmacopoeias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Saponification value</w:t>
            </w:r>
          </w:p>
        </w:tc>
        <w:tc>
          <w:tcPr/>
          <w:p>
            <w:pPr>
              <w:pStyle w:val="Compact"/>
            </w:pPr>
            <w:r>
              <w:t xml:space="preserve">mg KOH needed to saponify 1 g fat →</w:t>
            </w:r>
            <w:r>
              <w:t xml:space="preserve"> </w:t>
            </w:r>
            <w:r>
              <w:rPr>
                <w:b/>
                <w:bCs/>
              </w:rPr>
              <w:t xml:space="preserve">inverse of molecular weight</w:t>
            </w:r>
            <w:r>
              <w:t xml:space="preserve"> </w:t>
            </w:r>
            <w:r>
              <w:t xml:space="preserve">of glycerides</w:t>
            </w:r>
          </w:p>
        </w:tc>
        <w:tc>
          <w:tcPr/>
          <w:p>
            <w:pPr>
              <w:pStyle w:val="Compact"/>
            </w:pPr>
            <w:r>
              <w:t xml:space="preserve">Castor 176–187; Coconut 250–264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Ester value</w:t>
            </w:r>
          </w:p>
        </w:tc>
        <w:tc>
          <w:tcPr/>
          <w:p>
            <w:pPr>
              <w:pStyle w:val="Compact"/>
            </w:pPr>
            <w:r>
              <w:t xml:space="preserve">Sap. value – Acid value</w:t>
            </w:r>
          </w:p>
        </w:tc>
        <w:tc>
          <w:tcPr/>
          <w:p>
            <w:pPr>
              <w:pStyle w:val="Compact"/>
            </w:pPr>
            <w:r>
              <w:t xml:space="preserve">For oils &amp; waxes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Acetyl value</w:t>
            </w:r>
          </w:p>
        </w:tc>
        <w:tc>
          <w:tcPr/>
          <w:p>
            <w:pPr>
              <w:pStyle w:val="Compact"/>
            </w:pPr>
            <w:r>
              <w:t xml:space="preserve">mg KOH to neutralise acetic acid from 1 g acetylated fat → hydroxyl groups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Castor oil high</w:t>
            </w:r>
            <w:r>
              <w:t xml:space="preserve"> </w:t>
            </w:r>
            <w:r>
              <w:t xml:space="preserve">(ricinoleic –OH)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Unsaponifiable matter</w:t>
            </w:r>
          </w:p>
        </w:tc>
        <w:tc>
          <w:tcPr/>
          <w:p>
            <w:pPr>
              <w:pStyle w:val="Compact"/>
            </w:pPr>
            <w:r>
              <w:t xml:space="preserve">Fraction not saponified</w:t>
            </w:r>
          </w:p>
        </w:tc>
        <w:tc>
          <w:tcPr/>
          <w:p>
            <w:pPr>
              <w:pStyle w:val="Compact"/>
            </w:pPr>
            <w:r>
              <w:t xml:space="preserve">Liquid paraffin is fully unsaponifiable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Fluorescence</w:t>
            </w:r>
          </w:p>
        </w:tc>
        <w:tc>
          <w:tcPr/>
          <w:p>
            <w:pPr>
              <w:pStyle w:val="Compact"/>
            </w:pPr>
            <w:r>
              <w:t xml:space="preserve">Under UV</w:t>
            </w:r>
          </w:p>
        </w:tc>
        <w:tc>
          <w:tcPr/>
          <w:p>
            <w:pPr>
              <w:pStyle w:val="Compact"/>
            </w:pPr>
            <w:r>
              <w:t xml:space="preserve">Quinine — blue fluorescence in acid; Ergot &amp; Aloe show characteristic fluorescence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Deliquescence</w:t>
            </w:r>
          </w:p>
        </w:tc>
        <w:tc>
          <w:tcPr/>
          <w:p>
            <w:pPr>
              <w:pStyle w:val="Compact"/>
            </w:pPr>
            <w:r>
              <w:t xml:space="preserve">Absorbs so much atmospheric moisture that it</w:t>
            </w:r>
            <w:r>
              <w:t xml:space="preserve"> </w:t>
            </w:r>
            <w:r>
              <w:rPr>
                <w:b/>
                <w:bCs/>
              </w:rPr>
              <w:t xml:space="preserve">liquefies</w:t>
            </w:r>
          </w:p>
        </w:tc>
        <w:tc>
          <w:tcPr/>
          <w:p>
            <w:pPr>
              <w:pStyle w:val="Compact"/>
            </w:pPr>
            <w:r>
              <w:t xml:space="preserve">Calcium chloride, Zinc chloride, Potassium/Sodium hydroxide, Ferric chloride, Ammonium nitrate, Pepsin, Trypsin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Efflorescence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Loses</w:t>
            </w:r>
            <w:r>
              <w:t xml:space="preserve"> </w:t>
            </w:r>
            <w:r>
              <w:t xml:space="preserve">water of crystallisation to air and becomes powdery</w:t>
            </w:r>
          </w:p>
        </w:tc>
        <w:tc>
          <w:tcPr/>
          <w:p>
            <w:pPr>
              <w:pStyle w:val="Compact"/>
            </w:pPr>
            <w:r>
              <w:t xml:space="preserve">Sodium carbonate (Na₂CO₃·10H₂O), Ferrous sulphate, Magnesium sulphate, Sodium sulphate (Glauber's salt), Alum, Atropine sulphate, Codeine phosphate, Citric acid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Hygroscopicity</w:t>
            </w:r>
          </w:p>
        </w:tc>
        <w:tc>
          <w:tcPr/>
          <w:p>
            <w:pPr>
              <w:pStyle w:val="Compact"/>
            </w:pPr>
            <w:r>
              <w:t xml:space="preserve">Absorbs moisture without liquefying</w:t>
            </w:r>
          </w:p>
        </w:tc>
        <w:tc>
          <w:tcPr/>
          <w:p>
            <w:pPr>
              <w:pStyle w:val="Compact"/>
            </w:pPr>
            <w:r>
              <w:t xml:space="preserve">Glycerin, Sorbitol, PEG, Ammonium chloride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Sublimation</w:t>
            </w:r>
          </w:p>
        </w:tc>
        <w:tc>
          <w:tcPr/>
          <w:p>
            <w:pPr>
              <w:pStyle w:val="Compact"/>
            </w:pPr>
            <w:r>
              <w:t xml:space="preserve">Solid → vapour → solid on heating, without melting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Camphor, Menthol, Thymol, Iodine, Naphthalene, Benzoic acid, Salicylic acid, Ammonium chloride, Sulphur (partly)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Volatility</w:t>
            </w:r>
          </w:p>
        </w:tc>
        <w:tc>
          <w:tcPr/>
          <w:p>
            <w:pPr>
              <w:pStyle w:val="Compact"/>
            </w:pPr>
            <w:r>
              <w:t xml:space="preserve">Evaporates at room temperature</w:t>
            </w:r>
          </w:p>
        </w:tc>
        <w:tc>
          <w:tcPr/>
          <w:p>
            <w:pPr>
              <w:pStyle w:val="Compact"/>
            </w:pPr>
            <w:r>
              <w:t xml:space="preserve">Alcohol, ether, chloroform, volatile oils, camphor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TRAP — Efflorescent vs Deliquescent vs Hygroscopic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Efflorescent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gives out</w:t>
      </w:r>
      <w:r>
        <w:t xml:space="preserve"> </w:t>
      </w:r>
      <w:r>
        <w:t xml:space="preserve">water → becomes</w:t>
      </w:r>
      <w:r>
        <w:t xml:space="preserve"> </w:t>
      </w:r>
      <w:r>
        <w:rPr>
          <w:b/>
          <w:bCs/>
        </w:rPr>
        <w:t xml:space="preserve">powdery</w:t>
      </w:r>
      <w:r>
        <w:t xml:space="preserve"> </w:t>
      </w:r>
      <w:r>
        <w:t xml:space="preserve">(Na₂CO₃·10H₂O).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Deliquescent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takes in</w:t>
      </w:r>
      <w:r>
        <w:t xml:space="preserve"> </w:t>
      </w:r>
      <w:r>
        <w:t xml:space="preserve">water → becomes</w:t>
      </w:r>
      <w:r>
        <w:t xml:space="preserve"> </w:t>
      </w:r>
      <w:r>
        <w:rPr>
          <w:b/>
          <w:bCs/>
        </w:rPr>
        <w:t xml:space="preserve">liquid</w:t>
      </w:r>
      <w:r>
        <w:t xml:space="preserve"> </w:t>
      </w:r>
      <w:r>
        <w:t xml:space="preserve">(CaCl₂).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Hygroscopic</w:t>
      </w:r>
      <w:r>
        <w:t xml:space="preserve"> </w:t>
      </w:r>
      <w:r>
        <w:t xml:space="preserve">→ takes in moisture but</w:t>
      </w:r>
      <w:r>
        <w:t xml:space="preserve"> </w:t>
      </w:r>
      <w:r>
        <w:rPr>
          <w:b/>
          <w:bCs/>
        </w:rPr>
        <w:t xml:space="preserve">stays solid/semi-solid</w:t>
      </w:r>
      <w:r>
        <w:t xml:space="preserve"> </w:t>
      </w:r>
      <w:r>
        <w:t xml:space="preserve">(glycerin, NH₄Cl).</w:t>
      </w:r>
      <w:r>
        <w:t xml:space="preserve"> </w:t>
      </w:r>
      <w:r>
        <w:t xml:space="preserve">🧠 "Efflor</w:t>
      </w:r>
      <w:r>
        <w:rPr>
          <w:b/>
          <w:bCs/>
        </w:rPr>
        <w:t xml:space="preserve">escent</w:t>
      </w:r>
      <w:r>
        <w:t xml:space="preserve"> </w:t>
      </w:r>
      <w:r>
        <w:t xml:space="preserve">= water</w:t>
      </w:r>
      <w:r>
        <w:t xml:space="preserve"> </w:t>
      </w:r>
      <w:r>
        <w:rPr>
          <w:b/>
          <w:bCs/>
        </w:rPr>
        <w:t xml:space="preserve">exits</w:t>
      </w:r>
      <w:r>
        <w:t xml:space="preserve">;</w:t>
      </w:r>
      <w:r>
        <w:t xml:space="preserve"> </w:t>
      </w:r>
      <w:r>
        <w:rPr>
          <w:b/>
          <w:bCs/>
        </w:rPr>
        <w:t xml:space="preserve">D</w:t>
      </w:r>
      <w:r>
        <w:t xml:space="preserve">eliquescent =</w:t>
      </w:r>
      <w:r>
        <w:t xml:space="preserve"> </w:t>
      </w:r>
      <w:r>
        <w:rPr>
          <w:b/>
          <w:bCs/>
        </w:rPr>
        <w:t xml:space="preserve">D</w:t>
      </w:r>
      <w:r>
        <w:t xml:space="preserve">issolves itself."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TRAP — Volatile vs Fixed oil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Volatile (essential) oil</w:t>
            </w:r>
          </w:p>
        </w:tc>
        <w:tc>
          <w:tcPr/>
          <w:p>
            <w:pPr>
              <w:pStyle w:val="Compact"/>
            </w:pPr>
            <w:r>
              <w:t xml:space="preserve">Fixed oil / fat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Volatility</w:t>
            </w:r>
          </w:p>
        </w:tc>
        <w:tc>
          <w:tcPr/>
          <w:p>
            <w:pPr>
              <w:pStyle w:val="Compact"/>
            </w:pPr>
            <w:r>
              <w:t xml:space="preserve">Volatile, evaporates</w:t>
            </w:r>
          </w:p>
        </w:tc>
        <w:tc>
          <w:tcPr/>
          <w:p>
            <w:pPr>
              <w:pStyle w:val="Compact"/>
            </w:pPr>
            <w:r>
              <w:t xml:space="preserve">Non-volatile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Grease stain on paper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Temporary</w:t>
            </w:r>
            <w:r>
              <w:t xml:space="preserve"> </w:t>
            </w:r>
            <w:r>
              <w:t xml:space="preserve">(disappears on warming)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Permanent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Steam distillation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Possible</w:t>
            </w:r>
          </w:p>
        </w:tc>
        <w:tc>
          <w:tcPr/>
          <w:p>
            <w:pPr>
              <w:pStyle w:val="Compact"/>
            </w:pPr>
            <w:r>
              <w:t xml:space="preserve">Not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Saponification</w:t>
            </w:r>
          </w:p>
        </w:tc>
        <w:tc>
          <w:tcPr/>
          <w:p>
            <w:pPr>
              <w:pStyle w:val="Compact"/>
            </w:pPr>
            <w:r>
              <w:t xml:space="preserve">Not saponified (generally)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Saponified</w:t>
            </w:r>
            <w:r>
              <w:t xml:space="preserve"> </w:t>
            </w:r>
            <w:r>
              <w:t xml:space="preserve">by alkali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Rancidity</w:t>
            </w:r>
          </w:p>
        </w:tc>
        <w:tc>
          <w:tcPr/>
          <w:p>
            <w:pPr>
              <w:pStyle w:val="Compact"/>
            </w:pPr>
            <w:r>
              <w:t xml:space="preserve">Resinify/oxidise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Become rancid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Chemistry</w:t>
            </w:r>
          </w:p>
        </w:tc>
        <w:tc>
          <w:tcPr/>
          <w:p>
            <w:pPr>
              <w:pStyle w:val="Compact"/>
            </w:pPr>
            <w:r>
              <w:t xml:space="preserve">Terpenes, sesquiterpenes, phenols, aldehydes</w:t>
            </w:r>
          </w:p>
        </w:tc>
        <w:tc>
          <w:tcPr/>
          <w:p>
            <w:pPr>
              <w:pStyle w:val="Compact"/>
            </w:pPr>
            <w:r>
              <w:t xml:space="preserve">Glycerides of fatty acids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Odour</w:t>
            </w:r>
          </w:p>
        </w:tc>
        <w:tc>
          <w:tcPr/>
          <w:p>
            <w:pPr>
              <w:pStyle w:val="Compact"/>
            </w:pPr>
            <w:r>
              <w:t xml:space="preserve">Strongly odorous</w:t>
            </w:r>
          </w:p>
        </w:tc>
        <w:tc>
          <w:tcPr/>
          <w:p>
            <w:pPr>
              <w:pStyle w:val="Compact"/>
            </w:pPr>
            <w:r>
              <w:t xml:space="preserve">Nearly odourless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Clove, peppermint, eucalyptus, turpentine</w:t>
            </w:r>
          </w:p>
        </w:tc>
        <w:tc>
          <w:tcPr/>
          <w:p>
            <w:pPr>
              <w:pStyle w:val="Compact"/>
            </w:pPr>
            <w:r>
              <w:t xml:space="preserve">Castor, olive, arachis, cod-liver</w:t>
            </w:r>
          </w:p>
        </w:tc>
      </w:tr>
    </w:tbl>
    <w:bookmarkEnd w:id="33"/>
    <w:bookmarkStart w:id="34" w:name="d-chemical-characteristics"/>
    <w:p>
      <w:pPr>
        <w:pStyle w:val="Heading3"/>
      </w:pPr>
      <w:r>
        <w:t xml:space="preserve">D. CHEMICAL CHARACTERISTICS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Nature of the active constituent</w:t>
      </w:r>
      <w:r>
        <w:t xml:space="preserve"> </w:t>
      </w:r>
      <w:r>
        <w:t xml:space="preserve">— alkaloid, glycoside, tannin, resin, volatile oil, etc.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Assay</w:t>
      </w:r>
      <w:r>
        <w:t xml:space="preserve"> </w:t>
      </w:r>
      <w:r>
        <w:t xml:space="preserve">— quantitative determination of active principle: acid–base, non-aqueous, complexometric,</w:t>
      </w:r>
      <w:r>
        <w:t xml:space="preserve"> </w:t>
      </w:r>
      <w:r>
        <w:t xml:space="preserve">iodimetric, gravimetric, colorimetric/spectrophotometric, chromatographic (HPLC/GC).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Limit tests</w:t>
      </w:r>
      <w:r>
        <w:t xml:space="preserve"> </w:t>
      </w:r>
      <w:r>
        <w:t xml:space="preserve">— for chloride, sulphate, iron, arsenic, heavy metals, lead.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Identification tests</w:t>
      </w:r>
      <w:r>
        <w:t xml:space="preserve"> </w:t>
      </w:r>
      <w:r>
        <w:t xml:space="preserve">— colour reactions (see Ch. 2 &amp; Ch. 13).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 / acidity–alkalinity</w:t>
      </w:r>
      <w:r>
        <w:t xml:space="preserve">,</w:t>
      </w:r>
      <w:r>
        <w:t xml:space="preserve"> </w:t>
      </w:r>
      <w:r>
        <w:rPr>
          <w:b/>
          <w:bCs/>
        </w:rPr>
        <w:t xml:space="preserve">loss on ignition</w:t>
      </w:r>
      <w:r>
        <w:t xml:space="preserve">,</w:t>
      </w:r>
      <w:r>
        <w:t xml:space="preserve"> </w:t>
      </w:r>
      <w:r>
        <w:rPr>
          <w:b/>
          <w:bCs/>
        </w:rPr>
        <w:t xml:space="preserve">water content (Karl Fischer)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Chemical incompatibility potential</w:t>
      </w:r>
      <w:r>
        <w:t xml:space="preserve"> </w:t>
      </w:r>
      <w:r>
        <w:t xml:space="preserve">(see Ch. 8).</w:t>
      </w:r>
    </w:p>
    <w:p>
      <w:pPr>
        <w:pStyle w:val="FirstParagraph"/>
      </w:pPr>
      <w:r>
        <w:t xml:space="preserve">🧪</w:t>
      </w:r>
      <w:r>
        <w:t xml:space="preserve"> </w:t>
      </w:r>
      <w:r>
        <w:rPr>
          <w:b/>
          <w:bCs/>
        </w:rPr>
        <w:t xml:space="preserve">CLASSICAL GROUP TESTS worth memorising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Constituent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Positive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Alkaloid</w:t>
            </w:r>
          </w:p>
        </w:tc>
        <w:tc>
          <w:tcPr/>
          <w:p>
            <w:pPr>
              <w:pStyle w:val="Compact"/>
            </w:pPr>
            <w:r>
              <w:t xml:space="preserve">Dragendorff's (K-bismuth iodide)</w:t>
            </w:r>
          </w:p>
        </w:tc>
        <w:tc>
          <w:tcPr/>
          <w:p>
            <w:pPr>
              <w:pStyle w:val="Compact"/>
            </w:pPr>
            <w:r>
              <w:t xml:space="preserve">Orange-red precipitate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Mayer's (K-mercuric iodide)</w:t>
            </w:r>
          </w:p>
        </w:tc>
        <w:tc>
          <w:tcPr/>
          <w:p>
            <w:pPr>
              <w:pStyle w:val="Compact"/>
            </w:pPr>
            <w:r>
              <w:t xml:space="preserve">Cream/white precipitate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Wagner's (iodine–KI)</w:t>
            </w:r>
          </w:p>
        </w:tc>
        <w:tc>
          <w:tcPr/>
          <w:p>
            <w:pPr>
              <w:pStyle w:val="Compact"/>
            </w:pPr>
            <w:r>
              <w:t xml:space="preserve">Reddish-brown precipitate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Hager's (picric acid)</w:t>
            </w:r>
          </w:p>
        </w:tc>
        <w:tc>
          <w:tcPr/>
          <w:p>
            <w:pPr>
              <w:pStyle w:val="Compact"/>
            </w:pPr>
            <w:r>
              <w:t xml:space="preserve">Yellow precipitate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Tannic acid</w:t>
            </w:r>
          </w:p>
        </w:tc>
        <w:tc>
          <w:tcPr/>
          <w:p>
            <w:pPr>
              <w:pStyle w:val="Compact"/>
            </w:pPr>
            <w:r>
              <w:t xml:space="preserve">Buff precipitate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Glycoside (general)</w:t>
            </w:r>
          </w:p>
        </w:tc>
        <w:tc>
          <w:tcPr/>
          <w:p>
            <w:pPr>
              <w:pStyle w:val="Compact"/>
            </w:pPr>
            <w:r>
              <w:t xml:space="preserve">Molisch's</w:t>
            </w:r>
          </w:p>
        </w:tc>
        <w:tc>
          <w:tcPr/>
          <w:p>
            <w:pPr>
              <w:pStyle w:val="Compact"/>
            </w:pPr>
            <w:r>
              <w:t xml:space="preserve">Purple 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Cardiac glycoside</w:t>
            </w:r>
          </w:p>
        </w:tc>
        <w:tc>
          <w:tcPr/>
          <w:p>
            <w:pPr>
              <w:pStyle w:val="Compact"/>
            </w:pPr>
            <w:r>
              <w:t xml:space="preserve">Baljet</w:t>
            </w:r>
          </w:p>
        </w:tc>
        <w:tc>
          <w:tcPr/>
          <w:p>
            <w:pPr>
              <w:pStyle w:val="Compact"/>
            </w:pPr>
            <w:r>
              <w:t xml:space="preserve">Orange/yellow with picric acid–NaOH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Keller–Kiliani</w:t>
            </w:r>
          </w:p>
        </w:tc>
        <w:tc>
          <w:tcPr/>
          <w:p>
            <w:pPr>
              <w:pStyle w:val="Compact"/>
            </w:pPr>
            <w:r>
              <w:t xml:space="preserve">Reddish-brown ring at junction (deoxy-sugar)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Legal's (Na-nitroprusside)</w:t>
            </w:r>
          </w:p>
        </w:tc>
        <w:tc>
          <w:tcPr/>
          <w:p>
            <w:pPr>
              <w:pStyle w:val="Compact"/>
            </w:pPr>
            <w:r>
              <w:t xml:space="preserve">Pink to blood-red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Kedde</w:t>
            </w:r>
          </w:p>
        </w:tc>
        <w:tc>
          <w:tcPr/>
          <w:p>
            <w:pPr>
              <w:pStyle w:val="Compact"/>
            </w:pPr>
            <w:r>
              <w:t xml:space="preserve">Purple/violet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Anthraquinone glycoside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Borntrager's</w:t>
            </w:r>
          </w:p>
        </w:tc>
        <w:tc>
          <w:tcPr/>
          <w:p>
            <w:pPr>
              <w:pStyle w:val="Compact"/>
            </w:pPr>
            <w:r>
              <w:t xml:space="preserve">Pink/red colour in ammonia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Saponin glycoside</w:t>
            </w:r>
          </w:p>
        </w:tc>
        <w:tc>
          <w:tcPr/>
          <w:p>
            <w:pPr>
              <w:pStyle w:val="Compact"/>
            </w:pPr>
            <w:r>
              <w:t xml:space="preserve">Foam test</w:t>
            </w:r>
          </w:p>
        </w:tc>
        <w:tc>
          <w:tcPr/>
          <w:p>
            <w:pPr>
              <w:pStyle w:val="Compact"/>
            </w:pPr>
            <w:r>
              <w:t xml:space="preserve">Persistent honeycomb froth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Haemolysis test</w:t>
            </w:r>
          </w:p>
        </w:tc>
        <w:tc>
          <w:tcPr/>
          <w:p>
            <w:pPr>
              <w:pStyle w:val="Compact"/>
            </w:pPr>
            <w:r>
              <w:t xml:space="preserve">Lysis of RBC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Cyanogenetic glycoside</w:t>
            </w:r>
          </w:p>
        </w:tc>
        <w:tc>
          <w:tcPr/>
          <w:p>
            <w:pPr>
              <w:pStyle w:val="Compact"/>
            </w:pPr>
            <w:r>
              <w:t xml:space="preserve">Sodium picrate paper</w:t>
            </w:r>
          </w:p>
        </w:tc>
        <w:tc>
          <w:tcPr/>
          <w:p>
            <w:pPr>
              <w:pStyle w:val="Compact"/>
            </w:pPr>
            <w:r>
              <w:t xml:space="preserve">Brick-red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Tannin</w:t>
            </w:r>
          </w:p>
        </w:tc>
        <w:tc>
          <w:tcPr/>
          <w:p>
            <w:pPr>
              <w:pStyle w:val="Compact"/>
            </w:pPr>
            <w:r>
              <w:t xml:space="preserve">Ferric chloride</w:t>
            </w:r>
          </w:p>
        </w:tc>
        <w:tc>
          <w:tcPr/>
          <w:p>
            <w:pPr>
              <w:pStyle w:val="Compact"/>
            </w:pPr>
            <w:r>
              <w:t xml:space="preserve">Blue-black (gallotannin) / green-black (catechol tannin)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Gelatin test</w:t>
            </w:r>
          </w:p>
        </w:tc>
        <w:tc>
          <w:tcPr/>
          <w:p>
            <w:pPr>
              <w:pStyle w:val="Compact"/>
            </w:pPr>
            <w:r>
              <w:t xml:space="preserve">White precipitate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Goldbeater's skin</w:t>
            </w:r>
          </w:p>
        </w:tc>
        <w:tc>
          <w:tcPr/>
          <w:p>
            <w:pPr>
              <w:pStyle w:val="Compact"/>
            </w:pPr>
            <w:r>
              <w:t xml:space="preserve">Brown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Flavonoid</w:t>
            </w:r>
          </w:p>
        </w:tc>
        <w:tc>
          <w:tcPr/>
          <w:p>
            <w:pPr>
              <w:pStyle w:val="Compact"/>
            </w:pPr>
            <w:r>
              <w:t xml:space="preserve">Shinoda (Mg + HCl)</w:t>
            </w:r>
          </w:p>
        </w:tc>
        <w:tc>
          <w:tcPr/>
          <w:p>
            <w:pPr>
              <w:pStyle w:val="Compact"/>
            </w:pPr>
            <w:r>
              <w:t xml:space="preserve">Pink/magenta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Steroid/triterpene</w:t>
            </w:r>
          </w:p>
        </w:tc>
        <w:tc>
          <w:tcPr/>
          <w:p>
            <w:pPr>
              <w:pStyle w:val="Compact"/>
            </w:pPr>
            <w:r>
              <w:t xml:space="preserve">Salkowski / Liebermann–Burchard</w:t>
            </w:r>
          </w:p>
        </w:tc>
        <w:tc>
          <w:tcPr/>
          <w:p>
            <w:pPr>
              <w:pStyle w:val="Compact"/>
            </w:pPr>
            <w:r>
              <w:t xml:space="preserve">Red / blue-green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Protein</w:t>
            </w:r>
          </w:p>
        </w:tc>
        <w:tc>
          <w:tcPr/>
          <w:p>
            <w:pPr>
              <w:pStyle w:val="Compact"/>
            </w:pPr>
            <w:r>
              <w:t xml:space="preserve">Biuret</w:t>
            </w:r>
          </w:p>
        </w:tc>
        <w:tc>
          <w:tcPr/>
          <w:p>
            <w:pPr>
              <w:pStyle w:val="Compact"/>
            </w:pPr>
            <w:r>
              <w:t xml:space="preserve">Violet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Ninhydrin (amino acid)</w:t>
            </w:r>
          </w:p>
        </w:tc>
        <w:tc>
          <w:tcPr/>
          <w:p>
            <w:pPr>
              <w:pStyle w:val="Compact"/>
            </w:pPr>
            <w:r>
              <w:t xml:space="preserve">Blue-purple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Starch</w:t>
            </w:r>
          </w:p>
        </w:tc>
        <w:tc>
          <w:tcPr/>
          <w:p>
            <w:pPr>
              <w:pStyle w:val="Compact"/>
            </w:pPr>
            <w:r>
              <w:t xml:space="preserve">Iodine</w:t>
            </w:r>
          </w:p>
        </w:tc>
        <w:tc>
          <w:tcPr/>
          <w:p>
            <w:pPr>
              <w:pStyle w:val="Compact"/>
            </w:pPr>
            <w:r>
              <w:t xml:space="preserve">Blue-black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Reducing sugar</w:t>
            </w:r>
          </w:p>
        </w:tc>
        <w:tc>
          <w:tcPr/>
          <w:p>
            <w:pPr>
              <w:pStyle w:val="Compact"/>
            </w:pPr>
            <w:r>
              <w:t xml:space="preserve">Fehling's / Benedict's</w:t>
            </w:r>
          </w:p>
        </w:tc>
        <w:tc>
          <w:tcPr/>
          <w:p>
            <w:pPr>
              <w:pStyle w:val="Compact"/>
            </w:pPr>
            <w:r>
              <w:t xml:space="preserve">Brick-red precipitate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oil</w:t>
            </w:r>
          </w:p>
        </w:tc>
        <w:tc>
          <w:tcPr/>
          <w:p>
            <w:pPr>
              <w:pStyle w:val="Compact"/>
            </w:pPr>
            <w:r>
              <w:t xml:space="preserve">Grease spot on paper</w:t>
            </w:r>
          </w:p>
        </w:tc>
        <w:tc>
          <w:tcPr/>
          <w:p>
            <w:pPr>
              <w:pStyle w:val="Compact"/>
            </w:pPr>
            <w:r>
              <w:t xml:space="preserve">Permanent translucent stain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Volatile oil</w:t>
            </w:r>
          </w:p>
        </w:tc>
        <w:tc>
          <w:tcPr/>
          <w:p>
            <w:pPr>
              <w:pStyle w:val="Compact"/>
            </w:pPr>
            <w:r>
              <w:t xml:space="preserve">Sudan III / grease spot</w:t>
            </w:r>
          </w:p>
        </w:tc>
        <w:tc>
          <w:tcPr/>
          <w:p>
            <w:pPr>
              <w:pStyle w:val="Compact"/>
            </w:pPr>
            <w:r>
              <w:t xml:space="preserve">Red-stained globules / temporary stain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Mucilage</w:t>
            </w:r>
          </w:p>
        </w:tc>
        <w:tc>
          <w:tcPr/>
          <w:p>
            <w:pPr>
              <w:pStyle w:val="Compact"/>
            </w:pPr>
            <w:r>
              <w:t xml:space="preserve">Ruthenium red</w:t>
            </w:r>
          </w:p>
        </w:tc>
        <w:tc>
          <w:tcPr/>
          <w:p>
            <w:pPr>
              <w:pStyle w:val="Compact"/>
            </w:pPr>
            <w:r>
              <w:t xml:space="preserve">Pink/red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Iodine + water</w:t>
            </w:r>
          </w:p>
        </w:tc>
        <w:tc>
          <w:tcPr/>
          <w:p>
            <w:pPr>
              <w:pStyle w:val="Compact"/>
            </w:pPr>
            <w:r>
              <w:t xml:space="preserve">Swells, no blue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Lignin</w:t>
            </w:r>
          </w:p>
        </w:tc>
        <w:tc>
          <w:tcPr/>
          <w:p>
            <w:pPr>
              <w:pStyle w:val="Compact"/>
            </w:pPr>
            <w:r>
              <w:t xml:space="preserve">Phloroglucinol + HCl</w:t>
            </w:r>
          </w:p>
        </w:tc>
        <w:tc>
          <w:tcPr/>
          <w:p>
            <w:pPr>
              <w:pStyle w:val="Compact"/>
            </w:pPr>
            <w:r>
              <w:t xml:space="preserve">Pink/red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Calcium oxalate</w:t>
            </w:r>
          </w:p>
        </w:tc>
        <w:tc>
          <w:tcPr/>
          <w:p>
            <w:pPr>
              <w:pStyle w:val="Compact"/>
            </w:pPr>
            <w:r>
              <w:t xml:space="preserve">Insoluble in acetic acid, soluble in HCl (no effervescence)</w:t>
            </w:r>
          </w:p>
        </w:tc>
        <w:tc>
          <w:tcPr/>
          <w:p>
            <w:pPr>
              <w:pStyle w:val="Compact"/>
            </w:pPr>
            <w:r>
              <w:t xml:space="preserve">Crystals persist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Calcium carbonate</w:t>
            </w:r>
          </w:p>
        </w:tc>
        <w:tc>
          <w:tcPr/>
          <w:p>
            <w:pPr>
              <w:pStyle w:val="Compact"/>
            </w:pPr>
            <w:r>
              <w:t xml:space="preserve">Soluble in HCl</w:t>
            </w:r>
            <w:r>
              <w:t xml:space="preserve"> </w:t>
            </w:r>
            <w:r>
              <w:rPr>
                <w:b/>
                <w:bCs/>
              </w:rPr>
              <w:t xml:space="preserve">with effervescence</w:t>
            </w:r>
          </w:p>
        </w:tc>
        <w:tc>
          <w:tcPr/>
          <w:p>
            <w:pPr>
              <w:pStyle w:val="Compact"/>
            </w:pPr>
            <w:r>
              <w:t xml:space="preserve">Gas evolved</w:t>
            </w:r>
          </w:p>
        </w:tc>
      </w:tr>
    </w:tbl>
    <w:bookmarkEnd w:id="34"/>
    <w:bookmarkStart w:id="35" w:name="e-biological-characteristics-bioassay"/>
    <w:p>
      <w:pPr>
        <w:pStyle w:val="Heading3"/>
      </w:pPr>
      <w:r>
        <w:t xml:space="preserve">E. BIOLOGICAL CHARACTERISTICS (Bioassay)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Bioassay</w:t>
      </w:r>
      <w:r>
        <w:t xml:space="preserve"> </w:t>
      </w:r>
      <w:r>
        <w:t xml:space="preserve">= estimation of the</w:t>
      </w:r>
      <w:r>
        <w:t xml:space="preserve"> </w:t>
      </w:r>
      <w:r>
        <w:rPr>
          <w:b/>
          <w:bCs/>
        </w:rPr>
        <w:t xml:space="preserve">potency</w:t>
      </w:r>
      <w:r>
        <w:t xml:space="preserve"> </w:t>
      </w:r>
      <w:r>
        <w:t xml:space="preserve">of a drug by observing its effect on</w:t>
      </w:r>
      <w:r>
        <w:t xml:space="preserve"> </w:t>
      </w:r>
      <w:r>
        <w:rPr>
          <w:b/>
          <w:bCs/>
        </w:rPr>
        <w:t xml:space="preserve">living</w:t>
      </w:r>
      <w:r>
        <w:rPr>
          <w:b/>
          <w:bCs/>
        </w:rPr>
        <w:t xml:space="preserve"> </w:t>
      </w:r>
      <w:r>
        <w:rPr>
          <w:b/>
          <w:bCs/>
        </w:rPr>
        <w:t xml:space="preserve">matter</w:t>
      </w:r>
      <w:r>
        <w:t xml:space="preserve"> </w:t>
      </w:r>
      <w:r>
        <w:t xml:space="preserve">(animal, isolated tissue, micro-organism), compared with a</w:t>
      </w:r>
      <w:r>
        <w:t xml:space="preserve"> </w:t>
      </w:r>
      <w:r>
        <w:rPr>
          <w:b/>
          <w:bCs/>
        </w:rPr>
        <w:t xml:space="preserve">standard preparation</w:t>
      </w:r>
      <w:r>
        <w:t xml:space="preserve">.</w:t>
      </w:r>
    </w:p>
    <w:p>
      <w:pPr>
        <w:pStyle w:val="BodyText"/>
      </w:pPr>
      <w:r>
        <w:t xml:space="preserve">Used when chemical assay is impossible/unreliable: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Digitalis</w:t>
      </w:r>
      <w:r>
        <w:t xml:space="preserve"> </w:t>
      </w:r>
      <w:r>
        <w:t xml:space="preserve">— pigeon/guinea-pig, cat method (emesis in pigeon; cardiac arrest).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Insulin</w:t>
      </w:r>
      <w:r>
        <w:t xml:space="preserve"> </w:t>
      </w:r>
      <w:r>
        <w:t xml:space="preserve">— rabbit blood-sugar method / mouse convulsion.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Oxytocin</w:t>
      </w:r>
      <w:r>
        <w:t xml:space="preserve"> </w:t>
      </w:r>
      <w:r>
        <w:t xml:space="preserve">— isolated rat uterus, fowl blood pressure.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Adrenaline</w:t>
      </w:r>
      <w:r>
        <w:t xml:space="preserve"> </w:t>
      </w:r>
      <w:r>
        <w:t xml:space="preserve">— rabbit intestine / cat blood pressure.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Histamine</w:t>
      </w:r>
      <w:r>
        <w:t xml:space="preserve"> </w:t>
      </w:r>
      <w:r>
        <w:t xml:space="preserve">— guinea-pig ileum.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Vitamin D</w:t>
      </w:r>
      <w:r>
        <w:t xml:space="preserve"> </w:t>
      </w:r>
      <w:r>
        <w:t xml:space="preserve">— rat line test (antirachitic).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Antibiotics</w:t>
      </w:r>
      <w:r>
        <w:t xml:space="preserve"> </w:t>
      </w:r>
      <w:r>
        <w:t xml:space="preserve">— cup-plate / turbidimetric microbial assay.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Vaccines &amp; sera</w:t>
      </w:r>
      <w:r>
        <w:t xml:space="preserve"> </w:t>
      </w:r>
      <w:r>
        <w:t xml:space="preserve">— LD₅₀, ED₅₀ methods;</w:t>
      </w:r>
      <w:r>
        <w:t xml:space="preserve"> </w:t>
      </w:r>
      <w:r>
        <w:rPr>
          <w:b/>
          <w:bCs/>
        </w:rPr>
        <w:t xml:space="preserve">pyrogen test (rabbit)</w:t>
      </w:r>
      <w:r>
        <w:t xml:space="preserve">;</w:t>
      </w:r>
      <w:r>
        <w:t xml:space="preserve"> </w:t>
      </w:r>
      <w:r>
        <w:rPr>
          <w:b/>
          <w:bCs/>
        </w:rPr>
        <w:t xml:space="preserve">sterility test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Toxicity test</w:t>
      </w:r>
      <w:r>
        <w:t xml:space="preserve"> </w:t>
      </w:r>
      <w:r>
        <w:t xml:space="preserve">— LD₅₀ (Litchfield &amp; Wilcoxon; Reed–Muench).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Types of bioassay</w:t>
      </w:r>
      <w:r>
        <w:t xml:space="preserve"> </w:t>
      </w:r>
      <w:r>
        <w:t xml:space="preserve">— Qualitative vs Quantitative;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(Digitalis in cat) vs</w:t>
      </w:r>
      <w:r>
        <w:t xml:space="preserve"> </w:t>
      </w:r>
      <w:r>
        <w:rPr>
          <w:b/>
          <w:bCs/>
        </w:rPr>
        <w:t xml:space="preserve">Indirect</w:t>
      </w:r>
      <w:r>
        <w:t xml:space="preserve">; Graded response; All-or-none;</w:t>
      </w:r>
      <w:r>
        <w:t xml:space="preserve"> </w:t>
      </w:r>
      <w:r>
        <w:rPr>
          <w:b/>
          <w:bCs/>
        </w:rPr>
        <w:t xml:space="preserve">Matching</w:t>
      </w:r>
      <w:r>
        <w:t xml:space="preserve">;</w:t>
      </w:r>
      <w:r>
        <w:t xml:space="preserve"> </w:t>
      </w:r>
      <w:r>
        <w:rPr>
          <w:b/>
          <w:bCs/>
        </w:rPr>
        <w:t xml:space="preserve">Bracketing</w:t>
      </w:r>
      <w:r>
        <w:t xml:space="preserve">;</w:t>
      </w:r>
      <w:r>
        <w:t xml:space="preserve"> </w:t>
      </w:r>
      <w:r>
        <w:rPr>
          <w:b/>
          <w:bCs/>
        </w:rPr>
        <w:t xml:space="preserve">Interpolation</w:t>
      </w:r>
      <w:r>
        <w:t xml:space="preserve">;</w:t>
      </w:r>
      <w:r>
        <w:t xml:space="preserve"> </w:t>
      </w:r>
      <w:r>
        <w:rPr>
          <w:b/>
          <w:bCs/>
        </w:rPr>
        <w:t xml:space="preserve">Multiple-point (2-, 3-, 4-point)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2007b9b6c4e50fe70446adb57a0d96c3eaaa519"/>
    <w:p>
      <w:pPr>
        <w:pStyle w:val="Heading2"/>
      </w:pPr>
      <w:r>
        <w:t xml:space="preserve">1.4 EVALUATION OF DRUGS (Standardisation)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— Evaluation of a drug means confirming its</w:t>
      </w:r>
      <w:r>
        <w:t xml:space="preserve"> </w:t>
      </w:r>
      <w:r>
        <w:rPr>
          <w:b/>
          <w:bCs/>
        </w:rPr>
        <w:t xml:space="preserve">identity</w:t>
      </w:r>
      <w:r>
        <w:t xml:space="preserve">, determining its</w:t>
      </w:r>
      <w:r>
        <w:t xml:space="preserve"> </w:t>
      </w:r>
      <w:r>
        <w:rPr>
          <w:b/>
          <w:bCs/>
        </w:rPr>
        <w:t xml:space="preserve">quality &amp; purity</w:t>
      </w:r>
      <w:r>
        <w:t xml:space="preserve">, and</w:t>
      </w:r>
      <w:r>
        <w:t xml:space="preserve"> </w:t>
      </w:r>
      <w:r>
        <w:rPr>
          <w:b/>
          <w:bCs/>
        </w:rPr>
        <w:t xml:space="preserve">detecting the nature of adulteration</w:t>
      </w:r>
      <w:r>
        <w:t xml:space="preserve">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Five methods (learn the order):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Organoleptic / Morphological</w:t>
      </w:r>
      <w:r>
        <w:t xml:space="preserve"> </w:t>
      </w:r>
      <w:r>
        <w:t xml:space="preserve">— sensory, macroscopic.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Microscopical</w:t>
      </w:r>
      <w:r>
        <w:t xml:space="preserve"> </w:t>
      </w:r>
      <w:r>
        <w:t xml:space="preserve">— histology, cell contents, leaf constants, powder analysis.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Physical</w:t>
      </w:r>
      <w:r>
        <w:t xml:space="preserve"> </w:t>
      </w:r>
      <w:r>
        <w:t xml:space="preserve">— solubility, m.p., ash, extractive, moisture, refractive index, optical rotation,</w:t>
      </w:r>
      <w:r>
        <w:t xml:space="preserve"> </w:t>
      </w:r>
      <w:r>
        <w:t xml:space="preserve">swelling &amp; foaming index, viscosity, specific gravity.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Chemical</w:t>
      </w:r>
      <w:r>
        <w:t xml:space="preserve"> </w:t>
      </w:r>
      <w:r>
        <w:t xml:space="preserve">— qualitative tests, assays, limit 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Biological</w:t>
      </w:r>
      <w:r>
        <w:t xml:space="preserve"> </w:t>
      </w:r>
      <w:r>
        <w:t xml:space="preserve">— bioassay, toxicity, antimicrobial activity, pyrogen &amp; sterility test.</w:t>
      </w:r>
    </w:p>
    <w:p>
      <w:pPr>
        <w:pStyle w:val="FirstParagraph"/>
      </w:pPr>
      <w:r>
        <w:t xml:space="preserve">🧠</w:t>
      </w:r>
      <w:r>
        <w:t xml:space="preserve"> </w:t>
      </w:r>
      <w:r>
        <w:rPr>
          <w:b/>
          <w:bCs/>
        </w:rPr>
        <w:t xml:space="preserve">MEMORY HOOK — "O-M-P-C-B"</w:t>
      </w:r>
      <w:r>
        <w:t xml:space="preserve"> </w:t>
      </w:r>
      <w:r>
        <w:t xml:space="preserve">("</w:t>
      </w:r>
      <w:r>
        <w:rPr>
          <w:b/>
          <w:bCs/>
        </w:rPr>
        <w:t xml:space="preserve">O</w:t>
      </w:r>
      <w:r>
        <w:t xml:space="preserve">ld</w:t>
      </w:r>
      <w:r>
        <w:t xml:space="preserve"> </w:t>
      </w:r>
      <w:r>
        <w:rPr>
          <w:b/>
          <w:bCs/>
        </w:rPr>
        <w:t xml:space="preserve">M</w:t>
      </w:r>
      <w:r>
        <w:t xml:space="preserve">an</w:t>
      </w:r>
      <w:r>
        <w:t xml:space="preserve"> </w:t>
      </w:r>
      <w:r>
        <w:rPr>
          <w:b/>
          <w:bCs/>
        </w:rPr>
        <w:t xml:space="preserve">P</w:t>
      </w:r>
      <w:r>
        <w:t xml:space="preserve">icks</w:t>
      </w:r>
      <w:r>
        <w:t xml:space="preserve"> </w:t>
      </w:r>
      <w:r>
        <w:rPr>
          <w:b/>
          <w:bCs/>
        </w:rPr>
        <w:t xml:space="preserve">C</w:t>
      </w:r>
      <w:r>
        <w:t xml:space="preserve">rude</w:t>
      </w:r>
      <w:r>
        <w:t xml:space="preserve"> </w:t>
      </w:r>
      <w:r>
        <w:rPr>
          <w:b/>
          <w:bCs/>
        </w:rPr>
        <w:t xml:space="preserve">B</w:t>
      </w:r>
      <w:r>
        <w:t xml:space="preserve">ark").</w:t>
      </w:r>
    </w:p>
    <w:bookmarkStart w:id="37" w:name="adulteration--substitution"/>
    <w:p>
      <w:pPr>
        <w:pStyle w:val="Heading3"/>
      </w:pPr>
      <w:r>
        <w:t xml:space="preserve">Adulteration &amp; Substitution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Adulteration</w:t>
      </w:r>
      <w:r>
        <w:t xml:space="preserve"> </w:t>
      </w:r>
      <w:r>
        <w:t xml:space="preserve">= intentional or unintentional substitution of a drug wholly or partly with an</w:t>
      </w:r>
      <w:r>
        <w:t xml:space="preserve"> </w:t>
      </w:r>
      <w:r>
        <w:t xml:space="preserve">inferior, spurious, defective or harmful substance.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adulteration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Substitution with substandard commercial variety</w:t>
            </w:r>
          </w:p>
        </w:tc>
        <w:tc>
          <w:tcPr/>
          <w:p>
            <w:pPr>
              <w:pStyle w:val="Compact"/>
            </w:pPr>
            <w:r>
              <w:t xml:space="preserve">Similar-looking cheaper drug</w:t>
            </w:r>
          </w:p>
        </w:tc>
        <w:tc>
          <w:tcPr/>
          <w:p>
            <w:pPr>
              <w:pStyle w:val="Compact"/>
            </w:pPr>
            <w:r>
              <w:t xml:space="preserve">Indian senna for Alexandrian senna; Japanese mint for peppermint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Substitution with exhausted drug</w:t>
            </w:r>
          </w:p>
        </w:tc>
        <w:tc>
          <w:tcPr/>
          <w:p>
            <w:pPr>
              <w:pStyle w:val="Compact"/>
            </w:pPr>
            <w:r>
              <w:t xml:space="preserve">Active constituent already extracted</w:t>
            </w:r>
          </w:p>
        </w:tc>
        <w:tc>
          <w:tcPr/>
          <w:p>
            <w:pPr>
              <w:pStyle w:val="Compact"/>
            </w:pPr>
            <w:r>
              <w:t xml:space="preserve">Exhausted ginger, clove (oil removed), gentian, fennel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Substitution with artificially manufactured substance</w:t>
            </w:r>
          </w:p>
        </w:tc>
        <w:tc>
          <w:tcPr/>
          <w:p>
            <w:pPr>
              <w:pStyle w:val="Compact"/>
            </w:pPr>
            <w:r>
              <w:t xml:space="preserve">Synthetic look-alike</w:t>
            </w:r>
          </w:p>
        </w:tc>
        <w:tc>
          <w:tcPr/>
          <w:p>
            <w:pPr>
              <w:pStyle w:val="Compact"/>
            </w:pPr>
            <w:r>
              <w:t xml:space="preserve">Paraffin wax blocks coloured as beeswax; artificial invert sugar for honey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Substitution with inferior/foreign organic matter</w:t>
            </w:r>
          </w:p>
        </w:tc>
        <w:tc>
          <w:tcPr/>
          <w:p>
            <w:pPr>
              <w:pStyle w:val="Compact"/>
            </w:pPr>
            <w:r>
              <w:t xml:space="preserve">Other plant parts or unrelated matter</w:t>
            </w:r>
          </w:p>
        </w:tc>
        <w:tc>
          <w:tcPr/>
          <w:p>
            <w:pPr>
              <w:pStyle w:val="Compact"/>
            </w:pPr>
            <w:r>
              <w:t xml:space="preserve">Senna stalks &amp; pods with leaves; ergot-free rye; papaya seeds for pepper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Harmful adulterants</w:t>
            </w:r>
          </w:p>
        </w:tc>
        <w:tc>
          <w:tcPr/>
          <w:p>
            <w:pPr>
              <w:pStyle w:val="Compact"/>
            </w:pPr>
            <w:r>
              <w:t xml:space="preserve">Waste/harmful material</w:t>
            </w:r>
          </w:p>
        </w:tc>
        <w:tc>
          <w:tcPr/>
          <w:p>
            <w:pPr>
              <w:pStyle w:val="Compact"/>
            </w:pPr>
            <w:r>
              <w:t xml:space="preserve">Limestone, white oil, glass pieces, iron filings, mud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Adulteration of powders</w:t>
            </w:r>
          </w:p>
        </w:tc>
        <w:tc>
          <w:tcPr/>
          <w:p>
            <w:pPr>
              <w:pStyle w:val="Compact"/>
            </w:pPr>
            <w:r>
              <w:t xml:space="preserve">Cheap powdered filler</w:t>
            </w:r>
          </w:p>
        </w:tc>
        <w:tc>
          <w:tcPr/>
          <w:p>
            <w:pPr>
              <w:pStyle w:val="Compact"/>
            </w:pPr>
            <w:r>
              <w:t xml:space="preserve">Powdered bark/dextrin/starch in powdered drugs; brick powder in chilli/turmeric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Addition of inseparable matter (sophistication)</w:t>
            </w:r>
          </w:p>
        </w:tc>
        <w:tc>
          <w:tcPr/>
          <w:p>
            <w:pPr>
              <w:pStyle w:val="Compact"/>
            </w:pPr>
            <w:r>
              <w:t xml:space="preserve">Cannot be removed by sifting</w:t>
            </w:r>
          </w:p>
        </w:tc>
        <w:tc>
          <w:tcPr/>
          <w:p>
            <w:pPr>
              <w:pStyle w:val="Compact"/>
            </w:pPr>
            <w:r>
              <w:t xml:space="preserve">Water sprinkling to increase weight; sand &amp; stone in gums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Vitiation (deterioration)</w:t>
            </w:r>
          </w:p>
        </w:tc>
        <w:tc>
          <w:tcPr/>
          <w:p>
            <w:pPr>
              <w:pStyle w:val="Compact"/>
            </w:pPr>
            <w:r>
              <w:t xml:space="preserve">Loss of quality by age, moisture, heat, light, insects</w:t>
            </w:r>
          </w:p>
        </w:tc>
        <w:tc>
          <w:tcPr/>
          <w:p>
            <w:pPr>
              <w:pStyle w:val="Compact"/>
            </w:pPr>
            <w:r>
              <w:t xml:space="preserve">Rancid oils, mouldy drugs, faded flowers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Inferiority</w:t>
            </w:r>
          </w:p>
        </w:tc>
        <w:tc>
          <w:tcPr/>
          <w:p>
            <w:pPr>
              <w:pStyle w:val="Compact"/>
            </w:pPr>
            <w:r>
              <w:t xml:space="preserve">Genuine but of poor quality</w:t>
            </w:r>
          </w:p>
        </w:tc>
        <w:tc>
          <w:tcPr/>
          <w:p>
            <w:pPr>
              <w:pStyle w:val="Compact"/>
            </w:pPr>
            <w:r>
              <w:t xml:space="preserve">Under-mature or wrongly collected drug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Spoilage</w:t>
            </w:r>
          </w:p>
        </w:tc>
        <w:tc>
          <w:tcPr/>
          <w:p>
            <w:pPr>
              <w:pStyle w:val="Compact"/>
            </w:pPr>
            <w:r>
              <w:t xml:space="preserve">Microbial/insect attack</w:t>
            </w:r>
          </w:p>
        </w:tc>
        <w:tc>
          <w:tcPr/>
          <w:p>
            <w:pPr>
              <w:pStyle w:val="Compact"/>
            </w:pPr>
            <w:r>
              <w:t xml:space="preserve">Weevils in cereal drugs</w:t>
            </w:r>
          </w:p>
        </w:tc>
      </w:tr>
    </w:tbl>
    <w:p>
      <w:pPr>
        <w:pStyle w:val="BodyText"/>
      </w:pPr>
      <w:r>
        <w:t xml:space="preserve">🧪</w:t>
      </w:r>
      <w:r>
        <w:t xml:space="preserve"> </w:t>
      </w:r>
      <w:r>
        <w:rPr>
          <w:b/>
          <w:bCs/>
        </w:rPr>
        <w:t xml:space="preserve">Common bazaar adulteration detection (frequently asked)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Turmeric powder</w:t>
      </w:r>
      <w:r>
        <w:t xml:space="preserve"> </w:t>
      </w:r>
      <w:r>
        <w:t xml:space="preserve">+ metanil yellow → add conc. HCl to aqueous extract →</w:t>
      </w:r>
      <w:r>
        <w:t xml:space="preserve"> </w:t>
      </w:r>
      <w:r>
        <w:rPr>
          <w:b/>
          <w:bCs/>
        </w:rPr>
        <w:t xml:space="preserve">violet/pink</w:t>
      </w:r>
      <w:r>
        <w:t xml:space="preserve"> </w:t>
      </w:r>
      <w:r>
        <w:t xml:space="preserve">colour.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Chilli powder</w:t>
      </w:r>
      <w:r>
        <w:t xml:space="preserve"> </w:t>
      </w:r>
      <w:r>
        <w:t xml:space="preserve">+ brick powder/sand → shake in water → grit settles; red colour separates.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Asafoetida</w:t>
      </w:r>
      <w:r>
        <w:t xml:space="preserve"> </w:t>
      </w:r>
      <w:r>
        <w:t xml:space="preserve">adulterated with starch/soapstone →</w:t>
      </w:r>
      <w:r>
        <w:t xml:space="preserve"> </w:t>
      </w:r>
      <w:r>
        <w:rPr>
          <w:b/>
          <w:bCs/>
        </w:rPr>
        <w:t xml:space="preserve">iodine gives blue</w:t>
      </w:r>
      <w:r>
        <w:t xml:space="preserve"> </w:t>
      </w:r>
      <w:r>
        <w:t xml:space="preserve">(starch);</w:t>
      </w:r>
      <w:r>
        <w:t xml:space="preserve"> </w:t>
      </w:r>
      <w:r>
        <w:t xml:space="preserve">ash residue high.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Honey</w:t>
      </w:r>
      <w:r>
        <w:t xml:space="preserve"> </w:t>
      </w:r>
      <w:r>
        <w:t xml:space="preserve">adulterated with sugar syrup →</w:t>
      </w:r>
      <w:r>
        <w:t xml:space="preserve"> </w:t>
      </w:r>
      <w:r>
        <w:rPr>
          <w:b/>
          <w:bCs/>
        </w:rPr>
        <w:t xml:space="preserve">Fiehe's test</w:t>
      </w:r>
      <w:r>
        <w:t xml:space="preserve"> </w:t>
      </w:r>
      <w:r>
        <w:t xml:space="preserve">(resorcinol + HCl → cherry-red for</w:t>
      </w:r>
      <w:r>
        <w:t xml:space="preserve"> </w:t>
      </w:r>
      <w:r>
        <w:t xml:space="preserve">invert sugar/HMF).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Beeswax</w:t>
      </w:r>
      <w:r>
        <w:t xml:space="preserve"> </w:t>
      </w:r>
      <w:r>
        <w:t xml:space="preserve">with paraffin → melting point &amp; saponification value change.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Silver leaf (chandi ka warq)</w:t>
      </w:r>
      <w:r>
        <w:t xml:space="preserve"> </w:t>
      </w:r>
      <w:r>
        <w:t xml:space="preserve">with aluminium → aluminium burns into grey-black ash ball.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Coconut oil</w:t>
      </w:r>
      <w:r>
        <w:t xml:space="preserve"> </w:t>
      </w:r>
      <w:r>
        <w:t xml:space="preserve">with other oils → freeze test / cool below 24 °C.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Milk</w:t>
      </w:r>
      <w:r>
        <w:t xml:space="preserve"> </w:t>
      </w:r>
      <w:r>
        <w:t xml:space="preserve">with starch → iodine blue; with water → lactometer.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Ghee/butter</w:t>
      </w:r>
      <w:r>
        <w:t xml:space="preserve"> </w:t>
      </w:r>
      <w:r>
        <w:t xml:space="preserve">with vanaspati →</w:t>
      </w:r>
      <w:r>
        <w:t xml:space="preserve"> </w:t>
      </w:r>
      <w:r>
        <w:rPr>
          <w:b/>
          <w:bCs/>
        </w:rPr>
        <w:t xml:space="preserve">Baudouin test</w:t>
      </w:r>
      <w:r>
        <w:t xml:space="preserve"> </w:t>
      </w:r>
      <w:r>
        <w:t xml:space="preserve">(furfural + HCl →</w:t>
      </w:r>
      <w:r>
        <w:t xml:space="preserve"> </w:t>
      </w:r>
      <w:r>
        <w:rPr>
          <w:b/>
          <w:bCs/>
        </w:rPr>
        <w:t xml:space="preserve">pink/crimson</w:t>
      </w:r>
      <w:r>
        <w:t xml:space="preserve">, detects</w:t>
      </w:r>
      <w:r>
        <w:t xml:space="preserve"> </w:t>
      </w:r>
      <w:r>
        <w:t xml:space="preserve">sesame oil marker).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Mustard oil</w:t>
      </w:r>
      <w:r>
        <w:t xml:space="preserve"> </w:t>
      </w:r>
      <w:r>
        <w:t xml:space="preserve">with argemone oil →</w:t>
      </w:r>
      <w:r>
        <w:t xml:space="preserve"> </w:t>
      </w:r>
      <w:r>
        <w:rPr>
          <w:b/>
          <w:bCs/>
        </w:rPr>
        <w:t xml:space="preserve">nitric acid test</w:t>
      </w:r>
      <w:r>
        <w:t xml:space="preserve"> </w:t>
      </w:r>
      <w:r>
        <w:t xml:space="preserve">(brownish-red).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97b7294ff51b8626ca1f3aa07132db5a4f29920"/>
    <w:p>
      <w:pPr>
        <w:pStyle w:val="Heading2"/>
      </w:pPr>
      <w:r>
        <w:t xml:space="preserve">1.5 DETERIORATION, STORAGE &amp; SHELF-LIFE OF DRUGS</w:t>
      </w:r>
    </w:p>
    <w:bookmarkStart w:id="39" w:name="causes-of-deterioration"/>
    <w:p>
      <w:pPr>
        <w:pStyle w:val="Heading3"/>
      </w:pPr>
      <w:r>
        <w:t xml:space="preserve">Causes of deterioration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Air (O₂)</w:t>
            </w:r>
          </w:p>
        </w:tc>
        <w:tc>
          <w:tcPr/>
          <w:p>
            <w:pPr>
              <w:pStyle w:val="Compact"/>
            </w:pPr>
            <w:r>
              <w:t xml:space="preserve">Oxidation</w:t>
            </w:r>
          </w:p>
        </w:tc>
        <w:tc>
          <w:tcPr/>
          <w:p>
            <w:pPr>
              <w:pStyle w:val="Compact"/>
            </w:pPr>
            <w:r>
              <w:t xml:space="preserve">Vitamin C, adrenaline, fixed oils turning rancid, ferrous salts → ferric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Moisture / humidity</w:t>
            </w:r>
          </w:p>
        </w:tc>
        <w:tc>
          <w:tcPr/>
          <w:p>
            <w:pPr>
              <w:pStyle w:val="Compact"/>
            </w:pPr>
            <w:r>
              <w:t xml:space="preserve">Hydrolysis, caking, mould, effervescence</w:t>
            </w:r>
          </w:p>
        </w:tc>
        <w:tc>
          <w:tcPr/>
          <w:p>
            <w:pPr>
              <w:pStyle w:val="Compact"/>
            </w:pPr>
            <w:r>
              <w:t xml:space="preserve">Aspirin → salicylic acid + acetic acid; effervescent powders; ampicillin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</w:t>
            </w:r>
          </w:p>
        </w:tc>
        <w:tc>
          <w:tcPr/>
          <w:p>
            <w:pPr>
              <w:pStyle w:val="Compact"/>
            </w:pPr>
            <w:r>
              <w:t xml:space="preserve">Photolysis, discolouration</w:t>
            </w:r>
          </w:p>
        </w:tc>
        <w:tc>
          <w:tcPr/>
          <w:p>
            <w:pPr>
              <w:pStyle w:val="Compact"/>
            </w:pPr>
            <w:r>
              <w:t xml:space="preserve">Silver salts, chlorpromazine, riboflavin, phenothiazines, sodium nitroprusside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Heat</w:t>
            </w:r>
          </w:p>
        </w:tc>
        <w:tc>
          <w:tcPr/>
          <w:p>
            <w:pPr>
              <w:pStyle w:val="Compact"/>
            </w:pPr>
            <w:r>
              <w:t xml:space="preserve">Increased reaction rate, melting, loss of volatiles</w:t>
            </w:r>
          </w:p>
        </w:tc>
        <w:tc>
          <w:tcPr/>
          <w:p>
            <w:pPr>
              <w:pStyle w:val="Compact"/>
            </w:pPr>
            <w:r>
              <w:t xml:space="preserve">Suppositories melt, vitamins degrade, insulin denatures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Micro-organisms</w:t>
            </w:r>
          </w:p>
        </w:tc>
        <w:tc>
          <w:tcPr/>
          <w:p>
            <w:pPr>
              <w:pStyle w:val="Compact"/>
            </w:pPr>
            <w:r>
              <w:t xml:space="preserve">Spoilage, fermentation</w:t>
            </w:r>
          </w:p>
        </w:tc>
        <w:tc>
          <w:tcPr/>
          <w:p>
            <w:pPr>
              <w:pStyle w:val="Compact"/>
            </w:pPr>
            <w:r>
              <w:t xml:space="preserve">Syrups, mucilages, infusions (short shelf-life!)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Insects &amp; rodents</w:t>
            </w:r>
          </w:p>
        </w:tc>
        <w:tc>
          <w:tcPr/>
          <w:p>
            <w:pPr>
              <w:pStyle w:val="Compact"/>
            </w:pPr>
            <w:r>
              <w:t xml:space="preserve">Physical destruction, contamination</w:t>
            </w:r>
          </w:p>
        </w:tc>
        <w:tc>
          <w:tcPr/>
          <w:p>
            <w:pPr>
              <w:pStyle w:val="Compact"/>
            </w:pPr>
            <w:r>
              <w:t xml:space="preserve">Crude vegetable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Enzymes</w:t>
            </w:r>
          </w:p>
        </w:tc>
        <w:tc>
          <w:tcPr/>
          <w:p>
            <w:pPr>
              <w:pStyle w:val="Compact"/>
            </w:pPr>
            <w:r>
              <w:t xml:space="preserve">Autolysis, hydrolysis of glycosides</w:t>
            </w:r>
          </w:p>
        </w:tc>
        <w:tc>
          <w:tcPr/>
          <w:p>
            <w:pPr>
              <w:pStyle w:val="Compact"/>
            </w:pPr>
            <w:r>
              <w:t xml:space="preserve">Digitalis leaf must be dried below 60 °C to kill enzymes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Trace metals</w:t>
            </w:r>
          </w:p>
        </w:tc>
        <w:tc>
          <w:tcPr/>
          <w:p>
            <w:pPr>
              <w:pStyle w:val="Compact"/>
            </w:pPr>
            <w:r>
              <w:t xml:space="preserve">Catalyse oxidation</w:t>
            </w:r>
          </w:p>
        </w:tc>
        <w:tc>
          <w:tcPr/>
          <w:p>
            <w:pPr>
              <w:pStyle w:val="Compact"/>
            </w:pPr>
            <w:r>
              <w:t xml:space="preserve">Ascorbic acid + Cu²⁺/Fe³⁺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</w:t>
            </w:r>
          </w:p>
        </w:tc>
        <w:tc>
          <w:tcPr/>
          <w:p>
            <w:pPr>
              <w:pStyle w:val="Compact"/>
            </w:pPr>
            <w:r>
              <w:t xml:space="preserve">Acid/base catalysed hydrolysis</w:t>
            </w:r>
          </w:p>
        </w:tc>
        <w:tc>
          <w:tcPr/>
          <w:p>
            <w:pPr>
              <w:pStyle w:val="Compact"/>
            </w:pPr>
            <w:r>
              <w:t xml:space="preserve">Penicillin unstable in acid; procaine hydrolyses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 / age</w:t>
            </w:r>
          </w:p>
        </w:tc>
        <w:tc>
          <w:tcPr/>
          <w:p>
            <w:pPr>
              <w:pStyle w:val="Compact"/>
            </w:pPr>
            <w:r>
              <w:t xml:space="preserve">Loss of potency</w:t>
            </w:r>
          </w:p>
        </w:tc>
        <w:tc>
          <w:tcPr/>
          <w:p>
            <w:pPr>
              <w:pStyle w:val="Compact"/>
            </w:pPr>
            <w:r>
              <w:t xml:space="preserve">Fixed shelf life (Schedule P)</w:t>
            </w:r>
          </w:p>
        </w:tc>
      </w:tr>
    </w:tbl>
    <w:bookmarkEnd w:id="39"/>
    <w:bookmarkStart w:id="40" w:name="X6ba2ce33e7d586b0960363415669e8cf31446d4"/>
    <w:p>
      <w:pPr>
        <w:pStyle w:val="Heading3"/>
      </w:pPr>
      <w:r>
        <w:t xml:space="preserve">Signs of a deteriorated drug ("recognition of spoilage")</w:t>
      </w:r>
    </w:p>
    <w:p>
      <w:pPr>
        <w:pStyle w:val="Compact"/>
        <w:numPr>
          <w:ilvl w:val="0"/>
          <w:numId w:val="1009"/>
        </w:numPr>
      </w:pPr>
      <w:r>
        <w:t xml:space="preserve">Change in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(faded/darkened),</w:t>
      </w:r>
      <w:r>
        <w:t xml:space="preserve"> </w:t>
      </w:r>
      <w:r>
        <w:rPr>
          <w:b/>
          <w:bCs/>
        </w:rPr>
        <w:t xml:space="preserve">odour</w:t>
      </w:r>
      <w:r>
        <w:t xml:space="preserve"> </w:t>
      </w:r>
      <w:r>
        <w:t xml:space="preserve">(rancid, sour, mouldy),</w:t>
      </w:r>
      <w:r>
        <w:t xml:space="preserve"> </w:t>
      </w:r>
      <w:r>
        <w:rPr>
          <w:b/>
          <w:bCs/>
        </w:rPr>
        <w:t xml:space="preserve">taste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Caking, clumping, mottling, softening, liquefaction</w:t>
      </w:r>
      <w:r>
        <w:t xml:space="preserve"> </w:t>
      </w:r>
      <w:r>
        <w:t xml:space="preserve">of solids.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Cloudiness, precipitate, sediment, gas, cracking of emulsion</w:t>
      </w:r>
      <w:r>
        <w:t xml:space="preserve">, mould growth in liquids.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Loss of effervescence</w:t>
      </w:r>
      <w:r>
        <w:t xml:space="preserve">;</w:t>
      </w:r>
      <w:r>
        <w:t xml:space="preserve"> </w:t>
      </w:r>
      <w:r>
        <w:rPr>
          <w:b/>
          <w:bCs/>
        </w:rPr>
        <w:t xml:space="preserve">cracked/leaking/swollen</w:t>
      </w:r>
      <w:r>
        <w:t xml:space="preserve"> </w:t>
      </w:r>
      <w:r>
        <w:t xml:space="preserve">containers;</w:t>
      </w:r>
      <w:r>
        <w:t xml:space="preserve"> </w:t>
      </w:r>
      <w:r>
        <w:rPr>
          <w:b/>
          <w:bCs/>
        </w:rPr>
        <w:t xml:space="preserve">crystal growth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Ointments:</w:t>
      </w:r>
      <w:r>
        <w:t xml:space="preserve"> </w:t>
      </w:r>
      <w:r>
        <w:rPr>
          <w:b/>
          <w:bCs/>
        </w:rPr>
        <w:t xml:space="preserve">separation of liquid (bleeding)</w:t>
      </w:r>
      <w:r>
        <w:t xml:space="preserve">, rancid smell, granular feel.</w:t>
      </w:r>
    </w:p>
    <w:bookmarkEnd w:id="40"/>
    <w:bookmarkStart w:id="41" w:name="Xee652d83ccb030f585393acb28cd87ec643edb0"/>
    <w:p>
      <w:pPr>
        <w:pStyle w:val="Heading3"/>
      </w:pPr>
      <w:r>
        <w:t xml:space="preserve">General storage rules (pharmacopoeial terminology)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Temperature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 freezer</w:t>
            </w:r>
          </w:p>
        </w:tc>
        <w:tc>
          <w:tcPr/>
          <w:p>
            <w:pPr>
              <w:pStyle w:val="Compact"/>
            </w:pPr>
            <w:r>
              <w:t xml:space="preserve">–20 °C to –10 °C (below –18 °C)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Cold / refrigerator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°C – 8 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Cool place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°C – 25 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Room temperature</w:t>
            </w:r>
          </w:p>
        </w:tc>
        <w:tc>
          <w:tcPr/>
          <w:p>
            <w:pPr>
              <w:pStyle w:val="Compact"/>
            </w:pPr>
            <w:r>
              <w:t xml:space="preserve">15 °C – 30 °C (IP: 15–25 °C)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30 °C – 40 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Excessive heat</w:t>
            </w:r>
          </w:p>
        </w:tc>
        <w:tc>
          <w:tcPr/>
          <w:p>
            <w:pPr>
              <w:pStyle w:val="Compact"/>
            </w:pPr>
            <w:r>
              <w:t xml:space="preserve">above 40 °C</w:t>
            </w:r>
          </w:p>
        </w:tc>
      </w:tr>
    </w:tbl>
    <w:p>
      <w:pPr>
        <w:pStyle w:val="BodyText"/>
      </w:pPr>
      <w:r>
        <w:t xml:space="preserve">🔢</w:t>
      </w:r>
      <w:r>
        <w:t xml:space="preserve"> </w:t>
      </w:r>
      <w:r>
        <w:rPr>
          <w:b/>
          <w:bCs/>
        </w:rPr>
        <w:t xml:space="preserve">NUMBER TO MEMORISE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Cold storage = 2–8 °C</w:t>
      </w:r>
      <w:r>
        <w:t xml:space="preserve"> </w:t>
      </w:r>
      <w:r>
        <w:t xml:space="preserve">(vaccines, insulin, sera, ergometrine,</w:t>
      </w:r>
      <w:r>
        <w:t xml:space="preserve"> </w:t>
      </w:r>
      <w:r>
        <w:t xml:space="preserve">oxytocin, suppositories, most eye drops after opening).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Storage practice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Light-sensitive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amber/ dark coloured, light-resistant</w:t>
      </w:r>
      <w:r>
        <w:t xml:space="preserve"> </w:t>
      </w:r>
      <w:r>
        <w:t xml:space="preserve">container.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Moisture-sensitive/deliquescent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well-closed, air-tight</w:t>
      </w:r>
      <w:r>
        <w:t xml:space="preserve"> </w:t>
      </w:r>
      <w:r>
        <w:t xml:space="preserve">container, in a dry place;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desiccant</w:t>
      </w:r>
      <w:r>
        <w:t xml:space="preserve"> </w:t>
      </w:r>
      <w:r>
        <w:t xml:space="preserve">(silica gel).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Volatile &amp; sublimable</w:t>
      </w:r>
      <w:r>
        <w:t xml:space="preserve"> </w:t>
      </w:r>
      <w:r>
        <w:t xml:space="preserve">(camphor, iodine, ether, spirit) →</w:t>
      </w:r>
      <w:r>
        <w:t xml:space="preserve"> </w:t>
      </w:r>
      <w:r>
        <w:rPr>
          <w:b/>
          <w:bCs/>
        </w:rPr>
        <w:t xml:space="preserve">tightly/hermetically closed</w:t>
      </w:r>
      <w:r>
        <w:t xml:space="preserve">,</w:t>
      </w:r>
      <w:r>
        <w:t xml:space="preserve"> </w:t>
      </w:r>
      <w:r>
        <w:t xml:space="preserve">cool place, away from flame.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Inflammable</w:t>
      </w:r>
      <w:r>
        <w:t xml:space="preserve"> </w:t>
      </w:r>
      <w:r>
        <w:t xml:space="preserve">(ether, alcohol, collodion) → cool, away from fire, separate flame-proof store.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Oxidising agents</w:t>
      </w:r>
      <w:r>
        <w:t xml:space="preserve"> </w:t>
      </w:r>
      <w:r>
        <w:t xml:space="preserve">(KMnO₄, chlorates, peroxides) stored</w:t>
      </w:r>
      <w:r>
        <w:t xml:space="preserve"> </w:t>
      </w:r>
      <w:r>
        <w:rPr>
          <w:b/>
          <w:bCs/>
        </w:rPr>
        <w:t xml:space="preserve">away from reducing/organic matter</w:t>
      </w:r>
      <w:r>
        <w:t xml:space="preserve"> </w:t>
      </w:r>
      <w:r>
        <w:t xml:space="preserve">(fire hazard).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Poisons &amp; Schedule X</w:t>
      </w:r>
      <w:r>
        <w:t xml:space="preserve"> </w:t>
      </w:r>
      <w:r>
        <w:t xml:space="preserve">→ separate</w:t>
      </w:r>
      <w:r>
        <w:t xml:space="preserve"> </w:t>
      </w:r>
      <w:r>
        <w:rPr>
          <w:b/>
          <w:bCs/>
        </w:rPr>
        <w:t xml:space="preserve">locked</w:t>
      </w:r>
      <w:r>
        <w:t xml:space="preserve"> </w:t>
      </w:r>
      <w:r>
        <w:t xml:space="preserve">cupboard marked "POISON", register maintained.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Narcotics</w:t>
      </w:r>
      <w:r>
        <w:t xml:space="preserve"> </w:t>
      </w:r>
      <w:r>
        <w:t xml:space="preserve">→ double-locked safe.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Vegetable crude drugs</w:t>
      </w:r>
      <w:r>
        <w:t xml:space="preserve"> </w:t>
      </w:r>
      <w:r>
        <w:t xml:space="preserve">→ dry, cool, dark, insect-proof (fumigation with e.g. carbon</w:t>
      </w:r>
      <w:r>
        <w:t xml:space="preserve"> </w:t>
      </w:r>
      <w:r>
        <w:t xml:space="preserve">tetrachloride/ chloroform classically; today gamma irradiation/ ETO).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Antibiotics, biologicals, vaccines</w:t>
      </w:r>
      <w:r>
        <w:t xml:space="preserve"> </w:t>
      </w:r>
      <w:r>
        <w:t xml:space="preserve">→ cold chain, never frozen (except as directed).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Rubber/plastic-incompatible</w:t>
      </w:r>
      <w:r>
        <w:t xml:space="preserve"> </w:t>
      </w:r>
      <w:r>
        <w:t xml:space="preserve">drugs → glass only.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Shelf-life (expiry date)</w:t>
      </w:r>
      <w:r>
        <w:t xml:space="preserve"> </w:t>
      </w:r>
      <w:r>
        <w:t xml:space="preserve">— the time during which a drug retains</w:t>
      </w:r>
      <w:r>
        <w:t xml:space="preserve"> </w:t>
      </w:r>
      <w:r>
        <w:rPr>
          <w:b/>
          <w:bCs/>
        </w:rPr>
        <w:t xml:space="preserve">not less than 90 % (or</w:t>
      </w:r>
      <w:r>
        <w:rPr>
          <w:b/>
          <w:bCs/>
        </w:rPr>
        <w:t xml:space="preserve"> </w:t>
      </w:r>
      <w:r>
        <w:rPr>
          <w:b/>
          <w:bCs/>
        </w:rPr>
        <w:t xml:space="preserve">95 % for some) of its labelled potency</w:t>
      </w:r>
      <w:r>
        <w:t xml:space="preserve"> </w:t>
      </w:r>
      <w:r>
        <w:t xml:space="preserve">under the stated storage conditions. In India, expiry is</w:t>
      </w:r>
      <w:r>
        <w:t xml:space="preserve"> </w:t>
      </w:r>
      <w:r>
        <w:t xml:space="preserve">governed by</w:t>
      </w:r>
      <w:r>
        <w:t xml:space="preserve"> </w:t>
      </w:r>
      <w:r>
        <w:rPr>
          <w:b/>
          <w:bCs/>
        </w:rPr>
        <w:t xml:space="preserve">Schedule P</w:t>
      </w:r>
      <w:r>
        <w:t xml:space="preserve">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Preparations with very short shelf-life (extemporaneous)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Infusions — 12 hours</w:t>
      </w:r>
      <w:r>
        <w:t xml:space="preserve"> </w:t>
      </w:r>
      <w:r>
        <w:t xml:space="preserve">(fresh); concentrated infusions keep longer.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Mucilages, decoctions — 24 hours to a few days</w:t>
      </w:r>
      <w:r>
        <w:t xml:space="preserve"> </w:t>
      </w:r>
      <w:r>
        <w:t xml:space="preserve">(require preservative).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Emulsions &amp; suspensions (unpreserved)</w:t>
      </w:r>
      <w:r>
        <w:t xml:space="preserve"> </w:t>
      </w:r>
      <w:r>
        <w:t xml:space="preserve">— a few days.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Aqueous extemporaneous mixtures</w:t>
      </w:r>
      <w:r>
        <w:t xml:space="preserve"> </w:t>
      </w:r>
      <w:r>
        <w:t xml:space="preserve">— usually labelled to be used within</w:t>
      </w:r>
      <w:r>
        <w:t xml:space="preserve"> </w:t>
      </w:r>
      <w:r>
        <w:rPr>
          <w:b/>
          <w:bCs/>
        </w:rPr>
        <w:t xml:space="preserve">7–14 days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9c1e0fbd06757e341dd398225be888f0d7fbd0d"/>
    <w:p>
      <w:pPr>
        <w:pStyle w:val="Heading2"/>
      </w:pPr>
      <w:r>
        <w:t xml:space="preserve">1.6 DRUG NOMENCLATURE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 type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Chemical name</w:t>
            </w:r>
          </w:p>
        </w:tc>
        <w:tc>
          <w:tcPr/>
          <w:p>
            <w:pPr>
              <w:pStyle w:val="Compact"/>
            </w:pPr>
            <w:r>
              <w:t xml:space="preserve">Systematic IUPAC name</w:t>
            </w:r>
          </w:p>
        </w:tc>
        <w:tc>
          <w:tcPr/>
          <w:p>
            <w:pPr>
              <w:pStyle w:val="Compact"/>
            </w:pPr>
            <w:r>
              <w:t xml:space="preserve">N-acetyl-p-aminophenol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Non-proprietary / Generic / Official name</w:t>
            </w:r>
          </w:p>
        </w:tc>
        <w:tc>
          <w:tcPr/>
          <w:p>
            <w:pPr>
              <w:pStyle w:val="Compact"/>
            </w:pPr>
            <w:r>
              <w:t xml:space="preserve">Approved common name (INN, IP name)</w:t>
            </w:r>
          </w:p>
        </w:tc>
        <w:tc>
          <w:tcPr/>
          <w:p>
            <w:pPr>
              <w:pStyle w:val="Compact"/>
            </w:pPr>
            <w:r>
              <w:t xml:space="preserve">Paracetamol (INN) / Acetaminophen (USAN)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Proprietary / Brand / Trade name</w:t>
            </w:r>
          </w:p>
        </w:tc>
        <w:tc>
          <w:tcPr/>
          <w:p>
            <w:pPr>
              <w:pStyle w:val="Compact"/>
            </w:pPr>
            <w:r>
              <w:t xml:space="preserve">Manufacturer's registered name</w:t>
            </w:r>
          </w:p>
        </w:tc>
        <w:tc>
          <w:tcPr/>
          <w:p>
            <w:pPr>
              <w:pStyle w:val="Compact"/>
            </w:pPr>
            <w:r>
              <w:t xml:space="preserve">Crocin®, Calpol®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name</w:t>
            </w:r>
          </w:p>
        </w:tc>
        <w:tc>
          <w:tcPr/>
          <w:p>
            <w:pPr>
              <w:pStyle w:val="Compact"/>
            </w:pPr>
            <w:r>
              <w:t xml:space="preserve">Pre-approval research code</w:t>
            </w:r>
          </w:p>
        </w:tc>
        <w:tc>
          <w:tcPr/>
          <w:p>
            <w:pPr>
              <w:pStyle w:val="Compact"/>
            </w:pPr>
            <w:r>
              <w:t xml:space="preserve">RO-15-1788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Biological/ botanical name</w:t>
            </w:r>
          </w:p>
        </w:tc>
        <w:tc>
          <w:tcPr/>
          <w:p>
            <w:pPr>
              <w:pStyle w:val="Compact"/>
            </w:pPr>
            <w:r>
              <w:t xml:space="preserve">Binomial Latin name of source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Cinchona officinalis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Pharmacopoeias &amp; official books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</w:t>
            </w:r>
          </w:p>
        </w:tc>
        <w:tc>
          <w:tcPr/>
          <w:p>
            <w:pPr>
              <w:pStyle w:val="Compact"/>
            </w:pPr>
            <w:r>
              <w:t xml:space="preserve">Abbrev.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Indian Pharmacopoeia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1st edition</w:t>
            </w:r>
            <w:r>
              <w:t xml:space="preserve"> </w:t>
            </w:r>
            <w:r>
              <w:rPr>
                <w:b/>
                <w:bCs/>
              </w:rPr>
              <w:t xml:space="preserve">1955</w:t>
            </w:r>
            <w:r>
              <w:t xml:space="preserve">; Addendum 1960; 2nd 1966; latest editions by</w:t>
            </w:r>
            <w:r>
              <w:t xml:space="preserve"> </w:t>
            </w:r>
            <w:r>
              <w:rPr>
                <w:b/>
                <w:bCs/>
              </w:rPr>
              <w:t xml:space="preserve">IPC, Ghaziabad</w:t>
            </w:r>
            <w:r>
              <w:t xml:space="preserve">; official standards under Sec. 16 of D&amp;C Act. Legal book of standards for India.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British Pharmacopoeia</w:t>
            </w:r>
          </w:p>
        </w:tc>
        <w:tc>
          <w:tcPr/>
          <w:p>
            <w:pPr>
              <w:pStyle w:val="Compact"/>
            </w:pPr>
            <w:r>
              <w:t xml:space="preserve">BP</w:t>
            </w:r>
          </w:p>
        </w:tc>
        <w:tc>
          <w:tcPr/>
          <w:p>
            <w:pPr>
              <w:pStyle w:val="Compact"/>
            </w:pPr>
            <w:r>
              <w:t xml:space="preserve">First 1864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United States Pharmacopeia–National Formulary</w:t>
            </w:r>
          </w:p>
        </w:tc>
        <w:tc>
          <w:tcPr/>
          <w:p>
            <w:pPr>
              <w:pStyle w:val="Compact"/>
            </w:pPr>
            <w:r>
              <w:t xml:space="preserve">USP-NF</w:t>
            </w:r>
          </w:p>
        </w:tc>
        <w:tc>
          <w:tcPr/>
          <w:p>
            <w:pPr>
              <w:pStyle w:val="Compact"/>
            </w:pPr>
            <w:r>
              <w:t xml:space="preserve">USP first 1820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Pharmacopoeia</w:t>
            </w:r>
          </w:p>
        </w:tc>
        <w:tc>
          <w:tcPr/>
          <w:p>
            <w:pPr>
              <w:pStyle w:val="Compact"/>
            </w:pPr>
            <w:r>
              <w:t xml:space="preserve">Ph. Int.</w:t>
            </w:r>
          </w:p>
        </w:tc>
        <w:tc>
          <w:tcPr/>
          <w:p>
            <w:pPr>
              <w:pStyle w:val="Compact"/>
            </w:pPr>
            <w:r>
              <w:t xml:space="preserve">Published by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not legally binding</w:t>
            </w:r>
            <w:r>
              <w:t xml:space="preserve">, recommendatory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European Pharmacopoeia</w:t>
            </w:r>
          </w:p>
        </w:tc>
        <w:tc>
          <w:tcPr/>
          <w:p>
            <w:pPr>
              <w:pStyle w:val="Compact"/>
            </w:pPr>
            <w:r>
              <w:t xml:space="preserve">Ph. Eur.</w:t>
            </w:r>
          </w:p>
        </w:tc>
        <w:tc>
          <w:tcPr/>
          <w:p>
            <w:pPr>
              <w:pStyle w:val="Compact"/>
            </w:pPr>
            <w:r>
              <w:t xml:space="preserve">Council of Europe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British Pharmaceutical Codex</w:t>
            </w:r>
          </w:p>
        </w:tc>
        <w:tc>
          <w:tcPr/>
          <w:p>
            <w:pPr>
              <w:pStyle w:val="Compact"/>
            </w:pPr>
            <w:r>
              <w:t xml:space="preserve">BPC</w:t>
            </w:r>
          </w:p>
        </w:tc>
        <w:tc>
          <w:tcPr/>
          <w:p>
            <w:pPr>
              <w:pStyle w:val="Compact"/>
            </w:pPr>
            <w:r>
              <w:t xml:space="preserve">Not legal, informative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National Formulary of India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NFI</w:t>
            </w:r>
          </w:p>
        </w:tc>
        <w:tc>
          <w:tcPr/>
          <w:p>
            <w:pPr>
              <w:pStyle w:val="Compact"/>
            </w:pPr>
            <w:r>
              <w:t xml:space="preserve">First published</w:t>
            </w:r>
            <w:r>
              <w:t xml:space="preserve"> </w:t>
            </w:r>
            <w:r>
              <w:rPr>
                <w:b/>
                <w:bCs/>
              </w:rPr>
              <w:t xml:space="preserve">1960</w:t>
            </w:r>
            <w:r>
              <w:t xml:space="preserve">; guides rational prescribing/dispensing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Ayurvedic/Siddha/Unani/Homoeopathic Pharmacopoeia of India</w:t>
            </w:r>
          </w:p>
        </w:tc>
        <w:tc>
          <w:tcPr/>
          <w:p>
            <w:pPr>
              <w:pStyle w:val="Compact"/>
            </w:pPr>
            <w:r>
              <w:t xml:space="preserve">API/SPI/UPI/HPI</w:t>
            </w:r>
          </w:p>
        </w:tc>
        <w:tc>
          <w:tcPr/>
          <w:p>
            <w:pPr>
              <w:pStyle w:val="Compact"/>
            </w:pPr>
            <w:r>
              <w:t xml:space="preserve">Official for ASU&amp;H drugs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 Pharmacopoeia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Martindale</w:t>
            </w:r>
          </w:p>
        </w:tc>
        <w:tc>
          <w:tcPr/>
          <w:p>
            <w:pPr>
              <w:pStyle w:val="Compact"/>
            </w:pPr>
            <w:r>
              <w:t xml:space="preserve">Comprehensive reference, not official</w:t>
            </w:r>
          </w:p>
        </w:tc>
      </w:tr>
    </w:tbl>
    <w:p>
      <w:pPr>
        <w:pStyle w:val="BodyText"/>
      </w:pPr>
      <w:r>
        <w:t xml:space="preserve">🧠</w:t>
      </w:r>
      <w:r>
        <w:t xml:space="preserve"> </w:t>
      </w:r>
      <w:r>
        <w:rPr>
          <w:b/>
          <w:bCs/>
        </w:rPr>
        <w:t xml:space="preserve">MEMORY HOOK</w:t>
      </w:r>
      <w:r>
        <w:t xml:space="preserve"> </w:t>
      </w:r>
      <w:r>
        <w:t xml:space="preserve">— "</w:t>
      </w:r>
      <w:r>
        <w:rPr>
          <w:b/>
          <w:bCs/>
        </w:rPr>
        <w:t xml:space="preserve">I</w:t>
      </w:r>
      <w:r>
        <w:t xml:space="preserve">ndia</w:t>
      </w:r>
      <w:r>
        <w:t xml:space="preserve"> </w:t>
      </w:r>
      <w:r>
        <w:rPr>
          <w:b/>
          <w:bCs/>
        </w:rPr>
        <w:t xml:space="preserve">1955</w:t>
      </w:r>
      <w:r>
        <w:t xml:space="preserve">,</w:t>
      </w:r>
      <w:r>
        <w:t xml:space="preserve"> </w:t>
      </w:r>
      <w:r>
        <w:rPr>
          <w:b/>
          <w:bCs/>
        </w:rPr>
        <w:t xml:space="preserve">U</w:t>
      </w:r>
      <w:r>
        <w:t xml:space="preserve">SA</w:t>
      </w:r>
      <w:r>
        <w:t xml:space="preserve"> </w:t>
      </w:r>
      <w:r>
        <w:rPr>
          <w:b/>
          <w:bCs/>
        </w:rPr>
        <w:t xml:space="preserve">1820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ritain</w:t>
      </w:r>
      <w:r>
        <w:t xml:space="preserve"> </w:t>
      </w:r>
      <w:r>
        <w:rPr>
          <w:b/>
          <w:bCs/>
        </w:rPr>
        <w:t xml:space="preserve">1864</w:t>
      </w:r>
      <w:r>
        <w:t xml:space="preserve">,</w:t>
      </w:r>
      <w:r>
        <w:t xml:space="preserve"> </w:t>
      </w:r>
      <w:r>
        <w:rPr>
          <w:b/>
          <w:bCs/>
        </w:rPr>
        <w:t xml:space="preserve">NFI 1960</w:t>
      </w:r>
      <w:r>
        <w:t xml:space="preserve">,</w:t>
      </w:r>
      <w:r>
        <w:t xml:space="preserve"> </w:t>
      </w:r>
      <w:r>
        <w:rPr>
          <w:b/>
          <w:bCs/>
        </w:rPr>
        <w:t xml:space="preserve">WHO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International</w:t>
      </w:r>
      <w:r>
        <w:t xml:space="preserve"> </w:t>
      </w:r>
      <w:r>
        <w:t xml:space="preserve">Pharmacopoeia (</w:t>
      </w:r>
      <w:r>
        <w:rPr>
          <w:b/>
          <w:bCs/>
        </w:rPr>
        <w:t xml:space="preserve">advisory only</w:t>
      </w:r>
      <w:r>
        <w:t xml:space="preserve">)."</w:t>
      </w:r>
    </w:p>
    <w:p>
      <w:r>
        <w:pict>
          <v:rect style="width:0;height:1.5pt" o:hralign="center" o:hrstd="t" o:hr="t"/>
        </w:pict>
      </w:r>
    </w:p>
    <w:bookmarkEnd w:id="43"/>
    <w:bookmarkStart w:id="44" w:name="X785c3a1f1b3cd4ff6d57d368bbfe1a5f91ed75b"/>
    <w:p>
      <w:pPr>
        <w:pStyle w:val="Heading2"/>
      </w:pPr>
      <w:r>
        <w:t xml:space="preserve">1.7 CHAPTER 1 — RAPID REVISION SHEET</w:t>
      </w:r>
    </w:p>
    <w:p>
      <w:pPr>
        <w:pStyle w:val="Compact"/>
        <w:numPr>
          <w:ilvl w:val="0"/>
          <w:numId w:val="1012"/>
        </w:numPr>
      </w:pPr>
      <w:r>
        <w:t xml:space="preserve">Drug ← French</w:t>
      </w:r>
      <w:r>
        <w:t xml:space="preserve"> </w:t>
      </w:r>
      <w:r>
        <w:rPr>
          <w:b/>
          <w:bCs/>
        </w:rPr>
        <w:t xml:space="preserve">"Drogue"</w:t>
      </w:r>
      <w:r>
        <w:t xml:space="preserve"> </w:t>
      </w:r>
      <w:r>
        <w:t xml:space="preserve">= dry herb.</w:t>
      </w:r>
    </w:p>
    <w:p>
      <w:pPr>
        <w:pStyle w:val="Compact"/>
        <w:numPr>
          <w:ilvl w:val="0"/>
          <w:numId w:val="1012"/>
        </w:numPr>
      </w:pPr>
      <w:r>
        <w:t xml:space="preserve">Sources:</w:t>
      </w:r>
      <w:r>
        <w:t xml:space="preserve"> </w:t>
      </w:r>
      <w:r>
        <w:rPr>
          <w:b/>
          <w:bCs/>
        </w:rPr>
        <w:t xml:space="preserve">P</w:t>
      </w:r>
      <w:r>
        <w:t xml:space="preserve">lant,</w:t>
      </w:r>
      <w:r>
        <w:t xml:space="preserve"> </w:t>
      </w:r>
      <w:r>
        <w:rPr>
          <w:b/>
          <w:bCs/>
        </w:rPr>
        <w:t xml:space="preserve">A</w:t>
      </w:r>
      <w:r>
        <w:t xml:space="preserve">nimal,</w:t>
      </w:r>
      <w:r>
        <w:t xml:space="preserve"> </w:t>
      </w:r>
      <w:r>
        <w:rPr>
          <w:b/>
          <w:bCs/>
        </w:rPr>
        <w:t xml:space="preserve">M</w:t>
      </w:r>
      <w:r>
        <w:t xml:space="preserve">ineral,</w:t>
      </w:r>
      <w:r>
        <w:t xml:space="preserve"> </w:t>
      </w:r>
      <w:r>
        <w:rPr>
          <w:b/>
          <w:bCs/>
        </w:rPr>
        <w:t xml:space="preserve">M</w:t>
      </w:r>
      <w:r>
        <w:t xml:space="preserve">icrobial,</w:t>
      </w:r>
      <w:r>
        <w:t xml:space="preserve"> </w:t>
      </w:r>
      <w:r>
        <w:rPr>
          <w:b/>
          <w:bCs/>
        </w:rPr>
        <w:t xml:space="preserve">M</w:t>
      </w:r>
      <w:r>
        <w:t xml:space="preserve">arine, Synthetic,</w:t>
      </w:r>
      <w:r>
        <w:t xml:space="preserve"> </w:t>
      </w:r>
      <w:r>
        <w:t xml:space="preserve">Semi-synthetic, Biotechnological.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Organised</w:t>
      </w:r>
      <w:r>
        <w:t xml:space="preserve"> </w:t>
      </w:r>
      <w:r>
        <w:t xml:space="preserve">drug = has cells (identified microscopically);</w:t>
      </w:r>
      <w:r>
        <w:t xml:space="preserve"> </w:t>
      </w:r>
      <w:r>
        <w:rPr>
          <w:b/>
          <w:bCs/>
        </w:rPr>
        <w:t xml:space="preserve">Unorganised</w:t>
      </w:r>
      <w:r>
        <w:t xml:space="preserve"> </w:t>
      </w:r>
      <w:r>
        <w:t xml:space="preserve">= no cells</w:t>
      </w:r>
      <w:r>
        <w:t xml:space="preserve"> </w:t>
      </w:r>
      <w:r>
        <w:t xml:space="preserve">(identified by physical/chemical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Antiseptic</w:t>
      </w:r>
      <w:r>
        <w:t xml:space="preserve"> </w:t>
      </w:r>
      <w:r>
        <w:t xml:space="preserve">→ living tissue;</w:t>
      </w:r>
      <w:r>
        <w:t xml:space="preserve"> </w:t>
      </w:r>
      <w:r>
        <w:rPr>
          <w:b/>
          <w:bCs/>
        </w:rPr>
        <w:t xml:space="preserve">Disinfectant</w:t>
      </w:r>
      <w:r>
        <w:t xml:space="preserve"> </w:t>
      </w:r>
      <w:r>
        <w:t xml:space="preserve">→ inanimate object.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Mydriatic</w:t>
      </w:r>
      <w:r>
        <w:t xml:space="preserve"> </w:t>
      </w:r>
      <w:r>
        <w:t xml:space="preserve">dilates;</w:t>
      </w:r>
      <w:r>
        <w:t xml:space="preserve"> </w:t>
      </w:r>
      <w:r>
        <w:rPr>
          <w:b/>
          <w:bCs/>
        </w:rPr>
        <w:t xml:space="preserve">Miotic</w:t>
      </w:r>
      <w:r>
        <w:t xml:space="preserve"> </w:t>
      </w:r>
      <w:r>
        <w:t xml:space="preserve">constricts.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Emollient</w:t>
      </w:r>
      <w:r>
        <w:t xml:space="preserve"> </w:t>
      </w:r>
      <w:r>
        <w:t xml:space="preserve">= external softener;</w:t>
      </w:r>
      <w:r>
        <w:t xml:space="preserve"> </w:t>
      </w:r>
      <w:r>
        <w:rPr>
          <w:b/>
          <w:bCs/>
        </w:rPr>
        <w:t xml:space="preserve">Demulcent</w:t>
      </w:r>
      <w:r>
        <w:t xml:space="preserve"> </w:t>
      </w:r>
      <w:r>
        <w:t xml:space="preserve">= internal soother.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Vermifuge</w:t>
      </w:r>
      <w:r>
        <w:t xml:space="preserve"> </w:t>
      </w:r>
      <w:r>
        <w:t xml:space="preserve">expels;</w:t>
      </w:r>
      <w:r>
        <w:t xml:space="preserve"> </w:t>
      </w:r>
      <w:r>
        <w:rPr>
          <w:b/>
          <w:bCs/>
        </w:rPr>
        <w:t xml:space="preserve">Vermicide</w:t>
      </w:r>
      <w:r>
        <w:t xml:space="preserve"> </w:t>
      </w:r>
      <w:r>
        <w:t xml:space="preserve">kills.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Carminative</w:t>
      </w:r>
      <w:r>
        <w:t xml:space="preserve"> </w:t>
      </w:r>
      <w:r>
        <w:t xml:space="preserve">relieves flatulence;</w:t>
      </w:r>
      <w:r>
        <w:t xml:space="preserve"> </w:t>
      </w:r>
      <w:r>
        <w:rPr>
          <w:b/>
          <w:bCs/>
        </w:rPr>
        <w:t xml:space="preserve">Refrigerant</w:t>
      </w:r>
      <w:r>
        <w:t xml:space="preserve"> </w:t>
      </w:r>
      <w:r>
        <w:t xml:space="preserve">cools and quenches thirst.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Efflorescent</w:t>
      </w:r>
      <w:r>
        <w:t xml:space="preserve"> </w:t>
      </w:r>
      <w:r>
        <w:t xml:space="preserve">loses water (Na₂CO₃·10H₂O, FeSO₄, MgSO₄, alum, citric acid);</w:t>
      </w:r>
      <w:r>
        <w:t xml:space="preserve"> </w:t>
      </w:r>
      <w:r>
        <w:rPr>
          <w:b/>
          <w:bCs/>
        </w:rPr>
        <w:t xml:space="preserve">Deliquescent</w:t>
      </w:r>
      <w:r>
        <w:t xml:space="preserve"> </w:t>
      </w:r>
      <w:r>
        <w:t xml:space="preserve">absorbs water &amp; liquefies (CaCl₂, ZnCl₂, NaOH, KOH, FeCl₃).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Sublimable</w:t>
      </w:r>
      <w:r>
        <w:t xml:space="preserve">: camphor, menthol, thymol, iodine, benzoic acid, salicylic acid, NH₄Cl,</w:t>
      </w:r>
      <w:r>
        <w:t xml:space="preserve"> </w:t>
      </w:r>
      <w:r>
        <w:t xml:space="preserve">naphthalene.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Volatile oil</w:t>
      </w:r>
      <w:r>
        <w:t xml:space="preserve"> </w:t>
      </w:r>
      <w:r>
        <w:t xml:space="preserve">→ temporary grease stain, steam-distillable;</w:t>
      </w:r>
      <w:r>
        <w:t xml:space="preserve"> </w:t>
      </w:r>
      <w:r>
        <w:rPr>
          <w:b/>
          <w:bCs/>
        </w:rPr>
        <w:t xml:space="preserve">Fixed oil</w:t>
      </w:r>
      <w:r>
        <w:t xml:space="preserve"> </w:t>
      </w:r>
      <w:r>
        <w:t xml:space="preserve">→ permanent stain,</w:t>
      </w:r>
      <w:r>
        <w:t xml:space="preserve"> </w:t>
      </w:r>
      <w:r>
        <w:t xml:space="preserve">saponifiable, becomes rancid.</w:t>
      </w:r>
    </w:p>
    <w:p>
      <w:pPr>
        <w:pStyle w:val="Compact"/>
        <w:numPr>
          <w:ilvl w:val="0"/>
          <w:numId w:val="1012"/>
        </w:numPr>
      </w:pPr>
      <w:r>
        <w:t xml:space="preserve">Evaluation =</w:t>
      </w:r>
      <w:r>
        <w:t xml:space="preserve"> </w:t>
      </w:r>
      <w:r>
        <w:rPr>
          <w:b/>
          <w:bCs/>
        </w:rPr>
        <w:t xml:space="preserve">O</w:t>
      </w:r>
      <w:r>
        <w:t xml:space="preserve">rganoleptic,</w:t>
      </w:r>
      <w:r>
        <w:t xml:space="preserve"> </w:t>
      </w:r>
      <w:r>
        <w:rPr>
          <w:b/>
          <w:bCs/>
        </w:rPr>
        <w:t xml:space="preserve">M</w:t>
      </w:r>
      <w:r>
        <w:t xml:space="preserve">icroscopic,</w:t>
      </w:r>
      <w:r>
        <w:t xml:space="preserve"> </w:t>
      </w:r>
      <w:r>
        <w:rPr>
          <w:b/>
          <w:bCs/>
        </w:rPr>
        <w:t xml:space="preserve">P</w:t>
      </w:r>
      <w:r>
        <w:t xml:space="preserve">hysical,</w:t>
      </w:r>
      <w:r>
        <w:t xml:space="preserve"> </w:t>
      </w:r>
      <w:r>
        <w:rPr>
          <w:b/>
          <w:bCs/>
        </w:rPr>
        <w:t xml:space="preserve">C</w:t>
      </w:r>
      <w:r>
        <w:t xml:space="preserve">hemical,</w:t>
      </w:r>
      <w:r>
        <w:t xml:space="preserve"> </w:t>
      </w:r>
      <w:r>
        <w:rPr>
          <w:b/>
          <w:bCs/>
        </w:rPr>
        <w:t xml:space="preserve">B</w:t>
      </w:r>
      <w:r>
        <w:t xml:space="preserve">iological.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Acid-insoluble ash</w:t>
      </w:r>
      <w:r>
        <w:t xml:space="preserve"> </w:t>
      </w:r>
      <w:r>
        <w:t xml:space="preserve">detects</w:t>
      </w:r>
      <w:r>
        <w:t xml:space="preserve"> </w:t>
      </w:r>
      <w:r>
        <w:rPr>
          <w:b/>
          <w:bCs/>
        </w:rPr>
        <w:t xml:space="preserve">sand/earthy adulteration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Swelling index of Isapghula ≥ 40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Iodine value</w:t>
      </w:r>
      <w:r>
        <w:t xml:space="preserve"> </w:t>
      </w:r>
      <w:r>
        <w:t xml:space="preserve">→ unsaturation;</w:t>
      </w:r>
      <w:r>
        <w:t xml:space="preserve"> </w:t>
      </w:r>
      <w:r>
        <w:rPr>
          <w:b/>
          <w:bCs/>
        </w:rPr>
        <w:t xml:space="preserve">Acid value</w:t>
      </w:r>
      <w:r>
        <w:t xml:space="preserve"> </w:t>
      </w:r>
      <w:r>
        <w:t xml:space="preserve">→ rancidity;</w:t>
      </w:r>
      <w:r>
        <w:t xml:space="preserve"> </w:t>
      </w:r>
      <w:r>
        <w:rPr>
          <w:b/>
          <w:bCs/>
        </w:rPr>
        <w:t xml:space="preserve">Saponification value</w:t>
      </w:r>
      <w:r>
        <w:t xml:space="preserve"> </w:t>
      </w:r>
      <w:r>
        <w:t xml:space="preserve">→ inverse</w:t>
      </w:r>
      <w:r>
        <w:t xml:space="preserve"> </w:t>
      </w:r>
      <w:r>
        <w:t xml:space="preserve">of molecular weight;</w:t>
      </w:r>
      <w:r>
        <w:t xml:space="preserve"> </w:t>
      </w:r>
      <w:r>
        <w:rPr>
          <w:b/>
          <w:bCs/>
        </w:rPr>
        <w:t xml:space="preserve">Acetyl value high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castor oil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Cold storage = 2–8 °C</w:t>
      </w:r>
      <w:r>
        <w:t xml:space="preserve">;</w:t>
      </w:r>
      <w:r>
        <w:t xml:space="preserve"> </w:t>
      </w:r>
      <w:r>
        <w:rPr>
          <w:b/>
          <w:bCs/>
        </w:rPr>
        <w:t xml:space="preserve">cool place = 8–25 °C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Infusion shelf-life = 12 hours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Schedule H</w:t>
      </w:r>
      <w:r>
        <w:t xml:space="preserve"> </w:t>
      </w:r>
      <w:r>
        <w:t xml:space="preserve">= prescription drug,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= narcotic (retain copy 2 years),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= minimum</w:t>
      </w:r>
      <w:r>
        <w:t xml:space="preserve"> </w:t>
      </w:r>
      <w:r>
        <w:t xml:space="preserve">pharmacy equipment,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GMP,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= shelf-life,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= clinical trials.</w:t>
      </w:r>
    </w:p>
    <w:p>
      <w:pPr>
        <w:pStyle w:val="Compact"/>
        <w:numPr>
          <w:ilvl w:val="0"/>
          <w:numId w:val="1012"/>
        </w:numPr>
      </w:pPr>
      <w:r>
        <w:t xml:space="preserve">IP</w:t>
      </w:r>
      <w:r>
        <w:t xml:space="preserve"> </w:t>
      </w:r>
      <w:r>
        <w:rPr>
          <w:b/>
          <w:bCs/>
        </w:rPr>
        <w:t xml:space="preserve">1955</w:t>
      </w:r>
      <w:r>
        <w:t xml:space="preserve">; NFI</w:t>
      </w:r>
      <w:r>
        <w:t xml:space="preserve"> </w:t>
      </w:r>
      <w:r>
        <w:rPr>
          <w:b/>
          <w:bCs/>
        </w:rPr>
        <w:t xml:space="preserve">1960</w:t>
      </w:r>
      <w:r>
        <w:t xml:space="preserve">;</w:t>
      </w:r>
      <w:r>
        <w:t xml:space="preserve"> </w:t>
      </w:r>
      <w:r>
        <w:rPr>
          <w:i/>
          <w:iCs/>
        </w:rPr>
        <w:t xml:space="preserve">International Pharmacopoeia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WHO</w:t>
      </w:r>
      <w:r>
        <w:t xml:space="preserve"> </w:t>
      </w:r>
      <w:r>
        <w:t xml:space="preserve">(not legally enforceable).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Bioassay</w:t>
      </w:r>
      <w:r>
        <w:t xml:space="preserve"> </w:t>
      </w:r>
      <w:r>
        <w:t xml:space="preserve">= potency measured on living tissue against a standard.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→ Chapter 2: Gums, Mucilages, Resins, Balsams, Oleoresins &amp; Latex</w:t>
      </w:r>
    </w:p>
    <w:bookmarkEnd w:id="44"/>
    <w:bookmarkEnd w:id="45"/>
    <w:sectPr>
      <w:footerReference w:type="default" r:id="rIdFtr1"/>
      <w:footnotePr>
        <w:numRestart w:val="eachSect"/>
      </w:footnotePr>
      <w:pgSz w:w="11906" w:h="16838"/>
      <w:pgMar w:top="680" w:right="567" w:bottom="680" w:left="567" w:header="284" w:footer="28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16"/>
        <w:color w:val="808080"/>
      </w:rPr>
    </w:pPr>
    <w:r>
      <w:rPr>
        <w:sz w:val="16"/>
        <w:color w:val="808080"/>
      </w:rPr>
      <w:t xml:space="preserve">Compounding &amp; Dispensing — Complete Notes   •   Page </w:t>
    </w:r>
    <w:fldSimple w:instr="PAGE">
      <w:r>
        <w:rPr>
          <w:sz w:val="16"/>
          <w:color w:val="808080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Id="rIdFt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2026-09-17T16:46:01Z</dcterms:created>
  <dcterms:modified xsi:type="dcterms:W3CDTF">2026-09-17T16:46:01Z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