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0FD865F5" w:rsidR="000C523E" w:rsidRDefault="000C523E">
      <w:r>
        <w:rPr>
          <w:rFonts w:hint="eastAsia"/>
        </w:rPr>
        <w:t xml:space="preserve">魏文侯 魏斯 </w:t>
      </w:r>
      <w:proofErr w:type="gramStart"/>
      <w:r>
        <w:rPr>
          <w:rFonts w:hint="eastAsia"/>
        </w:rPr>
        <w:t>拜文学</w:t>
      </w:r>
      <w:proofErr w:type="gramEnd"/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proofErr w:type="gramStart"/>
      <w:r w:rsidR="00E14ED0">
        <w:rPr>
          <w:rFonts w:hint="eastAsia"/>
        </w:rPr>
        <w:t>段干木</w:t>
      </w:r>
      <w:proofErr w:type="gramEnd"/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  <w:r w:rsidR="00A806F8">
        <w:rPr>
          <w:rFonts w:hint="eastAsia"/>
        </w:rPr>
        <w:t xml:space="preserve"> 李克</w:t>
      </w:r>
      <w:r w:rsidR="00CF1FBF">
        <w:rPr>
          <w:rFonts w:hint="eastAsia"/>
        </w:rPr>
        <w:t xml:space="preserve"> </w:t>
      </w:r>
      <w:proofErr w:type="gramStart"/>
      <w:r w:rsidR="005C1268">
        <w:rPr>
          <w:rFonts w:hint="eastAsia"/>
        </w:rPr>
        <w:t>国相魏成</w:t>
      </w:r>
      <w:proofErr w:type="gramEnd"/>
      <w:r w:rsidR="005C1268">
        <w:rPr>
          <w:rFonts w:hint="eastAsia"/>
        </w:rPr>
        <w:t>还是翟璜 学问胜过才干</w:t>
      </w:r>
      <w:r w:rsidR="005C1268">
        <w:rPr>
          <w:rFonts w:hint="eastAsia"/>
        </w:rPr>
        <w:t xml:space="preserve"> </w:t>
      </w:r>
      <w:r w:rsidR="00CF1FBF">
        <w:rPr>
          <w:rFonts w:hint="eastAsia"/>
        </w:rPr>
        <w:t>西门豹管</w:t>
      </w:r>
      <w:proofErr w:type="gramStart"/>
      <w:r w:rsidR="00CF1FBF">
        <w:rPr>
          <w:rFonts w:hint="eastAsia"/>
        </w:rPr>
        <w:t>邺</w:t>
      </w:r>
      <w:proofErr w:type="gramEnd"/>
      <w:r w:rsidR="00CF1FBF">
        <w:rPr>
          <w:rFonts w:hint="eastAsia"/>
        </w:rPr>
        <w:t xml:space="preserve"> </w:t>
      </w:r>
      <w:r w:rsidR="009E46C8">
        <w:rPr>
          <w:rFonts w:hint="eastAsia"/>
        </w:rPr>
        <w:t xml:space="preserve">新君继位 </w:t>
      </w:r>
      <w:proofErr w:type="gramStart"/>
      <w:r w:rsidR="009E46C8">
        <w:rPr>
          <w:rFonts w:hint="eastAsia"/>
        </w:rPr>
        <w:t>吴起找田</w:t>
      </w:r>
      <w:proofErr w:type="gramEnd"/>
      <w:r w:rsidR="009E46C8">
        <w:rPr>
          <w:rFonts w:hint="eastAsia"/>
        </w:rPr>
        <w:t>文 主少国疑</w:t>
      </w:r>
    </w:p>
    <w:p w14:paraId="4F546DB4" w14:textId="2D51A3CC" w:rsidR="00A806F8" w:rsidRPr="000C523E" w:rsidRDefault="00A806F8">
      <w:pPr>
        <w:rPr>
          <w:rFonts w:hint="eastAsia"/>
        </w:rPr>
      </w:pPr>
      <w:r>
        <w:rPr>
          <w:rFonts w:hint="eastAsia"/>
        </w:rPr>
        <w:t>魏惠王 弃商鞅 不以人为宝，而以物为宝</w:t>
      </w:r>
      <w:r w:rsidR="002E4F0A">
        <w:rPr>
          <w:rFonts w:hint="eastAsia"/>
        </w:rPr>
        <w:t xml:space="preserve"> </w:t>
      </w:r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lastRenderedPageBreak/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753DCDD8" w14:textId="204B4486" w:rsidR="00DB6B7C" w:rsidRDefault="00DB6B7C">
      <w:r>
        <w:rPr>
          <w:rFonts w:hint="eastAsia"/>
        </w:rPr>
        <w:t>六度分离理论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lastRenderedPageBreak/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56D22427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5A43363C" w:rsidR="000365F3" w:rsidRPr="007C7A5D" w:rsidRDefault="000365F3">
      <w:pPr>
        <w:rPr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709DD299" w:rsidR="002A69F5" w:rsidRPr="002A69F5" w:rsidRDefault="002A69F5">
      <w:pPr>
        <w:rPr>
          <w:szCs w:val="21"/>
        </w:rPr>
      </w:pPr>
      <w:r>
        <w:rPr>
          <w:rFonts w:hint="eastAsia"/>
          <w:szCs w:val="21"/>
        </w:rPr>
        <w:t>定积分和不定积分</w:t>
      </w:r>
    </w:p>
    <w:p w14:paraId="4491B7B1" w14:textId="0E1C0686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353AFE0E" w14:textId="4DC7EC71" w:rsidR="00EF54F0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36993917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2F2FE7A5" w14:textId="6DA06F73" w:rsidR="00154E10" w:rsidRPr="00F03F1F" w:rsidRDefault="00F03F1F">
      <w:pPr>
        <w:rPr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5EF95E8A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  <w:r w:rsidR="005E17FC">
        <w:rPr>
          <w:rFonts w:hint="eastAsia"/>
          <w:szCs w:val="21"/>
        </w:rPr>
        <w:t>对冲值</w:t>
      </w:r>
    </w:p>
    <w:p w14:paraId="3FB0A2EE" w14:textId="60961FCE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  <w:r w:rsidR="005E17FC" w:rsidRPr="005E17FC">
        <w:rPr>
          <w:rFonts w:hint="eastAsia"/>
          <w:szCs w:val="21"/>
        </w:rPr>
        <w:t>反映期货价格对</w:t>
      </w:r>
      <w:r w:rsidR="005E17FC" w:rsidRPr="005E17FC">
        <w:rPr>
          <w:szCs w:val="21"/>
        </w:rPr>
        <w:t>delta值的影响程度</w:t>
      </w:r>
    </w:p>
    <w:p w14:paraId="76674BB7" w14:textId="2EB910F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  <w:r w:rsidR="005E17FC" w:rsidRPr="005E17FC">
        <w:rPr>
          <w:rFonts w:hint="eastAsia"/>
          <w:szCs w:val="21"/>
        </w:rPr>
        <w:t>期权价格变化</w:t>
      </w:r>
      <w:r w:rsidR="005E17FC" w:rsidRPr="005E17FC">
        <w:rPr>
          <w:szCs w:val="21"/>
        </w:rPr>
        <w:t>/波动率的变化</w:t>
      </w:r>
    </w:p>
    <w:p w14:paraId="73D0A1B7" w14:textId="414FA8DB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Theta</w:t>
      </w:r>
      <w:bookmarkStart w:id="0" w:name="_GoBack"/>
      <w:bookmarkEnd w:id="0"/>
      <w:r w:rsidR="005E17FC" w:rsidRPr="005E17FC">
        <w:rPr>
          <w:szCs w:val="21"/>
        </w:rPr>
        <w:t>期权价格变化/到期时间变化</w:t>
      </w:r>
    </w:p>
    <w:p w14:paraId="25D8DB99" w14:textId="4F38638B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lastRenderedPageBreak/>
        <w:t>DeltaHedge</w:t>
      </w:r>
      <w:proofErr w:type="spellEnd"/>
      <w:r w:rsidR="005E17FC">
        <w:rPr>
          <w:szCs w:val="21"/>
        </w:rPr>
        <w:t xml:space="preserve"> </w:t>
      </w:r>
      <w:r w:rsidR="005E17FC">
        <w:rPr>
          <w:rFonts w:hint="eastAsia"/>
          <w:szCs w:val="21"/>
        </w:rPr>
        <w:t>波动率对冲</w:t>
      </w:r>
    </w:p>
    <w:p w14:paraId="58FC833C" w14:textId="271D0321" w:rsidR="00837B74" w:rsidRPr="007C7A5D" w:rsidRDefault="00837B74" w:rsidP="00837B74">
      <w:pPr>
        <w:rPr>
          <w:szCs w:val="21"/>
        </w:rPr>
      </w:pPr>
      <w:r w:rsidRPr="00837B74">
        <w:rPr>
          <w:szCs w:val="21"/>
        </w:rPr>
        <w:t>Gamma Scalping</w:t>
      </w:r>
      <w:r w:rsidR="005E17FC">
        <w:rPr>
          <w:rFonts w:hint="eastAsia"/>
          <w:szCs w:val="21"/>
        </w:rPr>
        <w:t>常见的波动</w:t>
      </w:r>
      <w:proofErr w:type="gramStart"/>
      <w:r w:rsidR="005E17FC">
        <w:rPr>
          <w:rFonts w:hint="eastAsia"/>
          <w:szCs w:val="21"/>
        </w:rPr>
        <w:t>率交易</w:t>
      </w:r>
      <w:proofErr w:type="gramEnd"/>
      <w:r w:rsidR="005E17FC">
        <w:rPr>
          <w:rFonts w:hint="eastAsia"/>
          <w:szCs w:val="21"/>
        </w:rPr>
        <w:t>策略</w:t>
      </w:r>
    </w:p>
    <w:p w14:paraId="180A9573" w14:textId="77777777" w:rsidR="002C4D4A" w:rsidRDefault="002C4D4A"/>
    <w:sectPr w:rsidR="002C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9E0FE" w14:textId="77777777" w:rsidR="00BC496C" w:rsidRDefault="00BC496C" w:rsidP="00D76A55">
      <w:r>
        <w:separator/>
      </w:r>
    </w:p>
  </w:endnote>
  <w:endnote w:type="continuationSeparator" w:id="0">
    <w:p w14:paraId="13F4834E" w14:textId="77777777" w:rsidR="00BC496C" w:rsidRDefault="00BC496C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06DA" w14:textId="77777777" w:rsidR="00BC496C" w:rsidRDefault="00BC496C" w:rsidP="00D76A55">
      <w:r>
        <w:separator/>
      </w:r>
    </w:p>
  </w:footnote>
  <w:footnote w:type="continuationSeparator" w:id="0">
    <w:p w14:paraId="32B9AA04" w14:textId="77777777" w:rsidR="00BC496C" w:rsidRDefault="00BC496C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365F3"/>
    <w:rsid w:val="00074232"/>
    <w:rsid w:val="000C523E"/>
    <w:rsid w:val="000E5265"/>
    <w:rsid w:val="00154E10"/>
    <w:rsid w:val="001D1827"/>
    <w:rsid w:val="001D6EF8"/>
    <w:rsid w:val="002175F9"/>
    <w:rsid w:val="002404CC"/>
    <w:rsid w:val="002A69F5"/>
    <w:rsid w:val="002C4D4A"/>
    <w:rsid w:val="002E4F0A"/>
    <w:rsid w:val="003A2236"/>
    <w:rsid w:val="00492E15"/>
    <w:rsid w:val="005339EB"/>
    <w:rsid w:val="005650CC"/>
    <w:rsid w:val="005C1268"/>
    <w:rsid w:val="005E17FC"/>
    <w:rsid w:val="00746F0D"/>
    <w:rsid w:val="0078640E"/>
    <w:rsid w:val="00791EFF"/>
    <w:rsid w:val="007C7A5D"/>
    <w:rsid w:val="00832A7B"/>
    <w:rsid w:val="00837B74"/>
    <w:rsid w:val="00866470"/>
    <w:rsid w:val="008F39B9"/>
    <w:rsid w:val="009412D0"/>
    <w:rsid w:val="00953050"/>
    <w:rsid w:val="009E46C8"/>
    <w:rsid w:val="00A0177B"/>
    <w:rsid w:val="00A15D10"/>
    <w:rsid w:val="00A62356"/>
    <w:rsid w:val="00A806F8"/>
    <w:rsid w:val="00A84001"/>
    <w:rsid w:val="00A8625A"/>
    <w:rsid w:val="00B45E84"/>
    <w:rsid w:val="00BC496C"/>
    <w:rsid w:val="00CF1FBF"/>
    <w:rsid w:val="00D76A55"/>
    <w:rsid w:val="00DB6B7C"/>
    <w:rsid w:val="00E14ED0"/>
    <w:rsid w:val="00E666C9"/>
    <w:rsid w:val="00E87191"/>
    <w:rsid w:val="00EC444A"/>
    <w:rsid w:val="00EF54F0"/>
    <w:rsid w:val="00F03F1F"/>
    <w:rsid w:val="00F83366"/>
    <w:rsid w:val="00FA06B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82F9-3F5D-4E98-9FFD-335A5A77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27</cp:revision>
  <dcterms:created xsi:type="dcterms:W3CDTF">2018-08-19T12:26:00Z</dcterms:created>
  <dcterms:modified xsi:type="dcterms:W3CDTF">2018-08-20T11:45:00Z</dcterms:modified>
</cp:coreProperties>
</file>