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5D7A942B" w14:textId="750D8A56" w:rsid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7069B">
        <w:rPr>
          <w:rFonts w:hint="eastAsia"/>
          <w:color w:val="FF0000"/>
        </w:rPr>
        <w:t>期货P</w:t>
      </w:r>
      <w:r w:rsidRPr="0037069B">
        <w:rPr>
          <w:color w:val="FF0000"/>
        </w:rPr>
        <w:t>C</w:t>
      </w:r>
      <w:r w:rsidRPr="0037069B">
        <w:rPr>
          <w:rFonts w:hint="eastAsia"/>
          <w:color w:val="FF0000"/>
        </w:rPr>
        <w:t>版升级(吴思杰</w:t>
      </w:r>
      <w:r w:rsidRPr="0037069B">
        <w:rPr>
          <w:color w:val="FF0000"/>
        </w:rPr>
        <w:t>)</w:t>
      </w:r>
      <w:r w:rsidRPr="0037069B">
        <w:rPr>
          <w:rFonts w:hint="eastAsia"/>
          <w:color w:val="FF0000"/>
        </w:rPr>
        <w:t xml:space="preserve"> </w:t>
      </w:r>
      <w:r w:rsidRPr="0037069B">
        <w:rPr>
          <w:color w:val="FF0000"/>
        </w:rPr>
        <w:t>2018-08-20</w:t>
      </w:r>
    </w:p>
    <w:p w14:paraId="79DE7328" w14:textId="511BB29B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蛋蛋落实第一阶段(陶德)</w:t>
      </w:r>
    </w:p>
    <w:p w14:paraId="467D659B" w14:textId="77777777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落实2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个账户的申请和并行测试(陶德)</w:t>
      </w:r>
    </w:p>
    <w:p w14:paraId="53AFC1C6" w14:textId="77777777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落实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ordMT</w:t>
      </w:r>
      <w:proofErr w:type="spellEnd"/>
      <w:r>
        <w:rPr>
          <w:rFonts w:hint="eastAsia"/>
          <w:color w:val="000000" w:themeColor="text1"/>
        </w:rPr>
        <w:t>减少处理线程(陶德</w:t>
      </w:r>
      <w:r>
        <w:rPr>
          <w:color w:val="000000" w:themeColor="text1"/>
        </w:rPr>
        <w:t>)</w:t>
      </w:r>
    </w:p>
    <w:p w14:paraId="2E9FC544" w14:textId="6E1B122B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版落实</w:t>
      </w:r>
      <w:proofErr w:type="gramEnd"/>
      <w:r>
        <w:rPr>
          <w:rFonts w:hint="eastAsia"/>
          <w:color w:val="000000" w:themeColor="text1"/>
        </w:rPr>
        <w:t>新的安装卸载更新(陶德</w:t>
      </w:r>
      <w:r>
        <w:rPr>
          <w:color w:val="000000" w:themeColor="text1"/>
        </w:rPr>
        <w:t>)</w:t>
      </w:r>
    </w:p>
    <w:p w14:paraId="1F94E3B3" w14:textId="127B561F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期货服务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状态检查功能(陶德</w:t>
      </w:r>
      <w:r>
        <w:rPr>
          <w:color w:val="000000" w:themeColor="text1"/>
        </w:rPr>
        <w:t>)</w:t>
      </w:r>
    </w:p>
    <w:p w14:paraId="0913F3BF" w14:textId="0473339C" w:rsidR="00767A26" w:rsidRP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交易所落实web版手机适配先上(齐春友</w:t>
      </w:r>
      <w:r>
        <w:rPr>
          <w:color w:val="000000" w:themeColor="text1"/>
        </w:rPr>
        <w:t>)</w:t>
      </w:r>
    </w:p>
    <w:p w14:paraId="60CF0882" w14:textId="72DC019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52C176C9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430B7D01" w14:textId="3DAFAFC8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09E94035" w14:textId="77777777" w:rsidR="00310E68" w:rsidRDefault="00310E68" w:rsidP="00310E6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</w:t>
      </w:r>
      <w:r>
        <w:rPr>
          <w:color w:val="000000" w:themeColor="text1"/>
        </w:rPr>
        <w:t>PC</w:t>
      </w:r>
      <w:proofErr w:type="gramStart"/>
      <w:r>
        <w:rPr>
          <w:rFonts w:hint="eastAsia"/>
          <w:color w:val="000000" w:themeColor="text1"/>
        </w:rPr>
        <w:t>版落实</w:t>
      </w:r>
      <w:proofErr w:type="gramEnd"/>
      <w:r>
        <w:rPr>
          <w:rFonts w:hint="eastAsia"/>
          <w:color w:val="000000" w:themeColor="text1"/>
        </w:rPr>
        <w:t>表格的自动适应(王正尧</w:t>
      </w:r>
      <w:r>
        <w:rPr>
          <w:color w:val="000000" w:themeColor="text1"/>
        </w:rPr>
        <w:t>)</w:t>
      </w:r>
    </w:p>
    <w:p w14:paraId="17F76BA4" w14:textId="0E063384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版落实</w:t>
      </w:r>
      <w:proofErr w:type="gramEnd"/>
      <w:r>
        <w:rPr>
          <w:rFonts w:hint="eastAsia"/>
          <w:color w:val="000000" w:themeColor="text1"/>
        </w:rPr>
        <w:t>前端风险提示(王正尧</w:t>
      </w:r>
      <w:r>
        <w:rPr>
          <w:color w:val="000000" w:themeColor="text1"/>
        </w:rPr>
        <w:t>)</w:t>
      </w:r>
    </w:p>
    <w:p w14:paraId="0D826F87" w14:textId="27DD73D5" w:rsidR="006E01A5" w:rsidRPr="006E01A5" w:rsidRDefault="006E01A5" w:rsidP="006E01A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594D7353" w14:textId="3382A52D" w:rsidR="00D00FC4" w:rsidRPr="00D00FC4" w:rsidRDefault="00D00FC4" w:rsidP="00D00FC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登陆界面小键盘(姚海凡)</w:t>
      </w:r>
    </w:p>
    <w:p w14:paraId="11195167" w14:textId="6BFEA423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可以选择主站</w:t>
      </w:r>
      <w:r w:rsidR="00731E68">
        <w:rPr>
          <w:rFonts w:hint="eastAsia"/>
          <w:color w:val="000000" w:themeColor="text1"/>
        </w:rPr>
        <w:t>(姚海凡)</w:t>
      </w:r>
    </w:p>
    <w:p w14:paraId="22EBD64B" w14:textId="08E14EA3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落实期货行情</w:t>
      </w:r>
      <w:proofErr w:type="gramStart"/>
      <w:r>
        <w:rPr>
          <w:rFonts w:hint="eastAsia"/>
          <w:color w:val="000000" w:themeColor="text1"/>
        </w:rPr>
        <w:t>多个源</w:t>
      </w:r>
      <w:proofErr w:type="gramEnd"/>
      <w:r>
        <w:rPr>
          <w:rFonts w:hint="eastAsia"/>
          <w:color w:val="000000" w:themeColor="text1"/>
        </w:rPr>
        <w:t>的对接(姚海凡)</w:t>
      </w:r>
    </w:p>
    <w:p w14:paraId="7D9B242E" w14:textId="37F1C1ED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可以注销或切换账户</w:t>
      </w:r>
      <w:r w:rsidR="00731E68">
        <w:rPr>
          <w:rFonts w:hint="eastAsia"/>
          <w:color w:val="000000" w:themeColor="text1"/>
        </w:rPr>
        <w:t>(吴思杰</w:t>
      </w:r>
      <w:r w:rsidR="00731E68">
        <w:rPr>
          <w:color w:val="000000" w:themeColor="text1"/>
        </w:rPr>
        <w:t>)</w:t>
      </w:r>
    </w:p>
    <w:p w14:paraId="2F4C393C" w14:textId="3FE18DD4" w:rsidR="006B7867" w:rsidRDefault="00BE5FFA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声音提示功能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吴思杰</w:t>
      </w:r>
      <w:r w:rsidR="00731E68">
        <w:rPr>
          <w:color w:val="000000" w:themeColor="text1"/>
        </w:rPr>
        <w:t>)</w:t>
      </w:r>
    </w:p>
    <w:p w14:paraId="412DF00D" w14:textId="4918F905" w:rsidR="00081FE9" w:rsidRDefault="00081FE9" w:rsidP="002E18C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多L</w:t>
      </w:r>
      <w:r>
        <w:rPr>
          <w:color w:val="000000" w:themeColor="text1"/>
        </w:rPr>
        <w:t>P</w:t>
      </w:r>
      <w:r w:rsidR="00310E68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数据库</w:t>
      </w:r>
    </w:p>
    <w:p w14:paraId="00537EC3" w14:textId="77777777" w:rsidR="00501D95" w:rsidRDefault="00501D95" w:rsidP="00501D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交易所落实提现功能</w:t>
      </w:r>
    </w:p>
    <w:p w14:paraId="63D8697B" w14:textId="1CEB189F" w:rsidR="00501D95" w:rsidRDefault="00501D95" w:rsidP="00770AE6">
      <w:pPr>
        <w:rPr>
          <w:color w:val="000000" w:themeColor="text1"/>
        </w:rPr>
      </w:pPr>
    </w:p>
    <w:p w14:paraId="4DF05076" w14:textId="355A5008" w:rsidR="00C72404" w:rsidRDefault="00C72404" w:rsidP="00770AE6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新蛋蛋</w:t>
      </w:r>
    </w:p>
    <w:p w14:paraId="5CCC1F2B" w14:textId="1CEB4782" w:rsidR="00770AE6" w:rsidRDefault="00770AE6" w:rsidP="00307CCD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追加聊天记录</w:t>
      </w:r>
    </w:p>
    <w:p w14:paraId="09231654" w14:textId="2B6A2CC8" w:rsidR="00FD51F7" w:rsidRPr="00FD51F7" w:rsidRDefault="00FD51F7" w:rsidP="00FD51F7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307CCD">
        <w:rPr>
          <w:rFonts w:hint="eastAsia"/>
          <w:color w:val="000000" w:themeColor="text1"/>
        </w:rPr>
        <w:t>聊天记录的检索</w:t>
      </w:r>
    </w:p>
    <w:p w14:paraId="5A2043D0" w14:textId="7E693DB9" w:rsidR="00770AE6" w:rsidRPr="00307CCD" w:rsidRDefault="00770AE6" w:rsidP="00307CCD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C</w:t>
      </w:r>
      <w:r w:rsidRPr="00307CCD">
        <w:rPr>
          <w:color w:val="000000" w:themeColor="text1"/>
        </w:rPr>
        <w:t>++</w:t>
      </w:r>
      <w:r w:rsidRPr="00307CCD">
        <w:rPr>
          <w:rFonts w:hint="eastAsia"/>
          <w:color w:val="000000" w:themeColor="text1"/>
        </w:rPr>
        <w:t>项目客户端业务</w:t>
      </w:r>
      <w:r w:rsidR="002E61FF">
        <w:rPr>
          <w:rFonts w:hint="eastAsia"/>
          <w:color w:val="000000" w:themeColor="text1"/>
        </w:rPr>
        <w:t>代码的</w:t>
      </w:r>
      <w:r w:rsidRPr="00307CCD">
        <w:rPr>
          <w:rFonts w:hint="eastAsia"/>
          <w:color w:val="000000" w:themeColor="text1"/>
        </w:rPr>
        <w:t>嵌入</w:t>
      </w:r>
    </w:p>
    <w:p w14:paraId="13D95843" w14:textId="39246182" w:rsidR="00770AE6" w:rsidRPr="00307CCD" w:rsidRDefault="00770AE6" w:rsidP="00307CCD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保存相互关系</w:t>
      </w:r>
    </w:p>
    <w:p w14:paraId="58CB7973" w14:textId="5D31A8FD" w:rsidR="001D3395" w:rsidRDefault="001D3395" w:rsidP="00D431CD">
      <w:pPr>
        <w:rPr>
          <w:color w:val="000000" w:themeColor="text1"/>
        </w:rPr>
      </w:pPr>
    </w:p>
    <w:p w14:paraId="73437E54" w14:textId="6D5DF441" w:rsidR="00FF2F8F" w:rsidRDefault="005A4B0B" w:rsidP="00835BBD">
      <w:pPr>
        <w:rPr>
          <w:color w:val="000000" w:themeColor="text1"/>
        </w:rPr>
      </w:pPr>
      <w:r>
        <w:rPr>
          <w:rFonts w:hint="eastAsia"/>
          <w:color w:val="000000" w:themeColor="text1"/>
        </w:rPr>
        <w:t>期货账户测试</w:t>
      </w:r>
    </w:p>
    <w:p w14:paraId="487043C5" w14:textId="72C2D10A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读取账号</w:t>
      </w:r>
    </w:p>
    <w:p w14:paraId="250510B7" w14:textId="031ECE08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对接行情</w:t>
      </w:r>
    </w:p>
    <w:p w14:paraId="6ADE4780" w14:textId="13CCB0CF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对接交易</w:t>
      </w:r>
    </w:p>
    <w:p w14:paraId="2DDF64DE" w14:textId="67843891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批次登陆</w:t>
      </w:r>
    </w:p>
    <w:p w14:paraId="51B40484" w14:textId="25357310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最新行情批量交易</w:t>
      </w:r>
    </w:p>
    <w:p w14:paraId="2A026C9F" w14:textId="1980B1FB" w:rsidR="005A4B0B" w:rsidRDefault="005A4B0B" w:rsidP="00835BBD">
      <w:pPr>
        <w:rPr>
          <w:color w:val="000000" w:themeColor="text1"/>
        </w:rPr>
      </w:pPr>
    </w:p>
    <w:p w14:paraId="79389D22" w14:textId="4A4C7652" w:rsidR="00C258EC" w:rsidRDefault="00C258EC" w:rsidP="00835BBD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安装卸载</w:t>
      </w:r>
    </w:p>
    <w:p w14:paraId="7263FBEE" w14:textId="731A3618" w:rsidR="00C258EC" w:rsidRDefault="00C258EC" w:rsidP="00C258E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检查进程</w:t>
      </w:r>
    </w:p>
    <w:p w14:paraId="4F9A2397" w14:textId="0FD4DCA2" w:rsidR="00C258EC" w:rsidRDefault="00C258EC" w:rsidP="00C258EC">
      <w:pPr>
        <w:rPr>
          <w:color w:val="000000" w:themeColor="text1"/>
        </w:rPr>
      </w:pPr>
    </w:p>
    <w:p w14:paraId="7420EDD1" w14:textId="64D19D87" w:rsidR="00C258EC" w:rsidRDefault="00C258EC" w:rsidP="00C258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减少处理线程</w:t>
      </w:r>
    </w:p>
    <w:p w14:paraId="52FC2FF1" w14:textId="0838CE08" w:rsidR="00DF2B8D" w:rsidRPr="00DF2B8D" w:rsidRDefault="00DF2B8D" w:rsidP="00DF2B8D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继续试验</w:t>
      </w:r>
    </w:p>
    <w:sectPr w:rsidR="00DF2B8D" w:rsidRPr="00DF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A966" w14:textId="77777777" w:rsidR="00052C73" w:rsidRDefault="00052C73" w:rsidP="00802CD8">
      <w:r>
        <w:separator/>
      </w:r>
    </w:p>
  </w:endnote>
  <w:endnote w:type="continuationSeparator" w:id="0">
    <w:p w14:paraId="5B482FE0" w14:textId="77777777" w:rsidR="00052C73" w:rsidRDefault="00052C73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7DE3" w14:textId="77777777" w:rsidR="00052C73" w:rsidRDefault="00052C73" w:rsidP="00802CD8">
      <w:r>
        <w:separator/>
      </w:r>
    </w:p>
  </w:footnote>
  <w:footnote w:type="continuationSeparator" w:id="0">
    <w:p w14:paraId="4E105574" w14:textId="77777777" w:rsidR="00052C73" w:rsidRDefault="00052C73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410"/>
    <w:multiLevelType w:val="hybridMultilevel"/>
    <w:tmpl w:val="7222EBB0"/>
    <w:lvl w:ilvl="0" w:tplc="5B880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C4AFA"/>
    <w:multiLevelType w:val="hybridMultilevel"/>
    <w:tmpl w:val="9222C162"/>
    <w:lvl w:ilvl="0" w:tplc="4B127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97396"/>
    <w:multiLevelType w:val="hybridMultilevel"/>
    <w:tmpl w:val="E0EC731A"/>
    <w:lvl w:ilvl="0" w:tplc="52E82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886774"/>
    <w:multiLevelType w:val="hybridMultilevel"/>
    <w:tmpl w:val="F67A6C9E"/>
    <w:lvl w:ilvl="0" w:tplc="DC44C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C2E7C"/>
    <w:multiLevelType w:val="hybridMultilevel"/>
    <w:tmpl w:val="AA4A7626"/>
    <w:lvl w:ilvl="0" w:tplc="387C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30A1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4FB7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2C73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1FE9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6D2D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03CC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31F5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154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142C"/>
    <w:rsid w:val="002337D7"/>
    <w:rsid w:val="00235689"/>
    <w:rsid w:val="0023590E"/>
    <w:rsid w:val="00235E9D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332"/>
    <w:rsid w:val="00296EBC"/>
    <w:rsid w:val="002971C3"/>
    <w:rsid w:val="002A0692"/>
    <w:rsid w:val="002A270B"/>
    <w:rsid w:val="002A2E48"/>
    <w:rsid w:val="002A367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6C96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18C2"/>
    <w:rsid w:val="002E27BD"/>
    <w:rsid w:val="002E27CB"/>
    <w:rsid w:val="002E347A"/>
    <w:rsid w:val="002E3A43"/>
    <w:rsid w:val="002E4CAE"/>
    <w:rsid w:val="002E4ECD"/>
    <w:rsid w:val="002E5B56"/>
    <w:rsid w:val="002E61FF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07CCD"/>
    <w:rsid w:val="0031040D"/>
    <w:rsid w:val="00310E68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069B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D72C8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998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D95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613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090"/>
    <w:rsid w:val="005A1D4E"/>
    <w:rsid w:val="005A2019"/>
    <w:rsid w:val="005A2608"/>
    <w:rsid w:val="005A4B0B"/>
    <w:rsid w:val="005A4CB4"/>
    <w:rsid w:val="005A569F"/>
    <w:rsid w:val="005A5DB2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1A66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4F50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0AE6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0F8A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1A30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137E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3F7E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03C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6BC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68B1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5749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676C5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8EC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404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D0"/>
    <w:rsid w:val="00CE6D43"/>
    <w:rsid w:val="00CE7AFC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3E7B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1CD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C78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2F69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2B8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00A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6937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17A"/>
    <w:rsid w:val="00EB2CF8"/>
    <w:rsid w:val="00EB46A9"/>
    <w:rsid w:val="00EB64E1"/>
    <w:rsid w:val="00EB709F"/>
    <w:rsid w:val="00EB7756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45D6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1BD5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13C3"/>
    <w:rsid w:val="00FD282C"/>
    <w:rsid w:val="00FD3200"/>
    <w:rsid w:val="00FD471F"/>
    <w:rsid w:val="00FD4E87"/>
    <w:rsid w:val="00FD51F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2F8F"/>
    <w:rsid w:val="00FF4428"/>
    <w:rsid w:val="00FF5479"/>
    <w:rsid w:val="00FF54E5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97204-A147-4A44-8102-69E1D010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27912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2044</cp:revision>
  <dcterms:created xsi:type="dcterms:W3CDTF">2018-06-13T02:58:00Z</dcterms:created>
  <dcterms:modified xsi:type="dcterms:W3CDTF">2018-08-22T00:58:00Z</dcterms:modified>
</cp:coreProperties>
</file>