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D64F5" w14:textId="187C234B" w:rsidR="00860544" w:rsidRDefault="00860544" w:rsidP="00860544">
      <w:pPr>
        <w:pStyle w:val="a9"/>
        <w:numPr>
          <w:ilvl w:val="0"/>
          <w:numId w:val="1"/>
        </w:numPr>
      </w:pPr>
      <w:r>
        <w:rPr>
          <w:rFonts w:hint="eastAsia"/>
        </w:rPr>
        <w:t>实验1：</w:t>
      </w:r>
      <w:r>
        <w:t>水印强度 vs 检测性能（</w:t>
      </w:r>
      <w:proofErr w:type="spellStart"/>
      <w:r>
        <w:t>num_layers</w:t>
      </w:r>
      <w:proofErr w:type="spellEnd"/>
      <w:r>
        <w:t xml:space="preserve"> 影响）</w:t>
      </w:r>
    </w:p>
    <w:p w14:paraId="403EC1D1" w14:textId="595EE366" w:rsidR="00860544" w:rsidRDefault="00860544" w:rsidP="00860544">
      <w:pPr>
        <w:pStyle w:val="a9"/>
        <w:numPr>
          <w:ilvl w:val="1"/>
          <w:numId w:val="1"/>
        </w:numPr>
      </w:pPr>
      <w:r>
        <w:rPr>
          <w:rFonts w:hint="eastAsia"/>
        </w:rPr>
        <w:t>目标：</w:t>
      </w:r>
    </w:p>
    <w:p w14:paraId="3BB807C1" w14:textId="39DDD1F1" w:rsidR="00860544" w:rsidRDefault="00860544" w:rsidP="00860544">
      <w:pPr>
        <w:pStyle w:val="a9"/>
        <w:numPr>
          <w:ilvl w:val="2"/>
          <w:numId w:val="1"/>
        </w:numPr>
      </w:pPr>
      <w:r>
        <w:rPr>
          <w:rFonts w:hint="eastAsia"/>
        </w:rPr>
        <w:t>Tournament层数m增大时，Mean-g/Bayesian的AUC如何变化</w:t>
      </w:r>
    </w:p>
    <w:p w14:paraId="61142CDD" w14:textId="5CAE64BF" w:rsidR="00860544" w:rsidRDefault="00860544" w:rsidP="00860544">
      <w:pPr>
        <w:pStyle w:val="a9"/>
        <w:numPr>
          <w:ilvl w:val="2"/>
          <w:numId w:val="1"/>
        </w:numPr>
      </w:pPr>
      <w:r>
        <w:rPr>
          <w:rFonts w:hint="eastAsia"/>
        </w:rPr>
        <w:t>是否存在“收益递减”或者“饱和点”</w:t>
      </w:r>
    </w:p>
    <w:p w14:paraId="4391E816" w14:textId="35D92297" w:rsidR="00860544" w:rsidRDefault="00860544" w:rsidP="00860544">
      <w:pPr>
        <w:pStyle w:val="a9"/>
        <w:numPr>
          <w:ilvl w:val="1"/>
          <w:numId w:val="1"/>
        </w:numPr>
      </w:pPr>
      <w:r>
        <w:rPr>
          <w:rFonts w:hint="eastAsia"/>
        </w:rPr>
        <w:t>实验设置</w:t>
      </w:r>
    </w:p>
    <w:p w14:paraId="2CC858D7" w14:textId="2ACC4A8B" w:rsidR="00860544" w:rsidRDefault="00860544" w:rsidP="00860544">
      <w:pPr>
        <w:pStyle w:val="a9"/>
        <w:numPr>
          <w:ilvl w:val="2"/>
          <w:numId w:val="1"/>
        </w:numPr>
      </w:pPr>
      <w:r>
        <w:rPr>
          <w:rFonts w:hint="eastAsia"/>
        </w:rPr>
        <w:t>基础模型：gpt2</w:t>
      </w:r>
    </w:p>
    <w:p w14:paraId="1937C4A8" w14:textId="7218163B" w:rsidR="00860544" w:rsidRDefault="00860544" w:rsidP="00860544">
      <w:pPr>
        <w:pStyle w:val="a9"/>
        <w:numPr>
          <w:ilvl w:val="2"/>
          <w:numId w:val="1"/>
        </w:numPr>
      </w:pPr>
      <w:r>
        <w:t>P</w:t>
      </w:r>
      <w:r>
        <w:rPr>
          <w:rFonts w:hint="eastAsia"/>
        </w:rPr>
        <w:t>rompt：任意一句英文prompt</w:t>
      </w:r>
    </w:p>
    <w:p w14:paraId="769BA62B" w14:textId="651266FE" w:rsidR="00860544" w:rsidRDefault="00860544" w:rsidP="00860544">
      <w:pPr>
        <w:pStyle w:val="a9"/>
        <w:numPr>
          <w:ilvl w:val="2"/>
          <w:numId w:val="1"/>
        </w:numPr>
      </w:pPr>
      <w:r>
        <w:rPr>
          <w:rFonts w:hint="eastAsia"/>
        </w:rPr>
        <w:t>实验参数：</w:t>
      </w:r>
    </w:p>
    <w:p w14:paraId="1A8A0E7B" w14:textId="4F2CBC77" w:rsidR="00860544" w:rsidRDefault="00860544" w:rsidP="00860544">
      <w:pPr>
        <w:pStyle w:val="a9"/>
        <w:numPr>
          <w:ilvl w:val="3"/>
          <w:numId w:val="1"/>
        </w:numPr>
      </w:pPr>
      <w:proofErr w:type="spellStart"/>
      <w:r>
        <w:t>Num_</w:t>
      </w:r>
      <w:proofErr w:type="gramStart"/>
      <w:r>
        <w:t>layers</w:t>
      </w:r>
      <w:proofErr w:type="spellEnd"/>
      <w:r>
        <w:t xml:space="preserve"> :</w:t>
      </w:r>
      <w:proofErr w:type="gramEnd"/>
      <w:r>
        <w:t xml:space="preserve"> {1,2,4,8}</w:t>
      </w:r>
    </w:p>
    <w:p w14:paraId="7B312FA5" w14:textId="18C01675" w:rsidR="00860544" w:rsidRDefault="00860544" w:rsidP="00860544">
      <w:pPr>
        <w:pStyle w:val="a9"/>
        <w:numPr>
          <w:ilvl w:val="3"/>
          <w:numId w:val="1"/>
        </w:numPr>
      </w:pPr>
      <w:proofErr w:type="spellStart"/>
      <w:r>
        <w:t>N_plain</w:t>
      </w:r>
      <w:proofErr w:type="spellEnd"/>
      <w:r>
        <w:t xml:space="preserve"> = </w:t>
      </w:r>
      <w:proofErr w:type="spellStart"/>
      <w:r>
        <w:t>N_wm</w:t>
      </w:r>
      <w:proofErr w:type="spellEnd"/>
      <w:r>
        <w:t xml:space="preserve"> = 100</w:t>
      </w:r>
    </w:p>
    <w:p w14:paraId="1EF2F656" w14:textId="63075754" w:rsidR="00860544" w:rsidRDefault="00860544" w:rsidP="00860544">
      <w:pPr>
        <w:pStyle w:val="a9"/>
        <w:numPr>
          <w:ilvl w:val="1"/>
          <w:numId w:val="1"/>
        </w:numPr>
      </w:pPr>
      <w:r>
        <w:rPr>
          <w:rFonts w:hint="eastAsia"/>
        </w:rPr>
        <w:t>实验数据：</w:t>
      </w:r>
    </w:p>
    <w:p w14:paraId="4F105291" w14:textId="27A37538" w:rsidR="00860544" w:rsidRDefault="00860544" w:rsidP="00860544">
      <w:pPr>
        <w:pStyle w:val="a9"/>
        <w:numPr>
          <w:ilvl w:val="2"/>
          <w:numId w:val="1"/>
        </w:numPr>
      </w:pPr>
      <w:r w:rsidRPr="00860544">
        <w:rPr>
          <w:noProof/>
        </w:rPr>
        <w:drawing>
          <wp:inline distT="0" distB="0" distL="0" distR="0" wp14:anchorId="44D4A45C" wp14:editId="4F972D3B">
            <wp:extent cx="5274310" cy="3767455"/>
            <wp:effectExtent l="0" t="0" r="0" b="4445"/>
            <wp:docPr id="36184330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4330" name="图片 1" descr="图表, 折线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AACF" w14:textId="245039D6" w:rsidR="00860544" w:rsidRDefault="001D2210" w:rsidP="00860544">
      <w:pPr>
        <w:pStyle w:val="a9"/>
        <w:numPr>
          <w:ilvl w:val="2"/>
          <w:numId w:val="1"/>
        </w:numPr>
      </w:pPr>
      <w:r>
        <w:rPr>
          <w:rFonts w:hint="eastAsia"/>
        </w:rPr>
        <w:t>核心结果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303"/>
        <w:gridCol w:w="1552"/>
        <w:gridCol w:w="937"/>
      </w:tblGrid>
      <w:tr w:rsidR="00860544" w:rsidRPr="00860544" w14:paraId="179C7A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76B5" w14:textId="77777777" w:rsidR="00860544" w:rsidRPr="00860544" w:rsidRDefault="00860544" w:rsidP="0086054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proofErr w:type="spellStart"/>
            <w:r w:rsidRPr="0086054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num_layers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7B760" w14:textId="77777777" w:rsidR="00860544" w:rsidRPr="00860544" w:rsidRDefault="00860544" w:rsidP="0086054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Mean-g AUC</w:t>
            </w:r>
          </w:p>
        </w:tc>
        <w:tc>
          <w:tcPr>
            <w:tcW w:w="0" w:type="auto"/>
            <w:vAlign w:val="center"/>
            <w:hideMark/>
          </w:tcPr>
          <w:p w14:paraId="35D2AB80" w14:textId="77777777" w:rsidR="00860544" w:rsidRPr="00860544" w:rsidRDefault="00860544" w:rsidP="0086054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Bayesian AUC</w:t>
            </w:r>
          </w:p>
        </w:tc>
        <w:tc>
          <w:tcPr>
            <w:tcW w:w="0" w:type="auto"/>
            <w:vAlign w:val="center"/>
            <w:hideMark/>
          </w:tcPr>
          <w:p w14:paraId="6E0A2E3B" w14:textId="77777777" w:rsidR="00860544" w:rsidRPr="00860544" w:rsidRDefault="00860544" w:rsidP="0086054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估计 p1</w:t>
            </w:r>
          </w:p>
        </w:tc>
      </w:tr>
      <w:tr w:rsidR="00860544" w:rsidRPr="00860544" w14:paraId="2A6F9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FB91F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3DCAF5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0.9569</w:t>
            </w:r>
          </w:p>
        </w:tc>
        <w:tc>
          <w:tcPr>
            <w:tcW w:w="0" w:type="auto"/>
            <w:vAlign w:val="center"/>
            <w:hideMark/>
          </w:tcPr>
          <w:p w14:paraId="2C9FD3AD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0.9768</w:t>
            </w:r>
          </w:p>
        </w:tc>
        <w:tc>
          <w:tcPr>
            <w:tcW w:w="0" w:type="auto"/>
            <w:vAlign w:val="center"/>
            <w:hideMark/>
          </w:tcPr>
          <w:p w14:paraId="0A884FF2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0.6830</w:t>
            </w:r>
          </w:p>
        </w:tc>
      </w:tr>
      <w:tr w:rsidR="00860544" w:rsidRPr="00860544" w14:paraId="6986C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B6579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407F8A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0.9866</w:t>
            </w:r>
          </w:p>
        </w:tc>
        <w:tc>
          <w:tcPr>
            <w:tcW w:w="0" w:type="auto"/>
            <w:vAlign w:val="center"/>
            <w:hideMark/>
          </w:tcPr>
          <w:p w14:paraId="6469ADE4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0.9903</w:t>
            </w:r>
          </w:p>
        </w:tc>
        <w:tc>
          <w:tcPr>
            <w:tcW w:w="0" w:type="auto"/>
            <w:vAlign w:val="center"/>
            <w:hideMark/>
          </w:tcPr>
          <w:p w14:paraId="4540FF16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0.6756</w:t>
            </w:r>
          </w:p>
        </w:tc>
      </w:tr>
      <w:tr w:rsidR="00860544" w:rsidRPr="00860544" w14:paraId="7F416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B525E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483E25F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0.9964</w:t>
            </w:r>
          </w:p>
        </w:tc>
        <w:tc>
          <w:tcPr>
            <w:tcW w:w="0" w:type="auto"/>
            <w:vAlign w:val="center"/>
            <w:hideMark/>
          </w:tcPr>
          <w:p w14:paraId="62904AE0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0.9996</w:t>
            </w:r>
          </w:p>
        </w:tc>
        <w:tc>
          <w:tcPr>
            <w:tcW w:w="0" w:type="auto"/>
            <w:vAlign w:val="center"/>
            <w:hideMark/>
          </w:tcPr>
          <w:p w14:paraId="54955096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0.6738</w:t>
            </w:r>
          </w:p>
        </w:tc>
      </w:tr>
      <w:tr w:rsidR="00860544" w:rsidRPr="00860544" w14:paraId="515D0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96524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E29CECC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0.9978</w:t>
            </w:r>
          </w:p>
        </w:tc>
        <w:tc>
          <w:tcPr>
            <w:tcW w:w="0" w:type="auto"/>
            <w:vAlign w:val="center"/>
            <w:hideMark/>
          </w:tcPr>
          <w:p w14:paraId="54EF5534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0.9998</w:t>
            </w:r>
          </w:p>
        </w:tc>
        <w:tc>
          <w:tcPr>
            <w:tcW w:w="0" w:type="auto"/>
            <w:vAlign w:val="center"/>
            <w:hideMark/>
          </w:tcPr>
          <w:p w14:paraId="7CA497B6" w14:textId="77777777" w:rsidR="00860544" w:rsidRPr="00860544" w:rsidRDefault="00860544" w:rsidP="0086054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86054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0.6492</w:t>
            </w:r>
          </w:p>
        </w:tc>
      </w:tr>
    </w:tbl>
    <w:p w14:paraId="4CF78ADD" w14:textId="671B3841" w:rsidR="00860544" w:rsidRDefault="001D2210" w:rsidP="001D2210">
      <w:pPr>
        <w:pStyle w:val="a9"/>
        <w:numPr>
          <w:ilvl w:val="1"/>
          <w:numId w:val="1"/>
        </w:numPr>
      </w:pPr>
      <w:r>
        <w:rPr>
          <w:rFonts w:hint="eastAsia"/>
        </w:rPr>
        <w:t>数据结果分析</w:t>
      </w:r>
    </w:p>
    <w:p w14:paraId="23E3CAC0" w14:textId="4999C8C5" w:rsidR="001D2210" w:rsidRDefault="001D2210" w:rsidP="001D2210">
      <w:pPr>
        <w:pStyle w:val="a9"/>
        <w:numPr>
          <w:ilvl w:val="2"/>
          <w:numId w:val="1"/>
        </w:numPr>
      </w:pPr>
      <w:r>
        <w:rPr>
          <w:rFonts w:hint="eastAsia"/>
        </w:rPr>
        <w:t>AUC随着</w:t>
      </w:r>
      <w:proofErr w:type="spellStart"/>
      <w:r>
        <w:rPr>
          <w:rFonts w:hint="eastAsia"/>
        </w:rPr>
        <w:t>num</w:t>
      </w:r>
      <w:r>
        <w:t>_</w:t>
      </w:r>
      <w:r>
        <w:rPr>
          <w:rFonts w:hint="eastAsia"/>
        </w:rPr>
        <w:t>layers</w:t>
      </w:r>
      <w:proofErr w:type="spellEnd"/>
      <w:r>
        <w:rPr>
          <w:rFonts w:hint="eastAsia"/>
        </w:rPr>
        <w:t>的增大而提升，说明随着参与加偏置的层数增多，整体g-pattern的偏置信号更强，更稳定，检测其更容易抓住统计差异</w:t>
      </w:r>
    </w:p>
    <w:p w14:paraId="4E710D69" w14:textId="7202D07B" w:rsidR="001D2210" w:rsidRDefault="001D2210" w:rsidP="001D2210">
      <w:pPr>
        <w:pStyle w:val="a9"/>
        <w:numPr>
          <w:ilvl w:val="2"/>
          <w:numId w:val="1"/>
        </w:numPr>
      </w:pPr>
      <w:r>
        <w:rPr>
          <w:rFonts w:hint="eastAsia"/>
        </w:rPr>
        <w:lastRenderedPageBreak/>
        <w:t>Bayesian检测器始终优于Mean-g</w:t>
      </w:r>
    </w:p>
    <w:p w14:paraId="658E14D6" w14:textId="55A360ED" w:rsidR="001D2210" w:rsidRDefault="001D2210" w:rsidP="001D2210">
      <w:pPr>
        <w:pStyle w:val="a9"/>
        <w:numPr>
          <w:ilvl w:val="2"/>
          <w:numId w:val="1"/>
        </w:numPr>
      </w:pPr>
      <w:r>
        <w:t>P</w:t>
      </w:r>
      <w:r>
        <w:rPr>
          <w:rFonts w:hint="eastAsia"/>
        </w:rPr>
        <w:t>1随着层数增加而下降，p1是</w:t>
      </w:r>
      <w:r>
        <w:t>“水印（green）token 出现的有效概率”估计值。</w:t>
      </w:r>
    </w:p>
    <w:p w14:paraId="4AE65A89" w14:textId="7D7D155D" w:rsidR="001D2210" w:rsidRDefault="005C2CEA" w:rsidP="005C2CEA">
      <w:pPr>
        <w:pStyle w:val="a9"/>
        <w:numPr>
          <w:ilvl w:val="0"/>
          <w:numId w:val="1"/>
        </w:numPr>
      </w:pPr>
      <w:r>
        <w:rPr>
          <w:rFonts w:hint="eastAsia"/>
        </w:rPr>
        <w:t>实验2:基于Paraphrase攻击的水印鲁棒性</w:t>
      </w:r>
    </w:p>
    <w:p w14:paraId="7A99F4C8" w14:textId="74D32DD9" w:rsidR="005C2CEA" w:rsidRDefault="005C2CEA" w:rsidP="005C2CEA">
      <w:pPr>
        <w:pStyle w:val="a9"/>
        <w:numPr>
          <w:ilvl w:val="1"/>
          <w:numId w:val="1"/>
        </w:numPr>
      </w:pPr>
      <w:r>
        <w:rPr>
          <w:rFonts w:hint="eastAsia"/>
        </w:rPr>
        <w:t>目标：评估</w:t>
      </w:r>
      <w:proofErr w:type="spellStart"/>
      <w:r>
        <w:rPr>
          <w:rFonts w:hint="eastAsia"/>
        </w:rPr>
        <w:t>SynthID</w:t>
      </w:r>
      <w:proofErr w:type="spellEnd"/>
      <w:r>
        <w:rPr>
          <w:rFonts w:hint="eastAsia"/>
        </w:rPr>
        <w:t>文本水印在Paraphrase attack下的鲁棒性，分析攻击强度与检测性能之间的联系</w:t>
      </w:r>
    </w:p>
    <w:p w14:paraId="6F34E9D8" w14:textId="1F081029" w:rsidR="005C2CEA" w:rsidRDefault="005C2CEA" w:rsidP="005C2CEA">
      <w:pPr>
        <w:pStyle w:val="a9"/>
        <w:numPr>
          <w:ilvl w:val="1"/>
          <w:numId w:val="1"/>
        </w:numPr>
      </w:pPr>
      <w:r>
        <w:rPr>
          <w:rFonts w:hint="eastAsia"/>
        </w:rPr>
        <w:t>实验配置</w:t>
      </w:r>
    </w:p>
    <w:p w14:paraId="02808423" w14:textId="2F4A9554" w:rsidR="005C2CEA" w:rsidRDefault="005C2CEA" w:rsidP="005C2CEA">
      <w:pPr>
        <w:pStyle w:val="a9"/>
        <w:numPr>
          <w:ilvl w:val="2"/>
          <w:numId w:val="1"/>
        </w:numPr>
      </w:pPr>
      <w:r>
        <w:rPr>
          <w:rFonts w:hint="eastAsia"/>
        </w:rPr>
        <w:t>语言模型：GPT-2</w:t>
      </w:r>
    </w:p>
    <w:p w14:paraId="1227142C" w14:textId="719CDF53" w:rsidR="005C2CEA" w:rsidRDefault="005C2CEA" w:rsidP="005C2CEA">
      <w:pPr>
        <w:pStyle w:val="a9"/>
        <w:numPr>
          <w:ilvl w:val="2"/>
          <w:numId w:val="1"/>
        </w:numPr>
      </w:pPr>
      <w:r>
        <w:rPr>
          <w:rFonts w:hint="eastAsia"/>
        </w:rPr>
        <w:t>水印参数：Tournament深度（</w:t>
      </w:r>
      <w:proofErr w:type="spellStart"/>
      <w:r>
        <w:rPr>
          <w:rFonts w:hint="eastAsia"/>
        </w:rPr>
        <w:t>num_layers</w:t>
      </w:r>
      <w:proofErr w:type="spellEnd"/>
      <w:r>
        <w:rPr>
          <w:rFonts w:hint="eastAsia"/>
        </w:rPr>
        <w:t>）=4；sliding window = 4</w:t>
      </w:r>
    </w:p>
    <w:p w14:paraId="057711CE" w14:textId="4BC674CB" w:rsidR="005C2CEA" w:rsidRDefault="005C2CEA" w:rsidP="005C2CEA">
      <w:pPr>
        <w:pStyle w:val="a9"/>
        <w:numPr>
          <w:ilvl w:val="2"/>
          <w:numId w:val="1"/>
        </w:numPr>
      </w:pPr>
      <w:r>
        <w:rPr>
          <w:rFonts w:hint="eastAsia"/>
        </w:rPr>
        <w:t>Paraphrase 模型：google/flan-t5-small</w:t>
      </w:r>
    </w:p>
    <w:p w14:paraId="73E1F8EC" w14:textId="70EF9143" w:rsidR="005C2CEA" w:rsidRDefault="005C2CEA" w:rsidP="005C2CEA">
      <w:pPr>
        <w:pStyle w:val="a9"/>
        <w:numPr>
          <w:ilvl w:val="1"/>
          <w:numId w:val="1"/>
        </w:numPr>
      </w:pPr>
      <w:r>
        <w:rPr>
          <w:rFonts w:hint="eastAsia"/>
        </w:rPr>
        <w:t>不同paraphrase轮数下的检测结果：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1303"/>
        <w:gridCol w:w="1567"/>
      </w:tblGrid>
      <w:tr w:rsidR="005C2CEA" w:rsidRPr="005C2CEA" w14:paraId="3C845D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FA11F" w14:textId="77777777" w:rsidR="005C2CEA" w:rsidRPr="005C2CEA" w:rsidRDefault="005C2CEA" w:rsidP="005C2CEA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Paraphrase 轮数 K</w:t>
            </w:r>
          </w:p>
        </w:tc>
        <w:tc>
          <w:tcPr>
            <w:tcW w:w="0" w:type="auto"/>
            <w:vAlign w:val="center"/>
            <w:hideMark/>
          </w:tcPr>
          <w:p w14:paraId="4584FFD9" w14:textId="77777777" w:rsidR="005C2CEA" w:rsidRPr="005C2CEA" w:rsidRDefault="005C2CEA" w:rsidP="005C2CEA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Mean-g AUC</w:t>
            </w:r>
          </w:p>
        </w:tc>
        <w:tc>
          <w:tcPr>
            <w:tcW w:w="0" w:type="auto"/>
            <w:vAlign w:val="center"/>
            <w:hideMark/>
          </w:tcPr>
          <w:p w14:paraId="1A57FCA7" w14:textId="77777777" w:rsidR="005C2CEA" w:rsidRPr="005C2CEA" w:rsidRDefault="005C2CEA" w:rsidP="005C2CEA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Bayesian AUC</w:t>
            </w:r>
          </w:p>
        </w:tc>
      </w:tr>
      <w:tr w:rsidR="005C2CEA" w:rsidRPr="005C2CEA" w14:paraId="3E344E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0223F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FEA660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0.7620</w:t>
            </w:r>
          </w:p>
        </w:tc>
        <w:tc>
          <w:tcPr>
            <w:tcW w:w="0" w:type="auto"/>
            <w:vAlign w:val="center"/>
            <w:hideMark/>
          </w:tcPr>
          <w:p w14:paraId="7A418265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0.9664</w:t>
            </w:r>
          </w:p>
        </w:tc>
      </w:tr>
      <w:tr w:rsidR="005C2CEA" w:rsidRPr="005C2CEA" w14:paraId="0C3F1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A7C4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950289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0.8192</w:t>
            </w:r>
          </w:p>
        </w:tc>
        <w:tc>
          <w:tcPr>
            <w:tcW w:w="0" w:type="auto"/>
            <w:vAlign w:val="center"/>
            <w:hideMark/>
          </w:tcPr>
          <w:p w14:paraId="378F3708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0.9788</w:t>
            </w:r>
          </w:p>
        </w:tc>
      </w:tr>
      <w:tr w:rsidR="005C2CEA" w:rsidRPr="005C2CEA" w14:paraId="475ABC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2CA57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394FDD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0.8212</w:t>
            </w:r>
          </w:p>
        </w:tc>
        <w:tc>
          <w:tcPr>
            <w:tcW w:w="0" w:type="auto"/>
            <w:vAlign w:val="center"/>
            <w:hideMark/>
          </w:tcPr>
          <w:p w14:paraId="6BB9861B" w14:textId="77777777" w:rsidR="005C2CEA" w:rsidRPr="005C2CEA" w:rsidRDefault="005C2CEA" w:rsidP="005C2CEA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5C2CEA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0.9788</w:t>
            </w:r>
          </w:p>
        </w:tc>
      </w:tr>
    </w:tbl>
    <w:p w14:paraId="5858EDC9" w14:textId="7FA783DC" w:rsidR="005C2CEA" w:rsidRDefault="005C2CEA" w:rsidP="005C2CEA">
      <w:pPr>
        <w:pStyle w:val="a9"/>
        <w:ind w:left="880"/>
        <w:rPr>
          <w:rFonts w:hint="eastAsia"/>
        </w:rPr>
      </w:pPr>
      <w:r w:rsidRPr="005C2CEA">
        <w:drawing>
          <wp:inline distT="0" distB="0" distL="0" distR="0" wp14:anchorId="587A999D" wp14:editId="592D9716">
            <wp:extent cx="5274310" cy="3767455"/>
            <wp:effectExtent l="0" t="0" r="0" b="4445"/>
            <wp:docPr id="1508818859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18859" name="图片 1" descr="图表, 折线图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7421" w14:textId="2D446C3D" w:rsidR="005C2CEA" w:rsidRDefault="005C2CEA" w:rsidP="005C2CEA">
      <w:pPr>
        <w:pStyle w:val="a9"/>
        <w:numPr>
          <w:ilvl w:val="1"/>
          <w:numId w:val="1"/>
        </w:numPr>
      </w:pPr>
      <w:r>
        <w:rPr>
          <w:rFonts w:hint="eastAsia"/>
        </w:rPr>
        <w:t>结果分析</w:t>
      </w:r>
    </w:p>
    <w:p w14:paraId="5855621E" w14:textId="4FC1B58C" w:rsidR="005C2CEA" w:rsidRDefault="005C2CEA" w:rsidP="005C2CEA">
      <w:pPr>
        <w:pStyle w:val="a9"/>
        <w:numPr>
          <w:ilvl w:val="2"/>
          <w:numId w:val="1"/>
        </w:numPr>
      </w:pPr>
      <w:r>
        <w:rPr>
          <w:rFonts w:hint="eastAsia"/>
        </w:rPr>
        <w:t>Paraphrase轮数为1时，检测性能出现显著下降，尤其是Mean-g的AUC，说明单轮paraphrase对水印结构具有很强的破坏能力。这是因为paraphrase操作引入了大量词汇替换、句法重排和局部的语义重构。</w:t>
      </w:r>
    </w:p>
    <w:p w14:paraId="2BEBFFCF" w14:textId="6C3D6BA9" w:rsidR="005C2CEA" w:rsidRDefault="005C2CEA" w:rsidP="005C2CEA">
      <w:pPr>
        <w:pStyle w:val="a9"/>
        <w:numPr>
          <w:ilvl w:val="2"/>
          <w:numId w:val="1"/>
        </w:numPr>
      </w:pPr>
      <w:r>
        <w:rPr>
          <w:rFonts w:hint="eastAsia"/>
        </w:rPr>
        <w:t>但是多轮的paraphrase并未使检测性能持续下降，是因为</w:t>
      </w:r>
      <w:r w:rsidR="0014304F">
        <w:rPr>
          <w:rFonts w:hint="eastAsia"/>
        </w:rPr>
        <w:t>多轮</w:t>
      </w:r>
      <w:r w:rsidR="0014304F">
        <w:rPr>
          <w:rFonts w:hint="eastAsia"/>
        </w:rPr>
        <w:lastRenderedPageBreak/>
        <w:t>paraphrase会是文本逐渐收敛到paraphraser偏好的规范表达模式，文本风格与词汇分布会更稳定。对于Bayesian检测器而言，它的log-likelihood ratio在文本分布更稳定时，反而更容易将paraphrased文本和水印文本区分开。</w:t>
      </w:r>
    </w:p>
    <w:p w14:paraId="51E785C3" w14:textId="402686DF" w:rsidR="0014304F" w:rsidRDefault="0014304F" w:rsidP="0014304F">
      <w:pPr>
        <w:pStyle w:val="a9"/>
        <w:numPr>
          <w:ilvl w:val="0"/>
          <w:numId w:val="1"/>
        </w:numPr>
      </w:pPr>
      <w:r>
        <w:rPr>
          <w:rFonts w:hint="eastAsia"/>
        </w:rPr>
        <w:t>实验3:Speculative Sampling下的生成效率与检测性能</w:t>
      </w:r>
    </w:p>
    <w:p w14:paraId="095E24C4" w14:textId="67316494" w:rsidR="0014304F" w:rsidRDefault="0014304F" w:rsidP="0014304F">
      <w:pPr>
        <w:pStyle w:val="a9"/>
        <w:numPr>
          <w:ilvl w:val="1"/>
          <w:numId w:val="1"/>
        </w:numPr>
      </w:pPr>
      <w:r>
        <w:rPr>
          <w:rFonts w:hint="eastAsia"/>
        </w:rPr>
        <w:t>实验配置</w:t>
      </w:r>
    </w:p>
    <w:p w14:paraId="42FBD58D" w14:textId="70FCCB17" w:rsidR="0014304F" w:rsidRDefault="0014304F" w:rsidP="0014304F">
      <w:pPr>
        <w:pStyle w:val="a9"/>
        <w:numPr>
          <w:ilvl w:val="2"/>
          <w:numId w:val="1"/>
        </w:numPr>
      </w:pPr>
      <w:r>
        <w:rPr>
          <w:rFonts w:hint="eastAsia"/>
        </w:rPr>
        <w:t>Target和Draft模型均使用GPT-2</w:t>
      </w:r>
    </w:p>
    <w:p w14:paraId="2B87ED8C" w14:textId="6857B22C" w:rsidR="0014304F" w:rsidRDefault="0014304F" w:rsidP="0014304F">
      <w:pPr>
        <w:pStyle w:val="a9"/>
        <w:numPr>
          <w:ilvl w:val="2"/>
          <w:numId w:val="1"/>
        </w:numPr>
      </w:pPr>
      <w:r>
        <w:rPr>
          <w:rFonts w:hint="eastAsia"/>
        </w:rPr>
        <w:t>水印参数与实验2一致</w:t>
      </w:r>
    </w:p>
    <w:p w14:paraId="51F029A7" w14:textId="714ED3E8" w:rsidR="0014304F" w:rsidRDefault="0014304F" w:rsidP="0014304F">
      <w:pPr>
        <w:pStyle w:val="a9"/>
        <w:numPr>
          <w:ilvl w:val="2"/>
          <w:numId w:val="1"/>
        </w:numPr>
      </w:pPr>
      <w:r>
        <w:rPr>
          <w:rFonts w:hint="eastAsia"/>
        </w:rPr>
        <w:t>S</w:t>
      </w:r>
      <w:r>
        <w:t>p</w:t>
      </w:r>
      <w:r>
        <w:rPr>
          <w:rFonts w:hint="eastAsia"/>
        </w:rPr>
        <w:t>eculative参数：</w:t>
      </w:r>
      <w:proofErr w:type="spellStart"/>
      <w:r>
        <w:t>draft_steps</w:t>
      </w:r>
      <w:proofErr w:type="spellEnd"/>
      <w:r w:rsidR="00E31D1C">
        <w:rPr>
          <w:rFonts w:hint="eastAsia"/>
        </w:rPr>
        <w:t xml:space="preserve"> = </w:t>
      </w:r>
      <w:r w:rsidR="00E31D1C">
        <w:t>{0,1,2,4,8},</w:t>
      </w:r>
      <w:r w:rsidR="00E31D1C">
        <w:rPr>
          <w:rFonts w:hint="eastAsia"/>
        </w:rPr>
        <w:t>0表示不使用speculative sampling</w:t>
      </w:r>
    </w:p>
    <w:p w14:paraId="2941C44E" w14:textId="4D375D4D" w:rsidR="0014304F" w:rsidRDefault="00E31D1C" w:rsidP="0014304F">
      <w:pPr>
        <w:pStyle w:val="a9"/>
        <w:numPr>
          <w:ilvl w:val="2"/>
          <w:numId w:val="1"/>
        </w:numPr>
      </w:pPr>
      <w:r>
        <w:rPr>
          <w:rFonts w:hint="eastAsia"/>
        </w:rPr>
        <w:t>生成长度：64 tokens</w:t>
      </w:r>
    </w:p>
    <w:p w14:paraId="76CF22BB" w14:textId="219AF59D" w:rsidR="00E31D1C" w:rsidRDefault="00E31D1C" w:rsidP="0014304F">
      <w:pPr>
        <w:pStyle w:val="a9"/>
        <w:numPr>
          <w:ilvl w:val="2"/>
          <w:numId w:val="1"/>
        </w:numPr>
      </w:pPr>
      <w:r>
        <w:rPr>
          <w:rFonts w:hint="eastAsia"/>
        </w:rPr>
        <w:t>重复次数：每种设置生成10次</w:t>
      </w:r>
    </w:p>
    <w:p w14:paraId="6CD594BC" w14:textId="6E258660" w:rsidR="00E31D1C" w:rsidRDefault="00E31D1C" w:rsidP="00E31D1C">
      <w:pPr>
        <w:pStyle w:val="a9"/>
        <w:numPr>
          <w:ilvl w:val="1"/>
          <w:numId w:val="1"/>
        </w:numPr>
      </w:pPr>
      <w:r>
        <w:rPr>
          <w:rFonts w:hint="eastAsia"/>
        </w:rPr>
        <w:t>实验结果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536"/>
        <w:gridCol w:w="809"/>
        <w:gridCol w:w="1073"/>
      </w:tblGrid>
      <w:tr w:rsidR="00E31D1C" w:rsidRPr="00E31D1C" w14:paraId="635981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27D74" w14:textId="77777777" w:rsidR="00E31D1C" w:rsidRPr="00E31D1C" w:rsidRDefault="00E31D1C" w:rsidP="00E31D1C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proofErr w:type="spellStart"/>
            <w:r w:rsidRPr="00E31D1C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draft_steps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394F2" w14:textId="77777777" w:rsidR="00E31D1C" w:rsidRPr="00E31D1C" w:rsidRDefault="00E31D1C" w:rsidP="00E31D1C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平均耗时 (s)</w:t>
            </w:r>
          </w:p>
        </w:tc>
        <w:tc>
          <w:tcPr>
            <w:tcW w:w="0" w:type="auto"/>
            <w:vAlign w:val="center"/>
            <w:hideMark/>
          </w:tcPr>
          <w:p w14:paraId="3295DE88" w14:textId="77777777" w:rsidR="00E31D1C" w:rsidRPr="00E31D1C" w:rsidRDefault="00E31D1C" w:rsidP="00E31D1C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Mean-g</w:t>
            </w:r>
          </w:p>
        </w:tc>
        <w:tc>
          <w:tcPr>
            <w:tcW w:w="0" w:type="auto"/>
            <w:vAlign w:val="center"/>
            <w:hideMark/>
          </w:tcPr>
          <w:p w14:paraId="3A86E059" w14:textId="77777777" w:rsidR="00E31D1C" w:rsidRPr="00E31D1C" w:rsidRDefault="00E31D1C" w:rsidP="00E31D1C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Bayesian</w:t>
            </w:r>
          </w:p>
        </w:tc>
      </w:tr>
      <w:tr w:rsidR="00E31D1C" w:rsidRPr="00E31D1C" w14:paraId="6EC43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AF3A6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0（baseline）</w:t>
            </w:r>
          </w:p>
        </w:tc>
        <w:tc>
          <w:tcPr>
            <w:tcW w:w="0" w:type="auto"/>
            <w:vAlign w:val="center"/>
            <w:hideMark/>
          </w:tcPr>
          <w:p w14:paraId="4E221766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1.5710</w:t>
            </w:r>
          </w:p>
        </w:tc>
        <w:tc>
          <w:tcPr>
            <w:tcW w:w="0" w:type="auto"/>
            <w:vAlign w:val="center"/>
            <w:hideMark/>
          </w:tcPr>
          <w:p w14:paraId="0CE873B5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0.6585</w:t>
            </w:r>
          </w:p>
        </w:tc>
        <w:tc>
          <w:tcPr>
            <w:tcW w:w="0" w:type="auto"/>
            <w:vAlign w:val="center"/>
            <w:hideMark/>
          </w:tcPr>
          <w:p w14:paraId="4CAB9D73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0.9004</w:t>
            </w:r>
          </w:p>
        </w:tc>
      </w:tr>
      <w:tr w:rsidR="00E31D1C" w:rsidRPr="00E31D1C" w14:paraId="554EB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6FD7E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677CF78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2.8499</w:t>
            </w:r>
          </w:p>
        </w:tc>
        <w:tc>
          <w:tcPr>
            <w:tcW w:w="0" w:type="auto"/>
            <w:vAlign w:val="center"/>
            <w:hideMark/>
          </w:tcPr>
          <w:p w14:paraId="4D5F22CF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0.6505</w:t>
            </w:r>
          </w:p>
        </w:tc>
        <w:tc>
          <w:tcPr>
            <w:tcW w:w="0" w:type="auto"/>
            <w:vAlign w:val="center"/>
            <w:hideMark/>
          </w:tcPr>
          <w:p w14:paraId="55C72E79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0.9589</w:t>
            </w:r>
          </w:p>
        </w:tc>
      </w:tr>
      <w:tr w:rsidR="00E31D1C" w:rsidRPr="00E31D1C" w14:paraId="3A63E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6524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D6FC34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4.2743</w:t>
            </w:r>
          </w:p>
        </w:tc>
        <w:tc>
          <w:tcPr>
            <w:tcW w:w="0" w:type="auto"/>
            <w:vAlign w:val="center"/>
            <w:hideMark/>
          </w:tcPr>
          <w:p w14:paraId="3F9646D5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0.6689</w:t>
            </w:r>
          </w:p>
        </w:tc>
        <w:tc>
          <w:tcPr>
            <w:tcW w:w="0" w:type="auto"/>
            <w:vAlign w:val="center"/>
            <w:hideMark/>
          </w:tcPr>
          <w:p w14:paraId="03284175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1.0000</w:t>
            </w:r>
          </w:p>
        </w:tc>
      </w:tr>
      <w:tr w:rsidR="00E31D1C" w:rsidRPr="00E31D1C" w14:paraId="2E605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FB313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7C5993A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5.6813</w:t>
            </w:r>
          </w:p>
        </w:tc>
        <w:tc>
          <w:tcPr>
            <w:tcW w:w="0" w:type="auto"/>
            <w:vAlign w:val="center"/>
            <w:hideMark/>
          </w:tcPr>
          <w:p w14:paraId="1293F7D3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0.6486</w:t>
            </w:r>
          </w:p>
        </w:tc>
        <w:tc>
          <w:tcPr>
            <w:tcW w:w="0" w:type="auto"/>
            <w:vAlign w:val="center"/>
            <w:hideMark/>
          </w:tcPr>
          <w:p w14:paraId="51972481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0.9986</w:t>
            </w:r>
          </w:p>
        </w:tc>
      </w:tr>
      <w:tr w:rsidR="00E31D1C" w:rsidRPr="00E31D1C" w14:paraId="7DAD5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F46AC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3970482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7.7136</w:t>
            </w:r>
          </w:p>
        </w:tc>
        <w:tc>
          <w:tcPr>
            <w:tcW w:w="0" w:type="auto"/>
            <w:vAlign w:val="center"/>
            <w:hideMark/>
          </w:tcPr>
          <w:p w14:paraId="6394C8C4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0.6736</w:t>
            </w:r>
          </w:p>
        </w:tc>
        <w:tc>
          <w:tcPr>
            <w:tcW w:w="0" w:type="auto"/>
            <w:vAlign w:val="center"/>
            <w:hideMark/>
          </w:tcPr>
          <w:p w14:paraId="5DE6E35D" w14:textId="77777777" w:rsidR="00E31D1C" w:rsidRPr="00E31D1C" w:rsidRDefault="00E31D1C" w:rsidP="00E31D1C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E31D1C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1.0000</w:t>
            </w:r>
          </w:p>
        </w:tc>
      </w:tr>
    </w:tbl>
    <w:p w14:paraId="2C1F2BB4" w14:textId="59A47C80" w:rsidR="00E31D1C" w:rsidRDefault="00E31D1C" w:rsidP="00E31D1C">
      <w:pPr>
        <w:pStyle w:val="a9"/>
        <w:ind w:left="880"/>
      </w:pPr>
      <w:r>
        <w:rPr>
          <w:rFonts w:hint="eastAsia"/>
        </w:rPr>
        <w:t xml:space="preserve"> </w:t>
      </w:r>
      <w:r w:rsidRPr="00E31D1C">
        <w:drawing>
          <wp:inline distT="0" distB="0" distL="0" distR="0" wp14:anchorId="16491817" wp14:editId="28BD3C77">
            <wp:extent cx="5274310" cy="3767455"/>
            <wp:effectExtent l="0" t="0" r="0" b="4445"/>
            <wp:docPr id="148180610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06102" name="图片 1" descr="图表, 折线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D907" w14:textId="3A9F88D2" w:rsidR="00E31D1C" w:rsidRDefault="00E31D1C" w:rsidP="00E31D1C">
      <w:pPr>
        <w:pStyle w:val="a9"/>
        <w:ind w:left="880"/>
      </w:pPr>
      <w:r w:rsidRPr="00E31D1C">
        <w:lastRenderedPageBreak/>
        <w:drawing>
          <wp:inline distT="0" distB="0" distL="0" distR="0" wp14:anchorId="1550A6E0" wp14:editId="3BFF20B5">
            <wp:extent cx="5274310" cy="3767455"/>
            <wp:effectExtent l="0" t="0" r="0" b="4445"/>
            <wp:docPr id="178708352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83522" name="图片 1" descr="图表, 折线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C1F7" w14:textId="5E33CBD1" w:rsidR="00E31D1C" w:rsidRDefault="00E31D1C" w:rsidP="00E31D1C">
      <w:pPr>
        <w:pStyle w:val="a9"/>
        <w:ind w:left="880"/>
        <w:rPr>
          <w:rFonts w:hint="eastAsia"/>
        </w:rPr>
      </w:pPr>
      <w:r w:rsidRPr="00E31D1C">
        <w:drawing>
          <wp:inline distT="0" distB="0" distL="0" distR="0" wp14:anchorId="041F08BD" wp14:editId="29D7732C">
            <wp:extent cx="5274310" cy="3767455"/>
            <wp:effectExtent l="0" t="0" r="0" b="4445"/>
            <wp:docPr id="40760097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60097" name="图片 1" descr="图表, 折线图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13C5" w14:textId="100D9860" w:rsidR="00E31D1C" w:rsidRDefault="00E31D1C" w:rsidP="00E31D1C">
      <w:pPr>
        <w:pStyle w:val="a9"/>
        <w:numPr>
          <w:ilvl w:val="1"/>
          <w:numId w:val="1"/>
        </w:numPr>
      </w:pPr>
      <w:r>
        <w:rPr>
          <w:rFonts w:hint="eastAsia"/>
        </w:rPr>
        <w:t>结果分析</w:t>
      </w:r>
    </w:p>
    <w:p w14:paraId="08CB59D3" w14:textId="74EBB316" w:rsidR="00E31D1C" w:rsidRDefault="00E31D1C" w:rsidP="00E31D1C">
      <w:pPr>
        <w:pStyle w:val="a9"/>
        <w:numPr>
          <w:ilvl w:val="2"/>
          <w:numId w:val="1"/>
        </w:numPr>
      </w:pPr>
      <w:r>
        <w:rPr>
          <w:rFonts w:hint="eastAsia"/>
        </w:rPr>
        <w:t>随着</w:t>
      </w:r>
      <w:proofErr w:type="spellStart"/>
      <w:r>
        <w:t>draft_steps</w:t>
      </w:r>
      <w:proofErr w:type="spellEnd"/>
      <w:r>
        <w:rPr>
          <w:rFonts w:hint="eastAsia"/>
        </w:rPr>
        <w:t>的增加，生成耗时成上升趋势，这个结果和speculative sampling的原始加速动机相反。这可能是因为</w:t>
      </w:r>
      <w:r>
        <w:t>Draft 模型与 target 模型规模相同（均为 GPT-2），无法提供计算加速；Draft 生成引入额外的前</w:t>
      </w:r>
      <w:r>
        <w:lastRenderedPageBreak/>
        <w:t>向计算，而这些计算未能被 target 端的计算节省所抵消；当 draft token 与 target + watermark 生成的 token 不匹配时，draft 的计算结果被直接丢弃，造成额外浪费。</w:t>
      </w:r>
      <w:r>
        <w:rPr>
          <w:rFonts w:hint="eastAsia"/>
        </w:rPr>
        <w:t>在当前配置情况下，speculative sampling带来了显著的额外开销。</w:t>
      </w:r>
    </w:p>
    <w:p w14:paraId="3456E6C3" w14:textId="72075299" w:rsidR="00E31D1C" w:rsidRDefault="00E31D1C" w:rsidP="00E31D1C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从检测性能角度，Mean-g和Bayesian的得分在所有</w:t>
      </w:r>
      <w:proofErr w:type="spellStart"/>
      <w:r>
        <w:t>draft_steps</w:t>
      </w:r>
      <w:proofErr w:type="spellEnd"/>
      <w:r>
        <w:rPr>
          <w:rFonts w:hint="eastAsia"/>
        </w:rPr>
        <w:t>设置下均保持较高水平，为系统性下降的趋势，这说明speculative sampling在高可检测性设计下，并不会削弱水印信号</w:t>
      </w:r>
      <w:r w:rsidR="003E5DD3">
        <w:rPr>
          <w:rFonts w:hint="eastAsia"/>
        </w:rPr>
        <w:t>。这是因为</w:t>
      </w:r>
      <w:r w:rsidR="003E5DD3">
        <w:t>最终输出的每一个 token 仍然由 target 模型通过 Tournament Sampling 决定，draft 仅作为候选加速机制，不参与最终决策。</w:t>
      </w:r>
    </w:p>
    <w:sectPr w:rsidR="00E31D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2881"/>
    <w:multiLevelType w:val="hybridMultilevel"/>
    <w:tmpl w:val="F72A9434"/>
    <w:lvl w:ilvl="0" w:tplc="D8D27BD4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0422F63"/>
    <w:multiLevelType w:val="multilevel"/>
    <w:tmpl w:val="2804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62284">
    <w:abstractNumId w:val="0"/>
  </w:num>
  <w:num w:numId="2" w16cid:durableId="8448291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544"/>
    <w:rsid w:val="0014304F"/>
    <w:rsid w:val="001D2210"/>
    <w:rsid w:val="00224C7E"/>
    <w:rsid w:val="003E5DD3"/>
    <w:rsid w:val="005C2CEA"/>
    <w:rsid w:val="00860544"/>
    <w:rsid w:val="00E31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E7BCC7"/>
  <w15:chartTrackingRefBased/>
  <w15:docId w15:val="{74411F1A-5F31-5B42-9AD7-ED1F6B949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054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054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054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054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054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054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054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054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6054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6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6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6054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6054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6054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605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605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605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6054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6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054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605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605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054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054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6054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054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86054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278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Sichen Liu</dc:creator>
  <cp:keywords/>
  <dc:description/>
  <cp:lastModifiedBy>Sichen Liu</cp:lastModifiedBy>
  <cp:revision>2</cp:revision>
  <dcterms:created xsi:type="dcterms:W3CDTF">2025-12-10T03:09:00Z</dcterms:created>
  <dcterms:modified xsi:type="dcterms:W3CDTF">2025-12-13T01:54:00Z</dcterms:modified>
</cp:coreProperties>
</file>