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79C492" w14:textId="6A76F5C5" w:rsidR="007922FF" w:rsidRPr="00EE3377" w:rsidRDefault="007922FF" w:rsidP="007922FF">
      <w:pPr>
        <w:rPr>
          <w:rFonts w:ascii="宋体" w:eastAsia="宋体" w:hAnsi="宋体" w:hint="eastAsia"/>
          <w:sz w:val="24"/>
          <w:szCs w:val="24"/>
        </w:rPr>
      </w:pPr>
      <w:r w:rsidRPr="00EE3377">
        <w:rPr>
          <w:rFonts w:ascii="宋体" w:eastAsia="宋体" w:hAnsi="宋体" w:hint="eastAsia"/>
          <w:sz w:val="24"/>
          <w:szCs w:val="24"/>
        </w:rPr>
        <w:t>1.应用层是对</w:t>
      </w:r>
      <w:r w:rsidRPr="00EE3377">
        <w:rPr>
          <w:rFonts w:ascii="宋体" w:eastAsia="宋体" w:hAnsi="宋体" w:hint="eastAsia"/>
          <w:color w:val="FF0000"/>
          <w:sz w:val="24"/>
          <w:szCs w:val="24"/>
        </w:rPr>
        <w:t>应用程序</w:t>
      </w:r>
      <w:r w:rsidRPr="00EE3377">
        <w:rPr>
          <w:rFonts w:ascii="宋体" w:eastAsia="宋体" w:hAnsi="宋体" w:hint="eastAsia"/>
          <w:sz w:val="24"/>
          <w:szCs w:val="24"/>
        </w:rPr>
        <w:t>的通信提供服务</w:t>
      </w:r>
    </w:p>
    <w:p w14:paraId="33E56419" w14:textId="4BF8F22B" w:rsidR="007922FF" w:rsidRPr="00EE3377" w:rsidRDefault="007922FF" w:rsidP="007922FF">
      <w:pPr>
        <w:rPr>
          <w:rFonts w:ascii="宋体" w:eastAsia="宋体" w:hAnsi="宋体"/>
          <w:sz w:val="24"/>
          <w:szCs w:val="24"/>
        </w:rPr>
      </w:pPr>
      <w:r w:rsidRPr="00EE3377">
        <w:rPr>
          <w:rFonts w:ascii="宋体" w:eastAsia="宋体" w:hAnsi="宋体"/>
          <w:noProof/>
          <w:sz w:val="24"/>
          <w:szCs w:val="24"/>
        </w:rPr>
        <w:drawing>
          <wp:inline distT="0" distB="0" distL="0" distR="0" wp14:anchorId="21DA8F85" wp14:editId="4EF207CA">
            <wp:extent cx="5048250" cy="1358396"/>
            <wp:effectExtent l="0" t="0" r="0" b="0"/>
            <wp:docPr id="656245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45620" name=""/>
                    <pic:cNvPicPr/>
                  </pic:nvPicPr>
                  <pic:blipFill>
                    <a:blip r:embed="rId5"/>
                    <a:stretch>
                      <a:fillRect/>
                    </a:stretch>
                  </pic:blipFill>
                  <pic:spPr>
                    <a:xfrm>
                      <a:off x="0" y="0"/>
                      <a:ext cx="5065607" cy="1363066"/>
                    </a:xfrm>
                    <a:prstGeom prst="rect">
                      <a:avLst/>
                    </a:prstGeom>
                  </pic:spPr>
                </pic:pic>
              </a:graphicData>
            </a:graphic>
          </wp:inline>
        </w:drawing>
      </w:r>
    </w:p>
    <w:p w14:paraId="293388A1" w14:textId="45D3FCC2" w:rsidR="00EE3377" w:rsidRPr="00EE3377" w:rsidRDefault="007922FF" w:rsidP="00EE3377">
      <w:pPr>
        <w:rPr>
          <w:rFonts w:ascii="宋体" w:eastAsia="宋体" w:hAnsi="宋体"/>
          <w:sz w:val="24"/>
          <w:szCs w:val="24"/>
        </w:rPr>
      </w:pPr>
      <w:r w:rsidRPr="00EE3377">
        <w:rPr>
          <w:rFonts w:ascii="宋体" w:eastAsia="宋体" w:hAnsi="宋体" w:hint="eastAsia"/>
          <w:sz w:val="24"/>
          <w:szCs w:val="24"/>
        </w:rPr>
        <w:t>2.应用层功能</w:t>
      </w:r>
      <w:r w:rsidR="00EE3377" w:rsidRPr="00EE3377">
        <w:rPr>
          <w:rFonts w:ascii="宋体" w:eastAsia="宋体" w:hAnsi="宋体" w:hint="eastAsia"/>
          <w:sz w:val="24"/>
          <w:szCs w:val="24"/>
        </w:rPr>
        <w:t>：</w:t>
      </w:r>
      <w:r w:rsidR="00EE3377" w:rsidRPr="00EE3377">
        <w:rPr>
          <w:rFonts w:ascii="宋体" w:eastAsia="宋体" w:hAnsi="宋体" w:hint="eastAsia"/>
          <w:sz w:val="24"/>
          <w:szCs w:val="24"/>
        </w:rPr>
        <w:sym w:font="Wingdings" w:char="F081"/>
      </w:r>
      <w:r w:rsidR="00EE3377" w:rsidRPr="00EE3377">
        <w:rPr>
          <w:rFonts w:ascii="宋体" w:eastAsia="宋体" w:hAnsi="宋体" w:hint="eastAsia"/>
          <w:sz w:val="24"/>
          <w:szCs w:val="24"/>
        </w:rPr>
        <w:t>文件传输，访问与管理</w:t>
      </w:r>
    </w:p>
    <w:p w14:paraId="24339B7B" w14:textId="77777777" w:rsidR="00EE3377" w:rsidRPr="00EE3377" w:rsidRDefault="00EE3377" w:rsidP="00EE3377">
      <w:pPr>
        <w:ind w:firstLineChars="700" w:firstLine="1680"/>
        <w:rPr>
          <w:rFonts w:ascii="宋体" w:eastAsia="宋体" w:hAnsi="宋体"/>
          <w:sz w:val="24"/>
          <w:szCs w:val="24"/>
        </w:rPr>
      </w:pPr>
      <w:r w:rsidRPr="00EE3377">
        <w:rPr>
          <w:rFonts w:ascii="宋体" w:eastAsia="宋体" w:hAnsi="宋体" w:hint="eastAsia"/>
          <w:sz w:val="24"/>
          <w:szCs w:val="24"/>
        </w:rPr>
        <w:sym w:font="Wingdings" w:char="F082"/>
      </w:r>
      <w:r w:rsidRPr="00EE3377">
        <w:rPr>
          <w:rFonts w:ascii="宋体" w:eastAsia="宋体" w:hAnsi="宋体" w:hint="eastAsia"/>
          <w:sz w:val="24"/>
          <w:szCs w:val="24"/>
        </w:rPr>
        <w:t>电子邮件</w:t>
      </w:r>
    </w:p>
    <w:p w14:paraId="44E28432" w14:textId="77777777" w:rsidR="00EE3377" w:rsidRPr="00EE3377" w:rsidRDefault="00EE3377" w:rsidP="00EE3377">
      <w:pPr>
        <w:ind w:firstLineChars="700" w:firstLine="1680"/>
        <w:rPr>
          <w:rFonts w:ascii="宋体" w:eastAsia="宋体" w:hAnsi="宋体"/>
          <w:sz w:val="24"/>
          <w:szCs w:val="24"/>
        </w:rPr>
      </w:pPr>
      <w:r w:rsidRPr="00EE3377">
        <w:rPr>
          <w:rFonts w:ascii="宋体" w:eastAsia="宋体" w:hAnsi="宋体" w:hint="eastAsia"/>
          <w:sz w:val="24"/>
          <w:szCs w:val="24"/>
        </w:rPr>
        <w:sym w:font="Wingdings" w:char="F083"/>
      </w:r>
      <w:r w:rsidRPr="00EE3377">
        <w:rPr>
          <w:rFonts w:ascii="宋体" w:eastAsia="宋体" w:hAnsi="宋体" w:hint="eastAsia"/>
          <w:sz w:val="24"/>
          <w:szCs w:val="24"/>
        </w:rPr>
        <w:t>虚拟终端</w:t>
      </w:r>
    </w:p>
    <w:p w14:paraId="6FAF668C" w14:textId="6AE095DF" w:rsidR="00EE3377" w:rsidRPr="00EE3377" w:rsidRDefault="00EE3377" w:rsidP="00EE3377">
      <w:pPr>
        <w:ind w:firstLineChars="700" w:firstLine="1680"/>
        <w:rPr>
          <w:rFonts w:ascii="宋体" w:eastAsia="宋体" w:hAnsi="宋体"/>
          <w:sz w:val="24"/>
          <w:szCs w:val="24"/>
        </w:rPr>
      </w:pPr>
      <w:r w:rsidRPr="00EE3377">
        <w:rPr>
          <w:rFonts w:ascii="宋体" w:eastAsia="宋体" w:hAnsi="宋体" w:hint="eastAsia"/>
          <w:sz w:val="24"/>
          <w:szCs w:val="24"/>
        </w:rPr>
        <w:sym w:font="Wingdings" w:char="F084"/>
      </w:r>
      <w:r w:rsidRPr="00EE3377">
        <w:rPr>
          <w:rFonts w:ascii="宋体" w:eastAsia="宋体" w:hAnsi="宋体" w:hint="eastAsia"/>
          <w:sz w:val="24"/>
          <w:szCs w:val="24"/>
        </w:rPr>
        <w:t>查询服务和远程作业登录</w:t>
      </w:r>
    </w:p>
    <w:p w14:paraId="4E7615ED" w14:textId="77777777" w:rsidR="00EE3377" w:rsidRPr="00EE3377" w:rsidRDefault="00EE3377" w:rsidP="007922FF">
      <w:pPr>
        <w:rPr>
          <w:rFonts w:ascii="宋体" w:eastAsia="宋体" w:hAnsi="宋体"/>
          <w:sz w:val="24"/>
          <w:szCs w:val="24"/>
        </w:rPr>
      </w:pPr>
    </w:p>
    <w:p w14:paraId="1541DAB8" w14:textId="77777777" w:rsidR="00EE3377" w:rsidRPr="00EE3377" w:rsidRDefault="00EE3377" w:rsidP="007922FF">
      <w:pPr>
        <w:rPr>
          <w:rFonts w:ascii="宋体" w:eastAsia="宋体" w:hAnsi="宋体"/>
          <w:sz w:val="24"/>
          <w:szCs w:val="24"/>
        </w:rPr>
      </w:pPr>
      <w:r w:rsidRPr="00EE3377">
        <w:rPr>
          <w:rFonts w:ascii="宋体" w:eastAsia="宋体" w:hAnsi="宋体" w:hint="eastAsia"/>
          <w:sz w:val="24"/>
          <w:szCs w:val="24"/>
        </w:rPr>
        <w:t>应用层重要的协议：</w:t>
      </w:r>
      <w:r w:rsidRPr="00EE3377">
        <w:rPr>
          <w:rFonts w:ascii="宋体" w:eastAsia="宋体" w:hAnsi="宋体"/>
          <w:sz w:val="24"/>
          <w:szCs w:val="24"/>
        </w:rPr>
        <w:sym w:font="Wingdings" w:char="F081"/>
      </w:r>
      <w:r w:rsidRPr="00EE3377">
        <w:rPr>
          <w:rFonts w:ascii="宋体" w:eastAsia="宋体" w:hAnsi="宋体" w:hint="eastAsia"/>
          <w:sz w:val="24"/>
          <w:szCs w:val="24"/>
        </w:rPr>
        <w:t>FTP</w:t>
      </w:r>
    </w:p>
    <w:p w14:paraId="68CA47B1" w14:textId="337FFF5A" w:rsidR="00EE3377" w:rsidRPr="00EE3377" w:rsidRDefault="00EE3377" w:rsidP="00EE3377">
      <w:pPr>
        <w:ind w:firstLineChars="900" w:firstLine="2160"/>
        <w:rPr>
          <w:rFonts w:ascii="宋体" w:eastAsia="宋体" w:hAnsi="宋体" w:hint="eastAsia"/>
          <w:sz w:val="24"/>
          <w:szCs w:val="24"/>
        </w:rPr>
      </w:pPr>
      <w:r w:rsidRPr="00EE3377">
        <w:rPr>
          <w:rFonts w:ascii="宋体" w:eastAsia="宋体" w:hAnsi="宋体"/>
          <w:sz w:val="24"/>
          <w:szCs w:val="24"/>
        </w:rPr>
        <w:sym w:font="Wingdings" w:char="F082"/>
      </w:r>
      <w:proofErr w:type="gramStart"/>
      <w:r w:rsidRPr="00EE3377">
        <w:rPr>
          <w:rFonts w:ascii="宋体" w:eastAsia="宋体" w:hAnsi="宋体" w:hint="eastAsia"/>
          <w:sz w:val="24"/>
          <w:szCs w:val="24"/>
        </w:rPr>
        <w:t>SMTP,POP</w:t>
      </w:r>
      <w:proofErr w:type="gramEnd"/>
      <w:r w:rsidRPr="00EE3377">
        <w:rPr>
          <w:rFonts w:ascii="宋体" w:eastAsia="宋体" w:hAnsi="宋体" w:hint="eastAsia"/>
          <w:sz w:val="24"/>
          <w:szCs w:val="24"/>
        </w:rPr>
        <w:t>3</w:t>
      </w:r>
    </w:p>
    <w:p w14:paraId="681627A7" w14:textId="267483B4" w:rsidR="00EE3377" w:rsidRPr="00EE3377" w:rsidRDefault="00EE3377" w:rsidP="00EE3377">
      <w:pPr>
        <w:ind w:firstLineChars="900" w:firstLine="2160"/>
        <w:rPr>
          <w:rFonts w:ascii="宋体" w:eastAsia="宋体" w:hAnsi="宋体" w:hint="eastAsia"/>
          <w:sz w:val="24"/>
          <w:szCs w:val="24"/>
        </w:rPr>
      </w:pPr>
      <w:r w:rsidRPr="00EE3377">
        <w:rPr>
          <w:rFonts w:ascii="宋体" w:eastAsia="宋体" w:hAnsi="宋体"/>
          <w:sz w:val="24"/>
          <w:szCs w:val="24"/>
        </w:rPr>
        <w:sym w:font="Wingdings" w:char="F083"/>
      </w:r>
      <w:r w:rsidRPr="00EE3377">
        <w:rPr>
          <w:rFonts w:ascii="宋体" w:eastAsia="宋体" w:hAnsi="宋体" w:hint="eastAsia"/>
          <w:sz w:val="24"/>
          <w:szCs w:val="24"/>
        </w:rPr>
        <w:t>HTTP</w:t>
      </w:r>
    </w:p>
    <w:p w14:paraId="6E8C0135" w14:textId="0C173715" w:rsidR="00EE3377" w:rsidRPr="00EE3377" w:rsidRDefault="00EE3377" w:rsidP="00EE3377">
      <w:pPr>
        <w:ind w:firstLineChars="900" w:firstLine="2160"/>
        <w:rPr>
          <w:rFonts w:ascii="宋体" w:eastAsia="宋体" w:hAnsi="宋体"/>
          <w:sz w:val="24"/>
          <w:szCs w:val="24"/>
        </w:rPr>
      </w:pPr>
      <w:r w:rsidRPr="00EE3377">
        <w:rPr>
          <w:rFonts w:ascii="宋体" w:eastAsia="宋体" w:hAnsi="宋体"/>
          <w:sz w:val="24"/>
          <w:szCs w:val="24"/>
        </w:rPr>
        <w:sym w:font="Wingdings" w:char="F084"/>
      </w:r>
      <w:r w:rsidRPr="00EE3377">
        <w:rPr>
          <w:rFonts w:ascii="宋体" w:eastAsia="宋体" w:hAnsi="宋体" w:hint="eastAsia"/>
          <w:sz w:val="24"/>
          <w:szCs w:val="24"/>
        </w:rPr>
        <w:t>DNS</w:t>
      </w:r>
    </w:p>
    <w:p w14:paraId="758A59B8" w14:textId="0CCBC2FA" w:rsidR="00EE3377" w:rsidRDefault="00EE3377" w:rsidP="00EE3377">
      <w:pPr>
        <w:rPr>
          <w:rFonts w:ascii="宋体" w:eastAsia="宋体" w:hAnsi="宋体"/>
          <w:sz w:val="24"/>
          <w:szCs w:val="24"/>
        </w:rPr>
      </w:pPr>
      <w:r w:rsidRPr="00EE3377">
        <w:rPr>
          <w:rFonts w:ascii="宋体" w:eastAsia="宋体" w:hAnsi="宋体" w:hint="eastAsia"/>
          <w:sz w:val="24"/>
          <w:szCs w:val="24"/>
        </w:rPr>
        <w:t>3.应用层的工作</w:t>
      </w:r>
      <w:r>
        <w:rPr>
          <w:rFonts w:ascii="宋体" w:eastAsia="宋体" w:hAnsi="宋体" w:hint="eastAsia"/>
          <w:sz w:val="24"/>
          <w:szCs w:val="24"/>
        </w:rPr>
        <w:t>模型</w:t>
      </w:r>
    </w:p>
    <w:p w14:paraId="29636B05" w14:textId="2F1F12F6" w:rsidR="00EE3377" w:rsidRDefault="00EE3377" w:rsidP="00EE3377">
      <w:pPr>
        <w:rPr>
          <w:rFonts w:ascii="宋体" w:eastAsia="宋体" w:hAnsi="宋体"/>
          <w:sz w:val="24"/>
          <w:szCs w:val="24"/>
        </w:rPr>
      </w:pPr>
      <w:r>
        <w:rPr>
          <w:rFonts w:ascii="宋体" w:eastAsia="宋体" w:hAnsi="宋体" w:hint="eastAsia"/>
          <w:sz w:val="24"/>
          <w:szCs w:val="24"/>
        </w:rPr>
        <w:t>（1）客户/服务器（c/s）模型</w:t>
      </w:r>
      <w:r w:rsidR="00644D23">
        <w:rPr>
          <w:rFonts w:ascii="宋体" w:eastAsia="宋体" w:hAnsi="宋体" w:hint="eastAsia"/>
          <w:sz w:val="24"/>
          <w:szCs w:val="24"/>
        </w:rPr>
        <w:t>[是最主要、最基本的模型]</w:t>
      </w:r>
    </w:p>
    <w:p w14:paraId="3ACC8220" w14:textId="300029B9" w:rsidR="00644D23" w:rsidRDefault="00644D23" w:rsidP="00EE3377">
      <w:pPr>
        <w:rPr>
          <w:rFonts w:ascii="宋体" w:eastAsia="宋体" w:hAnsi="宋体"/>
          <w:sz w:val="24"/>
          <w:szCs w:val="24"/>
        </w:rPr>
      </w:pPr>
      <w:r>
        <w:rPr>
          <w:rFonts w:ascii="宋体" w:eastAsia="宋体" w:hAnsi="宋体" w:hint="eastAsia"/>
          <w:sz w:val="24"/>
          <w:szCs w:val="24"/>
        </w:rPr>
        <w:t xml:space="preserve">      服务器：</w:t>
      </w:r>
      <w:r w:rsidRPr="00644D23">
        <w:rPr>
          <w:rFonts w:ascii="宋体" w:eastAsia="宋体" w:hAnsi="宋体" w:hint="eastAsia"/>
          <w:color w:val="FF0000"/>
          <w:sz w:val="24"/>
          <w:szCs w:val="24"/>
        </w:rPr>
        <w:t>提供计算服务</w:t>
      </w:r>
      <w:r>
        <w:rPr>
          <w:rFonts w:ascii="宋体" w:eastAsia="宋体" w:hAnsi="宋体" w:hint="eastAsia"/>
          <w:sz w:val="24"/>
          <w:szCs w:val="24"/>
        </w:rPr>
        <w:t>的设备</w:t>
      </w:r>
    </w:p>
    <w:p w14:paraId="5262FDE8" w14:textId="0FE061F8" w:rsidR="00644D23" w:rsidRDefault="00644D23" w:rsidP="00EE3377">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sym w:font="Wingdings" w:char="F081"/>
      </w:r>
      <w:r>
        <w:rPr>
          <w:rFonts w:ascii="宋体" w:eastAsia="宋体" w:hAnsi="宋体" w:hint="eastAsia"/>
          <w:sz w:val="24"/>
          <w:szCs w:val="24"/>
        </w:rPr>
        <w:t>永久提供服务</w:t>
      </w:r>
    </w:p>
    <w:p w14:paraId="6040415B" w14:textId="1F26FD38" w:rsidR="00644D23" w:rsidRDefault="00644D23" w:rsidP="00644D23">
      <w:pPr>
        <w:ind w:firstLineChars="600" w:firstLine="1440"/>
        <w:rPr>
          <w:rFonts w:ascii="宋体" w:eastAsia="宋体" w:hAnsi="宋体"/>
          <w:sz w:val="24"/>
          <w:szCs w:val="24"/>
        </w:rPr>
      </w:pPr>
      <w:r>
        <w:rPr>
          <w:rFonts w:ascii="宋体" w:eastAsia="宋体" w:hAnsi="宋体"/>
          <w:sz w:val="24"/>
          <w:szCs w:val="24"/>
        </w:rPr>
        <w:sym w:font="Wingdings" w:char="F082"/>
      </w:r>
      <w:r>
        <w:rPr>
          <w:rFonts w:ascii="宋体" w:eastAsia="宋体" w:hAnsi="宋体" w:hint="eastAsia"/>
          <w:sz w:val="24"/>
          <w:szCs w:val="24"/>
        </w:rPr>
        <w:t>永久性访问地址/域名</w:t>
      </w:r>
    </w:p>
    <w:p w14:paraId="1690D3D9" w14:textId="6EDDC90B" w:rsidR="00644D23" w:rsidRDefault="00644D23" w:rsidP="00644D23">
      <w:pPr>
        <w:rPr>
          <w:rFonts w:ascii="宋体" w:eastAsia="宋体" w:hAnsi="宋体"/>
          <w:sz w:val="24"/>
          <w:szCs w:val="24"/>
        </w:rPr>
      </w:pPr>
      <w:r>
        <w:rPr>
          <w:rFonts w:ascii="宋体" w:eastAsia="宋体" w:hAnsi="宋体" w:hint="eastAsia"/>
          <w:sz w:val="24"/>
          <w:szCs w:val="24"/>
        </w:rPr>
        <w:t xml:space="preserve">      客户机：</w:t>
      </w:r>
      <w:r w:rsidRPr="00644D23">
        <w:rPr>
          <w:rFonts w:ascii="宋体" w:eastAsia="宋体" w:hAnsi="宋体" w:hint="eastAsia"/>
          <w:color w:val="FF0000"/>
          <w:sz w:val="24"/>
          <w:szCs w:val="24"/>
        </w:rPr>
        <w:t>请求计算服务</w:t>
      </w:r>
      <w:r>
        <w:rPr>
          <w:rFonts w:ascii="宋体" w:eastAsia="宋体" w:hAnsi="宋体" w:hint="eastAsia"/>
          <w:sz w:val="24"/>
          <w:szCs w:val="24"/>
        </w:rPr>
        <w:t>的主机</w:t>
      </w:r>
    </w:p>
    <w:p w14:paraId="6DE0E195" w14:textId="08B51C71" w:rsidR="00644D23" w:rsidRDefault="00644D23" w:rsidP="00644D23">
      <w:pPr>
        <w:ind w:firstLineChars="600" w:firstLine="1440"/>
        <w:rPr>
          <w:rFonts w:ascii="宋体" w:eastAsia="宋体" w:hAnsi="宋体"/>
          <w:sz w:val="24"/>
          <w:szCs w:val="24"/>
        </w:rPr>
      </w:pPr>
      <w:r>
        <w:rPr>
          <w:rFonts w:ascii="宋体" w:eastAsia="宋体" w:hAnsi="宋体"/>
          <w:sz w:val="24"/>
          <w:szCs w:val="24"/>
        </w:rPr>
        <w:sym w:font="Wingdings" w:char="F081"/>
      </w:r>
      <w:r>
        <w:rPr>
          <w:rFonts w:ascii="宋体" w:eastAsia="宋体" w:hAnsi="宋体" w:hint="eastAsia"/>
          <w:sz w:val="24"/>
          <w:szCs w:val="24"/>
        </w:rPr>
        <w:t>与服务器通信，使用服务器提供的服务</w:t>
      </w:r>
    </w:p>
    <w:p w14:paraId="5E938CF4" w14:textId="590A7664" w:rsidR="00644D23" w:rsidRDefault="00644D23" w:rsidP="00644D23">
      <w:pPr>
        <w:ind w:firstLineChars="600" w:firstLine="1440"/>
        <w:rPr>
          <w:rFonts w:ascii="宋体" w:eastAsia="宋体" w:hAnsi="宋体"/>
          <w:sz w:val="24"/>
          <w:szCs w:val="24"/>
        </w:rPr>
      </w:pPr>
      <w:r>
        <w:rPr>
          <w:rFonts w:ascii="宋体" w:eastAsia="宋体" w:hAnsi="宋体"/>
          <w:sz w:val="24"/>
          <w:szCs w:val="24"/>
        </w:rPr>
        <w:sym w:font="Wingdings" w:char="F082"/>
      </w:r>
      <w:r>
        <w:rPr>
          <w:rFonts w:ascii="宋体" w:eastAsia="宋体" w:hAnsi="宋体" w:hint="eastAsia"/>
          <w:sz w:val="24"/>
          <w:szCs w:val="24"/>
        </w:rPr>
        <w:t>间歇性接入网络</w:t>
      </w:r>
    </w:p>
    <w:p w14:paraId="794268FA" w14:textId="14E91E8B" w:rsidR="00644D23" w:rsidRDefault="00644D23" w:rsidP="00644D23">
      <w:pPr>
        <w:ind w:firstLineChars="600" w:firstLine="1440"/>
        <w:rPr>
          <w:rFonts w:ascii="宋体" w:eastAsia="宋体" w:hAnsi="宋体"/>
          <w:sz w:val="24"/>
          <w:szCs w:val="24"/>
        </w:rPr>
      </w:pPr>
      <w:r>
        <w:rPr>
          <w:rFonts w:ascii="宋体" w:eastAsia="宋体" w:hAnsi="宋体"/>
          <w:sz w:val="24"/>
          <w:szCs w:val="24"/>
        </w:rPr>
        <w:sym w:font="Wingdings" w:char="F083"/>
      </w:r>
      <w:r>
        <w:rPr>
          <w:rFonts w:ascii="宋体" w:eastAsia="宋体" w:hAnsi="宋体" w:hint="eastAsia"/>
          <w:sz w:val="24"/>
          <w:szCs w:val="24"/>
        </w:rPr>
        <w:t>可能使用动态IP地址</w:t>
      </w:r>
    </w:p>
    <w:p w14:paraId="5A22D169" w14:textId="4CCF4558" w:rsidR="00644D23" w:rsidRDefault="00644D23" w:rsidP="00644D23">
      <w:pPr>
        <w:ind w:firstLineChars="600" w:firstLine="1440"/>
        <w:rPr>
          <w:rFonts w:ascii="宋体" w:eastAsia="宋体" w:hAnsi="宋体"/>
          <w:sz w:val="24"/>
          <w:szCs w:val="24"/>
        </w:rPr>
      </w:pPr>
      <w:r>
        <w:rPr>
          <w:rFonts w:ascii="宋体" w:eastAsia="宋体" w:hAnsi="宋体"/>
          <w:sz w:val="24"/>
          <w:szCs w:val="24"/>
        </w:rPr>
        <w:sym w:font="Wingdings" w:char="F084"/>
      </w:r>
      <w:proofErr w:type="gramStart"/>
      <w:r>
        <w:rPr>
          <w:rFonts w:ascii="宋体" w:eastAsia="宋体" w:hAnsi="宋体" w:hint="eastAsia"/>
          <w:sz w:val="24"/>
          <w:szCs w:val="24"/>
        </w:rPr>
        <w:t>不</w:t>
      </w:r>
      <w:proofErr w:type="gramEnd"/>
      <w:r>
        <w:rPr>
          <w:rFonts w:ascii="宋体" w:eastAsia="宋体" w:hAnsi="宋体" w:hint="eastAsia"/>
          <w:sz w:val="24"/>
          <w:szCs w:val="24"/>
        </w:rPr>
        <w:t>与其他客户</w:t>
      </w:r>
      <w:proofErr w:type="gramStart"/>
      <w:r>
        <w:rPr>
          <w:rFonts w:ascii="宋体" w:eastAsia="宋体" w:hAnsi="宋体" w:hint="eastAsia"/>
          <w:sz w:val="24"/>
          <w:szCs w:val="24"/>
        </w:rPr>
        <w:t>机直接</w:t>
      </w:r>
      <w:proofErr w:type="gramEnd"/>
      <w:r>
        <w:rPr>
          <w:rFonts w:ascii="宋体" w:eastAsia="宋体" w:hAnsi="宋体" w:hint="eastAsia"/>
          <w:sz w:val="24"/>
          <w:szCs w:val="24"/>
        </w:rPr>
        <w:t>通信</w:t>
      </w:r>
    </w:p>
    <w:p w14:paraId="20F5C541" w14:textId="59E171F9" w:rsidR="00644D23" w:rsidRDefault="00644D23" w:rsidP="00644D23">
      <w:pPr>
        <w:rPr>
          <w:rFonts w:ascii="宋体" w:eastAsia="宋体" w:hAnsi="宋体"/>
          <w:sz w:val="24"/>
          <w:szCs w:val="24"/>
        </w:rPr>
      </w:pPr>
      <w:r>
        <w:rPr>
          <w:rFonts w:ascii="宋体" w:eastAsia="宋体" w:hAnsi="宋体" w:hint="eastAsia"/>
          <w:sz w:val="24"/>
          <w:szCs w:val="24"/>
        </w:rPr>
        <w:t>（2）P2P模型又称对等模型：在网络中没有一个中心服务器，网络中的每个结点是对等的</w:t>
      </w:r>
      <w:r w:rsidR="004F4E8E">
        <w:rPr>
          <w:rFonts w:ascii="宋体" w:eastAsia="宋体" w:hAnsi="宋体" w:hint="eastAsia"/>
          <w:sz w:val="24"/>
          <w:szCs w:val="24"/>
        </w:rPr>
        <w:t>。不存在永远在线的服务器，每个主机既可以</w:t>
      </w:r>
      <w:r w:rsidR="004F4E8E" w:rsidRPr="004F4E8E">
        <w:rPr>
          <w:rFonts w:ascii="宋体" w:eastAsia="宋体" w:hAnsi="宋体" w:hint="eastAsia"/>
          <w:color w:val="FF0000"/>
          <w:sz w:val="24"/>
          <w:szCs w:val="24"/>
        </w:rPr>
        <w:t>提供服务</w:t>
      </w:r>
      <w:r w:rsidR="004F4E8E">
        <w:rPr>
          <w:rFonts w:ascii="宋体" w:eastAsia="宋体" w:hAnsi="宋体" w:hint="eastAsia"/>
          <w:sz w:val="24"/>
          <w:szCs w:val="24"/>
        </w:rPr>
        <w:t>，也可以</w:t>
      </w:r>
      <w:r w:rsidR="004F4E8E" w:rsidRPr="004F4E8E">
        <w:rPr>
          <w:rFonts w:ascii="宋体" w:eastAsia="宋体" w:hAnsi="宋体" w:hint="eastAsia"/>
          <w:color w:val="FF0000"/>
          <w:sz w:val="24"/>
          <w:szCs w:val="24"/>
        </w:rPr>
        <w:t>请求服务</w:t>
      </w:r>
      <w:r w:rsidR="004F4E8E">
        <w:rPr>
          <w:rFonts w:ascii="宋体" w:eastAsia="宋体" w:hAnsi="宋体" w:hint="eastAsia"/>
          <w:sz w:val="24"/>
          <w:szCs w:val="24"/>
        </w:rPr>
        <w:t>。每个节点即可为客户端也可为服务器</w:t>
      </w:r>
    </w:p>
    <w:p w14:paraId="360F14F7" w14:textId="0771AA56" w:rsidR="004F4E8E" w:rsidRDefault="00010A2D" w:rsidP="00644D23">
      <w:pPr>
        <w:rPr>
          <w:rFonts w:ascii="宋体" w:eastAsia="宋体" w:hAnsi="宋体"/>
          <w:sz w:val="24"/>
          <w:szCs w:val="24"/>
        </w:rPr>
      </w:pPr>
      <w:r>
        <w:rPr>
          <w:rFonts w:ascii="宋体" w:eastAsia="宋体" w:hAnsi="宋体" w:hint="eastAsia"/>
          <w:sz w:val="24"/>
          <w:szCs w:val="24"/>
        </w:rPr>
        <w:t>4.域名服务器：是向</w:t>
      </w:r>
      <w:r w:rsidRPr="00010A2D">
        <w:rPr>
          <w:rFonts w:ascii="宋体" w:eastAsia="宋体" w:hAnsi="宋体" w:hint="eastAsia"/>
          <w:color w:val="FF0000"/>
          <w:sz w:val="24"/>
          <w:szCs w:val="24"/>
        </w:rPr>
        <w:t>主机提供域名解析服务</w:t>
      </w:r>
      <w:r>
        <w:rPr>
          <w:rFonts w:ascii="宋体" w:eastAsia="宋体" w:hAnsi="宋体" w:hint="eastAsia"/>
          <w:sz w:val="24"/>
          <w:szCs w:val="24"/>
        </w:rPr>
        <w:t>的计算机，每个域名服务器记录该服务器负责维护的域或地区子域和单个设备的各种信息，也记录了域名和IP地址的对应关系。</w:t>
      </w:r>
    </w:p>
    <w:p w14:paraId="5616F7EF" w14:textId="3C058BD5" w:rsidR="00010A2D" w:rsidRDefault="00010A2D" w:rsidP="00644D23">
      <w:pPr>
        <w:rPr>
          <w:rFonts w:ascii="宋体" w:eastAsia="宋体" w:hAnsi="宋体"/>
          <w:sz w:val="24"/>
          <w:szCs w:val="24"/>
        </w:rPr>
      </w:pPr>
      <w:r>
        <w:rPr>
          <w:rFonts w:ascii="宋体" w:eastAsia="宋体" w:hAnsi="宋体" w:hint="eastAsia"/>
          <w:sz w:val="24"/>
          <w:szCs w:val="24"/>
        </w:rPr>
        <w:t>写法：</w:t>
      </w:r>
      <w:r>
        <w:rPr>
          <w:rFonts w:ascii="宋体" w:eastAsia="宋体" w:hAnsi="宋体"/>
          <w:sz w:val="24"/>
          <w:szCs w:val="24"/>
        </w:rPr>
        <w:t>…</w:t>
      </w:r>
      <w:proofErr w:type="gramStart"/>
      <w:r>
        <w:rPr>
          <w:rFonts w:ascii="宋体" w:eastAsia="宋体" w:hAnsi="宋体" w:hint="eastAsia"/>
          <w:sz w:val="24"/>
          <w:szCs w:val="24"/>
        </w:rPr>
        <w:t>三级域名.二级域名</w:t>
      </w:r>
      <w:proofErr w:type="gramEnd"/>
      <w:r>
        <w:rPr>
          <w:rFonts w:ascii="宋体" w:eastAsia="宋体" w:hAnsi="宋体" w:hint="eastAsia"/>
          <w:sz w:val="24"/>
          <w:szCs w:val="24"/>
        </w:rPr>
        <w:t>.顶级域名</w:t>
      </w:r>
    </w:p>
    <w:p w14:paraId="0E6FF46C" w14:textId="6632C2FE" w:rsidR="00010A2D" w:rsidRDefault="00D5425A" w:rsidP="00644D23">
      <w:pPr>
        <w:rPr>
          <w:rFonts w:ascii="宋体" w:eastAsia="宋体" w:hAnsi="宋体"/>
          <w:sz w:val="24"/>
          <w:szCs w:val="24"/>
        </w:rPr>
      </w:pPr>
      <w:r>
        <w:rPr>
          <w:noProof/>
        </w:rPr>
        <w:drawing>
          <wp:inline distT="0" distB="0" distL="0" distR="0" wp14:anchorId="446F6EAD" wp14:editId="2457D470">
            <wp:extent cx="2514600" cy="1915770"/>
            <wp:effectExtent l="0" t="0" r="0" b="8890"/>
            <wp:docPr id="1739430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30161" name=""/>
                    <pic:cNvPicPr/>
                  </pic:nvPicPr>
                  <pic:blipFill>
                    <a:blip r:embed="rId6"/>
                    <a:stretch>
                      <a:fillRect/>
                    </a:stretch>
                  </pic:blipFill>
                  <pic:spPr>
                    <a:xfrm>
                      <a:off x="0" y="0"/>
                      <a:ext cx="2569206" cy="1957372"/>
                    </a:xfrm>
                    <a:prstGeom prst="rect">
                      <a:avLst/>
                    </a:prstGeom>
                  </pic:spPr>
                </pic:pic>
              </a:graphicData>
            </a:graphic>
          </wp:inline>
        </w:drawing>
      </w:r>
    </w:p>
    <w:p w14:paraId="59F71C6C" w14:textId="256D9D7E" w:rsidR="00C2618B" w:rsidRDefault="00D5425A" w:rsidP="00644D23">
      <w:pPr>
        <w:rPr>
          <w:rFonts w:ascii="宋体" w:eastAsia="宋体" w:hAnsi="宋体"/>
          <w:sz w:val="24"/>
          <w:szCs w:val="24"/>
        </w:rPr>
      </w:pPr>
      <w:r>
        <w:rPr>
          <w:rFonts w:ascii="宋体" w:eastAsia="宋体" w:hAnsi="宋体" w:hint="eastAsia"/>
          <w:sz w:val="24"/>
          <w:szCs w:val="24"/>
        </w:rPr>
        <w:lastRenderedPageBreak/>
        <w:t>5.域名解析</w:t>
      </w:r>
    </w:p>
    <w:p w14:paraId="456ADF28" w14:textId="699505E3" w:rsidR="00D5425A" w:rsidRDefault="00D5425A" w:rsidP="00D5425A">
      <w:pPr>
        <w:ind w:firstLine="480"/>
        <w:rPr>
          <w:rFonts w:ascii="宋体" w:eastAsia="宋体" w:hAnsi="宋体"/>
          <w:sz w:val="24"/>
          <w:szCs w:val="24"/>
        </w:rPr>
      </w:pPr>
      <w:r>
        <w:rPr>
          <w:rFonts w:ascii="宋体" w:eastAsia="宋体" w:hAnsi="宋体"/>
          <w:sz w:val="24"/>
          <w:szCs w:val="24"/>
        </w:rPr>
        <w:sym w:font="Wingdings" w:char="F081"/>
      </w:r>
      <w:r>
        <w:rPr>
          <w:rFonts w:ascii="宋体" w:eastAsia="宋体" w:hAnsi="宋体" w:hint="eastAsia"/>
          <w:sz w:val="24"/>
          <w:szCs w:val="24"/>
        </w:rPr>
        <w:t>迭代解析</w:t>
      </w:r>
    </w:p>
    <w:p w14:paraId="00CE1A51" w14:textId="7E7809D3" w:rsidR="00D5425A" w:rsidRDefault="00D5425A" w:rsidP="00D5425A">
      <w:pPr>
        <w:ind w:firstLine="480"/>
        <w:rPr>
          <w:rFonts w:ascii="宋体" w:eastAsia="宋体" w:hAnsi="宋体" w:hint="eastAsia"/>
          <w:sz w:val="24"/>
          <w:szCs w:val="24"/>
        </w:rPr>
      </w:pPr>
      <w:r>
        <w:rPr>
          <w:noProof/>
        </w:rPr>
        <w:drawing>
          <wp:inline distT="0" distB="0" distL="0" distR="0" wp14:anchorId="5E1DF084" wp14:editId="2515CD70">
            <wp:extent cx="2369092" cy="2076450"/>
            <wp:effectExtent l="0" t="0" r="0" b="0"/>
            <wp:docPr id="1433001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01686" name=""/>
                    <pic:cNvPicPr/>
                  </pic:nvPicPr>
                  <pic:blipFill>
                    <a:blip r:embed="rId7"/>
                    <a:stretch>
                      <a:fillRect/>
                    </a:stretch>
                  </pic:blipFill>
                  <pic:spPr>
                    <a:xfrm>
                      <a:off x="0" y="0"/>
                      <a:ext cx="2397424" cy="2101283"/>
                    </a:xfrm>
                    <a:prstGeom prst="rect">
                      <a:avLst/>
                    </a:prstGeom>
                  </pic:spPr>
                </pic:pic>
              </a:graphicData>
            </a:graphic>
          </wp:inline>
        </w:drawing>
      </w:r>
    </w:p>
    <w:p w14:paraId="6D8766E4" w14:textId="77777777" w:rsidR="00D5425A" w:rsidRDefault="00D5425A" w:rsidP="00D5425A">
      <w:pPr>
        <w:ind w:firstLine="480"/>
        <w:rPr>
          <w:rFonts w:ascii="宋体" w:eastAsia="宋体" w:hAnsi="宋体"/>
          <w:sz w:val="24"/>
          <w:szCs w:val="24"/>
        </w:rPr>
      </w:pPr>
      <w:r>
        <w:rPr>
          <w:rFonts w:ascii="宋体" w:eastAsia="宋体" w:hAnsi="宋体"/>
          <w:sz w:val="24"/>
          <w:szCs w:val="24"/>
        </w:rPr>
        <w:sym w:font="Wingdings" w:char="F082"/>
      </w:r>
      <w:r>
        <w:rPr>
          <w:rFonts w:ascii="宋体" w:eastAsia="宋体" w:hAnsi="宋体" w:hint="eastAsia"/>
          <w:sz w:val="24"/>
          <w:szCs w:val="24"/>
        </w:rPr>
        <w:t>递归解析</w:t>
      </w:r>
    </w:p>
    <w:p w14:paraId="1E94AAF0" w14:textId="5A0DE5A3" w:rsidR="00D5425A" w:rsidRDefault="00D5425A" w:rsidP="00D5425A">
      <w:pPr>
        <w:ind w:firstLine="480"/>
        <w:rPr>
          <w:rFonts w:ascii="宋体" w:eastAsia="宋体" w:hAnsi="宋体"/>
          <w:sz w:val="24"/>
          <w:szCs w:val="24"/>
        </w:rPr>
      </w:pPr>
      <w:r>
        <w:rPr>
          <w:noProof/>
        </w:rPr>
        <w:drawing>
          <wp:inline distT="0" distB="0" distL="0" distR="0" wp14:anchorId="6B69A3EE" wp14:editId="205D2D50">
            <wp:extent cx="2343150" cy="1984032"/>
            <wp:effectExtent l="0" t="0" r="0" b="0"/>
            <wp:docPr id="1536104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04892" name=""/>
                    <pic:cNvPicPr/>
                  </pic:nvPicPr>
                  <pic:blipFill>
                    <a:blip r:embed="rId8"/>
                    <a:stretch>
                      <a:fillRect/>
                    </a:stretch>
                  </pic:blipFill>
                  <pic:spPr>
                    <a:xfrm>
                      <a:off x="0" y="0"/>
                      <a:ext cx="2390538" cy="2024157"/>
                    </a:xfrm>
                    <a:prstGeom prst="rect">
                      <a:avLst/>
                    </a:prstGeom>
                  </pic:spPr>
                </pic:pic>
              </a:graphicData>
            </a:graphic>
          </wp:inline>
        </w:drawing>
      </w:r>
      <w:r w:rsidR="006F3804">
        <w:rPr>
          <w:noProof/>
        </w:rPr>
        <w:drawing>
          <wp:inline distT="0" distB="0" distL="0" distR="0" wp14:anchorId="622F8098" wp14:editId="61AD6D3B">
            <wp:extent cx="2393950" cy="1945418"/>
            <wp:effectExtent l="0" t="0" r="6350" b="0"/>
            <wp:docPr id="94916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6616" name=""/>
                    <pic:cNvPicPr/>
                  </pic:nvPicPr>
                  <pic:blipFill>
                    <a:blip r:embed="rId9"/>
                    <a:stretch>
                      <a:fillRect/>
                    </a:stretch>
                  </pic:blipFill>
                  <pic:spPr>
                    <a:xfrm>
                      <a:off x="0" y="0"/>
                      <a:ext cx="2442903" cy="1985199"/>
                    </a:xfrm>
                    <a:prstGeom prst="rect">
                      <a:avLst/>
                    </a:prstGeom>
                  </pic:spPr>
                </pic:pic>
              </a:graphicData>
            </a:graphic>
          </wp:inline>
        </w:drawing>
      </w:r>
    </w:p>
    <w:p w14:paraId="7EBC3D05" w14:textId="6F52662C" w:rsidR="006F3804" w:rsidRDefault="006F3804" w:rsidP="006F3804">
      <w:pPr>
        <w:rPr>
          <w:rFonts w:ascii="宋体" w:eastAsia="宋体" w:hAnsi="宋体" w:hint="eastAsia"/>
          <w:sz w:val="24"/>
          <w:szCs w:val="24"/>
        </w:rPr>
      </w:pPr>
      <w:r>
        <w:rPr>
          <w:rFonts w:ascii="宋体" w:eastAsia="宋体" w:hAnsi="宋体" w:hint="eastAsia"/>
          <w:sz w:val="24"/>
          <w:szCs w:val="24"/>
        </w:rPr>
        <w:t>6.DNS缓存</w:t>
      </w:r>
      <w:r w:rsidR="00C724FE">
        <w:rPr>
          <w:rFonts w:ascii="宋体" w:eastAsia="宋体" w:hAnsi="宋体" w:hint="eastAsia"/>
          <w:sz w:val="24"/>
          <w:szCs w:val="24"/>
        </w:rPr>
        <w:t>，计入因特网主机数量越来越多，域名查询的请求也越来越多。为减少网络DNS报文的数量和查询所花费的时间，DNS系统广泛使用缓存技术</w:t>
      </w:r>
    </w:p>
    <w:p w14:paraId="487F8B5E" w14:textId="2DE36F43" w:rsidR="006F3804" w:rsidRDefault="006F3804" w:rsidP="006F3804">
      <w:pPr>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sz w:val="24"/>
          <w:szCs w:val="24"/>
        </w:rPr>
        <w:sym w:font="Wingdings" w:char="F081"/>
      </w:r>
      <w:r w:rsidRPr="00C724FE">
        <w:rPr>
          <w:rFonts w:ascii="宋体" w:eastAsia="宋体" w:hAnsi="宋体" w:hint="eastAsia"/>
          <w:color w:val="FF0000"/>
          <w:sz w:val="24"/>
          <w:szCs w:val="24"/>
        </w:rPr>
        <w:t>客户端缓存</w:t>
      </w:r>
      <w:r>
        <w:rPr>
          <w:rFonts w:ascii="宋体" w:eastAsia="宋体" w:hAnsi="宋体" w:hint="eastAsia"/>
          <w:sz w:val="24"/>
          <w:szCs w:val="24"/>
        </w:rPr>
        <w:t>：</w:t>
      </w:r>
      <w:r w:rsidR="00C724FE">
        <w:rPr>
          <w:rFonts w:ascii="宋体" w:eastAsia="宋体" w:hAnsi="宋体" w:hint="eastAsia"/>
          <w:sz w:val="24"/>
          <w:szCs w:val="24"/>
        </w:rPr>
        <w:t>在用户端缓存曾经查过的DNS域名和其对应的IP地址，在下次访问同一个域名时不必再向本地域名服务器发出请求了</w:t>
      </w:r>
    </w:p>
    <w:p w14:paraId="6254CE3E" w14:textId="2EBAD7C1" w:rsidR="006F3804" w:rsidRDefault="006F3804" w:rsidP="006F3804">
      <w:pPr>
        <w:ind w:firstLineChars="100" w:firstLine="240"/>
        <w:rPr>
          <w:rFonts w:ascii="宋体" w:eastAsia="宋体" w:hAnsi="宋体"/>
          <w:sz w:val="24"/>
          <w:szCs w:val="24"/>
        </w:rPr>
      </w:pPr>
      <w:r>
        <w:rPr>
          <w:rFonts w:ascii="宋体" w:eastAsia="宋体" w:hAnsi="宋体"/>
          <w:sz w:val="24"/>
          <w:szCs w:val="24"/>
        </w:rPr>
        <w:sym w:font="Wingdings" w:char="F082"/>
      </w:r>
      <w:r w:rsidR="00C724FE" w:rsidRPr="00C724FE">
        <w:rPr>
          <w:rFonts w:ascii="宋体" w:eastAsia="宋体" w:hAnsi="宋体" w:hint="eastAsia"/>
          <w:color w:val="FF0000"/>
          <w:sz w:val="24"/>
          <w:szCs w:val="24"/>
        </w:rPr>
        <w:t>服务器缓存</w:t>
      </w:r>
      <w:r w:rsidR="00C724FE">
        <w:rPr>
          <w:rFonts w:ascii="宋体" w:eastAsia="宋体" w:hAnsi="宋体" w:hint="eastAsia"/>
          <w:sz w:val="24"/>
          <w:szCs w:val="24"/>
        </w:rPr>
        <w:t>：在DNS服务器端，每当收到来自其他服务器的DNS应答时，DNS服务器会将其缓存起来</w:t>
      </w:r>
    </w:p>
    <w:p w14:paraId="35DBEFE5" w14:textId="43FF4044" w:rsidR="00C724FE" w:rsidRDefault="00C724FE" w:rsidP="00C724FE">
      <w:pPr>
        <w:rPr>
          <w:rFonts w:ascii="宋体" w:eastAsia="宋体" w:hAnsi="宋体"/>
          <w:sz w:val="24"/>
          <w:szCs w:val="24"/>
        </w:rPr>
      </w:pPr>
      <w:r>
        <w:rPr>
          <w:rFonts w:ascii="宋体" w:eastAsia="宋体" w:hAnsi="宋体" w:hint="eastAsia"/>
          <w:sz w:val="24"/>
          <w:szCs w:val="24"/>
        </w:rPr>
        <w:t>7.文件传输协议FTP：提供不同种类主机系统之间的文件传输协议（</w:t>
      </w:r>
      <w:r w:rsidRPr="00C724FE">
        <w:rPr>
          <w:rFonts w:ascii="宋体" w:eastAsia="宋体" w:hAnsi="宋体" w:hint="eastAsia"/>
          <w:color w:val="FF0000"/>
          <w:sz w:val="24"/>
          <w:szCs w:val="24"/>
        </w:rPr>
        <w:t>基于客户-服务器协议</w:t>
      </w:r>
      <w:r>
        <w:rPr>
          <w:rFonts w:ascii="宋体" w:eastAsia="宋体" w:hAnsi="宋体" w:hint="eastAsia"/>
          <w:sz w:val="24"/>
          <w:szCs w:val="24"/>
        </w:rPr>
        <w:t>）</w:t>
      </w:r>
    </w:p>
    <w:p w14:paraId="105ADCA4" w14:textId="3BF0C8DF" w:rsidR="00C724FE" w:rsidRDefault="000522FB" w:rsidP="00C724FE">
      <w:pPr>
        <w:rPr>
          <w:rFonts w:ascii="宋体" w:eastAsia="宋体" w:hAnsi="宋体"/>
          <w:sz w:val="24"/>
          <w:szCs w:val="24"/>
        </w:rPr>
      </w:pPr>
      <w:r>
        <w:rPr>
          <w:rFonts w:ascii="宋体" w:eastAsia="宋体" w:hAnsi="宋体" w:hint="eastAsia"/>
          <w:sz w:val="24"/>
          <w:szCs w:val="24"/>
        </w:rPr>
        <w:t>FTP协议有两个连接：</w:t>
      </w:r>
      <w:r w:rsidRPr="000522FB">
        <w:rPr>
          <w:rFonts w:ascii="宋体" w:eastAsia="宋体" w:hAnsi="宋体" w:hint="eastAsia"/>
          <w:color w:val="FF0000"/>
          <w:sz w:val="24"/>
          <w:szCs w:val="24"/>
        </w:rPr>
        <w:t>控制连接和数据连接</w:t>
      </w:r>
      <w:r>
        <w:rPr>
          <w:rFonts w:ascii="宋体" w:eastAsia="宋体" w:hAnsi="宋体" w:hint="eastAsia"/>
          <w:sz w:val="24"/>
          <w:szCs w:val="24"/>
        </w:rPr>
        <w:t>。控制连接专门用来传输控制信息，如用户标识，口令。数据连接则专门用来传输数据，如目录文件列表</w:t>
      </w:r>
    </w:p>
    <w:p w14:paraId="31D685C8" w14:textId="77777777" w:rsidR="000522FB" w:rsidRDefault="000522FB" w:rsidP="00C724FE">
      <w:pPr>
        <w:rPr>
          <w:rFonts w:ascii="宋体" w:eastAsia="宋体" w:hAnsi="宋体"/>
          <w:sz w:val="24"/>
          <w:szCs w:val="24"/>
        </w:rPr>
      </w:pPr>
      <w:r>
        <w:rPr>
          <w:rFonts w:ascii="宋体" w:eastAsia="宋体" w:hAnsi="宋体" w:hint="eastAsia"/>
          <w:sz w:val="24"/>
          <w:szCs w:val="24"/>
        </w:rPr>
        <w:t>FTP服务器有两种模式：</w:t>
      </w:r>
    </w:p>
    <w:p w14:paraId="1151529F" w14:textId="632C475B" w:rsidR="000522FB" w:rsidRDefault="000522FB" w:rsidP="000522FB">
      <w:pPr>
        <w:ind w:firstLineChars="1000" w:firstLine="2400"/>
        <w:rPr>
          <w:rFonts w:ascii="宋体" w:eastAsia="宋体" w:hAnsi="宋体" w:hint="eastAsia"/>
          <w:sz w:val="24"/>
          <w:szCs w:val="24"/>
        </w:rPr>
      </w:pPr>
      <w:r>
        <w:rPr>
          <w:rFonts w:ascii="宋体" w:eastAsia="宋体" w:hAnsi="宋体" w:hint="eastAsia"/>
          <w:sz w:val="24"/>
          <w:szCs w:val="24"/>
        </w:rPr>
        <w:sym w:font="Wingdings" w:char="F081"/>
      </w:r>
      <w:r>
        <w:rPr>
          <w:rFonts w:ascii="宋体" w:eastAsia="宋体" w:hAnsi="宋体" w:hint="eastAsia"/>
          <w:sz w:val="24"/>
          <w:szCs w:val="24"/>
        </w:rPr>
        <w:t>主动模式：数据连接是由服务器主动向客户端发起的，客户端先使用PORT命令告诉服务器他所使用的数据连接端口，然后服务器才能从20端口发起数据连接</w:t>
      </w:r>
    </w:p>
    <w:p w14:paraId="638D0717" w14:textId="3006A339" w:rsidR="000522FB" w:rsidRDefault="000522FB" w:rsidP="000522FB">
      <w:pPr>
        <w:ind w:firstLineChars="1000" w:firstLine="2400"/>
        <w:rPr>
          <w:rFonts w:ascii="宋体" w:eastAsia="宋体" w:hAnsi="宋体"/>
          <w:sz w:val="24"/>
          <w:szCs w:val="24"/>
        </w:rPr>
      </w:pPr>
      <w:r>
        <w:rPr>
          <w:rFonts w:ascii="宋体" w:eastAsia="宋体" w:hAnsi="宋体" w:hint="eastAsia"/>
          <w:sz w:val="24"/>
          <w:szCs w:val="24"/>
        </w:rPr>
        <w:sym w:font="Wingdings" w:char="F082"/>
      </w:r>
      <w:r>
        <w:rPr>
          <w:rFonts w:ascii="宋体" w:eastAsia="宋体" w:hAnsi="宋体" w:hint="eastAsia"/>
          <w:sz w:val="24"/>
          <w:szCs w:val="24"/>
        </w:rPr>
        <w:t>被动模式：需要建立数据连接时，客户端首先通过控制连接发送PASV命令告诉服务器采用被动链模式。服务器收到命令后，会随机选择一个端口号，在端口号上等待连接请求，将这个端口号通过控制连接传递给客户端</w:t>
      </w:r>
    </w:p>
    <w:p w14:paraId="62512B42" w14:textId="70428F9E" w:rsidR="00E314CF" w:rsidRDefault="00E314CF" w:rsidP="00E314CF">
      <w:pPr>
        <w:rPr>
          <w:rFonts w:ascii="宋体" w:eastAsia="宋体" w:hAnsi="宋体"/>
          <w:sz w:val="24"/>
          <w:szCs w:val="24"/>
        </w:rPr>
      </w:pPr>
      <w:r>
        <w:rPr>
          <w:rFonts w:ascii="宋体" w:eastAsia="宋体" w:hAnsi="宋体" w:hint="eastAsia"/>
          <w:sz w:val="24"/>
          <w:szCs w:val="24"/>
        </w:rPr>
        <w:t>8.URL（统一资源定位符）：其表示形式为“&lt;访问方式&gt;://&lt;主机&gt;:&lt;端口&gt;/&lt;路径&gt;”</w:t>
      </w:r>
    </w:p>
    <w:p w14:paraId="5DAA375A" w14:textId="782186DE" w:rsidR="00E314CF" w:rsidRDefault="00E314CF" w:rsidP="00E314CF">
      <w:pPr>
        <w:rPr>
          <w:rFonts w:ascii="宋体" w:eastAsia="宋体" w:hAnsi="宋体"/>
          <w:sz w:val="24"/>
          <w:szCs w:val="24"/>
        </w:rPr>
      </w:pPr>
      <w:r>
        <w:rPr>
          <w:rFonts w:ascii="宋体" w:eastAsia="宋体" w:hAnsi="宋体" w:hint="eastAsia"/>
          <w:sz w:val="24"/>
          <w:szCs w:val="24"/>
        </w:rPr>
        <w:lastRenderedPageBreak/>
        <w:t>访问方式是指所采用的应用层协议</w:t>
      </w:r>
    </w:p>
    <w:p w14:paraId="6520A945" w14:textId="52EE1C76" w:rsidR="00E314CF" w:rsidRDefault="00E314CF" w:rsidP="00E314CF">
      <w:pPr>
        <w:rPr>
          <w:rFonts w:ascii="宋体" w:eastAsia="宋体" w:hAnsi="宋体"/>
          <w:sz w:val="24"/>
          <w:szCs w:val="24"/>
        </w:rPr>
      </w:pPr>
      <w:r>
        <w:rPr>
          <w:rFonts w:ascii="宋体" w:eastAsia="宋体" w:hAnsi="宋体" w:hint="eastAsia"/>
          <w:sz w:val="24"/>
          <w:szCs w:val="24"/>
        </w:rPr>
        <w:t>主机是给出服务器的主机地址</w:t>
      </w:r>
    </w:p>
    <w:p w14:paraId="4BAD174B" w14:textId="78D7334D" w:rsidR="00E314CF" w:rsidRDefault="00E314CF" w:rsidP="00E314CF">
      <w:pPr>
        <w:rPr>
          <w:rFonts w:ascii="宋体" w:eastAsia="宋体" w:hAnsi="宋体"/>
          <w:sz w:val="24"/>
          <w:szCs w:val="24"/>
        </w:rPr>
      </w:pPr>
      <w:r>
        <w:rPr>
          <w:rFonts w:ascii="宋体" w:eastAsia="宋体" w:hAnsi="宋体" w:hint="eastAsia"/>
          <w:sz w:val="24"/>
          <w:szCs w:val="24"/>
        </w:rPr>
        <w:t>端口是给出服务器主机内服务进程的端口号</w:t>
      </w:r>
    </w:p>
    <w:p w14:paraId="66A1B6E2" w14:textId="34CD3A91" w:rsidR="00E314CF" w:rsidRDefault="00E314CF" w:rsidP="00E314CF">
      <w:pPr>
        <w:rPr>
          <w:rFonts w:ascii="宋体" w:eastAsia="宋体" w:hAnsi="宋体"/>
          <w:sz w:val="24"/>
          <w:szCs w:val="24"/>
        </w:rPr>
      </w:pPr>
      <w:r>
        <w:rPr>
          <w:rFonts w:ascii="宋体" w:eastAsia="宋体" w:hAnsi="宋体" w:hint="eastAsia"/>
          <w:sz w:val="24"/>
          <w:szCs w:val="24"/>
        </w:rPr>
        <w:t>路径是给出要访问的具体资源</w:t>
      </w:r>
    </w:p>
    <w:p w14:paraId="5591D62A" w14:textId="33AEC3B0" w:rsidR="00E314CF" w:rsidRPr="00E314CF" w:rsidRDefault="00E314CF" w:rsidP="00E314CF">
      <w:pPr>
        <w:rPr>
          <w:rFonts w:ascii="宋体" w:eastAsia="宋体" w:hAnsi="宋体" w:hint="eastAsia"/>
          <w:sz w:val="24"/>
          <w:szCs w:val="24"/>
        </w:rPr>
      </w:pPr>
      <w:proofErr w:type="spellStart"/>
      <w:r>
        <w:rPr>
          <w:rFonts w:ascii="宋体" w:eastAsia="宋体" w:hAnsi="宋体" w:hint="eastAsia"/>
          <w:sz w:val="24"/>
          <w:szCs w:val="24"/>
        </w:rPr>
        <w:t>e.g</w:t>
      </w:r>
      <w:proofErr w:type="spellEnd"/>
      <w:r>
        <w:rPr>
          <w:rFonts w:ascii="宋体" w:eastAsia="宋体" w:hAnsi="宋体" w:hint="eastAsia"/>
          <w:sz w:val="24"/>
          <w:szCs w:val="24"/>
        </w:rPr>
        <w:t xml:space="preserve"> http://202.108.9.38/music/abc.html</w:t>
      </w:r>
    </w:p>
    <w:p w14:paraId="567D24D7" w14:textId="52FB4440" w:rsidR="000522FB" w:rsidRDefault="00E314CF" w:rsidP="000522FB">
      <w:pPr>
        <w:rPr>
          <w:rFonts w:ascii="宋体" w:eastAsia="宋体" w:hAnsi="宋体"/>
          <w:sz w:val="24"/>
          <w:szCs w:val="24"/>
        </w:rPr>
      </w:pPr>
      <w:r>
        <w:rPr>
          <w:rFonts w:ascii="宋体" w:eastAsia="宋体" w:hAnsi="宋体" w:hint="eastAsia"/>
          <w:sz w:val="24"/>
          <w:szCs w:val="24"/>
        </w:rPr>
        <w:t>9</w:t>
      </w:r>
      <w:r w:rsidR="000522FB">
        <w:rPr>
          <w:rFonts w:ascii="宋体" w:eastAsia="宋体" w:hAnsi="宋体" w:hint="eastAsia"/>
          <w:sz w:val="24"/>
          <w:szCs w:val="24"/>
        </w:rPr>
        <w:t>.www（万维网</w:t>
      </w:r>
      <w:r>
        <w:rPr>
          <w:rFonts w:ascii="宋体" w:eastAsia="宋体" w:hAnsi="宋体" w:hint="eastAsia"/>
          <w:sz w:val="24"/>
          <w:szCs w:val="24"/>
        </w:rPr>
        <w:t>简称web</w:t>
      </w:r>
      <w:r w:rsidR="000522FB">
        <w:rPr>
          <w:rFonts w:ascii="宋体" w:eastAsia="宋体" w:hAnsi="宋体" w:hint="eastAsia"/>
          <w:sz w:val="24"/>
          <w:szCs w:val="24"/>
        </w:rPr>
        <w:t>）和HTTP协议</w:t>
      </w:r>
    </w:p>
    <w:p w14:paraId="29EEF98C" w14:textId="68170D7B" w:rsidR="00E314CF" w:rsidRDefault="00E314CF" w:rsidP="00C724FE">
      <w:pPr>
        <w:rPr>
          <w:rFonts w:ascii="宋体" w:eastAsia="宋体" w:hAnsi="宋体" w:hint="eastAsia"/>
          <w:sz w:val="24"/>
          <w:szCs w:val="24"/>
        </w:rPr>
      </w:pPr>
      <w:r>
        <w:rPr>
          <w:rFonts w:ascii="宋体" w:eastAsia="宋体" w:hAnsi="宋体" w:hint="eastAsia"/>
          <w:sz w:val="24"/>
          <w:szCs w:val="24"/>
        </w:rPr>
        <w:t>www并非某种特殊的计算机网络，是一个</w:t>
      </w:r>
      <w:r w:rsidRPr="00E314CF">
        <w:rPr>
          <w:rFonts w:ascii="宋体" w:eastAsia="宋体" w:hAnsi="宋体" w:hint="eastAsia"/>
          <w:color w:val="FF0000"/>
          <w:sz w:val="24"/>
          <w:szCs w:val="24"/>
        </w:rPr>
        <w:t>大规模的</w:t>
      </w:r>
      <w:r>
        <w:rPr>
          <w:rFonts w:ascii="宋体" w:eastAsia="宋体" w:hAnsi="宋体" w:hint="eastAsia"/>
          <w:sz w:val="24"/>
          <w:szCs w:val="24"/>
        </w:rPr>
        <w:t>、</w:t>
      </w:r>
      <w:r w:rsidRPr="00E314CF">
        <w:rPr>
          <w:rFonts w:ascii="宋体" w:eastAsia="宋体" w:hAnsi="宋体" w:hint="eastAsia"/>
          <w:color w:val="FF0000"/>
          <w:sz w:val="24"/>
          <w:szCs w:val="24"/>
        </w:rPr>
        <w:t>联机式</w:t>
      </w:r>
      <w:r>
        <w:rPr>
          <w:rFonts w:ascii="宋体" w:eastAsia="宋体" w:hAnsi="宋体" w:hint="eastAsia"/>
          <w:sz w:val="24"/>
          <w:szCs w:val="24"/>
        </w:rPr>
        <w:t>的信息储藏所</w:t>
      </w:r>
    </w:p>
    <w:p w14:paraId="416FCBA3" w14:textId="2B2AF468" w:rsidR="000522FB" w:rsidRDefault="00604205" w:rsidP="00C724FE">
      <w:pPr>
        <w:rPr>
          <w:rFonts w:ascii="宋体" w:eastAsia="宋体" w:hAnsi="宋体"/>
          <w:sz w:val="24"/>
          <w:szCs w:val="24"/>
        </w:rPr>
      </w:pPr>
      <w:r>
        <w:rPr>
          <w:rFonts w:ascii="宋体" w:eastAsia="宋体" w:hAnsi="宋体" w:hint="eastAsia"/>
          <w:sz w:val="24"/>
          <w:szCs w:val="24"/>
        </w:rPr>
        <w:t>万维网以</w:t>
      </w:r>
      <w:r w:rsidRPr="00604205">
        <w:rPr>
          <w:rFonts w:ascii="宋体" w:eastAsia="宋体" w:hAnsi="宋体" w:hint="eastAsia"/>
          <w:color w:val="FF0000"/>
          <w:sz w:val="24"/>
          <w:szCs w:val="24"/>
        </w:rPr>
        <w:t>客户/服务器</w:t>
      </w:r>
      <w:r>
        <w:rPr>
          <w:rFonts w:ascii="宋体" w:eastAsia="宋体" w:hAnsi="宋体" w:hint="eastAsia"/>
          <w:sz w:val="24"/>
          <w:szCs w:val="24"/>
        </w:rPr>
        <w:t>方式工作，用户使用的浏览器就是万维网客户程序</w:t>
      </w:r>
    </w:p>
    <w:p w14:paraId="268A89D2" w14:textId="59319251" w:rsidR="00604205" w:rsidRDefault="00604205" w:rsidP="00C724FE">
      <w:pPr>
        <w:rPr>
          <w:rFonts w:ascii="宋体" w:eastAsia="宋体" w:hAnsi="宋体"/>
          <w:sz w:val="24"/>
          <w:szCs w:val="24"/>
        </w:rPr>
      </w:pPr>
      <w:r>
        <w:rPr>
          <w:rFonts w:ascii="宋体" w:eastAsia="宋体" w:hAnsi="宋体" w:hint="eastAsia"/>
          <w:sz w:val="24"/>
          <w:szCs w:val="24"/>
        </w:rPr>
        <w:t>万维网使用超文本标记语言</w:t>
      </w:r>
      <w:r w:rsidRPr="00604205">
        <w:rPr>
          <w:rFonts w:ascii="宋体" w:eastAsia="宋体" w:hAnsi="宋体" w:hint="eastAsia"/>
          <w:color w:val="FF0000"/>
          <w:sz w:val="24"/>
          <w:szCs w:val="24"/>
        </w:rPr>
        <w:t>HTML</w:t>
      </w:r>
      <w:r>
        <w:rPr>
          <w:rFonts w:ascii="宋体" w:eastAsia="宋体" w:hAnsi="宋体" w:hint="eastAsia"/>
          <w:sz w:val="24"/>
          <w:szCs w:val="24"/>
        </w:rPr>
        <w:t>，使得万维网页面设计可以很方便的从一个界面的链接转到另一个界面，并能够在自己的屏幕上显现出来</w:t>
      </w:r>
    </w:p>
    <w:p w14:paraId="11CDFBC0" w14:textId="153C2C63" w:rsidR="00E314CF" w:rsidRDefault="00E314CF" w:rsidP="00C724FE">
      <w:pPr>
        <w:rPr>
          <w:rFonts w:ascii="宋体" w:eastAsia="宋体" w:hAnsi="宋体"/>
          <w:sz w:val="24"/>
          <w:szCs w:val="24"/>
        </w:rPr>
      </w:pPr>
      <w:r w:rsidRPr="007F17BA">
        <w:rPr>
          <w:rFonts w:ascii="宋体" w:eastAsia="宋体" w:hAnsi="宋体" w:hint="eastAsia"/>
          <w:color w:val="FF0000"/>
          <w:sz w:val="24"/>
          <w:szCs w:val="24"/>
        </w:rPr>
        <w:t>Web服务器</w:t>
      </w:r>
      <w:r>
        <w:rPr>
          <w:rFonts w:ascii="宋体" w:eastAsia="宋体" w:hAnsi="宋体" w:hint="eastAsia"/>
          <w:sz w:val="24"/>
          <w:szCs w:val="24"/>
        </w:rPr>
        <w:t>运行在服务端的应用进程</w:t>
      </w:r>
      <w:r w:rsidR="007F17BA">
        <w:rPr>
          <w:rFonts w:ascii="宋体" w:eastAsia="宋体" w:hAnsi="宋体" w:hint="eastAsia"/>
          <w:sz w:val="24"/>
          <w:szCs w:val="24"/>
        </w:rPr>
        <w:t>，默认端口号为</w:t>
      </w:r>
      <w:r w:rsidR="007F17BA" w:rsidRPr="007F17BA">
        <w:rPr>
          <w:rFonts w:ascii="宋体" w:eastAsia="宋体" w:hAnsi="宋体" w:hint="eastAsia"/>
          <w:color w:val="FF0000"/>
          <w:sz w:val="24"/>
          <w:szCs w:val="24"/>
        </w:rPr>
        <w:t xml:space="preserve"> 80</w:t>
      </w:r>
      <w:r w:rsidR="007F17BA">
        <w:rPr>
          <w:rFonts w:ascii="宋体" w:eastAsia="宋体" w:hAnsi="宋体" w:hint="eastAsia"/>
          <w:sz w:val="24"/>
          <w:szCs w:val="24"/>
        </w:rPr>
        <w:t xml:space="preserve"> ，它接收web浏览器的请求，向其传输网页和其他文件</w:t>
      </w:r>
    </w:p>
    <w:p w14:paraId="77C76ADE" w14:textId="3291832A" w:rsidR="007F17BA" w:rsidRDefault="007F17BA" w:rsidP="00C724FE">
      <w:pPr>
        <w:rPr>
          <w:rFonts w:ascii="宋体" w:eastAsia="宋体" w:hAnsi="宋体" w:hint="eastAsia"/>
          <w:sz w:val="24"/>
          <w:szCs w:val="24"/>
        </w:rPr>
      </w:pPr>
      <w:r>
        <w:rPr>
          <w:rFonts w:ascii="宋体" w:eastAsia="宋体" w:hAnsi="宋体" w:hint="eastAsia"/>
          <w:sz w:val="24"/>
          <w:szCs w:val="24"/>
        </w:rPr>
        <w:t>Web浏览器是运行在客户端的应用进程，用于访问web服务器上的HTML文档，接受服务器传来的HTML文档并显现其内容</w:t>
      </w:r>
    </w:p>
    <w:p w14:paraId="60EF00E5" w14:textId="54964554" w:rsidR="00E314CF" w:rsidRDefault="00E314CF" w:rsidP="00C724FE">
      <w:pPr>
        <w:rPr>
          <w:rFonts w:ascii="宋体" w:eastAsia="宋体" w:hAnsi="宋体"/>
          <w:sz w:val="24"/>
          <w:szCs w:val="24"/>
        </w:rPr>
      </w:pPr>
      <w:r>
        <w:rPr>
          <w:rFonts w:ascii="宋体" w:eastAsia="宋体" w:hAnsi="宋体"/>
          <w:sz w:val="24"/>
          <w:szCs w:val="24"/>
        </w:rPr>
        <w:sym w:font="Wingdings" w:char="F081"/>
      </w:r>
      <w:r w:rsidRPr="007F17BA">
        <w:rPr>
          <w:rFonts w:ascii="宋体" w:eastAsia="宋体" w:hAnsi="宋体" w:hint="eastAsia"/>
          <w:color w:val="FF0000"/>
          <w:sz w:val="24"/>
          <w:szCs w:val="24"/>
        </w:rPr>
        <w:t>HTML语言</w:t>
      </w:r>
      <w:r>
        <w:rPr>
          <w:rFonts w:ascii="宋体" w:eastAsia="宋体" w:hAnsi="宋体" w:hint="eastAsia"/>
          <w:sz w:val="24"/>
          <w:szCs w:val="24"/>
        </w:rPr>
        <w:t>称为</w:t>
      </w:r>
      <w:r w:rsidRPr="007F17BA">
        <w:rPr>
          <w:rFonts w:ascii="宋体" w:eastAsia="宋体" w:hAnsi="宋体" w:hint="eastAsia"/>
          <w:color w:val="FF0000"/>
          <w:sz w:val="24"/>
          <w:szCs w:val="24"/>
        </w:rPr>
        <w:t>超文本标记语言</w:t>
      </w:r>
      <w:r>
        <w:rPr>
          <w:rFonts w:ascii="宋体" w:eastAsia="宋体" w:hAnsi="宋体" w:hint="eastAsia"/>
          <w:sz w:val="24"/>
          <w:szCs w:val="24"/>
        </w:rPr>
        <w:t>，用HTML语言写成的文档称为</w:t>
      </w:r>
      <w:r w:rsidRPr="007F17BA">
        <w:rPr>
          <w:rFonts w:ascii="宋体" w:eastAsia="宋体" w:hAnsi="宋体" w:hint="eastAsia"/>
          <w:color w:val="FF0000"/>
          <w:sz w:val="24"/>
          <w:szCs w:val="24"/>
        </w:rPr>
        <w:t>超文本文档</w:t>
      </w:r>
      <w:r>
        <w:rPr>
          <w:rFonts w:ascii="宋体" w:eastAsia="宋体" w:hAnsi="宋体" w:hint="eastAsia"/>
          <w:sz w:val="24"/>
          <w:szCs w:val="24"/>
        </w:rPr>
        <w:t>，俗称网页。</w:t>
      </w:r>
    </w:p>
    <w:p w14:paraId="27713D25" w14:textId="34616C16" w:rsidR="007F17BA" w:rsidRDefault="007F17BA" w:rsidP="00C724FE">
      <w:pPr>
        <w:rPr>
          <w:rFonts w:ascii="宋体" w:eastAsia="宋体" w:hAnsi="宋体"/>
          <w:sz w:val="24"/>
          <w:szCs w:val="24"/>
        </w:rPr>
      </w:pPr>
      <w:r>
        <w:rPr>
          <w:rFonts w:ascii="宋体" w:eastAsia="宋体" w:hAnsi="宋体"/>
          <w:sz w:val="24"/>
          <w:szCs w:val="24"/>
        </w:rPr>
        <w:sym w:font="Wingdings" w:char="F082"/>
      </w:r>
      <w:r w:rsidRPr="007F17BA">
        <w:rPr>
          <w:rFonts w:ascii="宋体" w:eastAsia="宋体" w:hAnsi="宋体" w:hint="eastAsia"/>
          <w:color w:val="FF0000"/>
          <w:sz w:val="24"/>
          <w:szCs w:val="24"/>
        </w:rPr>
        <w:t>HTTP协议</w:t>
      </w:r>
      <w:r>
        <w:rPr>
          <w:rFonts w:ascii="宋体" w:eastAsia="宋体" w:hAnsi="宋体" w:hint="eastAsia"/>
          <w:sz w:val="24"/>
          <w:szCs w:val="24"/>
        </w:rPr>
        <w:t>是web浏览器和web服务器</w:t>
      </w:r>
      <w:proofErr w:type="gramStart"/>
      <w:r>
        <w:rPr>
          <w:rFonts w:ascii="宋体" w:eastAsia="宋体" w:hAnsi="宋体" w:hint="eastAsia"/>
          <w:sz w:val="24"/>
          <w:szCs w:val="24"/>
        </w:rPr>
        <w:t>交互时</w:t>
      </w:r>
      <w:proofErr w:type="gramEnd"/>
      <w:r>
        <w:rPr>
          <w:rFonts w:ascii="宋体" w:eastAsia="宋体" w:hAnsi="宋体" w:hint="eastAsia"/>
          <w:sz w:val="24"/>
          <w:szCs w:val="24"/>
        </w:rPr>
        <w:t>要</w:t>
      </w:r>
      <w:proofErr w:type="gramStart"/>
      <w:r>
        <w:rPr>
          <w:rFonts w:ascii="宋体" w:eastAsia="宋体" w:hAnsi="宋体" w:hint="eastAsia"/>
          <w:sz w:val="24"/>
          <w:szCs w:val="24"/>
        </w:rPr>
        <w:t>尊循</w:t>
      </w:r>
      <w:proofErr w:type="gramEnd"/>
      <w:r>
        <w:rPr>
          <w:rFonts w:ascii="宋体" w:eastAsia="宋体" w:hAnsi="宋体" w:hint="eastAsia"/>
          <w:sz w:val="24"/>
          <w:szCs w:val="24"/>
        </w:rPr>
        <w:t>的协议，它定义web服务器和web浏览器的通信规则（遵循客户-服务器模式）</w:t>
      </w:r>
    </w:p>
    <w:p w14:paraId="74D95009" w14:textId="76A91BBB" w:rsidR="007F17BA" w:rsidRDefault="007F17BA" w:rsidP="00C724FE">
      <w:pPr>
        <w:rPr>
          <w:rFonts w:ascii="宋体" w:eastAsia="宋体" w:hAnsi="宋体"/>
          <w:sz w:val="24"/>
          <w:szCs w:val="24"/>
        </w:rPr>
      </w:pPr>
      <w:r>
        <w:rPr>
          <w:rFonts w:ascii="宋体" w:eastAsia="宋体" w:hAnsi="宋体" w:hint="eastAsia"/>
          <w:sz w:val="24"/>
          <w:szCs w:val="24"/>
        </w:rPr>
        <w:t>HTTP是一个无状态的协议</w:t>
      </w:r>
    </w:p>
    <w:p w14:paraId="61C3545A" w14:textId="10820F1C" w:rsidR="007F17BA" w:rsidRDefault="007F17BA" w:rsidP="00C724FE">
      <w:pPr>
        <w:rPr>
          <w:rFonts w:ascii="宋体" w:eastAsia="宋体" w:hAnsi="宋体"/>
          <w:sz w:val="24"/>
          <w:szCs w:val="24"/>
        </w:rPr>
      </w:pPr>
      <w:r>
        <w:rPr>
          <w:rFonts w:ascii="宋体" w:eastAsia="宋体" w:hAnsi="宋体" w:hint="eastAsia"/>
          <w:sz w:val="24"/>
          <w:szCs w:val="24"/>
        </w:rPr>
        <w:t>HTTP支持非持久连接和持久连接</w:t>
      </w:r>
      <w:r>
        <w:rPr>
          <w:rFonts w:ascii="宋体" w:eastAsia="宋体" w:hAnsi="宋体"/>
          <w:sz w:val="24"/>
          <w:szCs w:val="24"/>
        </w:rPr>
        <w:sym w:font="Wingdings" w:char="F081"/>
      </w:r>
      <w:r>
        <w:rPr>
          <w:rFonts w:ascii="宋体" w:eastAsia="宋体" w:hAnsi="宋体" w:hint="eastAsia"/>
          <w:sz w:val="24"/>
          <w:szCs w:val="24"/>
        </w:rPr>
        <w:t xml:space="preserve">非持久连接，一次连接只能传送一个文件，文件传输完毕，连接就会关闭     </w:t>
      </w:r>
      <w:r>
        <w:rPr>
          <w:rFonts w:ascii="宋体" w:eastAsia="宋体" w:hAnsi="宋体"/>
          <w:sz w:val="24"/>
          <w:szCs w:val="24"/>
        </w:rPr>
        <w:sym w:font="Wingdings" w:char="F082"/>
      </w:r>
      <w:r>
        <w:rPr>
          <w:rFonts w:ascii="宋体" w:eastAsia="宋体" w:hAnsi="宋体" w:hint="eastAsia"/>
          <w:sz w:val="24"/>
          <w:szCs w:val="24"/>
        </w:rPr>
        <w:t>持久连接，使用一个连接可以传送多个文件，因此省去了反复创建、关闭连接的过程，提高了协议的效率</w:t>
      </w:r>
    </w:p>
    <w:p w14:paraId="2CECE9ED" w14:textId="60E97CC1" w:rsidR="00E66ED7" w:rsidRDefault="00E66ED7" w:rsidP="00C724FE">
      <w:pPr>
        <w:rPr>
          <w:rFonts w:ascii="宋体" w:eastAsia="宋体" w:hAnsi="宋体"/>
          <w:sz w:val="24"/>
          <w:szCs w:val="24"/>
        </w:rPr>
      </w:pPr>
      <w:r>
        <w:rPr>
          <w:rFonts w:ascii="宋体" w:eastAsia="宋体" w:hAnsi="宋体" w:hint="eastAsia"/>
          <w:sz w:val="24"/>
          <w:szCs w:val="24"/>
        </w:rPr>
        <w:t>Web浏览器和web服务器通过交换HTTP报文实现HTTP协议，有两种HTTP报文：请求报文和应答报文</w:t>
      </w:r>
    </w:p>
    <w:p w14:paraId="2C0C6630" w14:textId="3AB1142D" w:rsidR="00E66ED7" w:rsidRDefault="00E66ED7" w:rsidP="00C724FE">
      <w:pPr>
        <w:rPr>
          <w:rFonts w:ascii="宋体" w:eastAsia="宋体" w:hAnsi="宋体"/>
          <w:sz w:val="24"/>
          <w:szCs w:val="24"/>
        </w:rPr>
      </w:pPr>
      <w:r>
        <w:rPr>
          <w:noProof/>
        </w:rPr>
        <w:drawing>
          <wp:inline distT="0" distB="0" distL="0" distR="0" wp14:anchorId="365FE45B" wp14:editId="04C582F4">
            <wp:extent cx="5274310" cy="2554605"/>
            <wp:effectExtent l="0" t="0" r="2540" b="0"/>
            <wp:docPr id="974883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83715" name=""/>
                    <pic:cNvPicPr/>
                  </pic:nvPicPr>
                  <pic:blipFill>
                    <a:blip r:embed="rId10"/>
                    <a:stretch>
                      <a:fillRect/>
                    </a:stretch>
                  </pic:blipFill>
                  <pic:spPr>
                    <a:xfrm>
                      <a:off x="0" y="0"/>
                      <a:ext cx="5274310" cy="2554605"/>
                    </a:xfrm>
                    <a:prstGeom prst="rect">
                      <a:avLst/>
                    </a:prstGeom>
                  </pic:spPr>
                </pic:pic>
              </a:graphicData>
            </a:graphic>
          </wp:inline>
        </w:drawing>
      </w:r>
    </w:p>
    <w:p w14:paraId="584D4B64" w14:textId="53E3DAB6" w:rsidR="00E66ED7" w:rsidRPr="00E66ED7" w:rsidRDefault="00E66ED7" w:rsidP="00C724FE">
      <w:pPr>
        <w:rPr>
          <w:rFonts w:ascii="宋体" w:eastAsia="宋体" w:hAnsi="宋体" w:hint="eastAsia"/>
          <w:sz w:val="24"/>
          <w:szCs w:val="24"/>
        </w:rPr>
      </w:pPr>
      <w:r>
        <w:rPr>
          <w:rFonts w:ascii="宋体" w:eastAsia="宋体" w:hAnsi="宋体" w:hint="eastAsia"/>
          <w:sz w:val="24"/>
          <w:szCs w:val="24"/>
        </w:rPr>
        <w:t>HTTP协议本身是一种无状态的协议，web服务器不去记忆谁曾经访问过他。</w:t>
      </w:r>
      <w:r w:rsidRPr="00E66ED7">
        <w:rPr>
          <w:rFonts w:ascii="宋体" w:eastAsia="宋体" w:hAnsi="宋体" w:hint="eastAsia"/>
          <w:color w:val="FF0000"/>
          <w:sz w:val="24"/>
          <w:szCs w:val="24"/>
        </w:rPr>
        <w:t>Cookie技术</w:t>
      </w:r>
      <w:r w:rsidRPr="00E66ED7">
        <w:rPr>
          <w:rFonts w:ascii="宋体" w:eastAsia="宋体" w:hAnsi="宋体" w:hint="eastAsia"/>
          <w:sz w:val="24"/>
          <w:szCs w:val="24"/>
        </w:rPr>
        <w:t>可以</w:t>
      </w:r>
      <w:r>
        <w:rPr>
          <w:rFonts w:ascii="宋体" w:eastAsia="宋体" w:hAnsi="宋体" w:hint="eastAsia"/>
          <w:sz w:val="24"/>
          <w:szCs w:val="24"/>
        </w:rPr>
        <w:t>让其保留访问信息，web</w:t>
      </w:r>
      <w:proofErr w:type="gramStart"/>
      <w:r>
        <w:rPr>
          <w:rFonts w:ascii="宋体" w:eastAsia="宋体" w:hAnsi="宋体" w:hint="eastAsia"/>
          <w:sz w:val="24"/>
          <w:szCs w:val="24"/>
        </w:rPr>
        <w:t>服务器端会使用</w:t>
      </w:r>
      <w:proofErr w:type="gramEnd"/>
      <w:r>
        <w:rPr>
          <w:rFonts w:ascii="宋体" w:eastAsia="宋体" w:hAnsi="宋体" w:hint="eastAsia"/>
          <w:sz w:val="24"/>
          <w:szCs w:val="24"/>
        </w:rPr>
        <w:t>后台数据库来记录用户的访问信息</w:t>
      </w:r>
    </w:p>
    <w:sectPr w:rsidR="00E66ED7" w:rsidRPr="00E66E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E7E24"/>
    <w:multiLevelType w:val="hybridMultilevel"/>
    <w:tmpl w:val="73FC22D2"/>
    <w:lvl w:ilvl="0" w:tplc="EE329F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89173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73F"/>
    <w:rsid w:val="00010A2D"/>
    <w:rsid w:val="000522FB"/>
    <w:rsid w:val="00080DDF"/>
    <w:rsid w:val="002551F3"/>
    <w:rsid w:val="0026673F"/>
    <w:rsid w:val="004F4E8E"/>
    <w:rsid w:val="00604205"/>
    <w:rsid w:val="00644D23"/>
    <w:rsid w:val="006F3804"/>
    <w:rsid w:val="006F7C54"/>
    <w:rsid w:val="007922FF"/>
    <w:rsid w:val="007F17BA"/>
    <w:rsid w:val="00C2618B"/>
    <w:rsid w:val="00C724FE"/>
    <w:rsid w:val="00D5425A"/>
    <w:rsid w:val="00E314CF"/>
    <w:rsid w:val="00E66ED7"/>
    <w:rsid w:val="00EE3377"/>
    <w:rsid w:val="00F55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F5F14"/>
  <w15:chartTrackingRefBased/>
  <w15:docId w15:val="{97D7EA8A-9635-479E-AAF9-F23347A1D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22F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3</Pages>
  <Words>259</Words>
  <Characters>1479</Characters>
  <Application>Microsoft Office Word</Application>
  <DocSecurity>0</DocSecurity>
  <Lines>12</Lines>
  <Paragraphs>3</Paragraphs>
  <ScaleCrop>false</ScaleCrop>
  <Company/>
  <LinksUpToDate>false</LinksUpToDate>
  <CharactersWithSpaces>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俊凯 王</dc:creator>
  <cp:keywords/>
  <dc:description/>
  <cp:lastModifiedBy>俊凯 王</cp:lastModifiedBy>
  <cp:revision>2</cp:revision>
  <dcterms:created xsi:type="dcterms:W3CDTF">2024-11-04T10:06:00Z</dcterms:created>
  <dcterms:modified xsi:type="dcterms:W3CDTF">2024-11-04T13:34:00Z</dcterms:modified>
</cp:coreProperties>
</file>