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267B" w:rsidRDefault="002F267B" w:rsidP="002F267B">
      <w:pPr>
        <w:pStyle w:val="Heading1"/>
      </w:pPr>
      <w:r>
        <w:t>Introduction</w:t>
      </w:r>
    </w:p>
    <w:p w:rsidR="00EB7FEF" w:rsidRDefault="000E6E25" w:rsidP="00C457BD">
      <w:r>
        <w:t>The objectives of this ACW is to research, design and implement a distributed, physically-based modelling demonstrator for a series of grav</w:t>
      </w:r>
      <w:r w:rsidR="00035EBC">
        <w:t xml:space="preserve">ity wells. </w:t>
      </w:r>
      <w:r w:rsidR="002F267B">
        <w:t xml:space="preserve">The world would consist a large plane that is surrounded by a circular wall. A large number of spheres are placed on surface. The physics simulation would be run across a number of peer. Each peer would </w:t>
      </w:r>
      <w:r w:rsidR="000C4D60">
        <w:t xml:space="preserve">control an individual gravity well and </w:t>
      </w:r>
      <w:r w:rsidR="002F267B">
        <w:t>display a c</w:t>
      </w:r>
      <w:r w:rsidR="000C4D60">
        <w:t>onsistent view of the world based on the position of the gravity well.</w:t>
      </w:r>
      <w:r w:rsidR="005624A3">
        <w:t xml:space="preserve"> Attracting or repelling forces could also be applied to spheres via </w:t>
      </w:r>
      <w:r w:rsidR="00592236">
        <w:t xml:space="preserve">the </w:t>
      </w:r>
      <w:r w:rsidR="005624A3">
        <w:t xml:space="preserve">gravity well. </w:t>
      </w:r>
      <w:r w:rsidR="00C457BD">
        <w:t xml:space="preserve">  </w:t>
      </w:r>
    </w:p>
    <w:p w:rsidR="00DB18C0" w:rsidRDefault="00DB18C0" w:rsidP="00DB18C0">
      <w:r>
        <w:br w:type="page"/>
      </w:r>
    </w:p>
    <w:p w:rsidR="00DB18C0" w:rsidRDefault="00DB18C0" w:rsidP="00DB18C0">
      <w:pPr>
        <w:pStyle w:val="Heading1"/>
      </w:pPr>
      <w:r>
        <w:lastRenderedPageBreak/>
        <w:t>System Architecture</w:t>
      </w:r>
    </w:p>
    <w:p w:rsidR="00DD506F" w:rsidRDefault="00DB18C0" w:rsidP="00DD506F">
      <w:r>
        <w:t xml:space="preserve">The </w:t>
      </w:r>
      <w:r w:rsidR="00DE2611">
        <w:t xml:space="preserve">UML class diagram of the project is shown in Appendix A to establish a brief overview how classes are developed to provide different functions. </w:t>
      </w:r>
    </w:p>
    <w:p w:rsidR="00F82DDB" w:rsidRDefault="00F82DDB" w:rsidP="00054BE5">
      <w:r>
        <w:t xml:space="preserve">The </w:t>
      </w:r>
      <w:r w:rsidR="00054BE5">
        <w:t>Classes are</w:t>
      </w:r>
      <w:r>
        <w:t xml:space="preserve"> mainly distributed t</w:t>
      </w:r>
      <w:r w:rsidR="00054BE5">
        <w:t>o 3 aspect: Visualisation, Networking and Simulation</w:t>
      </w:r>
      <w:r w:rsidR="00E31465">
        <w:t>.</w:t>
      </w:r>
      <w:bookmarkStart w:id="0" w:name="_GoBack"/>
      <w:bookmarkEnd w:id="0"/>
    </w:p>
    <w:p w:rsidR="00DD506F" w:rsidRDefault="00DD506F" w:rsidP="00DD506F">
      <w:pPr>
        <w:pStyle w:val="Heading2"/>
      </w:pPr>
      <w:r>
        <w:t>Class Description</w:t>
      </w:r>
    </w:p>
    <w:p w:rsidR="00DD506F" w:rsidRDefault="00DD506F" w:rsidP="00DD506F">
      <w:pPr>
        <w:pStyle w:val="Heading3"/>
      </w:pPr>
      <w:r>
        <w:t>WinMain</w:t>
      </w:r>
    </w:p>
    <w:p w:rsidR="00DD506F" w:rsidRDefault="00DD506F">
      <w:r>
        <w:t>Software entry point for Window</w:t>
      </w:r>
    </w:p>
    <w:p w:rsidR="00DD506F" w:rsidRDefault="00DD506F" w:rsidP="006B2B38">
      <w:pPr>
        <w:pStyle w:val="Heading3"/>
      </w:pPr>
      <w:r>
        <w:t>System Class</w:t>
      </w:r>
    </w:p>
    <w:p w:rsidR="00DD506F" w:rsidRDefault="00DD506F" w:rsidP="00586991">
      <w:r>
        <w:t>System Class manage the window framework and maintain</w:t>
      </w:r>
      <w:r w:rsidR="006B2B38">
        <w:t xml:space="preserve"> the lifecycle of all other </w:t>
      </w:r>
      <w:r w:rsidR="00586991">
        <w:t>classes. When the system initialise different classes, new threads would be created and assigned to specific processors. Detail of threading and process affinity would be discussed in detail later.</w:t>
      </w:r>
    </w:p>
    <w:p w:rsidR="00586991" w:rsidRDefault="00586991" w:rsidP="00586991">
      <w:pPr>
        <w:pStyle w:val="Heading3"/>
      </w:pPr>
      <w:r>
        <w:t>Config Class</w:t>
      </w:r>
    </w:p>
    <w:p w:rsidR="00AF0126" w:rsidRDefault="00586991" w:rsidP="00AF0126">
      <w:r>
        <w:t xml:space="preserve">Config Class </w:t>
      </w:r>
      <w:r w:rsidR="00B11D15">
        <w:t>would keep hold of all the configuration data until the life cycle of the application</w:t>
      </w:r>
      <w:r w:rsidR="00367ED2">
        <w:t xml:space="preserve"> </w:t>
      </w:r>
      <w:r w:rsidR="00B11D15">
        <w:t>finish</w:t>
      </w:r>
      <w:r w:rsidR="00367ED2">
        <w:t>ed</w:t>
      </w:r>
      <w:r w:rsidR="00B11D15">
        <w:t>. While it is being initialised, a configuration file with the name “config.txt” would b</w:t>
      </w:r>
      <w:r w:rsidR="00FB0087">
        <w:t>e read in order to obtain the variables to set up the simulation scene.</w:t>
      </w:r>
      <w:r w:rsidR="00173E55">
        <w:t xml:space="preserve"> </w:t>
      </w:r>
      <w:r w:rsidR="00367ED2">
        <w:t xml:space="preserve">In Appendix C, a template of configuration </w:t>
      </w:r>
      <w:r w:rsidR="002605F1">
        <w:t>file has been shown that allow users to set starting values for different variables, such as Screen size, radius of the ground surface, Ports for network connections etc..</w:t>
      </w:r>
      <w:r w:rsidR="00AF0126">
        <w:t xml:space="preserve"> </w:t>
      </w:r>
    </w:p>
    <w:p w:rsidR="002605F1" w:rsidRDefault="00AF0126" w:rsidP="00AF0126">
      <w:r>
        <w:t>According to the specification, certain values have to be changeable during the software operating including target updating frequency for graphics, physics and network classes, elasticity, frictional forces and timescale.</w:t>
      </w:r>
    </w:p>
    <w:p w:rsidR="00D5696A" w:rsidRDefault="00D5696A" w:rsidP="00D208C6">
      <w:pPr>
        <w:pStyle w:val="Heading3"/>
      </w:pPr>
      <w:r>
        <w:t>StepTimer Class</w:t>
      </w:r>
    </w:p>
    <w:p w:rsidR="00D208C6" w:rsidRDefault="00D5696A" w:rsidP="00224F97">
      <w:r>
        <w:t>The class provide</w:t>
      </w:r>
      <w:r w:rsidR="00D208C6">
        <w:t>s</w:t>
      </w:r>
      <w:r>
        <w:t xml:space="preserve"> </w:t>
      </w:r>
      <w:r w:rsidR="00D208C6">
        <w:t>elapsed time information and fixed time step mode.</w:t>
      </w:r>
      <w:r w:rsidR="00224F97">
        <w:t xml:space="preserve"> Be setting target elapsed seconds between each update, the timer would run and call the update in order to meet the expected fixed update time as close as possible.</w:t>
      </w:r>
      <w:r w:rsidR="007674A3">
        <w:t xml:space="preserve"> For physics, graphic and simulation class, they would initialise their own timer wit</w:t>
      </w:r>
      <w:r w:rsidR="008605E3">
        <w:t>h target elapsed time from the C</w:t>
      </w:r>
      <w:r w:rsidR="00193CA2">
        <w:t>onfig class. As a result, users would be able to control di</w:t>
      </w:r>
      <w:r w:rsidR="00103145">
        <w:t>fferent updating frequency on rendering, simulating and networking.</w:t>
      </w:r>
    </w:p>
    <w:p w:rsidR="009001DD" w:rsidRDefault="009001DD" w:rsidP="009001DD">
      <w:pPr>
        <w:pStyle w:val="Heading3"/>
      </w:pPr>
      <w:r>
        <w:t>Graphic Class</w:t>
      </w:r>
    </w:p>
    <w:p w:rsidR="007674A3" w:rsidRDefault="009001DD" w:rsidP="00B23F32">
      <w:r>
        <w:t xml:space="preserve">The Graphic </w:t>
      </w:r>
      <w:r w:rsidR="0011358D">
        <w:t xml:space="preserve">Class </w:t>
      </w:r>
      <w:r>
        <w:t xml:space="preserve">is developed to handle the visualisation </w:t>
      </w:r>
      <w:r w:rsidR="0011358D">
        <w:t xml:space="preserve">of the physics modelling. To visualise objects on the screen, the Graphic Class manage the Direct3D Class and Camera Class </w:t>
      </w:r>
      <w:r w:rsidR="005B2A6D">
        <w:t>and monitor user input at each frame.</w:t>
      </w:r>
    </w:p>
    <w:p w:rsidR="000F183B" w:rsidRDefault="000F183B" w:rsidP="000F183B">
      <w:pPr>
        <w:pStyle w:val="Heading3"/>
      </w:pPr>
      <w:r>
        <w:t>D3D Class</w:t>
      </w:r>
    </w:p>
    <w:p w:rsidR="000F183B" w:rsidRDefault="000F183B" w:rsidP="000F183B">
      <w:r>
        <w:t>This is a class to handle all the Direct3D functions. It maintains the ID3D11Device and Device Context</w:t>
      </w:r>
      <w:r>
        <w:t xml:space="preserve"> </w:t>
      </w:r>
      <w:r>
        <w:t>and set up the characteristics of the swap chain in order to create a swap chain instance.</w:t>
      </w:r>
    </w:p>
    <w:p w:rsidR="000F183B" w:rsidRDefault="000F183B" w:rsidP="000F183B">
      <w:pPr>
        <w:pStyle w:val="Heading3"/>
      </w:pPr>
      <w:r>
        <w:t>Camera Class</w:t>
      </w:r>
    </w:p>
    <w:p w:rsidR="00FB0087" w:rsidRDefault="000F183B" w:rsidP="000F183B">
      <w:r>
        <w:t>The Camera Class handles the view matrix and the location of camera. If the camera is updated to a</w:t>
      </w:r>
      <w:r>
        <w:t xml:space="preserve"> </w:t>
      </w:r>
      <w:r>
        <w:t>new location or rotation, a new view matrix will be calculated.</w:t>
      </w:r>
    </w:p>
    <w:p w:rsidR="00B23F32" w:rsidRPr="00586991" w:rsidRDefault="00B23F32" w:rsidP="000F183B"/>
    <w:p w:rsidR="00DB18C0" w:rsidRDefault="00DB18C0">
      <w:r>
        <w:br w:type="page"/>
      </w:r>
    </w:p>
    <w:p w:rsidR="00DD506F" w:rsidRDefault="00DD506F"/>
    <w:p w:rsidR="00DB18C0" w:rsidRDefault="00DB18C0" w:rsidP="00074D63"/>
    <w:p w:rsidR="00DD506F" w:rsidRDefault="00DD506F" w:rsidP="00074D63">
      <w:pPr>
        <w:sectPr w:rsidR="00DD506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B7FEF" w:rsidRDefault="00FB0087" w:rsidP="00FB0087">
      <w:pPr>
        <w:pStyle w:val="Heading1"/>
      </w:pPr>
      <w:r>
        <w:lastRenderedPageBreak/>
        <w:t>Appendix A: UML Class Diagram</w:t>
      </w:r>
    </w:p>
    <w:p w:rsidR="00EB7FEF" w:rsidRDefault="00EB7FEF">
      <w:r>
        <w:rPr>
          <w:noProof/>
        </w:rPr>
        <w:drawing>
          <wp:inline distT="0" distB="0" distL="0" distR="0" wp14:anchorId="3620BC4E" wp14:editId="5949FA25">
            <wp:extent cx="9727501" cy="42100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464" t="18932" r="51998" b="20235"/>
                    <a:stretch/>
                  </pic:blipFill>
                  <pic:spPr bwMode="auto">
                    <a:xfrm>
                      <a:off x="0" y="0"/>
                      <a:ext cx="9758313" cy="422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087" w:rsidRDefault="00FB0087"/>
    <w:p w:rsidR="00FB0087" w:rsidRDefault="00FB0087">
      <w:r>
        <w:br w:type="page"/>
      </w:r>
    </w:p>
    <w:p w:rsidR="00FB0087" w:rsidRDefault="00FB0087">
      <w:pPr>
        <w:sectPr w:rsidR="00FB0087" w:rsidSect="00EB7FEF">
          <w:pgSz w:w="16838" w:h="11906" w:orient="landscape" w:code="9"/>
          <w:pgMar w:top="720" w:right="720" w:bottom="720" w:left="720" w:header="709" w:footer="709" w:gutter="0"/>
          <w:cols w:space="708"/>
          <w:docGrid w:linePitch="360"/>
        </w:sectPr>
      </w:pPr>
    </w:p>
    <w:p w:rsidR="00FB0087" w:rsidRDefault="00FB0087">
      <w:r>
        <w:lastRenderedPageBreak/>
        <w:t>Appendix B: Sequence Diagram</w:t>
      </w:r>
    </w:p>
    <w:p w:rsidR="00FB0087" w:rsidRDefault="00FB0087" w:rsidP="00FB0087">
      <w:r>
        <w:br w:type="page"/>
      </w:r>
    </w:p>
    <w:p w:rsidR="00FB0087" w:rsidRDefault="00FB0087" w:rsidP="00FB0087">
      <w:pPr>
        <w:pStyle w:val="Heading1"/>
        <w:rPr>
          <w:noProof/>
        </w:rPr>
      </w:pPr>
      <w:r>
        <w:lastRenderedPageBreak/>
        <w:t>Appendix C: Configuration file template</w:t>
      </w:r>
    </w:p>
    <w:p w:rsidR="00FB0087" w:rsidRPr="00FB0087" w:rsidRDefault="00367ED2" w:rsidP="00FB0087">
      <w:r>
        <w:rPr>
          <w:noProof/>
        </w:rPr>
        <w:drawing>
          <wp:inline distT="0" distB="0" distL="0" distR="0" wp14:anchorId="4FFE692D" wp14:editId="43E08E88">
            <wp:extent cx="4028929" cy="4229100"/>
            <wp:effectExtent l="19050" t="19050" r="1016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335" t="7344" r="39342" b="61599"/>
                    <a:stretch/>
                  </pic:blipFill>
                  <pic:spPr bwMode="auto">
                    <a:xfrm>
                      <a:off x="0" y="0"/>
                      <a:ext cx="4037473" cy="4238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FEF" w:rsidRDefault="00EB7FEF">
      <w:r>
        <w:br w:type="page"/>
      </w:r>
    </w:p>
    <w:p w:rsidR="00FB0087" w:rsidRDefault="00FB0087"/>
    <w:p w:rsidR="00EB7FEF" w:rsidRDefault="00EB7FEF"/>
    <w:sectPr w:rsidR="00EB7F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FEF"/>
    <w:rsid w:val="00035EBC"/>
    <w:rsid w:val="0005136A"/>
    <w:rsid w:val="00054BE5"/>
    <w:rsid w:val="00074D63"/>
    <w:rsid w:val="000C4D60"/>
    <w:rsid w:val="000E6E25"/>
    <w:rsid w:val="000F183B"/>
    <w:rsid w:val="00103145"/>
    <w:rsid w:val="0011358D"/>
    <w:rsid w:val="00173E55"/>
    <w:rsid w:val="00193CA2"/>
    <w:rsid w:val="00224F97"/>
    <w:rsid w:val="002605F1"/>
    <w:rsid w:val="002F267B"/>
    <w:rsid w:val="00330E9E"/>
    <w:rsid w:val="00355974"/>
    <w:rsid w:val="00367ED2"/>
    <w:rsid w:val="004818B0"/>
    <w:rsid w:val="005624A3"/>
    <w:rsid w:val="00586991"/>
    <w:rsid w:val="00592236"/>
    <w:rsid w:val="005B2A6D"/>
    <w:rsid w:val="006B2B38"/>
    <w:rsid w:val="007674A3"/>
    <w:rsid w:val="007D2619"/>
    <w:rsid w:val="008605E3"/>
    <w:rsid w:val="008D2180"/>
    <w:rsid w:val="009001DD"/>
    <w:rsid w:val="00AF0126"/>
    <w:rsid w:val="00B11D15"/>
    <w:rsid w:val="00B23F32"/>
    <w:rsid w:val="00B672A5"/>
    <w:rsid w:val="00C457BD"/>
    <w:rsid w:val="00D208C6"/>
    <w:rsid w:val="00D5696A"/>
    <w:rsid w:val="00DB18C0"/>
    <w:rsid w:val="00DD506F"/>
    <w:rsid w:val="00DE2611"/>
    <w:rsid w:val="00E20AB9"/>
    <w:rsid w:val="00E31465"/>
    <w:rsid w:val="00EB7FEF"/>
    <w:rsid w:val="00F82DDB"/>
    <w:rsid w:val="00FB0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C60B2"/>
  <w15:chartTrackingRefBased/>
  <w15:docId w15:val="{CFE3B6C6-10D6-4346-9518-3AD429F9B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26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26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50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F267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F26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D506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4D38B-B19D-4444-A6C5-A84FB6E17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</TotalTime>
  <Pages>7</Pages>
  <Words>467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Hull</Company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 L Ip</dc:creator>
  <cp:keywords/>
  <dc:description/>
  <cp:lastModifiedBy>Yuk L Ip</cp:lastModifiedBy>
  <cp:revision>35</cp:revision>
  <dcterms:created xsi:type="dcterms:W3CDTF">2017-05-11T16:21:00Z</dcterms:created>
  <dcterms:modified xsi:type="dcterms:W3CDTF">2017-05-12T17:15:00Z</dcterms:modified>
</cp:coreProperties>
</file>