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27FCE" w14:textId="0B7948DF" w:rsidR="00F94253" w:rsidRDefault="00B11DE7" w:rsidP="00B11DE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 Title: Movie Roulette </w:t>
      </w:r>
    </w:p>
    <w:p w14:paraId="164BCB61" w14:textId="1CF20C54" w:rsidR="00B11DE7" w:rsidRDefault="00B11DE7" w:rsidP="00B11DE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Objectives: </w:t>
      </w:r>
    </w:p>
    <w:p w14:paraId="1927C485" w14:textId="0040370F" w:rsidR="00B11DE7" w:rsidRPr="00B11DE7" w:rsidRDefault="00B11DE7" w:rsidP="00B11D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B11DE7">
        <w:rPr>
          <w:rFonts w:ascii="Times New Roman" w:hAnsi="Times New Roman" w:cs="Times New Roman"/>
        </w:rPr>
        <w:t>Functional Testing: Ensure the software correctly assigns movies to each group member.</w:t>
      </w:r>
    </w:p>
    <w:p w14:paraId="06635D63" w14:textId="420BC420" w:rsidR="00B11DE7" w:rsidRPr="00B11DE7" w:rsidRDefault="00B11DE7" w:rsidP="00B11D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B11DE7">
        <w:rPr>
          <w:rFonts w:ascii="Times New Roman" w:hAnsi="Times New Roman" w:cs="Times New Roman"/>
        </w:rPr>
        <w:t>Boundary Testing: Check whether the software can handle edge cases (e.g., max number of users, movies, and validate inputs).</w:t>
      </w:r>
    </w:p>
    <w:p w14:paraId="472A9443" w14:textId="5B0286B4" w:rsidR="00B11DE7" w:rsidRPr="00B11DE7" w:rsidRDefault="00B11DE7" w:rsidP="00B11D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B11DE7">
        <w:rPr>
          <w:rFonts w:ascii="Times New Roman" w:hAnsi="Times New Roman" w:cs="Times New Roman"/>
        </w:rPr>
        <w:t>Usability Testing: Ensure the application is easy for our intended audience.</w:t>
      </w:r>
    </w:p>
    <w:p w14:paraId="7D0EC15A" w14:textId="6FBB370B" w:rsidR="00B11DE7" w:rsidRDefault="00B11DE7" w:rsidP="00B11D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B11DE7">
        <w:rPr>
          <w:rFonts w:ascii="Times New Roman" w:hAnsi="Times New Roman" w:cs="Times New Roman"/>
        </w:rPr>
        <w:t>Performance Testing: Check if the software can handle multiple users and decent-size groups efficiently.</w:t>
      </w:r>
    </w:p>
    <w:p w14:paraId="7323EEF8" w14:textId="555AAD55" w:rsidR="00B11DE7" w:rsidRDefault="00B11DE7" w:rsidP="00B11D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Security Testing: Identify vulnerabilities in the security including data handling, privacy, and access control.</w:t>
      </w:r>
    </w:p>
    <w:p w14:paraId="4A96E103" w14:textId="7A78453C" w:rsidR="00B11DE7" w:rsidRDefault="00B11DE7" w:rsidP="00B11DE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Approach:</w:t>
      </w:r>
    </w:p>
    <w:p w14:paraId="24A73E8B" w14:textId="4DF72EDE" w:rsidR="00B11DE7" w:rsidRDefault="00B11DE7" w:rsidP="00B11DE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Test (Valid Data):</w:t>
      </w:r>
    </w:p>
    <w:p w14:paraId="33A56651" w14:textId="1AED0FC3" w:rsidR="00B11DE7" w:rsidRPr="00B11DE7" w:rsidRDefault="00B11DE7" w:rsidP="00B11DE7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Objective: Ensure </w:t>
      </w:r>
    </w:p>
    <w:p w14:paraId="1481CBD9" w14:textId="77777777" w:rsidR="00B11DE7" w:rsidRPr="00F94253" w:rsidRDefault="00B11DE7" w:rsidP="00B11DE7">
      <w:pPr>
        <w:spacing w:line="480" w:lineRule="auto"/>
        <w:rPr>
          <w:rFonts w:ascii="Times New Roman" w:hAnsi="Times New Roman" w:cs="Times New Roman"/>
        </w:rPr>
      </w:pPr>
    </w:p>
    <w:sectPr w:rsidR="00B11DE7" w:rsidRPr="00F94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17CA2"/>
    <w:multiLevelType w:val="hybridMultilevel"/>
    <w:tmpl w:val="337C8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F1DAD"/>
    <w:multiLevelType w:val="hybridMultilevel"/>
    <w:tmpl w:val="3578C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405045">
    <w:abstractNumId w:val="0"/>
  </w:num>
  <w:num w:numId="2" w16cid:durableId="540630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253"/>
    <w:rsid w:val="00967134"/>
    <w:rsid w:val="00B11DE7"/>
    <w:rsid w:val="00F228AC"/>
    <w:rsid w:val="00F9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216CD"/>
  <w15:chartTrackingRefBased/>
  <w15:docId w15:val="{FC9736E4-6533-2347-BD8E-571F498D0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2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2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2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2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2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2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2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2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2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2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2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2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2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2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2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2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2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2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2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2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2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2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2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2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2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2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2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2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2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Rayne Guinta</dc:creator>
  <cp:keywords/>
  <dc:description/>
  <cp:lastModifiedBy>Rayne Guinta</cp:lastModifiedBy>
  <cp:revision>3</cp:revision>
  <dcterms:created xsi:type="dcterms:W3CDTF">2024-11-14T21:56:00Z</dcterms:created>
  <dcterms:modified xsi:type="dcterms:W3CDTF">2024-11-18T19:06:00Z</dcterms:modified>
</cp:coreProperties>
</file>