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1t1us7q78rt1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 am a people-focused software engineer with a robust technical skill set and a proven track record leading high-velocity teams.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Throughout the span of my career</w:t>
            </w:r>
            <w:r w:rsidDel="00000000" w:rsidR="00000000" w:rsidRPr="00000000">
              <w:rPr>
                <w:color w:val="434343"/>
                <w:rtl w:val="0"/>
              </w:rPr>
              <w:t xml:space="preserve">, I've had the opportunity to direct reforestation projects throughout Canada. I've recruited, mentored, and led teams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, planting over 5 million trees.</w:t>
            </w:r>
            <w:r w:rsidDel="00000000" w:rsidR="00000000" w:rsidRPr="00000000">
              <w:rPr>
                <w:color w:val="434343"/>
                <w:rtl w:val="0"/>
              </w:rPr>
              <w:t xml:space="preserve"> I am writing to express my enthusiasm for the &lt;positionRole&gt; opportunity at &lt;companyName&gt;, confident in the value I can bring to your operations.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Central to my leadership philosophy is a people-first approach</w:t>
            </w:r>
            <w:r w:rsidDel="00000000" w:rsidR="00000000" w:rsidRPr="00000000">
              <w:rPr>
                <w:color w:val="434343"/>
                <w:rtl w:val="0"/>
              </w:rPr>
              <w:t xml:space="preserve">. By fostering a goal oriented ecosystem characterized by trust, transparency and shared responsibility people don’t just contribute - they become deeply committed to the shared cause. </w:t>
            </w:r>
            <w:r w:rsidDel="00000000" w:rsidR="00000000" w:rsidRPr="00000000">
              <w:rPr>
                <w:color w:val="434343"/>
                <w:rtl w:val="0"/>
              </w:rPr>
              <w:t xml:space="preserve">As a Project Manager</w:t>
            </w:r>
            <w:r w:rsidDel="00000000" w:rsidR="00000000" w:rsidRPr="00000000">
              <w:rPr>
                <w:color w:val="434343"/>
                <w:rtl w:val="0"/>
              </w:rPr>
              <w:t xml:space="preserve"> at Summit Reforestation, I applied these principles while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championing several significant heli-reforestation projects.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Each project was completed on time and within budget,</w:t>
            </w:r>
            <w:r w:rsidDel="00000000" w:rsidR="00000000" w:rsidRPr="00000000">
              <w:rPr>
                <w:color w:val="434343"/>
                <w:rtl w:val="0"/>
              </w:rPr>
              <w:t xml:space="preserve"> which not only secured repeat business from our clients but also resulted in above-average(&gt;50%) team retention for my crew season-to-season.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environmental endeavors,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and Serverless infrastructures.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