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am1kgoo88l15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With hands-on experience managing the reforestation of over five million trees across Canada</w:t>
            </w:r>
            <w:r w:rsidDel="00000000" w:rsidR="00000000" w:rsidRPr="00000000">
              <w:rPr>
                <w:color w:val="434343"/>
                <w:rtl w:val="0"/>
              </w:rPr>
              <w:t xml:space="preserve">, I'm enthusiastic about bringing my background in project management and strong technical foundation in software engineering to the &lt;positionRole&gt; at &lt;companyName&gt;. My multi-faceted background well equips me to drive results in dynamic tech-driven environments.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</w:t>
            </w:r>
            <w:r w:rsidDel="00000000" w:rsidR="00000000" w:rsidRPr="00000000">
              <w:rPr>
                <w:color w:val="434343"/>
                <w:rtl w:val="0"/>
              </w:rPr>
              <w:t xml:space="preserve"> SQL databases, AWS and Serverless infrastructures. </w:t>
            </w:r>
            <w:r w:rsidDel="00000000" w:rsidR="00000000" w:rsidRPr="00000000">
              <w:rPr>
                <w:color w:val="434343"/>
                <w:rtl w:val="0"/>
              </w:rPr>
              <w:t xml:space="preserve">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projects, some of which are showcased at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In my role as Project Manager for Summit Reforestation</w:t>
            </w:r>
            <w:r w:rsidDel="00000000" w:rsidR="00000000" w:rsidRPr="00000000">
              <w:rPr>
                <w:color w:val="434343"/>
                <w:rtl w:val="0"/>
              </w:rPr>
              <w:t xml:space="preserve">, I directed and successfully delivered multiple large-scale projects. This unique experience, though unconventional for a technical role, honed skills that differentiate me from traditional applicants. My holistic approach to problem-solving, combined with my ability to motivate diverse teams and thrive in fast-paced work environments, sets me apart from many applicants.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