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13CFE534" w:rsidR="00996405" w:rsidRPr="001A4E27" w:rsidRDefault="00000000" w:rsidP="001A4E27">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3E40B493" w:rsidR="00996405" w:rsidRPr="001A4E27" w:rsidRDefault="00000000" w:rsidP="001A4E27">
      <w:pPr>
        <w:pStyle w:val="Subtitle"/>
        <w:jc w:val="right"/>
        <w:rPr>
          <w:color w:val="595959" w:themeColor="text1" w:themeTint="A6"/>
        </w:rPr>
      </w:pPr>
      <w:hyperlink r:id="rId7" w:history="1">
        <w:r w:rsidR="001A4E27" w:rsidRPr="001A4E27">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proofErr w:type="spellStart"/>
      <w:r>
        <w:t>Subteam</w:t>
      </w:r>
      <w:proofErr w:type="spellEnd"/>
      <w:r>
        <w:t xml:space="preserve">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w:t>
      </w:r>
      <w:proofErr w:type="spellStart"/>
      <w:r>
        <w:t>subteam</w:t>
      </w:r>
      <w:proofErr w:type="spellEnd"/>
      <w:r>
        <w:t xml:space="preserve">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310450CA"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rsidR="00F62B1B">
        <w:t>, including custom 3D printed pipe mounting</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grade average above 95%</w:t>
      </w:r>
      <w:r w:rsidR="00167AC6">
        <w:t>, with a 4.0 GPA</w:t>
      </w:r>
      <w:r w:rsidR="00661A6B">
        <w:t>.</w:t>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010207F5" w:rsidR="004D2431" w:rsidRDefault="00F343D3" w:rsidP="004D2431">
      <w:r>
        <w:t xml:space="preserve">Accepted into the </w:t>
      </w:r>
      <w:r w:rsidR="003D02DB">
        <w:t>4-year</w:t>
      </w:r>
      <w:r>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38309E6E" w:rsidR="004B3D15" w:rsidRDefault="00010515" w:rsidP="004840F8">
      <w:r>
        <w:t>Proficient in mechanical design,</w:t>
      </w:r>
      <w:r w:rsidR="004B3D15">
        <w:t xml:space="preserve"> </w:t>
      </w:r>
      <w:r>
        <w:t xml:space="preserve">using </w:t>
      </w:r>
      <w:r w:rsidR="004B3D15">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r w:rsidR="004B3D15">
        <w:t xml:space="preserve">. </w:t>
      </w:r>
    </w:p>
    <w:p w14:paraId="09C9688C" w14:textId="229020EC" w:rsidR="004840F8" w:rsidRDefault="004B3D15" w:rsidP="004840F8">
      <w:r>
        <w:t xml:space="preserve">Have used these tools to create flexible mechanical models, </w:t>
      </w:r>
      <w:r w:rsidR="00BF2711">
        <w:t>design machined parts, design 3D printed parts, and create technical drawings</w:t>
      </w:r>
      <w:r w:rsidR="00296EA6">
        <w:t>/drafts</w:t>
      </w:r>
      <w:r w:rsidR="00BF2711">
        <w:t>.</w:t>
      </w:r>
    </w:p>
    <w:p w14:paraId="07395817" w14:textId="26709F48" w:rsidR="001560F5" w:rsidRDefault="00EF6714" w:rsidP="004840F8">
      <w:r>
        <w:t>Plenty of experience</w:t>
      </w:r>
      <w:r w:rsidR="0000540A">
        <w:t xml:space="preserve"> designing and</w:t>
      </w:r>
      <w:r>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12E9EECC" w:rsidR="00EB6AB6" w:rsidRDefault="00296EA6" w:rsidP="005704CD">
      <w:r>
        <w:t>Plenty of experience</w:t>
      </w:r>
      <w:r w:rsidR="006749E1">
        <w:t xml:space="preserve">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26F96493" w:rsidR="007F09AE" w:rsidRPr="00626649" w:rsidRDefault="007F09AE" w:rsidP="007F09AE">
      <w:r>
        <w:t xml:space="preserve">Won first place in the </w:t>
      </w:r>
      <w:proofErr w:type="spellStart"/>
      <w:r>
        <w:t>JamHacksV</w:t>
      </w:r>
      <w:proofErr w:type="spellEnd"/>
      <w:r>
        <w:t xml:space="preserve">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2360F58A" w:rsidR="005704CD" w:rsidRDefault="005704CD" w:rsidP="005704CD">
      <w:r>
        <w:t xml:space="preserve">Awarded the </w:t>
      </w:r>
      <w:r w:rsidR="00EF6714">
        <w:t xml:space="preserve">prestigious </w:t>
      </w:r>
      <w:r>
        <w:t>Bronze and Silver Duke of Edinburgh award</w:t>
      </w:r>
      <w:r w:rsidR="000D3F4A">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10515"/>
    <w:rsid w:val="00023962"/>
    <w:rsid w:val="00027F1B"/>
    <w:rsid w:val="000311C0"/>
    <w:rsid w:val="00033279"/>
    <w:rsid w:val="0008335D"/>
    <w:rsid w:val="00083B58"/>
    <w:rsid w:val="00091D5D"/>
    <w:rsid w:val="000D3F4A"/>
    <w:rsid w:val="0010589C"/>
    <w:rsid w:val="001107E9"/>
    <w:rsid w:val="0011648F"/>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96EA6"/>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B3D15"/>
    <w:rsid w:val="004D2431"/>
    <w:rsid w:val="004F3826"/>
    <w:rsid w:val="004F3D79"/>
    <w:rsid w:val="00517F2B"/>
    <w:rsid w:val="00524331"/>
    <w:rsid w:val="005362B6"/>
    <w:rsid w:val="005431D4"/>
    <w:rsid w:val="005616DD"/>
    <w:rsid w:val="005704CD"/>
    <w:rsid w:val="005A2E0F"/>
    <w:rsid w:val="005A355C"/>
    <w:rsid w:val="005D64AE"/>
    <w:rsid w:val="0060298D"/>
    <w:rsid w:val="006053F7"/>
    <w:rsid w:val="00626649"/>
    <w:rsid w:val="00661A6B"/>
    <w:rsid w:val="006628F2"/>
    <w:rsid w:val="00672342"/>
    <w:rsid w:val="006749E1"/>
    <w:rsid w:val="00675AA3"/>
    <w:rsid w:val="00692061"/>
    <w:rsid w:val="006920DE"/>
    <w:rsid w:val="00694AA4"/>
    <w:rsid w:val="006E7811"/>
    <w:rsid w:val="00702197"/>
    <w:rsid w:val="00704E3C"/>
    <w:rsid w:val="00767D50"/>
    <w:rsid w:val="007762BD"/>
    <w:rsid w:val="0077673A"/>
    <w:rsid w:val="00780A4E"/>
    <w:rsid w:val="007C772F"/>
    <w:rsid w:val="007F09AE"/>
    <w:rsid w:val="00804050"/>
    <w:rsid w:val="008307C8"/>
    <w:rsid w:val="008827BC"/>
    <w:rsid w:val="008A47D1"/>
    <w:rsid w:val="008D35AF"/>
    <w:rsid w:val="009014B8"/>
    <w:rsid w:val="009843FD"/>
    <w:rsid w:val="00994785"/>
    <w:rsid w:val="00996405"/>
    <w:rsid w:val="009E44E6"/>
    <w:rsid w:val="009F243D"/>
    <w:rsid w:val="009F69D5"/>
    <w:rsid w:val="00A25F69"/>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BF2711"/>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5390"/>
    <w:rsid w:val="00DF521B"/>
    <w:rsid w:val="00E742F1"/>
    <w:rsid w:val="00E803DC"/>
    <w:rsid w:val="00E91042"/>
    <w:rsid w:val="00EA3CC5"/>
    <w:rsid w:val="00EB47FB"/>
    <w:rsid w:val="00EB6AB6"/>
    <w:rsid w:val="00EC70E6"/>
    <w:rsid w:val="00ED2771"/>
    <w:rsid w:val="00EF6714"/>
    <w:rsid w:val="00F04A9E"/>
    <w:rsid w:val="00F05F70"/>
    <w:rsid w:val="00F343D3"/>
    <w:rsid w:val="00F60B53"/>
    <w:rsid w:val="00F62B1B"/>
    <w:rsid w:val="00F76DA2"/>
    <w:rsid w:val="00FA0587"/>
    <w:rsid w:val="00FA4D88"/>
    <w:rsid w:val="00FD573F"/>
    <w:rsid w:val="00FE7F7A"/>
    <w:rsid w:val="00FF10A8"/>
    <w:rsid w:val="00FF2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146</cp:revision>
  <cp:lastPrinted>2023-01-05T21:59:00Z</cp:lastPrinted>
  <dcterms:created xsi:type="dcterms:W3CDTF">2022-12-30T01:58:00Z</dcterms:created>
  <dcterms:modified xsi:type="dcterms:W3CDTF">2023-01-11T01:55:00Z</dcterms:modified>
</cp:coreProperties>
</file>