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Chapter 5 Quiz — Collisions Transfer Energy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Grade 4 · Energy Transfer and Transformation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0" w:after="160"/>
      </w:pPr>
      <w:r>
        <w:rPr>
          <w:rFonts w:ascii="Calibri" w:hAnsi="Calibri"/>
          <w:b w:val="0"/>
          <w:i/>
          <w:color w:val="555555"/>
          <w:sz w:val="22"/>
        </w:rPr>
        <w:t>Circle or write the best answer.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1 — Multiple Choice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1. A collision happens when two objects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2"/>
        </w:rPr>
        <w:t>a) disappear   b) come together with impact   c) change color   d) float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2. When a moving car hits a still car, what happens to some of the moving car's energy of motion?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2"/>
        </w:rPr>
        <w:t>a) it disappears   b) it transfers to the still car   c) it turns into nothing   d) it stops existing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3. The SAME car rolls faster into a target. What happens?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2"/>
        </w:rPr>
        <w:t>a) the target moves LESS   b) the target moves MORE   c) nothing changes   d) the car disappears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4. Two cars roll at about the SAME speed into the same target. One car weighs more. Which car moves the target farther?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2"/>
        </w:rPr>
        <w:t>a) the heavier car   b) the lighter car   c) both the same   d) neither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5. In a collision, some energy of motion becomes ___ energy that we hear.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2"/>
        </w:rPr>
        <w:t>a) light   b) sound   c) stored   d) electric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6. What NEVER happens to energy in a collision?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2"/>
        </w:rPr>
        <w:t>a) it transfers   b) it changes form   c) it disappears   d) it moves to the target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2 — The Model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7. Fill in the missing step of the collision model: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COLLISION  →  MOTION CAN CHANGE  →  ENERGY CAN TRANSFER  → 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3 — Data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8. A student rolls the SAME car down three ramp heights and measures target displacement.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Ramp height</w:t>
            </w:r>
          </w:p>
        </w:tc>
        <w:tc>
          <w:tcPr>
            <w:tcW w:type="dxa" w:w="5256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Average target displacement (cm)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1 book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13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2 books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26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3 books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40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At which ramp height did the car move the target the farthest? What does this show about speed and energy?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4 — Fair Test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9. Which is a fair test of how SPEED affects a collision?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2"/>
        </w:rPr>
        <w:t>a) change the car AND the ramp   b) change only the ramp height (same car)   c) change only the car (same ramp)   d) change everything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5 — Short Explanation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10. A car hits a cup. The cup moves and we hear a sound. Write where the energy went. Use the model: “I know the energy did not disappear because ___.”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