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F2A5A"/>
          <w:sz w:val="44"/>
          <w:u w:val="none"/>
          <w:rFonts w:ascii="Avenir Next" w:hAnsi="Avenir Next" w:cs="Avenir Next"/>
        </w:rPr>
        <w:t>Chapter 1 Quiz — Energy Causes Change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>Chapter 1 · Grade 4 · SCORED — 9 questions · 16 points</w:t>
      </w:r>
    </w:p>
    <w:p>
      <w:pPr>
        <w:spacing w:before="0" w:after="12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4D</w:t>
      </w:r>
    </w:p>
    <w:p>
      <w:pPr>
        <w:spacing w:before="0" w:after="120" w:line="400" w:lineRule="exact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>Notes today:   ○ OPEN NOTE     ○ CLOSED NOTE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   (teacher circles one)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20" w:type="dxa"/>
              <w:bottom w:w="70" w:type="dxa"/>
              <w:right w:w="120" w:type="dxa"/>
            </w:tcMar>
            <w:shd w:val="clear" w:color="auto" w:fill="F5EEDC"/>
            <w:tcBorders>
              <w:left w:val="single" w:sz="18" w:color="A67C16"/>
            </w:tcBorders>
          </w:tcPr>
          <w:p>
            <w:pPr>
              <w:jc w:val="right"/>
            </w:pPr>
            <w:r>
              <w:rPr>
                <w:rFonts w:ascii="Avenir Next" w:hAnsi="Avenir Next"/>
                <w:b/>
                <w:i w:val="0"/>
                <w:color w:val="7A5620"/>
                <w:sz w:val="24"/>
                <w:u w:val="none"/>
                <w:rFonts w:ascii="Avenir Next" w:hAnsi="Avenir Next" w:cs="Avenir Next"/>
              </w:rPr>
              <w:t xml:space="preserve">SCORE:  </w:t>
            </w:r>
            <w:r>
              <w:rPr>
                <w:rFonts w:ascii="Avenir Next" w:hAnsi="Avenir Next"/>
                <w:b w:val="0"/>
                <w:i w:val="0"/>
                <w:color w:val="1A1D26"/>
                <w:sz w:val="29"/>
                <w:u w:val="single"/>
                <w:rFonts w:ascii="Avenir Next" w:hAnsi="Avenir Next" w:cs="Avenir Next"/>
              </w:rPr>
              <w:t>_____</w:t>
            </w:r>
            <w:r>
              <w:rPr>
                <w:rFonts w:ascii="Avenir Next" w:hAnsi="Avenir Next"/>
                <w:b/>
                <w:i w:val="0"/>
                <w:color w:val="1A1D26"/>
                <w:sz w:val="29"/>
                <w:u w:val="none"/>
                <w:rFonts w:ascii="Avenir Next" w:hAnsi="Avenir Next" w:cs="Avenir Next"/>
              </w:rPr>
              <w:t xml:space="preserve"> / 16      </w:t>
            </w:r>
            <w:r>
              <w:rPr>
                <w:rFonts w:ascii="Avenir Next" w:hAnsi="Avenir Next"/>
                <w:b w:val="0"/>
                <w:i w:val="0"/>
                <w:color w:val="1A1D26"/>
                <w:sz w:val="29"/>
                <w:u w:val="single"/>
                <w:rFonts w:ascii="Avenir Next" w:hAnsi="Avenir Next" w:cs="Avenir Next"/>
              </w:rPr>
              <w:t>_______</w:t>
            </w:r>
            <w:r>
              <w:rPr>
                <w:rFonts w:ascii="Avenir Next" w:hAnsi="Avenir Next"/>
                <w:b/>
                <w:i w:val="0"/>
                <w:color w:val="1A1D26"/>
                <w:sz w:val="29"/>
                <w:u w:val="none"/>
                <w:rFonts w:ascii="Avenir Next" w:hAnsi="Avenir Next" w:cs="Avenir Next"/>
              </w:rPr>
              <w:t xml:space="preserve"> %</w:t>
            </w:r>
          </w:p>
        </w:tc>
      </w:tr>
    </w:tbl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1.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Energy is the ability to …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(1 pt)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a)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be invisible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b)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disappear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c)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cause change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d)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make sound</w:t>
      </w:r>
    </w:p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2.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When you see a change, that change is … that energy is present.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(1 pt)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a)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not important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b)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evidence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c)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impossible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d)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a guess</w:t>
      </w:r>
    </w:p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3.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A student pushes a toy car and it rolls across the floor.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(2 pts)</w:t>
      </w:r>
    </w:p>
    <w:p>
      <w:pPr>
        <w:spacing w:before="0" w:after="40"/>
        <w:ind w:left="504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changed?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40"/>
        <w:ind w:left="504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form of energy do you observe?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4.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Which list names forms of energy?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(1 pt)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a)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red, blue, green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b)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up, down, left, right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c)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fast, slow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d)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motion, sound, light, heat, electrical energy</w:t>
      </w:r>
    </w:p>
    <w:p>
      <w:pPr>
        <w:pageBreakBefore/>
        <w:spacing w:before="0" w:after="0" w:line="20" w:lineRule="exact"/>
      </w:pPr>
      <w:r>
        <w:rPr>
          <w:sz w:val="2"/>
        </w:rPr>
      </w:r>
    </w:p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5.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Fill in the blanks to show the model we use.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(2 pts)</w:t>
      </w:r>
    </w:p>
    <w:p>
      <w:pPr>
        <w:spacing w:before="0" w:after="60"/>
        <w:ind w:left="504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Word bank:   evidence      change</w:t>
      </w:r>
    </w:p>
    <w:p>
      <w:pPr>
        <w:spacing w:before="80" w:after="120" w:line="600" w:lineRule="exact"/>
        <w:ind w:left="504"/>
      </w:pPr>
      <w:r>
        <w:rPr>
          <w:rFonts w:ascii="Avenir Next" w:hAnsi="Avenir Next"/>
          <w:b/>
          <w:i w:val="0"/>
          <w:color w:val="1F2A5A"/>
          <w:sz w:val="29"/>
          <w:u w:val="none"/>
          <w:rFonts w:ascii="Avenir Next" w:hAnsi="Avenir Next" w:cs="Avenir Next"/>
        </w:rPr>
        <w:t xml:space="preserve">ENERGY  →  </w:t>
      </w:r>
      <w:r>
        <w:rPr>
          <w:rFonts w:ascii="Avenir Next" w:hAnsi="Avenir Next"/>
          <w:b w:val="0"/>
          <w:i w:val="0"/>
          <w:color w:val="1A1D26"/>
          <w:sz w:val="29"/>
          <w:u w:val="single"/>
          <w:rFonts w:ascii="Avenir Next" w:hAnsi="Avenir Next" w:cs="Avenir Next"/>
        </w:rPr>
        <w:t>____________</w:t>
      </w:r>
      <w:r>
        <w:rPr>
          <w:rFonts w:ascii="Avenir Next" w:hAnsi="Avenir Next"/>
          <w:b/>
          <w:i w:val="0"/>
          <w:color w:val="1F2A5A"/>
          <w:sz w:val="29"/>
          <w:u w:val="none"/>
          <w:rFonts w:ascii="Avenir Next" w:hAnsi="Avenir Next" w:cs="Avenir Next"/>
        </w:rPr>
        <w:t xml:space="preserve">  →  </w:t>
      </w:r>
      <w:r>
        <w:rPr>
          <w:rFonts w:ascii="Avenir Next" w:hAnsi="Avenir Next"/>
          <w:b w:val="0"/>
          <w:i w:val="0"/>
          <w:color w:val="1A1D26"/>
          <w:sz w:val="29"/>
          <w:u w:val="single"/>
          <w:rFonts w:ascii="Avenir Next" w:hAnsi="Avenir Next" w:cs="Avenir Next"/>
        </w:rPr>
        <w:t>____________</w:t>
      </w:r>
    </w:p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6.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A battery is sitting still in a flashlight that is switched off. Does the battery have energy? Explain.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(2 pts)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7.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A book is held up high above the floor. It is not moving. The book …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(1 pt)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a)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has stored energy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b)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has no energy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c)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is moving</w:t>
      </w:r>
    </w:p>
    <w:p>
      <w:pPr>
        <w:spacing w:before="0" w:after="40" w:line="400" w:lineRule="exact"/>
        <w:ind w:left="504"/>
      </w:pPr>
      <w:r>
        <w:rPr>
          <w:rFonts w:ascii="Avenir Next" w:hAnsi="Avenir Next"/>
          <w:b/>
          <w:i w:val="0"/>
          <w:color w:val="1F2A5A"/>
          <w:sz w:val="28"/>
          <w:u w:val="none"/>
          <w:rFonts w:ascii="Avenir Next" w:hAnsi="Avenir Next" w:cs="Avenir Next"/>
        </w:rPr>
        <w:t xml:space="preserve">d)  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is lighter</w:t>
      </w:r>
    </w:p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8.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A student flips a switch and the light bulb turns on. Is this evidence of energy? Explain. Use the word “change.”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(3 pts)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20" w:after="60" w:line="400" w:lineRule="exact"/>
      </w:pPr>
      <w:r>
        <w:rPr>
          <w:rFonts w:ascii="Avenir Next" w:hAnsi="Avenir Next"/>
          <w:b/>
          <w:i w:val="0"/>
          <w:color w:val="A67C16"/>
          <w:sz w:val="29"/>
          <w:u w:val="none"/>
          <w:rFonts w:ascii="Avenir Next" w:hAnsi="Avenir Next" w:cs="Avenir Next"/>
        </w:rPr>
        <w:t xml:space="preserve">9.  </w:t>
      </w: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Circle YES or NO: is it evidence that energy caused a change?</w:t>
      </w:r>
      <w:r>
        <w:rPr>
          <w:rFonts w:ascii="Avenir Next" w:hAnsi="Avenir Next"/>
          <w:b w:val="0"/>
          <w:i/>
          <w:color w:val="4A5268"/>
          <w:sz w:val="20"/>
          <w:u w:val="none"/>
          <w:rFonts w:ascii="Avenir Next" w:hAnsi="Avenir Next" w:cs="Avenir Next"/>
        </w:rPr>
        <w:t xml:space="preserve">   (3 pts)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28"/>
        <w:gridCol w:w="5328"/>
      </w:tblGrid>
      <w:tr>
        <w:trPr>
          <w:trHeight w:val="440" w:hRule="atLeast"/>
        </w:trPr>
        <w:tc>
          <w:tcPr>
            <w:tcW w:type="dxa" w:w="7776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STATEMENT</w:t>
            </w:r>
          </w:p>
        </w:tc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CIRCLE ONE</w:t>
            </w:r>
          </w:p>
        </w:tc>
      </w:tr>
      <w:tr>
        <w:trPr>
          <w:trHeight w:val="560" w:hRule="atLeast"/>
        </w:trPr>
        <w:tc>
          <w:tcPr>
            <w:tcW w:type="dxa" w:w="777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a)  The flag waved when the wind blew.</w:t>
            </w:r>
          </w:p>
        </w:tc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</w:tr>
      <w:tr>
        <w:trPr>
          <w:trHeight w:val="560" w:hRule="atLeast"/>
        </w:trPr>
        <w:tc>
          <w:tcPr>
            <w:tcW w:type="dxa" w:w="777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b)  The desk is brown.</w:t>
            </w:r>
          </w:p>
        </w:tc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</w:tr>
      <w:tr>
        <w:trPr>
          <w:trHeight w:val="560" w:hRule="atLeast"/>
        </w:trPr>
        <w:tc>
          <w:tcPr>
            <w:tcW w:type="dxa" w:w="777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c)  The music got louder.</w:t>
            </w:r>
          </w:p>
        </w:tc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1 · Quiz · Energy Causes Change · 16 points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