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Wind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5 Unit 2 Guided Notes · Grade 4 Using Natural Resources for Energy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do people use wind as a source of energy?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wind farm — many wind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placed together to make electricity.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turbine — a machine with blades that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when wind pushes them.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Electricity Pathway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MOVING AIR (WIND)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TURNS THE BLADES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SPINS THE GENERATOR</w:t>
            </w:r>
          </w:p>
        </w:tc>
      </w:tr>
    </w:tbl>
    <w:p>
      <w:pPr>
        <w:jc w:val="center"/>
        <w:spacing w:before="0" w:after="0"/>
      </w:pPr>
      <w:r>
        <w:rPr>
          <w:rFonts w:ascii="Calibri" w:hAnsi="Calibri" w:cs="Calibri"/>
          <w:b/>
          <w:i w:val="0"/>
          <w:color w:val="C03D3D"/>
          <w:sz w:val="28"/>
        </w:rPr>
        <w:t>↓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300" w:hRule="atLeast"/>
        </w:trPr>
        <w:tc>
          <w:tcPr>
            <w:tcW w:type="dxa" w:w="7880"/>
            <w:tcMar>
              <w:top w:w="20" w:type="dxa"/>
              <w:left w:w="60" w:type="dxa"/>
              <w:bottom w:w="20" w:type="dxa"/>
              <w:right w:w="60" w:type="dxa"/>
            </w:tcMar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ELECTRICITY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a wind turbine. Label the blades and the generator.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rPr>
          <w:trHeight w:val="1400" w:hRule="exact"/>
        </w:trPr>
        <w:tc>
          <w:tcPr>
            <w:tcW w:type="dxa" w:w="100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draw a wind turbine here</w:t>
            </w: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Where does the energy to turn the blades come from?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Benefits and Limitations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5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Benefits and Limitations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Benefit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Limitation</w:t>
            </w: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renewable (wind keeps coming)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no fuel is burned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needs a windy location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00" w:hRule="atLeast"/>
        </w:trPr>
        <w:tc>
          <w:tcPr>
            <w:tcW w:type="dxa" w:w="340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rFonts w:ascii="Calibri" w:hAnsi="Calibri" w:cs="Calibri"/>
                <w:b/>
                <w:i w:val="0"/>
                <w:color w:val="2F3C7E"/>
                <w:sz w:val="26"/>
              </w:rPr>
              <w:t>wind is not always blowing</w:t>
            </w:r>
          </w:p>
        </w:tc>
        <w:tc>
          <w:tcPr>
            <w:tcW w:type="dxa" w:w="6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Location Matters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Some places are windy one day and calm the next. Wind works best where the wind blows steadily and strongly enough.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Batteries can store electricity for times when the wind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blowing.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0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Why is wind called renewable but not always available?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5 connection: wind is free and renewable, but it depends on location and weather.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