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i w:val="0"/>
          <w:color w:val="1A1A1A"/>
          <w:sz w:val="44"/>
        </w:rPr>
        <w:t>Unit Final Assessment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555555"/>
          <w:sz w:val="24"/>
        </w:rPr>
        <w:t>What Have I Learned About Energy?</w:t>
      </w:r>
    </w:p>
    <w:p>
      <w:pPr>
        <w:spacing w:before="0" w:after="80"/>
      </w:pPr>
      <w:r>
        <w:rPr>
          <w:rFonts w:ascii="Calibri" w:hAnsi="Calibri"/>
          <w:b w:val="0"/>
          <w:i/>
          <w:color w:val="555555"/>
          <w:sz w:val="24"/>
        </w:rPr>
        <w:t>Grade 4 Energy Transfer &amp; Transformation · 26 items · 50 points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>Name: ____________________________    Date: ________________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>Directions: Read each item carefully. Show your evidence. You may use your Core Vocabulary cards.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Section 1 — Energy Causes Change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4"/>
        </w:rPr>
        <w:t>1. Which show evidence of energy causing a change? Circle ALL correct answers.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a) A basketball hits the backboard.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b) You get a small shock from a doorknob.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c) The school bus engine makes a sound when it starts.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d) A candle flame lights up a dark room.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4"/>
        </w:rPr>
        <w:t>2. Energy is the ability to ______.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a) stay still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b) cause change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c) make heat only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d) be invisible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4"/>
        </w:rPr>
        <w:t>3. Draw a model of energy causing a change. Show a BEFORE and an AFTER. Label the type of energy. Write one sentence describing the change.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rPr>
          <w:trHeight w:val="2304" w:hRule="atLeast"/>
        </w:trPr>
        <w:tc>
          <w:tcPr>
            <w:tcW w:type="dxa" w:w="9216"/>
            <w:tcBorders>
              <w:top w:val="dashed" w:sz="8" w:color="999999"/>
              <w:left w:val="dashed" w:sz="8" w:color="999999"/>
              <w:bottom w:val="dashed" w:sz="8" w:color="999999"/>
              <w:right w:val="dashed" w:sz="8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555555"/>
                <w:sz w:val="24"/>
              </w:rPr>
              <w:t>BEFORE  →  AFTER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Type of energy: ____________________________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Describe the change: ____________________________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4"/>
        </w:rPr>
        <w:t>4. Explain how an observable change is EVIDENCE that energy is involved.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Section 2 — Moving Objects Have Energy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4"/>
        </w:rPr>
        <w:t>5. A moving object has ______.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a) stored energy only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b) no energy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c) energy of motion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d) only sound energy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4"/>
        </w:rPr>
        <w:t>6. Which shows a moving object causing a change?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a) A ball sitting on a shelf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b) A rolling ball knocks over a block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c) A pencil lying on a desk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d) A book held still in your hand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4"/>
        </w:rPr>
        <w:t>7. Give ONE example of a moving object causing a change. Describe the change.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Section 3 — Speed and Energy (Same Object)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4"/>
        </w:rPr>
        <w:t>8. Read the table. The SAME toy car rolled down a ramp at three heights and pushed a cup.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shd w:val="clear" w:color="auto" w:fill="1F3A5F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Ramp height</w:t>
            </w:r>
          </w:p>
        </w:tc>
        <w:tc>
          <w:tcPr>
            <w:tcW w:type="dxa" w:w="3504"/>
            <w:shd w:val="clear" w:color="auto" w:fill="1F3A5F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Cup movement (measured)</w:t>
            </w:r>
          </w:p>
        </w:tc>
        <w:tc>
          <w:tcPr>
            <w:tcW w:type="dxa" w:w="3504"/>
            <w:shd w:val="clear" w:color="auto" w:fill="1F3A5F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Energy of motion (inferred)</w:t>
            </w:r>
          </w:p>
        </w:tc>
      </w:tr>
      <w:tr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4"/>
              </w:rPr>
              <w:t>Low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4"/>
              </w:rPr>
              <w:t>moved a little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4"/>
              </w:rPr>
              <w:t>less</w:t>
            </w:r>
          </w:p>
        </w:tc>
      </w:tr>
      <w:tr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4"/>
              </w:rPr>
              <w:t>Medium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4"/>
              </w:rPr>
              <w:t>moved more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4"/>
              </w:rPr>
              <w:t>more</w:t>
            </w:r>
          </w:p>
        </w:tc>
      </w:tr>
      <w:tr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4"/>
              </w:rPr>
              <w:t>High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4"/>
              </w:rPr>
              <w:t>moved the most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4"/>
              </w:rPr>
              <w:t>most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What pattern do you see?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4"/>
        </w:rPr>
        <w:t>9. In the ramp test, what do we MEASURE, and what do we INFER?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a) measure cup movement, infer speed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b) measure speed, infer cup movement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c) measure energy, infer height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d) measure height, infer the car's color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4"/>
        </w:rPr>
        <w:t>10. Look at the graph. It shows how far the cup moved at different ramp heights for the SAME car.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2103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7_ramp_grap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10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As ramp height increases, cup movement ______. This is evidence that a faster car has ______ energy of motion.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4"/>
        </w:rPr>
        <w:t>11. For the SAME object, what is the relationship between speed and energy of motion? Use evidence.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Section 4 — Energy Transfer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4"/>
        </w:rPr>
        <w:t>12. Which shows sound energy transferring from place to place?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a) A bell rings and you hear it across the room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b) A ball sits still on the ground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c) A block stays on a table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d) A ruler rests in a drawer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4"/>
        </w:rPr>
        <w:t>13. Warm water warms a cool spoon. The heat MOVES but stays heat. This is ______.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a) TRANSFER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b) TRANSFORMATION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c) BOTH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d) neither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4"/>
        </w:rPr>
        <w:t>14. Which are evidence that energy TRANSFERRED from place to place? Circle ALL correct.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a) You hear a bell from far away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b) A book stays closed on a desk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c) You flip a switch and the room lights up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d) A pencil does not move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e) A backpack left in the sun gets warm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4"/>
        </w:rPr>
        <w:t>15. A flashlight turns on. Stored energy in the battery becomes light. This is ______.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a) TRANSFER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b) TRANSFORMATION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c) neither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4"/>
        </w:rPr>
        <w:t>16. Label the energy change in a flashlight: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INPUT: ________________  →  OUTPUT: ________________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Section 5 — Collisions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4"/>
        </w:rPr>
        <w:t>17. During a collision, what happens to the energy of motion?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a) It disappears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b) It transfers to the target, and some becomes sound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c) It becomes cold only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d) Nothing happens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4"/>
        </w:rPr>
        <w:t>18. Read the table: a toy car rolls into a stack of blocks.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shd w:val="clear" w:color="auto" w:fill="1F3A5F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Car</w:t>
            </w:r>
          </w:p>
        </w:tc>
        <w:tc>
          <w:tcPr>
            <w:tcW w:type="dxa" w:w="3504"/>
            <w:shd w:val="clear" w:color="auto" w:fill="1F3A5F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Weight changed?</w:t>
            </w:r>
          </w:p>
        </w:tc>
        <w:tc>
          <w:tcPr>
            <w:tcW w:type="dxa" w:w="3504"/>
            <w:shd w:val="clear" w:color="auto" w:fill="1F3A5F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Blocks knocked over</w:t>
            </w:r>
          </w:p>
        </w:tc>
      </w:tr>
      <w:tr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4"/>
              </w:rPr>
              <w:t>Test 1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4"/>
              </w:rPr>
              <w:t>no extra weight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4"/>
              </w:rPr>
              <w:t>1 block</w:t>
            </w:r>
          </w:p>
        </w:tc>
      </w:tr>
      <w:tr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4"/>
              </w:rPr>
              <w:t>Test 2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4"/>
              </w:rPr>
              <w:t>added weight (ONLY change)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4"/>
              </w:rPr>
              <w:t>2 blocks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Explain the result using energy: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4"/>
        </w:rPr>
        <w:t>19. Is the test in item 18 a fair test? Why or why not? Predict what happens if you add even more weight.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4"/>
        </w:rPr>
        <w:t>20. After a collision, the energy ______.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a) is gone forever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b) turns into light only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c) does not disappear — it transfers, and some becomes sound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d) becomes nothing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Section 6 — Transformations and Engineering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4"/>
        </w:rPr>
        <w:t>21. A domino falls and clicks. Motion passes to the next domino AND some becomes sound. This is ______.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a) TRANSFER only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b) TRANSFORMATION only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c) BOTH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d) neither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4"/>
        </w:rPr>
        <w:t>22. Draw a line to match each word to its meaning.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criteria        the limits (materials, time, safety)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constraints     what a good solution must do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refine          to improve using test evidence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4"/>
        </w:rPr>
        <w:t>23. Pick ONE device (flashlight, buzzer, or ramp toy). Write a claim about its energy change, give evidence, and explain your reasoning. Use "supports," not "proves."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Claim: ________________________________________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Evidence: ______________________________________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Reasoning: ______________________________________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4"/>
        </w:rPr>
        <w:t>24. Label the energy chain for a fan: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INPUT: electrical energy  →  TRANSFORMATION: ____________  →  OUTPUT: the fan spins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Section 7 — Edison and Engineering Persistence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4"/>
        </w:rPr>
        <w:t>25. What is TRUE about Thomas Edison and the light bulb?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a) He invented the first light bulb all by himself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b) He improved earlier designs by testing and redesigning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c) He never tested any materials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d) He gave up after one try</w:t>
      </w:r>
    </w:p>
    <w:p>
      <w:pPr>
        <w:spacing w:before="120" w:after="40"/>
      </w:pPr>
      <w:r>
        <w:rPr>
          <w:rFonts w:ascii="Calibri" w:hAnsi="Calibri"/>
          <w:b/>
          <w:i w:val="0"/>
          <w:color w:val="1A1A1A"/>
          <w:sz w:val="24"/>
        </w:rPr>
        <w:t>26. How did Edison use TESTING and REDESIGN to solve problems? What does this show about persistence?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80"/>
      </w:pPr>
      <w:r>
        <w:rPr>
          <w:rFonts w:ascii="Calibri" w:hAnsi="Calibri"/>
          <w:b w:val="0"/>
          <w:i/>
          <w:color w:val="555555"/>
          <w:sz w:val="24"/>
        </w:rPr>
        <w:t>End of assessment.</w:t>
      </w:r>
    </w:p>
    <w:p>
      <w:pPr>
        <w:spacing w:before="0" w:after="80"/>
      </w:pPr>
      <w:r>
        <w:rPr>
          <w:rFonts w:ascii="Calibri" w:hAnsi="Calibri"/>
          <w:b w:val="0"/>
          <w:i/>
          <w:color w:val="555555"/>
          <w:sz w:val="18"/>
        </w:rPr>
        <w:t>Provenance: ADAPTED — original assessment aligned to the official Unit Assessment blueprint (50 pts), re-authored.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