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Water Wheel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Flagship Lab 2 · Grade 4 Using Natural Resources for Energy · Student Sheet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How does falling water transfer energy to lift a load?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What We Know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Falling water has energy of motion. That energy can be transferred to a wheel and used to lift a load.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Fair Test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C03D3D"/>
                <w:sz w:val="24"/>
              </w:rPr>
              <w:t xml:space="preserve">KEY IDEA   </w:t>
            </w:r>
            <w:r>
              <w:rPr>
                <w:rFonts w:ascii="Calibri" w:hAnsi="Calibri" w:cs="Calibri"/>
                <w:b/>
                <w:i w:val="0"/>
                <w:color w:val="1F1F1F"/>
                <w:sz w:val="28"/>
              </w:rPr>
              <w:t>We change ONE thing. We keep everything else the same.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The ONE thing we change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The ONE thing we measure</w:t>
            </w:r>
          </w:p>
        </w:tc>
      </w:tr>
      <w:tr>
        <w:trPr>
          <w:trHeight w:val="8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pour height (how high the water is poured from)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how many paperclips the wheel lifts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Keep the Same</w:t>
      </w:r>
    </w:p>
    <w:p>
      <w:pPr>
        <w:spacing w:before="0" w:after="12"/>
      </w:pPr>
      <w:r>
        <w:rPr>
          <w:rFonts w:ascii="Calibri" w:hAnsi="Calibri" w:cs="Calibri"/>
          <w:b w:val="0"/>
          <w:i w:val="0"/>
          <w:color w:val="555555"/>
          <w:sz w:val="24"/>
        </w:rPr>
        <w:t>These parts must stay the same in every trial:</w:t>
      </w:r>
    </w:p>
    <w:p>
      <w:pPr>
        <w:spacing w:before="0" w:after="8"/>
      </w:pPr>
      <w:r>
        <w:rPr>
          <w:rFonts w:ascii="Calibri" w:hAnsi="Calibri" w:cs="Calibri"/>
          <w:b w:val="0"/>
          <w:i w:val="0"/>
          <w:color w:val="1F1F1F"/>
          <w:sz w:val="26"/>
        </w:rPr>
        <w:t>☐ wheel design      ☐ axle      ☐ blade setup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1F1F1F"/>
          <w:sz w:val="26"/>
        </w:rPr>
        <w:t>☐ water volume      ☐ pour opening      ☐ thread / load system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Prediction</w:t>
      </w:r>
    </w:p>
    <w:p>
      <w:pPr>
        <w:spacing w:before="0" w:after="20"/>
      </w:pPr>
      <w:r>
        <w:rPr>
          <w:rFonts w:ascii="Calibri" w:hAnsi="Calibri" w:cs="Calibri"/>
          <w:b/>
          <w:i w:val="0"/>
          <w:color w:val="1F1F1F"/>
          <w:sz w:val="26"/>
        </w:rPr>
        <w:t>If I pour water from a HIGHER height, I predict the wheel will lift ______ paperclips.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the Wheel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Draw your group's wheel. Label the blades, the axle, and the thread.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14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your water wheel here</w:t>
            </w:r>
          </w:p>
        </w:tc>
      </w:tr>
    </w:tbl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Test and Record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Water Wheel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Data Table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Test three pour heights. Keep everything else the same. Record what happens.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520"/>
        <w:gridCol w:w="2520"/>
        <w:gridCol w:w="2520"/>
        <w:gridCol w:w="2520"/>
      </w:tblGrid>
      <w:tr>
        <w:trPr>
          <w:trHeight w:val="420" w:hRule="exact"/>
        </w:trPr>
        <w:tc>
          <w:tcPr>
            <w:tcW w:type="dxa" w:w="12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Trial</w:t>
            </w:r>
          </w:p>
        </w:tc>
        <w:tc>
          <w:tcPr>
            <w:tcW w:type="dxa" w:w="22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Pour height (cm)</w:t>
            </w:r>
          </w:p>
        </w:tc>
        <w:tc>
          <w:tcPr>
            <w:tcW w:type="dxa" w:w="25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Paperclips lifted (count)</w:t>
            </w:r>
          </w:p>
        </w:tc>
        <w:tc>
          <w:tcPr>
            <w:tcW w:type="dxa" w:w="41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I noticed</w:t>
            </w:r>
          </w:p>
        </w:tc>
      </w:tr>
      <w:tr>
        <w:trPr>
          <w:trHeight w:val="1100" w:hRule="atLeast"/>
        </w:trPr>
        <w:tc>
          <w:tcPr>
            <w:tcW w:type="dxa" w:w="1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Low</w:t>
            </w:r>
          </w:p>
        </w:tc>
        <w:tc>
          <w:tcPr>
            <w:tcW w:type="dxa" w:w="2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41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1100" w:hRule="atLeast"/>
        </w:trPr>
        <w:tc>
          <w:tcPr>
            <w:tcW w:type="dxa" w:w="1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Medium</w:t>
            </w:r>
          </w:p>
        </w:tc>
        <w:tc>
          <w:tcPr>
            <w:tcW w:type="dxa" w:w="2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41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1100" w:hRule="atLeast"/>
        </w:trPr>
        <w:tc>
          <w:tcPr>
            <w:tcW w:type="dxa" w:w="1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High</w:t>
            </w:r>
          </w:p>
        </w:tc>
        <w:tc>
          <w:tcPr>
            <w:tcW w:type="dxa" w:w="22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5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41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Energy Pathway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Number the pathway in order from 1 to 4.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Step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Order</w:t>
            </w:r>
          </w:p>
        </w:tc>
      </w:tr>
      <w:tr>
        <w:trPr>
          <w:trHeight w:val="4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falling water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spinning wheel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water at the top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46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lifted load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Claim and Redesign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Water Wheel · Page 3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Make a Claim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Finish the claim using your data.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When I poured water from a higher height, the wheel lifted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paperclips.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This is evidence that falling water from a higher height has more energy of motion to transfer.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Redesign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If you could change ONE part of the wheel to lift more paperclips, what would you change? Why?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A real hydroelectric dam uses spinning turbines connected to generators. How is your water wheel like a dam's turbine?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Water wheel connection: falling water → spinning wheel → lifted load. Real dams: falling water → spinning turbine → generator → electricity.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