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Energy Transformations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6 Guided Notes · Grade 4 Energy Transfer &amp; Transformation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How do energy transformations help people?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transform / convert — To transform energy is to change it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one form to another.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energy transformation — Energy transformation is when energy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form.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Idea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 xml:space="preserve">KEY IDEA   </w:t>
            </w:r>
            <w:r>
              <w:rPr>
                <w:rFonts w:ascii="Calibri" w:hAnsi="Calibri" w:cs="Calibri"/>
                <w:b/>
                <w:i w:val="0"/>
                <w:color w:val="1F1F1F"/>
                <w:sz w:val="28"/>
              </w:rPr>
              <w:t>Transformation = energy CHANGES FORM.  Transfer = energy MOVES.  BOTH can happen together.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Model It</w:t>
      </w:r>
    </w:p>
    <w:p>
      <w:pPr>
        <w:spacing w:before="0" w:after="30"/>
      </w:pPr>
      <w:r>
        <w:rPr>
          <w:rFonts w:ascii="Calibri" w:hAnsi="Calibri" w:cs="Calibri"/>
          <w:b w:val="0"/>
          <w:i/>
          <w:color w:val="555555"/>
          <w:sz w:val="24"/>
        </w:rPr>
        <w:t>A device takes energy in, changes its form, and gives a useful output.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4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INPUT</w:t>
            </w:r>
          </w:p>
        </w:tc>
        <w:tc>
          <w:tcPr>
            <w:tcW w:type="dxa" w:w="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24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TRANSFORMATION</w:t>
            </w:r>
          </w:p>
        </w:tc>
        <w:tc>
          <w:tcPr>
            <w:tcW w:type="dxa" w:w="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24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OUTPUT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Quick Check</w:t>
      </w:r>
    </w:p>
    <w:p>
      <w:pPr>
        <w:spacing w:before="0" w:after="20"/>
      </w:pPr>
      <w:r>
        <w:rPr>
          <w:rFonts w:ascii="Calibri" w:hAnsi="Calibri" w:cs="Calibri"/>
          <w:b/>
          <w:i w:val="0"/>
          <w:color w:val="1F1F1F"/>
          <w:sz w:val="26"/>
        </w:rPr>
        <w:t>Name one device that transforms energy, and tell what form it changes into.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Trace the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6 Guided Notes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Device Systems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For each device, write the input, the change in form, and the output.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rPr>
          <w:trHeight w:val="420" w:hRule="exact"/>
        </w:trPr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Device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INPUT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TRANSFORMATION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OUTPUT / CHANGE</w:t>
            </w:r>
          </w:p>
        </w:tc>
      </w:tr>
      <w:tr>
        <w:trPr>
          <w:trHeight w:val="640" w:hRule="atLeast"/>
        </w:trPr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flashlight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battery (stored)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electrical → light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40" w:hRule="atLeast"/>
        </w:trPr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buzzer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40" w:hRule="atLeast"/>
        </w:trPr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motor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40" w:hRule="atLeast"/>
        </w:trPr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wind-up toy</w:t>
            </w: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9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Transfer vs Transformation vs BOTH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Sort each system. Some are BOTH.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rPr>
          <w:trHeight w:val="420" w:hRule="exac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System</w:t>
            </w: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TRANSFER</w:t>
            </w: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TRANSFORMATION</w:t>
            </w: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BOTH</w:t>
            </w:r>
          </w:p>
        </w:tc>
      </w:tr>
      <w:tr>
        <w:trPr>
          <w:trHeight w:val="560" w:hRule="atLeas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falling dominoes</w:t>
            </w: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battery → flashlight → light</w:t>
            </w: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warm water → cooler spoon</w:t>
            </w: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1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Engineering Design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6 Guided Notes · Page 3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Problem, Criteria, Constraints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Problem — something we need to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Criteria — the things a good design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Constraints — the things that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what we can use.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Engineering Cycle</w:t>
      </w:r>
    </w:p>
    <w:p>
      <w:pPr>
        <w:spacing w:before="0" w:after="30"/>
      </w:pPr>
      <w:r>
        <w:rPr>
          <w:rFonts w:ascii="Calibri" w:hAnsi="Calibri" w:cs="Calibri"/>
          <w:b w:val="0"/>
          <w:i/>
          <w:color w:val="555555"/>
          <w:sz w:val="24"/>
        </w:rPr>
        <w:t>Engineers design, build, test, and improve. Test results — even failures — are useful evidence.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PROBLEM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DESIGN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TEST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EVIDENCE</w:t>
            </w:r>
          </w:p>
        </w:tc>
      </w:tr>
    </w:tbl>
    <w:p>
      <w:pPr>
        <w:jc w:val="center"/>
        <w:spacing w:before="20" w:after="20"/>
      </w:pPr>
      <w:r>
        <w:rPr>
          <w:rFonts w:ascii="Calibri" w:hAnsi="Calibri" w:cs="Calibri"/>
          <w:b/>
          <w:i w:val="0"/>
          <w:color w:val="C03D3D"/>
          <w:sz w:val="30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86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IMPROVE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My Blueprint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Sketch your Tabletop Alert / Signal Device. Label the energy pathway.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21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and label your device blueprint</w:t>
            </w:r>
          </w:p>
        </w:tc>
      </w:tr>
    </w:tbl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Test → Change → Retest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6 Guided Notes · Page 4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Test 1 vs Test 2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Test 1 — what happened?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I changed (and WHY)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Test 2 — what happened?</w:t>
            </w:r>
          </w:p>
        </w:tc>
      </w:tr>
      <w:tr>
        <w:trPr>
          <w:trHeight w:val="76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76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Your Improved Design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20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the change you made to your device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Your first design did not work well. Explain why that is useful evidence, not a failure.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1 → 6: energy causes change; devices transform energy to solve problems people have.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