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i w:val="0"/>
          <w:color w:val="1A1A1A"/>
          <w:sz w:val="44"/>
        </w:rPr>
        <w:t>Unit Synthesis Review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555555"/>
          <w:sz w:val="22"/>
        </w:rPr>
        <w:t>Grade 4 Energy Transfer &amp; Transformation — Week 9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>Name: ____________________________    Date: ________________</w:t>
      </w:r>
    </w:p>
    <w:p>
      <w:pPr>
        <w:spacing w:before="0" w:after="160"/>
      </w:pPr>
      <w:r>
        <w:rPr>
          <w:rFonts w:ascii="Calibri" w:hAnsi="Calibri"/>
          <w:b w:val="0"/>
          <w:i/>
          <w:color w:val="555555"/>
          <w:sz w:val="22"/>
        </w:rPr>
        <w:t>Use varied retrieval — not just memory. Show evidence for your ideas.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A. ENERGY → CHANGE → EVIDENCE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>1. Energy is the ability to ______________ .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>2. Look at each change. Circle the BEST evidence that energy is involved.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 xml:space="preserve">   a) A ball rolls across the floor.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 xml:space="preserve">   b) A bell rings across the playground.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 xml:space="preserve">   c) A plant grows taller.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>3. Pick ONE change above. Write the evidence you would observe: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B. MOTION + ENERGY OF MOTION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>4. What does a moving object have that a still object does not?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>5. Give ONE example of a moving object causing a change: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C. SAME OBJECT / DIFFERENT SPEED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>6. Read the table. The SAME toy car rolled down a ramp at different heights and pushed a cup.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3504"/>
            <w:shd w:val="clear" w:color="auto" w:fill="1F3A5F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Ramp height</w:t>
            </w:r>
          </w:p>
        </w:tc>
        <w:tc>
          <w:tcPr>
            <w:tcW w:type="dxa" w:w="3504"/>
            <w:shd w:val="clear" w:color="auto" w:fill="1F3A5F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Cup movement (measured)</w:t>
            </w:r>
          </w:p>
        </w:tc>
        <w:tc>
          <w:tcPr>
            <w:tcW w:type="dxa" w:w="3504"/>
            <w:shd w:val="clear" w:color="auto" w:fill="1F3A5F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Energy of motion (inferred)</w:t>
            </w:r>
          </w:p>
        </w:tc>
      </w:tr>
      <w:tr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Low</w:t>
            </w:r>
          </w:p>
        </w:tc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moved a little</w:t>
            </w:r>
          </w:p>
        </w:tc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less</w:t>
            </w:r>
          </w:p>
        </w:tc>
      </w:tr>
      <w:tr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Medium</w:t>
            </w:r>
          </w:p>
        </w:tc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moved more</w:t>
            </w:r>
          </w:p>
        </w:tc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more</w:t>
            </w:r>
          </w:p>
        </w:tc>
      </w:tr>
      <w:tr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High</w:t>
            </w:r>
          </w:p>
        </w:tc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moved the most</w:t>
            </w:r>
          </w:p>
        </w:tc>
        <w:tc>
          <w:tcPr>
            <w:tcW w:type="dxa" w:w="3504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most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 xml:space="preserve">   What do we MEASURE? What do we INFER? Circle one pair: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 xml:space="preserve">   (A) measure cup movement, infer speed   (B) measure speed, infer cup movement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>7. For the SAME object, as speed goes up, energy of motion goes ________ .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D. TRANSFER PATHS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>8. Name the FOUR ways energy can transfer from place to place: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 xml:space="preserve">   ____________   ____________   ____________   ____________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>9. Warm water warms a cool spoon. What kind of energy transfers to the spoon?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E. TRANSFER / TRANSFORMATION / BOTH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>10. Label each as TRANSFER, TRANSFORMATION, or BOTH.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 xml:space="preserve">    a) A flashlight turns on (battery → light): ________________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 xml:space="preserve">    b) Warm water warms a spoon (heat moves, stays heat): ________________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 xml:space="preserve">    c) A domino falls and clicks (motion passes + sound): ________________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 xml:space="preserve">    d) A buzzer buzzes (electrical → sound): ________________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F. COLLISION PREDICTIONS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>11. A toy car rolls into a stack of blocks. The top block falls off.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 xml:space="preserve">    You add weight to the car (change ONLY weight) and test again.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 xml:space="preserve">    Predict what happens, and explain using energy: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>12. During a collision, energy of motion transfers to the target, and some becomes ________ .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G. DATA / GRAPH READING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>13. The graph shows cup movement at different ramp heights for the SAME car.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 xml:space="preserve">    As ramp height increases, cup movement ________________ .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 xml:space="preserve">    This is evidence that ________________ .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H. ENGINEERING — criteria / constraints / test / refine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>14. Match the word to its meaning by drawing a line: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 xml:space="preserve">    criteria        the limits (materials, time, safety)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 xml:space="preserve">    constraints     what a good solution must do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 xml:space="preserve">    refine          to improve based on test evidence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>15. A fair test changes ________ thing(s) and keeps everything else the same.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I. EDISON / ENGINEERING PERSISTENCE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>16. Did Edison invent the FIRST light bulb? Circle: YES / NO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>17. What did Edison actually do? (one sentence)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>18. How many materials did Edison's team test for the filament? (about) ________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>19. What does persistence mean in engineering?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J. SHORT EXPLANATION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>20. Pick ONE device (flashlight, buzzer, ramp toy, or warm-water spoon).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 xml:space="preserve">    Describe the energy change from beginning to end. Use TRANSFER or TRANSFORMATION.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 xml:space="preserve">    Claim: ________________________________________________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 xml:space="preserve">    Evidence: _____________________________________________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 xml:space="preserve">    Reasoning (why the evidence supports your claim): ________________________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80"/>
      </w:pPr>
      <w:r>
        <w:rPr>
          <w:rFonts w:ascii="Calibri" w:hAnsi="Calibri"/>
          <w:b w:val="0"/>
          <w:i/>
          <w:color w:val="555555"/>
          <w:sz w:val="18"/>
        </w:rPr>
        <w:t>Provenance: ADAPTED (synthesis aligned to TG Unit Review pp.94-98 + official assessment concepts, re-authored).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