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8A3E" w14:textId="77777777" w:rsidR="008D3FEF" w:rsidRDefault="008D3FEF" w:rsidP="008D3FEF">
      <w:pPr>
        <w:pStyle w:val="Heading2"/>
        <w:ind w:left="715"/>
      </w:pPr>
      <w:proofErr w:type="spellStart"/>
      <w:r>
        <w:t>PartCreator</w:t>
      </w:r>
      <w:proofErr w:type="spellEnd"/>
      <w:r>
        <w:t xml:space="preserve"> Usage Procedure</w:t>
      </w:r>
    </w:p>
    <w:p w14:paraId="36B75DBE" w14:textId="77777777" w:rsidR="008D3FEF" w:rsidRDefault="008D3FEF" w:rsidP="008D3FEF">
      <w:pPr>
        <w:ind w:left="1435" w:right="895"/>
      </w:pPr>
      <w:r>
        <w:t xml:space="preserve">The </w:t>
      </w:r>
      <w:proofErr w:type="spellStart"/>
      <w:r>
        <w:t>PartCreator</w:t>
      </w:r>
      <w:proofErr w:type="spellEnd"/>
      <w:r>
        <w:t xml:space="preserve"> program is a Python-based application designed to automate the process of creating, updating, and deleting parts in Epicor, specifically targeting the "Part Maintenance" interface. It uses GUI automation techniques to interact with the ERP system and logs operations to an Excel file.</w:t>
      </w:r>
    </w:p>
    <w:tbl>
      <w:tblPr>
        <w:tblStyle w:val="TableGrid"/>
        <w:tblW w:w="10255" w:type="dxa"/>
        <w:tblInd w:w="6" w:type="dxa"/>
        <w:tblCellMar>
          <w:left w:w="10" w:type="dxa"/>
          <w:right w:w="18" w:type="dxa"/>
        </w:tblCellMar>
        <w:tblLook w:val="04A0" w:firstRow="1" w:lastRow="0" w:firstColumn="1" w:lastColumn="0" w:noHBand="0" w:noVBand="1"/>
      </w:tblPr>
      <w:tblGrid>
        <w:gridCol w:w="3657"/>
        <w:gridCol w:w="6598"/>
      </w:tblGrid>
      <w:tr w:rsidR="008D3FEF" w14:paraId="50E462A6" w14:textId="77777777" w:rsidTr="008D3FEF">
        <w:trPr>
          <w:trHeight w:val="238"/>
        </w:trPr>
        <w:tc>
          <w:tcPr>
            <w:tcW w:w="102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3394072F" w14:textId="77777777" w:rsidR="008D3FEF" w:rsidRDefault="008D3FEF">
            <w:pPr>
              <w:spacing w:after="0" w:line="256" w:lineRule="auto"/>
              <w:ind w:left="0" w:right="0" w:firstLine="0"/>
              <w:jc w:val="left"/>
            </w:pPr>
            <w:r>
              <w:rPr>
                <w:b/>
              </w:rPr>
              <w:t xml:space="preserve">Preparation Instructions </w:t>
            </w:r>
          </w:p>
        </w:tc>
      </w:tr>
      <w:tr w:rsidR="008D3FEF" w14:paraId="04600237" w14:textId="77777777" w:rsidTr="00BB761B">
        <w:trPr>
          <w:trHeight w:val="4725"/>
        </w:trPr>
        <w:tc>
          <w:tcPr>
            <w:tcW w:w="3657" w:type="dxa"/>
            <w:tcBorders>
              <w:top w:val="single" w:sz="4" w:space="0" w:color="000000"/>
              <w:left w:val="single" w:sz="4" w:space="0" w:color="000000"/>
              <w:bottom w:val="single" w:sz="4" w:space="0" w:color="000000"/>
              <w:right w:val="single" w:sz="4" w:space="0" w:color="000000"/>
            </w:tcBorders>
            <w:vAlign w:val="center"/>
            <w:hideMark/>
          </w:tcPr>
          <w:p w14:paraId="4B8ABB0C" w14:textId="6A72EDD2" w:rsidR="008D3FEF" w:rsidRDefault="00917B77" w:rsidP="00952A81">
            <w:pPr>
              <w:numPr>
                <w:ilvl w:val="0"/>
                <w:numId w:val="1"/>
              </w:numPr>
              <w:spacing w:after="55" w:line="244" w:lineRule="auto"/>
              <w:ind w:right="45" w:hanging="360"/>
              <w:jc w:val="left"/>
            </w:pPr>
            <w:r>
              <w:t xml:space="preserve">In the </w:t>
            </w:r>
            <w:r w:rsidR="008D3FEF">
              <w:t xml:space="preserve">Epicor software </w:t>
            </w:r>
            <w:r>
              <w:t>open</w:t>
            </w:r>
            <w:r w:rsidR="008D3FEF">
              <w:t xml:space="preserve"> the Menu Groups tab</w:t>
            </w:r>
            <w:r>
              <w:t xml:space="preserve">. If </w:t>
            </w:r>
            <w:r w:rsidRPr="00917B77">
              <w:rPr>
                <w:i/>
                <w:iCs/>
              </w:rPr>
              <w:t>Part</w:t>
            </w:r>
            <w:r>
              <w:t xml:space="preserve"> is not in the </w:t>
            </w:r>
            <w:r w:rsidRPr="00917B77">
              <w:rPr>
                <w:b/>
                <w:bCs/>
              </w:rPr>
              <w:t>Favorites Ba</w:t>
            </w:r>
            <w:r>
              <w:rPr>
                <w:b/>
                <w:bCs/>
              </w:rPr>
              <w:t xml:space="preserve">r, </w:t>
            </w:r>
            <w:r>
              <w:t>navigate</w:t>
            </w:r>
            <w:r w:rsidR="008D3FEF">
              <w:t xml:space="preserve"> to </w:t>
            </w:r>
            <w:r w:rsidR="008D3FEF" w:rsidRPr="00917B77">
              <w:rPr>
                <w:i/>
                <w:iCs/>
              </w:rPr>
              <w:t>TCI, LLC</w:t>
            </w:r>
            <w:r w:rsidR="008D3FEF">
              <w:t xml:space="preserve"> &gt; </w:t>
            </w:r>
            <w:r w:rsidR="008D3FEF" w:rsidRPr="00917B77">
              <w:rPr>
                <w:i/>
                <w:iCs/>
              </w:rPr>
              <w:t>Production</w:t>
            </w:r>
            <w:r>
              <w:rPr>
                <w:i/>
                <w:iCs/>
              </w:rPr>
              <w:t xml:space="preserve"> </w:t>
            </w:r>
            <w:r w:rsidR="008D3FEF" w:rsidRPr="00917B77">
              <w:rPr>
                <w:i/>
                <w:iCs/>
              </w:rPr>
              <w:t>Management</w:t>
            </w:r>
            <w:r w:rsidR="008D3FEF">
              <w:t xml:space="preserve"> &gt; </w:t>
            </w:r>
            <w:r w:rsidR="008D3FEF" w:rsidRPr="00917B77">
              <w:rPr>
                <w:i/>
                <w:iCs/>
              </w:rPr>
              <w:t>Engineering</w:t>
            </w:r>
            <w:r w:rsidR="008D3FEF">
              <w:t xml:space="preserve"> &gt; </w:t>
            </w:r>
            <w:r w:rsidR="008D3FEF" w:rsidRPr="00917B77">
              <w:rPr>
                <w:i/>
                <w:iCs/>
              </w:rPr>
              <w:t>Setup</w:t>
            </w:r>
            <w:r w:rsidR="008D3FEF">
              <w:t xml:space="preserve"> &gt; </w:t>
            </w:r>
            <w:proofErr w:type="gramStart"/>
            <w:r w:rsidR="008D3FEF" w:rsidRPr="00917B77">
              <w:rPr>
                <w:i/>
                <w:iCs/>
              </w:rPr>
              <w:t>Part</w:t>
            </w:r>
            <w:proofErr w:type="gramEnd"/>
          </w:p>
          <w:p w14:paraId="253311D6" w14:textId="7DB22677" w:rsidR="008D3FEF" w:rsidRDefault="00917B77" w:rsidP="00952A81">
            <w:pPr>
              <w:numPr>
                <w:ilvl w:val="0"/>
                <w:numId w:val="1"/>
              </w:numPr>
              <w:spacing w:after="55" w:line="244" w:lineRule="auto"/>
              <w:ind w:right="45" w:hanging="360"/>
              <w:jc w:val="left"/>
            </w:pPr>
            <w:r>
              <w:t>Right-click</w:t>
            </w:r>
            <w:r w:rsidR="008D3FEF">
              <w:t xml:space="preserve"> on </w:t>
            </w:r>
            <w:r w:rsidRPr="00917B77">
              <w:rPr>
                <w:i/>
                <w:iCs/>
              </w:rPr>
              <w:t>P</w:t>
            </w:r>
            <w:r w:rsidR="008D3FEF" w:rsidRPr="00917B77">
              <w:rPr>
                <w:i/>
                <w:iCs/>
              </w:rPr>
              <w:t>art</w:t>
            </w:r>
            <w:r w:rsidR="008D3FEF">
              <w:t xml:space="preserve"> and add</w:t>
            </w:r>
            <w:r>
              <w:t xml:space="preserve"> it to your favorites </w:t>
            </w:r>
            <w:proofErr w:type="gramStart"/>
            <w:r>
              <w:t>bar</w:t>
            </w:r>
            <w:proofErr w:type="gramEnd"/>
          </w:p>
          <w:p w14:paraId="4324707C" w14:textId="52B5EA26" w:rsidR="008D3FEF" w:rsidRPr="00917B77" w:rsidRDefault="00917B77" w:rsidP="00952A81">
            <w:pPr>
              <w:numPr>
                <w:ilvl w:val="0"/>
                <w:numId w:val="1"/>
              </w:numPr>
              <w:spacing w:after="55" w:line="244" w:lineRule="auto"/>
              <w:ind w:right="45" w:hanging="360"/>
              <w:jc w:val="left"/>
            </w:pPr>
            <w:r>
              <w:t xml:space="preserve">Open </w:t>
            </w:r>
            <w:r>
              <w:rPr>
                <w:i/>
                <w:iCs/>
              </w:rPr>
              <w:t>Part</w:t>
            </w:r>
          </w:p>
          <w:p w14:paraId="1095711A" w14:textId="77777777" w:rsidR="00917B77" w:rsidRDefault="00917B77" w:rsidP="00917B77">
            <w:pPr>
              <w:spacing w:after="55" w:line="244" w:lineRule="auto"/>
              <w:ind w:right="45"/>
              <w:jc w:val="left"/>
            </w:pPr>
          </w:p>
          <w:p w14:paraId="1081554A" w14:textId="2E864B1B" w:rsidR="00917B77" w:rsidRPr="00917B77" w:rsidRDefault="00917B77" w:rsidP="00917B77">
            <w:pPr>
              <w:spacing w:after="55" w:line="244" w:lineRule="auto"/>
              <w:ind w:left="720" w:right="45" w:firstLine="0"/>
              <w:jc w:val="left"/>
            </w:pPr>
            <w:r w:rsidRPr="00917B77">
              <w:rPr>
                <w:color w:val="FF0000"/>
              </w:rPr>
              <w:t>Important Note</w:t>
            </w:r>
            <w:r>
              <w:t xml:space="preserve">: The </w:t>
            </w:r>
            <w:r>
              <w:rPr>
                <w:i/>
                <w:iCs/>
              </w:rPr>
              <w:t xml:space="preserve">Part/Part Maintenance </w:t>
            </w:r>
            <w:r>
              <w:t>window must be actively running and visible when the program starts or else it will terminate itself.</w:t>
            </w:r>
          </w:p>
          <w:p w14:paraId="52B6F6F4" w14:textId="64AAFB91" w:rsidR="008D3FEF" w:rsidRDefault="008D3FEF">
            <w:pPr>
              <w:spacing w:after="0" w:line="256" w:lineRule="auto"/>
              <w:ind w:left="1640" w:right="0" w:firstLine="0"/>
              <w:jc w:val="center"/>
            </w:pPr>
            <w:r>
              <w:t xml:space="preserve">  </w:t>
            </w:r>
          </w:p>
          <w:p w14:paraId="60E5EA6C" w14:textId="31C3F9F0" w:rsidR="008D3FEF" w:rsidRDefault="008D3FEF">
            <w:pPr>
              <w:spacing w:after="0" w:line="256" w:lineRule="auto"/>
              <w:ind w:left="0" w:right="0" w:firstLine="0"/>
              <w:jc w:val="left"/>
            </w:pPr>
          </w:p>
        </w:tc>
        <w:tc>
          <w:tcPr>
            <w:tcW w:w="6598" w:type="dxa"/>
            <w:tcBorders>
              <w:top w:val="single" w:sz="4" w:space="0" w:color="000000"/>
              <w:left w:val="single" w:sz="4" w:space="0" w:color="000000"/>
              <w:bottom w:val="single" w:sz="4" w:space="0" w:color="000000"/>
              <w:right w:val="single" w:sz="4" w:space="0" w:color="000000"/>
            </w:tcBorders>
            <w:hideMark/>
          </w:tcPr>
          <w:p w14:paraId="6F5F2632" w14:textId="254E6A16" w:rsidR="008D3FEF" w:rsidRDefault="00917B77">
            <w:pPr>
              <w:spacing w:after="226" w:line="256" w:lineRule="auto"/>
              <w:ind w:left="1" w:right="0" w:firstLine="0"/>
              <w:jc w:val="left"/>
            </w:pPr>
            <w:r w:rsidRPr="00917B77">
              <w:rPr>
                <w:noProof/>
              </w:rPr>
              <w:drawing>
                <wp:anchor distT="0" distB="0" distL="114300" distR="114300" simplePos="0" relativeHeight="251658240" behindDoc="0" locked="0" layoutInCell="1" allowOverlap="1" wp14:anchorId="5B73A6DF" wp14:editId="0B14F7D0">
                  <wp:simplePos x="0" y="0"/>
                  <wp:positionH relativeFrom="column">
                    <wp:posOffset>-3175</wp:posOffset>
                  </wp:positionH>
                  <wp:positionV relativeFrom="paragraph">
                    <wp:posOffset>79375</wp:posOffset>
                  </wp:positionV>
                  <wp:extent cx="4163006" cy="3515216"/>
                  <wp:effectExtent l="0" t="0" r="9525" b="9525"/>
                  <wp:wrapSquare wrapText="bothSides"/>
                  <wp:docPr id="194079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90940" name=""/>
                          <pic:cNvPicPr/>
                        </pic:nvPicPr>
                        <pic:blipFill>
                          <a:blip r:embed="rId5">
                            <a:extLst>
                              <a:ext uri="{28A0092B-C50C-407E-A947-70E740481C1C}">
                                <a14:useLocalDpi xmlns:a14="http://schemas.microsoft.com/office/drawing/2010/main" val="0"/>
                              </a:ext>
                            </a:extLst>
                          </a:blip>
                          <a:stretch>
                            <a:fillRect/>
                          </a:stretch>
                        </pic:blipFill>
                        <pic:spPr>
                          <a:xfrm>
                            <a:off x="0" y="0"/>
                            <a:ext cx="4163006" cy="3515216"/>
                          </a:xfrm>
                          <a:prstGeom prst="rect">
                            <a:avLst/>
                          </a:prstGeom>
                        </pic:spPr>
                      </pic:pic>
                    </a:graphicData>
                  </a:graphic>
                </wp:anchor>
              </w:drawing>
            </w:r>
            <w:r w:rsidR="008D3FEF">
              <w:rPr>
                <w:b/>
                <w:sz w:val="2"/>
              </w:rPr>
              <w:t xml:space="preserve"> </w:t>
            </w:r>
          </w:p>
          <w:p w14:paraId="30493AC2" w14:textId="501734B8" w:rsidR="008D3FEF" w:rsidRDefault="008D3FEF">
            <w:pPr>
              <w:spacing w:after="0" w:line="256" w:lineRule="auto"/>
              <w:ind w:left="477" w:right="0" w:firstLine="0"/>
              <w:jc w:val="left"/>
            </w:pPr>
          </w:p>
        </w:tc>
      </w:tr>
      <w:tr w:rsidR="008D3FEF" w14:paraId="3C9B0092" w14:textId="77777777" w:rsidTr="00BB761B">
        <w:trPr>
          <w:trHeight w:val="5223"/>
        </w:trPr>
        <w:tc>
          <w:tcPr>
            <w:tcW w:w="3657" w:type="dxa"/>
            <w:tcBorders>
              <w:top w:val="single" w:sz="4" w:space="0" w:color="000000"/>
              <w:left w:val="single" w:sz="4" w:space="0" w:color="000000"/>
              <w:bottom w:val="single" w:sz="4" w:space="0" w:color="000000"/>
              <w:right w:val="single" w:sz="4" w:space="0" w:color="000000"/>
            </w:tcBorders>
            <w:vAlign w:val="center"/>
            <w:hideMark/>
          </w:tcPr>
          <w:p w14:paraId="7241B45F" w14:textId="65A4CA77" w:rsidR="008D3FEF" w:rsidRDefault="003446E0">
            <w:pPr>
              <w:spacing w:after="0" w:line="240" w:lineRule="auto"/>
              <w:ind w:left="720" w:right="0" w:hanging="360"/>
              <w:jc w:val="left"/>
            </w:pPr>
            <w:r>
              <w:t>1</w:t>
            </w:r>
            <w:r w:rsidR="008D3FEF">
              <w:t xml:space="preserve">. </w:t>
            </w:r>
            <w:r w:rsidR="00917B77">
              <w:t xml:space="preserve">In an external Excel file, prepare </w:t>
            </w:r>
            <w:r w:rsidR="00796692">
              <w:t>the part numbers and/or descriptions in individual columns</w:t>
            </w:r>
          </w:p>
          <w:p w14:paraId="5DB189C9" w14:textId="77777777" w:rsidR="008D3FEF" w:rsidRDefault="008D3FEF">
            <w:pPr>
              <w:spacing w:after="41" w:line="256" w:lineRule="auto"/>
              <w:ind w:left="0" w:right="0" w:firstLine="0"/>
              <w:jc w:val="left"/>
            </w:pPr>
            <w:r>
              <w:t xml:space="preserve"> </w:t>
            </w:r>
          </w:p>
          <w:p w14:paraId="7EFFC5CC" w14:textId="4C3FA2CA" w:rsidR="008D3FEF" w:rsidRPr="00796692" w:rsidRDefault="008D3FEF">
            <w:pPr>
              <w:spacing w:after="57" w:line="240" w:lineRule="auto"/>
              <w:ind w:left="720" w:right="26" w:firstLine="0"/>
              <w:jc w:val="left"/>
            </w:pPr>
            <w:r>
              <w:rPr>
                <w:b/>
                <w:color w:val="FF0000"/>
              </w:rPr>
              <w:t>Important Note:</w:t>
            </w:r>
            <w:r>
              <w:t xml:space="preserve"> </w:t>
            </w:r>
            <w:r w:rsidR="00916CFF">
              <w:t xml:space="preserve">If you want to delete or overwrite existing parts, a description is not needed. It is only needed if you are creating </w:t>
            </w:r>
            <w:proofErr w:type="gramStart"/>
            <w:r w:rsidR="00916CFF">
              <w:t>parts</w:t>
            </w:r>
            <w:proofErr w:type="gramEnd"/>
          </w:p>
          <w:p w14:paraId="355424E3" w14:textId="77777777" w:rsidR="008D3FEF" w:rsidRDefault="008D3FEF">
            <w:pPr>
              <w:spacing w:after="0" w:line="256" w:lineRule="auto"/>
              <w:ind w:left="780" w:right="0" w:firstLine="0"/>
              <w:jc w:val="left"/>
            </w:pPr>
            <w:r>
              <w:t xml:space="preserve"> </w:t>
            </w:r>
          </w:p>
        </w:tc>
        <w:tc>
          <w:tcPr>
            <w:tcW w:w="6598" w:type="dxa"/>
            <w:tcBorders>
              <w:top w:val="single" w:sz="4" w:space="0" w:color="000000"/>
              <w:left w:val="single" w:sz="4" w:space="0" w:color="000000"/>
              <w:bottom w:val="single" w:sz="4" w:space="0" w:color="000000"/>
              <w:right w:val="single" w:sz="4" w:space="0" w:color="000000"/>
            </w:tcBorders>
            <w:hideMark/>
          </w:tcPr>
          <w:p w14:paraId="7817E304" w14:textId="77AB8724" w:rsidR="008D3FEF" w:rsidRDefault="008D3FEF">
            <w:pPr>
              <w:spacing w:after="137" w:line="256" w:lineRule="auto"/>
              <w:ind w:left="1" w:right="0" w:firstLine="0"/>
              <w:jc w:val="left"/>
            </w:pPr>
            <w:r>
              <w:rPr>
                <w:b/>
                <w:sz w:val="2"/>
              </w:rPr>
              <w:t xml:space="preserve"> </w:t>
            </w:r>
          </w:p>
          <w:p w14:paraId="476D0664" w14:textId="0A6C7754" w:rsidR="008D3FEF" w:rsidRDefault="009916A0">
            <w:pPr>
              <w:spacing w:after="0" w:line="256" w:lineRule="auto"/>
              <w:ind w:left="249" w:right="0" w:firstLine="0"/>
              <w:jc w:val="left"/>
            </w:pPr>
            <w:r w:rsidRPr="00916CFF">
              <w:rPr>
                <w:noProof/>
              </w:rPr>
              <w:drawing>
                <wp:anchor distT="0" distB="0" distL="114300" distR="114300" simplePos="0" relativeHeight="251673600" behindDoc="0" locked="0" layoutInCell="1" allowOverlap="1" wp14:anchorId="6D6E0C1C" wp14:editId="2C20C13B">
                  <wp:simplePos x="0" y="0"/>
                  <wp:positionH relativeFrom="column">
                    <wp:posOffset>350520</wp:posOffset>
                  </wp:positionH>
                  <wp:positionV relativeFrom="paragraph">
                    <wp:posOffset>594360</wp:posOffset>
                  </wp:positionV>
                  <wp:extent cx="3381375" cy="1238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1238250"/>
                          </a:xfrm>
                          <a:prstGeom prst="rect">
                            <a:avLst/>
                          </a:prstGeom>
                        </pic:spPr>
                      </pic:pic>
                    </a:graphicData>
                  </a:graphic>
                </wp:anchor>
              </w:drawing>
            </w:r>
          </w:p>
        </w:tc>
      </w:tr>
      <w:tr w:rsidR="008D3FEF" w14:paraId="7CC6C7A9" w14:textId="77777777" w:rsidTr="008D3FEF">
        <w:trPr>
          <w:trHeight w:val="235"/>
        </w:trPr>
        <w:tc>
          <w:tcPr>
            <w:tcW w:w="102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4CF38E6" w14:textId="7F50C7A6" w:rsidR="008D3FEF" w:rsidRDefault="00916CFF">
            <w:pPr>
              <w:spacing w:after="0" w:line="256" w:lineRule="auto"/>
              <w:ind w:left="97" w:right="0" w:firstLine="0"/>
              <w:jc w:val="left"/>
            </w:pPr>
            <w:r>
              <w:lastRenderedPageBreak/>
              <w:t>Input Management</w:t>
            </w:r>
          </w:p>
        </w:tc>
      </w:tr>
      <w:tr w:rsidR="008D3FEF" w14:paraId="502C7FCE" w14:textId="77777777" w:rsidTr="00BB761B">
        <w:trPr>
          <w:trHeight w:val="4328"/>
        </w:trPr>
        <w:tc>
          <w:tcPr>
            <w:tcW w:w="3657" w:type="dxa"/>
            <w:tcBorders>
              <w:top w:val="single" w:sz="4" w:space="0" w:color="000000"/>
              <w:left w:val="single" w:sz="4" w:space="0" w:color="000000"/>
              <w:bottom w:val="single" w:sz="4" w:space="0" w:color="000000"/>
              <w:right w:val="single" w:sz="4" w:space="0" w:color="000000"/>
            </w:tcBorders>
            <w:vAlign w:val="center"/>
            <w:hideMark/>
          </w:tcPr>
          <w:p w14:paraId="407B72BA" w14:textId="77777777" w:rsidR="00916CFF" w:rsidRDefault="00916CFF" w:rsidP="00916CFF">
            <w:pPr>
              <w:numPr>
                <w:ilvl w:val="0"/>
                <w:numId w:val="2"/>
              </w:numPr>
              <w:spacing w:after="0" w:line="240" w:lineRule="auto"/>
              <w:ind w:right="0" w:hanging="360"/>
              <w:jc w:val="left"/>
            </w:pPr>
            <w:r>
              <w:t xml:space="preserve">Once Epicor and the Excel sheet have been prepared, run the executable </w:t>
            </w:r>
            <w:proofErr w:type="gramStart"/>
            <w:r>
              <w:t>program</w:t>
            </w:r>
            <w:proofErr w:type="gramEnd"/>
          </w:p>
          <w:p w14:paraId="162FD1E2" w14:textId="2E062126" w:rsidR="00916CFF" w:rsidRDefault="00916CFF" w:rsidP="00916CFF">
            <w:pPr>
              <w:numPr>
                <w:ilvl w:val="0"/>
                <w:numId w:val="2"/>
              </w:numPr>
              <w:spacing w:after="0" w:line="240" w:lineRule="auto"/>
              <w:ind w:right="0" w:hanging="360"/>
              <w:jc w:val="left"/>
            </w:pPr>
            <w:r>
              <w:t xml:space="preserve">Begin by choosing an operation. Choosing </w:t>
            </w:r>
            <w:r>
              <w:rPr>
                <w:b/>
                <w:bCs/>
              </w:rPr>
              <w:t xml:space="preserve">Create </w:t>
            </w:r>
            <w:r>
              <w:t xml:space="preserve">allows you to create new parts. Choosing </w:t>
            </w:r>
            <w:r>
              <w:rPr>
                <w:b/>
                <w:bCs/>
              </w:rPr>
              <w:t xml:space="preserve">Overwrite </w:t>
            </w:r>
            <w:r>
              <w:t xml:space="preserve">allows you to edit fields from existing parts. Choosing </w:t>
            </w:r>
            <w:r>
              <w:rPr>
                <w:b/>
                <w:bCs/>
              </w:rPr>
              <w:t>Delete</w:t>
            </w:r>
            <w:r>
              <w:t xml:space="preserve"> allows you to delete existing parts. </w:t>
            </w:r>
          </w:p>
        </w:tc>
        <w:tc>
          <w:tcPr>
            <w:tcW w:w="6598" w:type="dxa"/>
            <w:tcBorders>
              <w:top w:val="single" w:sz="4" w:space="0" w:color="000000"/>
              <w:left w:val="single" w:sz="4" w:space="0" w:color="000000"/>
              <w:bottom w:val="single" w:sz="4" w:space="0" w:color="000000"/>
              <w:right w:val="single" w:sz="4" w:space="0" w:color="000000"/>
            </w:tcBorders>
            <w:vAlign w:val="bottom"/>
            <w:hideMark/>
          </w:tcPr>
          <w:p w14:paraId="43939402" w14:textId="68F6EE18" w:rsidR="008D3FEF" w:rsidRDefault="00916CFF">
            <w:pPr>
              <w:spacing w:after="32" w:line="256" w:lineRule="auto"/>
              <w:ind w:left="0" w:right="0" w:firstLine="0"/>
              <w:jc w:val="left"/>
            </w:pPr>
            <w:r w:rsidRPr="00916CFF">
              <w:rPr>
                <w:noProof/>
              </w:rPr>
              <w:drawing>
                <wp:anchor distT="0" distB="0" distL="114300" distR="114300" simplePos="0" relativeHeight="251660288" behindDoc="1" locked="0" layoutInCell="1" allowOverlap="1" wp14:anchorId="1F5950B7" wp14:editId="61B3B6F5">
                  <wp:simplePos x="0" y="0"/>
                  <wp:positionH relativeFrom="column">
                    <wp:posOffset>262255</wp:posOffset>
                  </wp:positionH>
                  <wp:positionV relativeFrom="paragraph">
                    <wp:posOffset>-1922780</wp:posOffset>
                  </wp:positionV>
                  <wp:extent cx="3566160" cy="1104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6160" cy="1104900"/>
                          </a:xfrm>
                          <a:prstGeom prst="rect">
                            <a:avLst/>
                          </a:prstGeom>
                        </pic:spPr>
                      </pic:pic>
                    </a:graphicData>
                  </a:graphic>
                  <wp14:sizeRelH relativeFrom="margin">
                    <wp14:pctWidth>0</wp14:pctWidth>
                  </wp14:sizeRelH>
                  <wp14:sizeRelV relativeFrom="margin">
                    <wp14:pctHeight>0</wp14:pctHeight>
                  </wp14:sizeRelV>
                </wp:anchor>
              </w:drawing>
            </w:r>
          </w:p>
          <w:p w14:paraId="0FA1E074" w14:textId="2EAAC93D" w:rsidR="008D3FEF" w:rsidRDefault="008D3FEF">
            <w:pPr>
              <w:spacing w:after="0" w:line="256" w:lineRule="auto"/>
              <w:ind w:left="630" w:right="0" w:firstLine="0"/>
              <w:jc w:val="center"/>
            </w:pPr>
            <w:r>
              <w:rPr>
                <w:sz w:val="2"/>
              </w:rPr>
              <w:t xml:space="preserve"> </w:t>
            </w:r>
          </w:p>
        </w:tc>
      </w:tr>
      <w:tr w:rsidR="00916CFF" w14:paraId="3D9BF14A" w14:textId="77777777" w:rsidTr="00BB761B">
        <w:trPr>
          <w:trHeight w:val="6110"/>
        </w:trPr>
        <w:tc>
          <w:tcPr>
            <w:tcW w:w="3657" w:type="dxa"/>
            <w:tcBorders>
              <w:top w:val="single" w:sz="4" w:space="0" w:color="000000"/>
              <w:left w:val="single" w:sz="4" w:space="0" w:color="000000"/>
              <w:bottom w:val="single" w:sz="4" w:space="0" w:color="000000"/>
              <w:right w:val="single" w:sz="4" w:space="0" w:color="000000"/>
            </w:tcBorders>
            <w:vAlign w:val="center"/>
          </w:tcPr>
          <w:p w14:paraId="11EDB8F8" w14:textId="77777777" w:rsidR="00916CFF" w:rsidRDefault="00777541" w:rsidP="00777541">
            <w:pPr>
              <w:pStyle w:val="ListParagraph"/>
              <w:numPr>
                <w:ilvl w:val="0"/>
                <w:numId w:val="4"/>
              </w:numPr>
              <w:spacing w:after="0" w:line="240" w:lineRule="auto"/>
              <w:ind w:right="0"/>
              <w:jc w:val="left"/>
            </w:pPr>
            <w:r>
              <w:t xml:space="preserve">Use the </w:t>
            </w:r>
            <w:r>
              <w:rPr>
                <w:b/>
                <w:bCs/>
              </w:rPr>
              <w:t xml:space="preserve">Browse </w:t>
            </w:r>
            <w:r>
              <w:t xml:space="preserve">button to access File Explorer and select your prepared Excel </w:t>
            </w:r>
            <w:proofErr w:type="gramStart"/>
            <w:r>
              <w:t>file</w:t>
            </w:r>
            <w:proofErr w:type="gramEnd"/>
          </w:p>
          <w:p w14:paraId="749514F2" w14:textId="1961B255" w:rsidR="00777541" w:rsidRDefault="00777541" w:rsidP="00777541">
            <w:pPr>
              <w:pStyle w:val="ListParagraph"/>
              <w:numPr>
                <w:ilvl w:val="0"/>
                <w:numId w:val="4"/>
              </w:numPr>
              <w:spacing w:after="0" w:line="240" w:lineRule="auto"/>
              <w:ind w:right="0"/>
              <w:jc w:val="left"/>
            </w:pPr>
            <w:r>
              <w:t xml:space="preserve">Fill in the name of the sheet your part numbers are listed on within the prepared Excel file. This field must be </w:t>
            </w:r>
            <w:proofErr w:type="gramStart"/>
            <w:r>
              <w:t>exact</w:t>
            </w:r>
            <w:proofErr w:type="gramEnd"/>
          </w:p>
          <w:p w14:paraId="0B93877F" w14:textId="77777777" w:rsidR="00777541" w:rsidRDefault="00777541" w:rsidP="00777541">
            <w:pPr>
              <w:pStyle w:val="ListParagraph"/>
              <w:numPr>
                <w:ilvl w:val="0"/>
                <w:numId w:val="4"/>
              </w:numPr>
              <w:spacing w:after="0" w:line="240" w:lineRule="auto"/>
              <w:ind w:right="0"/>
              <w:jc w:val="left"/>
            </w:pPr>
            <w:r>
              <w:t xml:space="preserve">Enter the letter(s) of the column where the part numbers are listed. Capitalization does not matter in this </w:t>
            </w:r>
            <w:proofErr w:type="gramStart"/>
            <w:r>
              <w:t>field</w:t>
            </w:r>
            <w:proofErr w:type="gramEnd"/>
          </w:p>
          <w:p w14:paraId="52AC4B1B" w14:textId="4E09532B" w:rsidR="00777541" w:rsidRDefault="00BB761B" w:rsidP="00777541">
            <w:pPr>
              <w:pStyle w:val="ListParagraph"/>
              <w:numPr>
                <w:ilvl w:val="0"/>
                <w:numId w:val="4"/>
              </w:numPr>
              <w:spacing w:after="0" w:line="240" w:lineRule="auto"/>
              <w:ind w:right="0"/>
              <w:jc w:val="left"/>
            </w:pPr>
            <w:r>
              <w:t>If you are creating a part, enter the letter(s) of the column where the descriptions are listed.</w:t>
            </w:r>
            <w:r w:rsidR="003446E0">
              <w:t xml:space="preserve"> If the inputted column is empty, the operation will not occur. </w:t>
            </w:r>
            <w:r>
              <w:t xml:space="preserve">Capitalization does not matter in this </w:t>
            </w:r>
            <w:proofErr w:type="gramStart"/>
            <w:r>
              <w:t>field</w:t>
            </w:r>
            <w:proofErr w:type="gramEnd"/>
          </w:p>
          <w:p w14:paraId="3A4E9001" w14:textId="3BBAD6B8" w:rsidR="00BB761B" w:rsidRDefault="00BB761B" w:rsidP="00777541">
            <w:pPr>
              <w:pStyle w:val="ListParagraph"/>
              <w:numPr>
                <w:ilvl w:val="0"/>
                <w:numId w:val="4"/>
              </w:numPr>
              <w:spacing w:after="0" w:line="240" w:lineRule="auto"/>
              <w:ind w:right="0"/>
              <w:jc w:val="left"/>
            </w:pPr>
            <w:r>
              <w:t>Enter the row number corresponding with the first and last parts of the list within the prepared Excel sheet. This field must be exact</w:t>
            </w:r>
            <w:r w:rsidR="00A83E75">
              <w:t xml:space="preserve">. The difference between the last and first row must be </w:t>
            </w:r>
            <w:r w:rsidR="00A83E75" w:rsidRPr="00A83E75">
              <w:rPr>
                <w:highlight w:val="yellow"/>
              </w:rPr>
              <w:t>below 150</w:t>
            </w:r>
            <w:r w:rsidR="00A83E75">
              <w:t xml:space="preserve"> because that is the max </w:t>
            </w:r>
            <w:proofErr w:type="spellStart"/>
            <w:r w:rsidR="00A83E75">
              <w:t>PartCreator</w:t>
            </w:r>
            <w:proofErr w:type="spellEnd"/>
            <w:r w:rsidR="00A83E75">
              <w:t xml:space="preserve"> can make at a time. </w:t>
            </w:r>
          </w:p>
          <w:p w14:paraId="4E089C67" w14:textId="77777777" w:rsidR="00BB761B" w:rsidRDefault="00BB761B" w:rsidP="00777541">
            <w:pPr>
              <w:pStyle w:val="ListParagraph"/>
              <w:numPr>
                <w:ilvl w:val="0"/>
                <w:numId w:val="4"/>
              </w:numPr>
              <w:spacing w:after="0" w:line="240" w:lineRule="auto"/>
              <w:ind w:right="0"/>
              <w:jc w:val="left"/>
            </w:pPr>
            <w:r>
              <w:t xml:space="preserve">Click the </w:t>
            </w:r>
            <w:r>
              <w:rPr>
                <w:b/>
                <w:bCs/>
              </w:rPr>
              <w:t xml:space="preserve">Submit </w:t>
            </w:r>
            <w:proofErr w:type="gramStart"/>
            <w:r>
              <w:t>button</w:t>
            </w:r>
            <w:proofErr w:type="gramEnd"/>
          </w:p>
          <w:p w14:paraId="4E518990" w14:textId="77777777" w:rsidR="00BB761B" w:rsidRDefault="00BB761B" w:rsidP="00BB761B">
            <w:pPr>
              <w:spacing w:after="0" w:line="240" w:lineRule="auto"/>
              <w:ind w:right="0"/>
              <w:jc w:val="left"/>
            </w:pPr>
          </w:p>
          <w:p w14:paraId="3C2EE1D6" w14:textId="77777777" w:rsidR="00BB761B" w:rsidRDefault="00BB761B" w:rsidP="00BB761B">
            <w:pPr>
              <w:spacing w:after="0" w:line="240" w:lineRule="auto"/>
              <w:ind w:left="720" w:right="0" w:firstLine="0"/>
              <w:jc w:val="left"/>
            </w:pPr>
            <w:r w:rsidRPr="00BB761B">
              <w:rPr>
                <w:color w:val="FF0000"/>
              </w:rPr>
              <w:t>Important Note</w:t>
            </w:r>
            <w:r>
              <w:t xml:space="preserve">: The Excel file must be closed when you click the </w:t>
            </w:r>
            <w:r>
              <w:rPr>
                <w:b/>
                <w:bCs/>
              </w:rPr>
              <w:t xml:space="preserve">Submit </w:t>
            </w:r>
            <w:r>
              <w:t xml:space="preserve">button. Viewing the spreadsheet while filling in the fields is permitted but </w:t>
            </w:r>
            <w:proofErr w:type="spellStart"/>
            <w:r>
              <w:t>and</w:t>
            </w:r>
            <w:proofErr w:type="spellEnd"/>
            <w:r>
              <w:t xml:space="preserve"> error will be thrown if it isn’t closed after submitting.</w:t>
            </w:r>
          </w:p>
          <w:p w14:paraId="0086CC66" w14:textId="10BFEAFA" w:rsidR="00BB761B" w:rsidRPr="00BB761B" w:rsidRDefault="00BB761B" w:rsidP="00BB761B">
            <w:pPr>
              <w:spacing w:after="0" w:line="240" w:lineRule="auto"/>
              <w:ind w:left="720" w:right="0" w:firstLine="0"/>
              <w:jc w:val="left"/>
            </w:pPr>
            <w:r>
              <w:lastRenderedPageBreak/>
              <w:t xml:space="preserve"> </w:t>
            </w:r>
          </w:p>
        </w:tc>
        <w:tc>
          <w:tcPr>
            <w:tcW w:w="6598" w:type="dxa"/>
            <w:tcBorders>
              <w:top w:val="single" w:sz="4" w:space="0" w:color="000000"/>
              <w:left w:val="single" w:sz="4" w:space="0" w:color="000000"/>
              <w:bottom w:val="single" w:sz="4" w:space="0" w:color="000000"/>
              <w:right w:val="single" w:sz="4" w:space="0" w:color="000000"/>
            </w:tcBorders>
            <w:vAlign w:val="bottom"/>
          </w:tcPr>
          <w:p w14:paraId="4E5C14EF" w14:textId="6692862B" w:rsidR="00916CFF" w:rsidRPr="00777541" w:rsidRDefault="0003476E" w:rsidP="00777541">
            <w:pPr>
              <w:spacing w:after="32" w:line="256" w:lineRule="auto"/>
              <w:ind w:right="0"/>
              <w:jc w:val="left"/>
              <w:rPr>
                <w:b/>
                <w:bCs/>
              </w:rPr>
            </w:pPr>
            <w:r>
              <w:rPr>
                <w:noProof/>
              </w:rPr>
              <w:lastRenderedPageBreak/>
              <mc:AlternateContent>
                <mc:Choice Requires="wps">
                  <w:drawing>
                    <wp:anchor distT="45720" distB="45720" distL="114300" distR="114300" simplePos="0" relativeHeight="251666432" behindDoc="0" locked="0" layoutInCell="1" allowOverlap="1" wp14:anchorId="0328608E" wp14:editId="3CA6742A">
                      <wp:simplePos x="0" y="0"/>
                      <wp:positionH relativeFrom="column">
                        <wp:posOffset>130175</wp:posOffset>
                      </wp:positionH>
                      <wp:positionV relativeFrom="paragraph">
                        <wp:posOffset>2404745</wp:posOffset>
                      </wp:positionV>
                      <wp:extent cx="1245870" cy="1404620"/>
                      <wp:effectExtent l="0" t="0" r="1143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1404620"/>
                              </a:xfrm>
                              <a:prstGeom prst="rect">
                                <a:avLst/>
                              </a:prstGeom>
                              <a:solidFill>
                                <a:srgbClr val="FFFFFF"/>
                              </a:solidFill>
                              <a:ln w="9525">
                                <a:solidFill>
                                  <a:srgbClr val="000000"/>
                                </a:solidFill>
                                <a:miter lim="800000"/>
                                <a:headEnd/>
                                <a:tailEnd/>
                              </a:ln>
                            </wps:spPr>
                            <wps:txbx>
                              <w:txbxContent>
                                <w:p w14:paraId="3C1B0D24" w14:textId="16D06D87" w:rsidR="00777541" w:rsidRDefault="00777541" w:rsidP="00777541">
                                  <w:r>
                                    <w:t xml:space="preserve">Overwrite/Delete File Info Form </w:t>
                                  </w:r>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328608E" id="_x0000_t202" coordsize="21600,21600" o:spt="202" path="m,l,21600r21600,l21600,xe">
                      <v:stroke joinstyle="miter"/>
                      <v:path gradientshapeok="t" o:connecttype="rect"/>
                    </v:shapetype>
                    <v:shape id="Text Box 2" o:spid="_x0000_s1026" type="#_x0000_t202" style="position:absolute;left:0;text-align:left;margin-left:10.25pt;margin-top:189.35pt;width:98.1pt;height:11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">
                      <v:textbox style="mso-fit-shape-to-text:t">
                        <w:txbxContent>
                          <w:p w14:paraId="3C1B0D24" w14:textId="16D06D87" w:rsidR="00777541" w:rsidRDefault="00777541" w:rsidP="00777541">
                            <w:r>
                              <w:t xml:space="preserve">Overwrite/Delete File Info Form </w:t>
                            </w:r>
                            <w:r>
                              <w:sym w:font="Wingdings" w:char="F0E0"/>
                            </w:r>
                          </w:p>
                        </w:txbxContent>
                      </v:textbox>
                      <w10:wrap type="square"/>
                    </v:shape>
                  </w:pict>
                </mc:Fallback>
              </mc:AlternateContent>
            </w:r>
            <w:r w:rsidRPr="0003476E">
              <w:rPr>
                <w:b/>
                <w:bCs/>
                <w:noProof/>
              </w:rPr>
              <w:drawing>
                <wp:anchor distT="0" distB="0" distL="114300" distR="114300" simplePos="0" relativeHeight="251671552" behindDoc="1" locked="0" layoutInCell="1" allowOverlap="1" wp14:anchorId="1D18E267" wp14:editId="727E5F9E">
                  <wp:simplePos x="0" y="0"/>
                  <wp:positionH relativeFrom="column">
                    <wp:posOffset>1663700</wp:posOffset>
                  </wp:positionH>
                  <wp:positionV relativeFrom="paragraph">
                    <wp:posOffset>2242820</wp:posOffset>
                  </wp:positionV>
                  <wp:extent cx="2279015" cy="12668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9015" cy="1266825"/>
                          </a:xfrm>
                          <a:prstGeom prst="rect">
                            <a:avLst/>
                          </a:prstGeom>
                        </pic:spPr>
                      </pic:pic>
                    </a:graphicData>
                  </a:graphic>
                  <wp14:sizeRelH relativeFrom="margin">
                    <wp14:pctWidth>0</wp14:pctWidth>
                  </wp14:sizeRelH>
                  <wp14:sizeRelV relativeFrom="margin">
                    <wp14:pctHeight>0</wp14:pctHeight>
                  </wp14:sizeRelV>
                </wp:anchor>
              </w:drawing>
            </w:r>
            <w:r w:rsidRPr="0003476E">
              <w:rPr>
                <w:b/>
                <w:bCs/>
                <w:noProof/>
              </w:rPr>
              <w:drawing>
                <wp:anchor distT="0" distB="0" distL="114300" distR="114300" simplePos="0" relativeHeight="251670528" behindDoc="1" locked="0" layoutInCell="1" allowOverlap="1" wp14:anchorId="3451C876" wp14:editId="2D2F1318">
                  <wp:simplePos x="0" y="0"/>
                  <wp:positionH relativeFrom="column">
                    <wp:posOffset>100965</wp:posOffset>
                  </wp:positionH>
                  <wp:positionV relativeFrom="paragraph">
                    <wp:posOffset>-660400</wp:posOffset>
                  </wp:positionV>
                  <wp:extent cx="2352675" cy="151003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2675" cy="1510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8480" behindDoc="0" locked="0" layoutInCell="1" allowOverlap="1" wp14:anchorId="4141EE29" wp14:editId="47DEF85B">
                      <wp:simplePos x="0" y="0"/>
                      <wp:positionH relativeFrom="column">
                        <wp:posOffset>2559050</wp:posOffset>
                      </wp:positionH>
                      <wp:positionV relativeFrom="paragraph">
                        <wp:posOffset>-881380</wp:posOffset>
                      </wp:positionV>
                      <wp:extent cx="1602105" cy="1404620"/>
                      <wp:effectExtent l="0" t="0" r="1714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1404620"/>
                              </a:xfrm>
                              <a:prstGeom prst="rect">
                                <a:avLst/>
                              </a:prstGeom>
                              <a:solidFill>
                                <a:srgbClr val="FFFFFF"/>
                              </a:solidFill>
                              <a:ln w="9525">
                                <a:solidFill>
                                  <a:srgbClr val="000000"/>
                                </a:solidFill>
                                <a:miter lim="800000"/>
                                <a:headEnd/>
                                <a:tailEnd/>
                              </a:ln>
                            </wps:spPr>
                            <wps:txbx>
                              <w:txbxContent>
                                <w:p w14:paraId="0A7A00A3" w14:textId="062353FC" w:rsidR="00777541" w:rsidRDefault="00777541" w:rsidP="00777541">
                                  <w:pPr>
                                    <w:ind w:left="0" w:firstLine="0"/>
                                  </w:pPr>
                                  <w:r>
                                    <w:sym w:font="Wingdings" w:char="F0DF"/>
                                  </w:r>
                                  <w:r>
                                    <w:t xml:space="preserve"> Create File Info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41EE29" id="_x0000_s1027" type="#_x0000_t202" style="position:absolute;left:0;text-align:left;margin-left:201.5pt;margin-top:-69.4pt;width:126.15pt;height:110.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">
                      <v:textbox style="mso-fit-shape-to-text:t">
                        <w:txbxContent>
                          <w:p w14:paraId="0A7A00A3" w14:textId="062353FC" w:rsidR="00777541" w:rsidRDefault="00777541" w:rsidP="00777541">
                            <w:pPr>
                              <w:ind w:left="0" w:firstLine="0"/>
                            </w:pPr>
                            <w:r>
                              <w:sym w:font="Wingdings" w:char="F0DF"/>
                            </w:r>
                            <w:r>
                              <w:t xml:space="preserve"> Create File Info Form</w:t>
                            </w:r>
                          </w:p>
                        </w:txbxContent>
                      </v:textbox>
                      <w10:wrap type="square"/>
                    </v:shape>
                  </w:pict>
                </mc:Fallback>
              </mc:AlternateContent>
            </w:r>
          </w:p>
        </w:tc>
      </w:tr>
      <w:tr w:rsidR="00BB761B" w14:paraId="1BA1C421" w14:textId="77777777" w:rsidTr="00BB761B">
        <w:trPr>
          <w:trHeight w:val="5660"/>
        </w:trPr>
        <w:tc>
          <w:tcPr>
            <w:tcW w:w="3657" w:type="dxa"/>
            <w:tcBorders>
              <w:top w:val="single" w:sz="4" w:space="0" w:color="000000"/>
              <w:left w:val="single" w:sz="4" w:space="0" w:color="000000"/>
              <w:bottom w:val="single" w:sz="4" w:space="0" w:color="000000"/>
              <w:right w:val="single" w:sz="4" w:space="0" w:color="000000"/>
            </w:tcBorders>
            <w:vAlign w:val="center"/>
          </w:tcPr>
          <w:p w14:paraId="75D4D0AE" w14:textId="62DE60FB" w:rsidR="009916A0" w:rsidRDefault="009916A0" w:rsidP="009916A0">
            <w:pPr>
              <w:spacing w:after="0" w:line="240" w:lineRule="auto"/>
              <w:ind w:right="0"/>
              <w:jc w:val="left"/>
            </w:pPr>
            <w:r w:rsidRPr="009916A0">
              <w:rPr>
                <w:color w:val="2F5496" w:themeColor="accent1" w:themeShade="BF"/>
              </w:rPr>
              <w:t>Note</w:t>
            </w:r>
            <w:r>
              <w:t xml:space="preserve">: When deleting parts the </w:t>
            </w:r>
            <w:r>
              <w:rPr>
                <w:b/>
                <w:bCs/>
              </w:rPr>
              <w:t xml:space="preserve">Label Information </w:t>
            </w:r>
            <w:r>
              <w:t>form will not appear as no more user input is needed.</w:t>
            </w:r>
          </w:p>
          <w:p w14:paraId="470D4EB3" w14:textId="77777777" w:rsidR="009916A0" w:rsidRPr="009916A0" w:rsidRDefault="009916A0" w:rsidP="009916A0">
            <w:pPr>
              <w:spacing w:after="0" w:line="240" w:lineRule="auto"/>
              <w:ind w:right="0"/>
              <w:jc w:val="left"/>
            </w:pPr>
          </w:p>
          <w:p w14:paraId="5DDFC5A2" w14:textId="77777777" w:rsidR="00BB761B" w:rsidRDefault="009916A0" w:rsidP="009916A0">
            <w:pPr>
              <w:pStyle w:val="ListParagraph"/>
              <w:numPr>
                <w:ilvl w:val="0"/>
                <w:numId w:val="6"/>
              </w:numPr>
              <w:spacing w:after="0" w:line="240" w:lineRule="auto"/>
              <w:ind w:right="0"/>
              <w:jc w:val="left"/>
            </w:pPr>
            <w:r>
              <w:t xml:space="preserve">When creating or overwriting parts submitting the </w:t>
            </w:r>
            <w:r w:rsidRPr="009916A0">
              <w:rPr>
                <w:b/>
                <w:bCs/>
              </w:rPr>
              <w:t>File Information</w:t>
            </w:r>
            <w:r>
              <w:t xml:space="preserve"> form will bring you to the </w:t>
            </w:r>
            <w:r w:rsidRPr="009916A0">
              <w:rPr>
                <w:b/>
                <w:bCs/>
              </w:rPr>
              <w:t>Label Information</w:t>
            </w:r>
            <w:r>
              <w:t xml:space="preserve"> form where you will select options from the dropdown menus that will reflect the profile of each part.</w:t>
            </w:r>
          </w:p>
          <w:p w14:paraId="6152ADB0" w14:textId="77777777" w:rsidR="003446E0" w:rsidRDefault="009916A0" w:rsidP="003446E0">
            <w:pPr>
              <w:pStyle w:val="ListParagraph"/>
              <w:numPr>
                <w:ilvl w:val="0"/>
                <w:numId w:val="6"/>
              </w:numPr>
              <w:spacing w:after="0" w:line="240" w:lineRule="auto"/>
              <w:ind w:right="0"/>
              <w:jc w:val="left"/>
            </w:pPr>
            <w:r>
              <w:t>When creating parts, all dropdown menus must be filed in before submitting. When overwriting, only the fields one wants to change should be touched</w:t>
            </w:r>
            <w:r w:rsidR="000917C4">
              <w:t xml:space="preserve"> except for </w:t>
            </w:r>
            <w:proofErr w:type="gramStart"/>
            <w:r w:rsidR="000917C4">
              <w:t>checkboxes</w:t>
            </w:r>
            <w:proofErr w:type="gramEnd"/>
          </w:p>
          <w:p w14:paraId="7E976CFA" w14:textId="77777777" w:rsidR="000917C4" w:rsidRDefault="003446E0" w:rsidP="003446E0">
            <w:pPr>
              <w:pStyle w:val="ListParagraph"/>
              <w:numPr>
                <w:ilvl w:val="0"/>
                <w:numId w:val="6"/>
              </w:numPr>
              <w:spacing w:after="0" w:line="240" w:lineRule="auto"/>
              <w:ind w:right="0"/>
              <w:jc w:val="left"/>
            </w:pPr>
            <w:r>
              <w:t>Note that t</w:t>
            </w:r>
            <w:r w:rsidR="000917C4">
              <w:t>he</w:t>
            </w:r>
            <w:r w:rsidR="00771597">
              <w:t xml:space="preserve"> </w:t>
            </w:r>
            <w:r w:rsidR="000917C4">
              <w:t xml:space="preserve">configuration of the checkboxes in </w:t>
            </w:r>
            <w:r w:rsidR="000917C4" w:rsidRPr="003446E0">
              <w:rPr>
                <w:b/>
                <w:bCs/>
              </w:rPr>
              <w:t>Label Information</w:t>
            </w:r>
            <w:r w:rsidR="000917C4">
              <w:t xml:space="preserve"> reflects their configuration in Epicor. This means that </w:t>
            </w:r>
            <w:r w:rsidR="00771597">
              <w:t xml:space="preserve">leaving all 3 checkboxes unchecked in </w:t>
            </w:r>
            <w:r w:rsidR="00771597" w:rsidRPr="003446E0">
              <w:rPr>
                <w:b/>
                <w:bCs/>
              </w:rPr>
              <w:t>Label Information</w:t>
            </w:r>
            <w:r w:rsidR="00771597">
              <w:t xml:space="preserve"> unchecks them in Epicor. </w:t>
            </w:r>
          </w:p>
          <w:p w14:paraId="0CE7D4C0" w14:textId="77777777" w:rsidR="003446E0" w:rsidRDefault="003446E0" w:rsidP="003446E0">
            <w:pPr>
              <w:pStyle w:val="ListParagraph"/>
              <w:spacing w:after="0" w:line="240" w:lineRule="auto"/>
              <w:ind w:right="0" w:firstLine="0"/>
              <w:jc w:val="left"/>
            </w:pPr>
          </w:p>
          <w:p w14:paraId="68EC972E" w14:textId="0EEEBB8E" w:rsidR="003446E0" w:rsidRPr="00771597" w:rsidRDefault="003446E0" w:rsidP="003446E0">
            <w:pPr>
              <w:pStyle w:val="ListParagraph"/>
              <w:spacing w:after="0" w:line="240" w:lineRule="auto"/>
              <w:ind w:right="0" w:firstLine="0"/>
              <w:jc w:val="left"/>
            </w:pPr>
          </w:p>
        </w:tc>
        <w:tc>
          <w:tcPr>
            <w:tcW w:w="6598" w:type="dxa"/>
            <w:tcBorders>
              <w:top w:val="single" w:sz="4" w:space="0" w:color="000000"/>
              <w:left w:val="single" w:sz="4" w:space="0" w:color="000000"/>
              <w:bottom w:val="single" w:sz="4" w:space="0" w:color="000000"/>
              <w:right w:val="single" w:sz="4" w:space="0" w:color="000000"/>
            </w:tcBorders>
            <w:vAlign w:val="bottom"/>
          </w:tcPr>
          <w:p w14:paraId="5770C0D0" w14:textId="039A0DF0" w:rsidR="00BB761B" w:rsidRDefault="0003476E" w:rsidP="00777541">
            <w:pPr>
              <w:spacing w:after="32" w:line="256" w:lineRule="auto"/>
              <w:ind w:right="0"/>
              <w:jc w:val="left"/>
              <w:rPr>
                <w:noProof/>
              </w:rPr>
            </w:pPr>
            <w:r w:rsidRPr="0003476E">
              <w:rPr>
                <w:noProof/>
              </w:rPr>
              <w:drawing>
                <wp:anchor distT="0" distB="0" distL="114300" distR="114300" simplePos="0" relativeHeight="251672576" behindDoc="1" locked="0" layoutInCell="1" allowOverlap="1" wp14:anchorId="48156CA8" wp14:editId="69C3CA53">
                  <wp:simplePos x="0" y="0"/>
                  <wp:positionH relativeFrom="column">
                    <wp:posOffset>186055</wp:posOffset>
                  </wp:positionH>
                  <wp:positionV relativeFrom="paragraph">
                    <wp:posOffset>-2765425</wp:posOffset>
                  </wp:positionV>
                  <wp:extent cx="3660140" cy="1847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0140" cy="1847850"/>
                          </a:xfrm>
                          <a:prstGeom prst="rect">
                            <a:avLst/>
                          </a:prstGeom>
                        </pic:spPr>
                      </pic:pic>
                    </a:graphicData>
                  </a:graphic>
                  <wp14:sizeRelH relativeFrom="margin">
                    <wp14:pctWidth>0</wp14:pctWidth>
                  </wp14:sizeRelH>
                  <wp14:sizeRelV relativeFrom="margin">
                    <wp14:pctHeight>0</wp14:pctHeight>
                  </wp14:sizeRelV>
                </wp:anchor>
              </w:drawing>
            </w:r>
          </w:p>
        </w:tc>
      </w:tr>
      <w:tr w:rsidR="008D3FEF" w14:paraId="07DCCD10" w14:textId="77777777" w:rsidTr="008D3FEF">
        <w:trPr>
          <w:trHeight w:val="238"/>
        </w:trPr>
        <w:tc>
          <w:tcPr>
            <w:tcW w:w="102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62FEE7B" w14:textId="0EA805DC" w:rsidR="008D3FEF" w:rsidRDefault="008D3FEF">
            <w:pPr>
              <w:spacing w:after="0" w:line="256" w:lineRule="auto"/>
              <w:ind w:left="97" w:right="0" w:firstLine="0"/>
              <w:jc w:val="left"/>
            </w:pPr>
            <w:r>
              <w:rPr>
                <w:b/>
              </w:rPr>
              <w:t xml:space="preserve">Troubleshooting </w:t>
            </w:r>
          </w:p>
        </w:tc>
      </w:tr>
      <w:tr w:rsidR="008D3FEF" w14:paraId="0D9BCB7B" w14:textId="77777777" w:rsidTr="0003476E">
        <w:trPr>
          <w:trHeight w:val="1565"/>
        </w:trPr>
        <w:tc>
          <w:tcPr>
            <w:tcW w:w="10255" w:type="dxa"/>
            <w:gridSpan w:val="2"/>
            <w:tcBorders>
              <w:top w:val="single" w:sz="4" w:space="0" w:color="000000"/>
              <w:left w:val="single" w:sz="4" w:space="0" w:color="000000"/>
              <w:bottom w:val="single" w:sz="4" w:space="0" w:color="000000"/>
              <w:right w:val="single" w:sz="4" w:space="0" w:color="000000"/>
            </w:tcBorders>
            <w:hideMark/>
          </w:tcPr>
          <w:p w14:paraId="0447FEAC" w14:textId="77777777" w:rsidR="003446E0" w:rsidRDefault="008D3FEF" w:rsidP="00952A81">
            <w:pPr>
              <w:numPr>
                <w:ilvl w:val="0"/>
                <w:numId w:val="3"/>
              </w:numPr>
              <w:spacing w:after="0" w:line="256" w:lineRule="auto"/>
              <w:ind w:right="2094" w:hanging="360"/>
              <w:jc w:val="left"/>
            </w:pPr>
            <w:r>
              <w:lastRenderedPageBreak/>
              <w:t>Ensure</w:t>
            </w:r>
            <w:r w:rsidR="003446E0">
              <w:t xml:space="preserve"> all Windows updates are </w:t>
            </w:r>
            <w:proofErr w:type="gramStart"/>
            <w:r w:rsidR="003446E0">
              <w:t>installed</w:t>
            </w:r>
            <w:proofErr w:type="gramEnd"/>
          </w:p>
          <w:p w14:paraId="043B7958" w14:textId="06DF92A7" w:rsidR="003446E0" w:rsidRDefault="003446E0" w:rsidP="00952A81">
            <w:pPr>
              <w:numPr>
                <w:ilvl w:val="0"/>
                <w:numId w:val="3"/>
              </w:numPr>
              <w:spacing w:after="0" w:line="256" w:lineRule="auto"/>
              <w:ind w:right="2094" w:hanging="360"/>
              <w:jc w:val="left"/>
            </w:pPr>
            <w:r>
              <w:t>Close other resource-intensive applications</w:t>
            </w:r>
          </w:p>
          <w:p w14:paraId="34F9DE33" w14:textId="77777777" w:rsidR="003446E0" w:rsidRDefault="003446E0" w:rsidP="00952A81">
            <w:pPr>
              <w:numPr>
                <w:ilvl w:val="0"/>
                <w:numId w:val="3"/>
              </w:numPr>
              <w:spacing w:after="0" w:line="256" w:lineRule="auto"/>
              <w:ind w:right="2094" w:hanging="360"/>
              <w:jc w:val="left"/>
            </w:pPr>
            <w:r>
              <w:t xml:space="preserve">Check for empty part number/description columns that may have been </w:t>
            </w:r>
            <w:proofErr w:type="gramStart"/>
            <w:r>
              <w:t>used</w:t>
            </w:r>
            <w:proofErr w:type="gramEnd"/>
          </w:p>
          <w:p w14:paraId="3CB39343" w14:textId="07AACE11" w:rsidR="008D3FEF" w:rsidRDefault="003446E0" w:rsidP="00952A81">
            <w:pPr>
              <w:numPr>
                <w:ilvl w:val="0"/>
                <w:numId w:val="3"/>
              </w:numPr>
              <w:spacing w:after="0" w:line="256" w:lineRule="auto"/>
              <w:ind w:right="2094" w:hanging="360"/>
              <w:jc w:val="left"/>
            </w:pPr>
            <w:r>
              <w:t xml:space="preserve">Ensure Epicor’s </w:t>
            </w:r>
            <w:r>
              <w:rPr>
                <w:b/>
                <w:bCs/>
              </w:rPr>
              <w:t>Part Maintenance</w:t>
            </w:r>
            <w:r>
              <w:t xml:space="preserve"> is running and </w:t>
            </w:r>
            <w:proofErr w:type="gramStart"/>
            <w:r>
              <w:t>open</w:t>
            </w:r>
            <w:proofErr w:type="gramEnd"/>
            <w:r w:rsidR="008D3FEF">
              <w:t xml:space="preserve"> </w:t>
            </w:r>
          </w:p>
          <w:p w14:paraId="16406423" w14:textId="77777777" w:rsidR="008D3FEF" w:rsidRDefault="0003476E" w:rsidP="0003476E">
            <w:pPr>
              <w:numPr>
                <w:ilvl w:val="0"/>
                <w:numId w:val="3"/>
              </w:numPr>
              <w:spacing w:after="0" w:line="256" w:lineRule="auto"/>
              <w:ind w:right="2094" w:hanging="360"/>
              <w:jc w:val="left"/>
            </w:pPr>
            <w:r>
              <w:t xml:space="preserve">Ensure necessary permissions to run executables from the download </w:t>
            </w:r>
            <w:proofErr w:type="gramStart"/>
            <w:r>
              <w:t>location</w:t>
            </w:r>
            <w:proofErr w:type="gramEnd"/>
          </w:p>
          <w:p w14:paraId="40537490" w14:textId="7644A66B" w:rsidR="009B46D3" w:rsidRDefault="009B46D3" w:rsidP="009B46D3">
            <w:pPr>
              <w:numPr>
                <w:ilvl w:val="0"/>
                <w:numId w:val="3"/>
              </w:numPr>
              <w:spacing w:after="0" w:line="256" w:lineRule="auto"/>
              <w:ind w:right="2094" w:hanging="360"/>
              <w:jc w:val="left"/>
            </w:pPr>
            <w:r>
              <w:t xml:space="preserve">When running the executable, </w:t>
            </w:r>
            <w:proofErr w:type="gramStart"/>
            <w:r>
              <w:t>left-click</w:t>
            </w:r>
            <w:proofErr w:type="gramEnd"/>
            <w:r>
              <w:t xml:space="preserve"> and select “Run as administrator”</w:t>
            </w:r>
          </w:p>
          <w:p w14:paraId="5FF16452" w14:textId="47D36DD1" w:rsidR="00317818" w:rsidRDefault="00317818" w:rsidP="009B46D3">
            <w:pPr>
              <w:numPr>
                <w:ilvl w:val="0"/>
                <w:numId w:val="3"/>
              </w:numPr>
              <w:spacing w:after="0" w:line="256" w:lineRule="auto"/>
              <w:ind w:right="2094" w:hanging="360"/>
              <w:jc w:val="left"/>
            </w:pPr>
            <w:r>
              <w:t xml:space="preserve">Restart </w:t>
            </w:r>
            <w:r w:rsidR="002438AB">
              <w:t xml:space="preserve">the </w:t>
            </w:r>
            <w:r>
              <w:t xml:space="preserve">computer if issues </w:t>
            </w:r>
            <w:proofErr w:type="gramStart"/>
            <w:r>
              <w:t>persist</w:t>
            </w:r>
            <w:proofErr w:type="gramEnd"/>
          </w:p>
          <w:p w14:paraId="196350F4" w14:textId="77777777" w:rsidR="009B46D3" w:rsidRDefault="009B46D3" w:rsidP="009B46D3">
            <w:pPr>
              <w:spacing w:after="0" w:line="256" w:lineRule="auto"/>
              <w:ind w:right="2094"/>
              <w:jc w:val="left"/>
            </w:pPr>
          </w:p>
          <w:p w14:paraId="38B8337B" w14:textId="78F277CA" w:rsidR="009B46D3" w:rsidRDefault="009B46D3" w:rsidP="009B46D3">
            <w:pPr>
              <w:spacing w:after="0" w:line="256" w:lineRule="auto"/>
              <w:ind w:left="817" w:right="2094" w:firstLine="0"/>
              <w:jc w:val="left"/>
            </w:pPr>
            <w:r>
              <w:t xml:space="preserve">Important Note: Inconsistencies with Epicor load and response time may differ heavily depending on the </w:t>
            </w:r>
            <w:proofErr w:type="gramStart"/>
            <w:r>
              <w:t>time of day</w:t>
            </w:r>
            <w:proofErr w:type="gramEnd"/>
            <w:r>
              <w:t xml:space="preserve"> Part Creator is running. Optimal times to run </w:t>
            </w:r>
            <w:proofErr w:type="spellStart"/>
            <w:r>
              <w:t>PartCreator</w:t>
            </w:r>
            <w:proofErr w:type="spellEnd"/>
            <w:r>
              <w:t xml:space="preserve"> occur when Epicor traffic is </w:t>
            </w:r>
            <w:proofErr w:type="gramStart"/>
            <w:r>
              <w:t>minimal</w:t>
            </w:r>
            <w:proofErr w:type="gramEnd"/>
            <w:r>
              <w:t xml:space="preserve"> and </w:t>
            </w:r>
            <w:r w:rsidR="00F559C0">
              <w:t xml:space="preserve">the network is stable. </w:t>
            </w:r>
          </w:p>
        </w:tc>
      </w:tr>
    </w:tbl>
    <w:p w14:paraId="2CD9E056" w14:textId="4F21EF55" w:rsidR="004C22BB" w:rsidRDefault="004C22BB"/>
    <w:sectPr w:rsidR="004C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666"/>
    <w:multiLevelType w:val="hybridMultilevel"/>
    <w:tmpl w:val="4F8653AE"/>
    <w:lvl w:ilvl="0" w:tplc="AC70E964">
      <w:start w:val="1"/>
      <w:numFmt w:val="decimal"/>
      <w:lvlText w:val="%1."/>
      <w:lvlJc w:val="left"/>
      <w:pPr>
        <w:ind w:left="81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35E1594">
      <w:start w:val="1"/>
      <w:numFmt w:val="bullet"/>
      <w:lvlText w:val="o"/>
      <w:lvlJc w:val="left"/>
      <w:pPr>
        <w:ind w:left="153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23A26C64">
      <w:start w:val="1"/>
      <w:numFmt w:val="bullet"/>
      <w:lvlText w:val="▪"/>
      <w:lvlJc w:val="left"/>
      <w:pPr>
        <w:ind w:left="226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BB0AF53A">
      <w:start w:val="1"/>
      <w:numFmt w:val="bullet"/>
      <w:lvlText w:val="•"/>
      <w:lvlJc w:val="left"/>
      <w:pPr>
        <w:ind w:left="298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A089536">
      <w:start w:val="1"/>
      <w:numFmt w:val="bullet"/>
      <w:lvlText w:val="o"/>
      <w:lvlJc w:val="left"/>
      <w:pPr>
        <w:ind w:left="370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C87854DC">
      <w:start w:val="1"/>
      <w:numFmt w:val="bullet"/>
      <w:lvlText w:val="▪"/>
      <w:lvlJc w:val="left"/>
      <w:pPr>
        <w:ind w:left="442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109CAD44">
      <w:start w:val="1"/>
      <w:numFmt w:val="bullet"/>
      <w:lvlText w:val="•"/>
      <w:lvlJc w:val="left"/>
      <w:pPr>
        <w:ind w:left="514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7B643718">
      <w:start w:val="1"/>
      <w:numFmt w:val="bullet"/>
      <w:lvlText w:val="o"/>
      <w:lvlJc w:val="left"/>
      <w:pPr>
        <w:ind w:left="586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B42A60E">
      <w:start w:val="1"/>
      <w:numFmt w:val="bullet"/>
      <w:lvlText w:val="▪"/>
      <w:lvlJc w:val="left"/>
      <w:pPr>
        <w:ind w:left="658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F344910"/>
    <w:multiLevelType w:val="hybridMultilevel"/>
    <w:tmpl w:val="B5646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D1FF2"/>
    <w:multiLevelType w:val="hybridMultilevel"/>
    <w:tmpl w:val="5F38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77485"/>
    <w:multiLevelType w:val="hybridMultilevel"/>
    <w:tmpl w:val="A0D46A76"/>
    <w:lvl w:ilvl="0" w:tplc="92ECE412">
      <w:start w:val="1"/>
      <w:numFmt w:val="decimal"/>
      <w:lvlText w:val="%1."/>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FAE89AE">
      <w:start w:val="1"/>
      <w:numFmt w:val="lowerLetter"/>
      <w:lvlText w:val="%2"/>
      <w:lvlJc w:val="left"/>
      <w:pPr>
        <w:ind w:left="15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F96547E">
      <w:start w:val="1"/>
      <w:numFmt w:val="lowerRoman"/>
      <w:lvlText w:val="%3"/>
      <w:lvlJc w:val="left"/>
      <w:pPr>
        <w:ind w:left="22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EC704A2C">
      <w:start w:val="1"/>
      <w:numFmt w:val="decimal"/>
      <w:lvlText w:val="%4"/>
      <w:lvlJc w:val="left"/>
      <w:pPr>
        <w:ind w:left="29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6FEA036">
      <w:start w:val="1"/>
      <w:numFmt w:val="lowerLetter"/>
      <w:lvlText w:val="%5"/>
      <w:lvlJc w:val="left"/>
      <w:pPr>
        <w:ind w:left="37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E60E5944">
      <w:start w:val="1"/>
      <w:numFmt w:val="lowerRoman"/>
      <w:lvlText w:val="%6"/>
      <w:lvlJc w:val="left"/>
      <w:pPr>
        <w:ind w:left="44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0D90C7C4">
      <w:start w:val="1"/>
      <w:numFmt w:val="decimal"/>
      <w:lvlText w:val="%7"/>
      <w:lvlJc w:val="left"/>
      <w:pPr>
        <w:ind w:left="51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FA63A48">
      <w:start w:val="1"/>
      <w:numFmt w:val="lowerLetter"/>
      <w:lvlText w:val="%8"/>
      <w:lvlJc w:val="left"/>
      <w:pPr>
        <w:ind w:left="58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2756869A">
      <w:start w:val="1"/>
      <w:numFmt w:val="lowerRoman"/>
      <w:lvlText w:val="%9"/>
      <w:lvlJc w:val="left"/>
      <w:pPr>
        <w:ind w:left="65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58D8"/>
    <w:multiLevelType w:val="hybridMultilevel"/>
    <w:tmpl w:val="4216B490"/>
    <w:lvl w:ilvl="0" w:tplc="72302F10">
      <w:start w:val="1"/>
      <w:numFmt w:val="decimal"/>
      <w:lvlText w:val="%1."/>
      <w:lvlJc w:val="left"/>
      <w:pPr>
        <w:ind w:left="45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20E4918">
      <w:start w:val="1"/>
      <w:numFmt w:val="lowerLetter"/>
      <w:lvlText w:val="%2"/>
      <w:lvlJc w:val="left"/>
      <w:pPr>
        <w:ind w:left="11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DC8D504">
      <w:start w:val="1"/>
      <w:numFmt w:val="lowerRoman"/>
      <w:lvlText w:val="%3"/>
      <w:lvlJc w:val="left"/>
      <w:pPr>
        <w:ind w:left="190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9D8A270">
      <w:start w:val="1"/>
      <w:numFmt w:val="decimal"/>
      <w:lvlText w:val="%4"/>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78F80A">
      <w:start w:val="1"/>
      <w:numFmt w:val="lowerLetter"/>
      <w:lvlText w:val="%5"/>
      <w:lvlJc w:val="left"/>
      <w:pPr>
        <w:ind w:left="334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FBE8FC8">
      <w:start w:val="1"/>
      <w:numFmt w:val="lowerRoman"/>
      <w:lvlText w:val="%6"/>
      <w:lvlJc w:val="left"/>
      <w:pPr>
        <w:ind w:left="406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540C088">
      <w:start w:val="1"/>
      <w:numFmt w:val="decimal"/>
      <w:lvlText w:val="%7"/>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AAC3720">
      <w:start w:val="1"/>
      <w:numFmt w:val="lowerLetter"/>
      <w:lvlText w:val="%8"/>
      <w:lvlJc w:val="left"/>
      <w:pPr>
        <w:ind w:left="550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778280A">
      <w:start w:val="1"/>
      <w:numFmt w:val="lowerRoman"/>
      <w:lvlText w:val="%9"/>
      <w:lvlJc w:val="left"/>
      <w:pPr>
        <w:ind w:left="62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790057C3"/>
    <w:multiLevelType w:val="hybridMultilevel"/>
    <w:tmpl w:val="2266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686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14797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6321721">
    <w:abstractNumId w:val="0"/>
    <w:lvlOverride w:ilvl="0">
      <w:startOverride w:val="1"/>
    </w:lvlOverride>
    <w:lvlOverride w:ilvl="1"/>
    <w:lvlOverride w:ilvl="2"/>
    <w:lvlOverride w:ilvl="3"/>
    <w:lvlOverride w:ilvl="4"/>
    <w:lvlOverride w:ilvl="5"/>
    <w:lvlOverride w:ilvl="6"/>
    <w:lvlOverride w:ilvl="7"/>
    <w:lvlOverride w:ilvl="8"/>
  </w:num>
  <w:num w:numId="4" w16cid:durableId="223177785">
    <w:abstractNumId w:val="5"/>
  </w:num>
  <w:num w:numId="5" w16cid:durableId="1779257446">
    <w:abstractNumId w:val="2"/>
  </w:num>
  <w:num w:numId="6" w16cid:durableId="59941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F"/>
    <w:rsid w:val="0003476E"/>
    <w:rsid w:val="000917C4"/>
    <w:rsid w:val="002438AB"/>
    <w:rsid w:val="00317818"/>
    <w:rsid w:val="003446E0"/>
    <w:rsid w:val="003E7252"/>
    <w:rsid w:val="004C22BB"/>
    <w:rsid w:val="00610683"/>
    <w:rsid w:val="00771597"/>
    <w:rsid w:val="00777541"/>
    <w:rsid w:val="00796692"/>
    <w:rsid w:val="008D3FEF"/>
    <w:rsid w:val="00916CFF"/>
    <w:rsid w:val="00917B77"/>
    <w:rsid w:val="009916A0"/>
    <w:rsid w:val="009B46D3"/>
    <w:rsid w:val="00A83E75"/>
    <w:rsid w:val="00BB761B"/>
    <w:rsid w:val="00D77106"/>
    <w:rsid w:val="00F5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01EF2"/>
  <w15:chartTrackingRefBased/>
  <w15:docId w15:val="{B1DA3650-8F21-419F-B2DB-DD07E6A8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EF"/>
    <w:pPr>
      <w:spacing w:after="5" w:line="247" w:lineRule="auto"/>
      <w:ind w:left="10" w:right="122" w:hanging="10"/>
      <w:jc w:val="both"/>
    </w:pPr>
    <w:rPr>
      <w:rFonts w:ascii="Arial" w:eastAsia="Arial" w:hAnsi="Arial" w:cs="Arial"/>
      <w:color w:val="000000"/>
      <w:sz w:val="20"/>
    </w:rPr>
  </w:style>
  <w:style w:type="paragraph" w:styleId="Heading1">
    <w:name w:val="heading 1"/>
    <w:basedOn w:val="Normal"/>
    <w:next w:val="Normal"/>
    <w:link w:val="Heading1Char"/>
    <w:uiPriority w:val="9"/>
    <w:qFormat/>
    <w:rsid w:val="00777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8D3FEF"/>
    <w:pPr>
      <w:keepNext/>
      <w:keepLines/>
      <w:spacing w:after="0" w:line="264"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3FEF"/>
    <w:rPr>
      <w:rFonts w:ascii="Arial" w:eastAsia="Arial" w:hAnsi="Arial" w:cs="Arial"/>
      <w:b/>
      <w:color w:val="000000"/>
    </w:rPr>
  </w:style>
  <w:style w:type="table" w:customStyle="1" w:styleId="TableGrid">
    <w:name w:val="TableGrid"/>
    <w:rsid w:val="008D3FE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D3FEF"/>
    <w:rPr>
      <w:color w:val="0000FF"/>
      <w:u w:val="single"/>
    </w:rPr>
  </w:style>
  <w:style w:type="character" w:styleId="CommentReference">
    <w:name w:val="annotation reference"/>
    <w:basedOn w:val="DefaultParagraphFont"/>
    <w:uiPriority w:val="99"/>
    <w:semiHidden/>
    <w:unhideWhenUsed/>
    <w:rsid w:val="008D3FEF"/>
    <w:rPr>
      <w:sz w:val="16"/>
      <w:szCs w:val="16"/>
    </w:rPr>
  </w:style>
  <w:style w:type="paragraph" w:styleId="CommentText">
    <w:name w:val="annotation text"/>
    <w:basedOn w:val="Normal"/>
    <w:link w:val="CommentTextChar"/>
    <w:uiPriority w:val="99"/>
    <w:unhideWhenUsed/>
    <w:rsid w:val="008D3FEF"/>
    <w:pPr>
      <w:spacing w:line="240" w:lineRule="auto"/>
    </w:pPr>
    <w:rPr>
      <w:szCs w:val="20"/>
    </w:rPr>
  </w:style>
  <w:style w:type="character" w:customStyle="1" w:styleId="CommentTextChar">
    <w:name w:val="Comment Text Char"/>
    <w:basedOn w:val="DefaultParagraphFont"/>
    <w:link w:val="CommentText"/>
    <w:uiPriority w:val="99"/>
    <w:rsid w:val="008D3FE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D3FEF"/>
    <w:rPr>
      <w:b/>
      <w:bCs/>
    </w:rPr>
  </w:style>
  <w:style w:type="character" w:customStyle="1" w:styleId="CommentSubjectChar">
    <w:name w:val="Comment Subject Char"/>
    <w:basedOn w:val="CommentTextChar"/>
    <w:link w:val="CommentSubject"/>
    <w:uiPriority w:val="99"/>
    <w:semiHidden/>
    <w:rsid w:val="008D3FEF"/>
    <w:rPr>
      <w:rFonts w:ascii="Arial" w:eastAsia="Arial" w:hAnsi="Arial" w:cs="Arial"/>
      <w:b/>
      <w:bCs/>
      <w:color w:val="000000"/>
      <w:sz w:val="20"/>
      <w:szCs w:val="20"/>
    </w:rPr>
  </w:style>
  <w:style w:type="paragraph" w:styleId="ListParagraph">
    <w:name w:val="List Paragraph"/>
    <w:basedOn w:val="Normal"/>
    <w:uiPriority w:val="34"/>
    <w:qFormat/>
    <w:rsid w:val="00916CFF"/>
    <w:pPr>
      <w:ind w:left="720"/>
      <w:contextualSpacing/>
    </w:pPr>
  </w:style>
  <w:style w:type="character" w:customStyle="1" w:styleId="Heading1Char">
    <w:name w:val="Heading 1 Char"/>
    <w:basedOn w:val="DefaultParagraphFont"/>
    <w:link w:val="Heading1"/>
    <w:uiPriority w:val="9"/>
    <w:rsid w:val="007775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7541"/>
    <w:pPr>
      <w:spacing w:line="259" w:lineRule="auto"/>
      <w:ind w:left="0" w:right="0" w:firstLine="0"/>
      <w:jc w:val="left"/>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1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602</Words>
  <Characters>3067</Characters>
  <Application>Microsoft Office Word</Application>
  <DocSecurity>0</DocSecurity>
  <Lines>130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7</cp:revision>
  <dcterms:created xsi:type="dcterms:W3CDTF">2024-07-11T16:43:00Z</dcterms:created>
  <dcterms:modified xsi:type="dcterms:W3CDTF">2024-07-16T15:44:00Z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e61658cc-69ce-4657-bd57-3c00e761c3d9</vt:lpwstr>
  </property>
</Properties>
</file>