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Lines="100" w:line="360" w:lineRule="auto"/>
        <w:jc w:val="center"/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</w:pPr>
      <w:r>
        <w:rPr>
          <w:rFonts w:cs="宋体" w:asciiTheme="minorEastAsia" w:hAnsiTheme="minorEastAsia"/>
          <w:b/>
          <w:bCs/>
          <w:spacing w:val="1"/>
          <w:sz w:val="32"/>
          <w:szCs w:val="32"/>
          <w:lang w:eastAsia="zh-CN"/>
        </w:rPr>
        <w:t>计算机组成原理</w:t>
      </w:r>
      <w:r>
        <w:rPr>
          <w:rFonts w:cs="宋体" w:asciiTheme="minorEastAsia" w:hAnsiTheme="minorEastAsia"/>
          <w:b/>
          <w:bCs/>
          <w:spacing w:val="-37"/>
          <w:sz w:val="32"/>
          <w:szCs w:val="32"/>
          <w:lang w:eastAsia="zh-CN"/>
        </w:rPr>
        <w:t xml:space="preserve"> </w:t>
      </w:r>
      <w:r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  <w:t>实验报告</w:t>
      </w:r>
    </w:p>
    <w:p>
      <w:pPr>
        <w:spacing w:after="240" w:afterLines="100" w:line="360" w:lineRule="auto"/>
        <w:jc w:val="center"/>
        <w:rPr>
          <w:rFonts w:hint="default" w:cs="宋体" w:asciiTheme="minorEastAsia" w:hAnsiTheme="minorEastAsia"/>
          <w:sz w:val="32"/>
          <w:szCs w:val="32"/>
          <w:lang w:val="en-US" w:eastAsia="zh-CN"/>
        </w:rPr>
      </w:pPr>
      <w:r>
        <w:rPr>
          <w:rFonts w:cs="宋体" w:asciiTheme="minorEastAsia" w:hAnsiTheme="minorEastAsia"/>
          <w:spacing w:val="-1"/>
          <w:sz w:val="24"/>
          <w:lang w:eastAsia="zh-CN"/>
        </w:rPr>
        <w:t>姓名：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hint="eastAsia" w:cs="宋体" w:asciiTheme="minorEastAsia" w:hAnsiTheme="minorEastAsia"/>
          <w:sz w:val="24"/>
          <w:lang w:val="en-US" w:eastAsia="zh-CN"/>
        </w:rPr>
        <w:t>杨佳熹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1"/>
          <w:sz w:val="24"/>
          <w:lang w:eastAsia="zh-CN"/>
        </w:rPr>
        <w:t>学号：PB1</w:t>
      </w:r>
      <w:r>
        <w:rPr>
          <w:rFonts w:hint="eastAsia" w:cs="宋体" w:asciiTheme="minorEastAsia" w:hAnsiTheme="minorEastAsia"/>
          <w:spacing w:val="-1"/>
          <w:sz w:val="24"/>
          <w:lang w:val="en-US" w:eastAsia="zh-CN"/>
        </w:rPr>
        <w:t>7000050</w:t>
      </w:r>
      <w:r>
        <w:rPr>
          <w:rFonts w:cs="宋体" w:asciiTheme="minorEastAsia" w:hAnsiTheme="minorEastAsia"/>
          <w:spacing w:val="102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2"/>
          <w:sz w:val="24"/>
          <w:lang w:eastAsia="zh-CN"/>
        </w:rPr>
        <w:t>实验日期：2019-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3</w:t>
      </w:r>
      <w:r>
        <w:rPr>
          <w:rFonts w:cs="宋体" w:asciiTheme="minorEastAsia" w:hAnsiTheme="minorEastAsia"/>
          <w:spacing w:val="-2"/>
          <w:sz w:val="24"/>
          <w:lang w:eastAsia="zh-CN"/>
        </w:rPr>
        <w:t>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28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一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实验题目：</w:t>
      </w:r>
    </w:p>
    <w:p>
      <w:pPr>
        <w:pStyle w:val="3"/>
        <w:spacing w:before="0" w:line="360" w:lineRule="auto"/>
        <w:ind w:left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Lab0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2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数据通路与状态机</w:t>
      </w:r>
      <w:bookmarkStart w:id="0" w:name="_GoBack"/>
      <w:bookmarkEnd w:id="0"/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二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实验目的：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设计一算术逻辑运算单元（ALU）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，实现xxxx功能；利用前述的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A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LU模块与适当的硬件电路，完成xxxx功能。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三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实验平台：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  ISE / Vivado（暂不支持其他</w:t>
      </w: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>V</w:t>
      </w:r>
      <w:r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  <w:t>erilog HDL开发环境的检查</w:t>
      </w: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>）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四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实验过程：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此处讲述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实验过程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，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最好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附上关键模块的代码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。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五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实验结果：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   此处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讲述实验结果，必须附上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最后的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仿真波形图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或是下载到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板子上的实拍结果图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（视实验要求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而定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）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。</w:t>
      </w:r>
    </w:p>
    <w:p>
      <w:pPr>
        <w:pStyle w:val="3"/>
        <w:spacing w:before="0" w:line="360" w:lineRule="auto"/>
        <w:ind w:left="0"/>
        <w:outlineLvl w:val="0"/>
        <w:rPr>
          <w:rFonts w:cs="宋体" w:asciiTheme="minorEastAsia" w:hAnsiTheme="minorEastAsia" w:eastAsiaTheme="minorEastAsia"/>
          <w:b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六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心得体会：</w:t>
      </w:r>
    </w:p>
    <w:p>
      <w:pPr>
        <w:pStyle w:val="3"/>
        <w:spacing w:before="0" w:line="360" w:lineRule="auto"/>
        <w:ind w:left="0" w:firstLine="480"/>
        <w:rPr>
          <w:rFonts w:cs="宋体" w:asciiTheme="minorEastAsia" w:hAnsiTheme="minorEastAsia" w:eastAsiaTheme="minorEastAsia"/>
          <w:sz w:val="24"/>
          <w:lang w:eastAsia="zh-CN"/>
        </w:rPr>
      </w:pPr>
      <w:r>
        <w:rPr>
          <w:rFonts w:hint="eastAsia" w:cs="宋体" w:asciiTheme="minorEastAsia" w:hAnsiTheme="minorEastAsia" w:eastAsiaTheme="minorEastAsia"/>
          <w:sz w:val="24"/>
          <w:lang w:eastAsia="zh-CN"/>
        </w:rPr>
        <w:t>此处讲述</w:t>
      </w:r>
      <w:r>
        <w:rPr>
          <w:rFonts w:cs="宋体" w:asciiTheme="minorEastAsia" w:hAnsiTheme="minorEastAsia" w:eastAsiaTheme="minorEastAsia"/>
          <w:sz w:val="24"/>
          <w:lang w:eastAsia="zh-CN"/>
        </w:rPr>
        <w:t>实验的心得体会与改进意见。</w:t>
      </w:r>
    </w:p>
    <w:p>
      <w:pPr>
        <w:pStyle w:val="3"/>
        <w:spacing w:before="0" w:line="360" w:lineRule="auto"/>
        <w:ind w:left="0" w:firstLine="480"/>
        <w:rPr>
          <w:rFonts w:cs="宋体" w:asciiTheme="minorEastAsia" w:hAnsiTheme="minorEastAsia" w:eastAsiaTheme="minorEastAsia"/>
          <w:color w:val="FF0000"/>
          <w:sz w:val="24"/>
          <w:highlight w:val="yellow"/>
          <w:lang w:eastAsia="zh-CN"/>
        </w:rPr>
      </w:pPr>
      <w:r>
        <w:rPr>
          <w:rFonts w:hint="eastAsia"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上机实验</w:t>
      </w:r>
      <w:r>
        <w:rPr>
          <w:rFonts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报告的文件名格式</w:t>
      </w:r>
      <w:r>
        <w:rPr>
          <w:rFonts w:hint="eastAsia"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与</w:t>
      </w:r>
      <w:r>
        <w:rPr>
          <w:rFonts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电子版作业一致，为：</w:t>
      </w:r>
      <w:r>
        <w:rPr>
          <w:rFonts w:hint="eastAsia"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Lab</w:t>
      </w:r>
      <w:r>
        <w:rPr>
          <w:rFonts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XX</w:t>
      </w:r>
      <w:r>
        <w:rPr>
          <w:rFonts w:hint="eastAsia"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-PB12345678-张三。</w:t>
      </w:r>
    </w:p>
    <w:p>
      <w:pPr>
        <w:pStyle w:val="3"/>
        <w:spacing w:before="0" w:line="360" w:lineRule="auto"/>
        <w:ind w:left="0" w:firstLine="480"/>
        <w:rPr>
          <w:rFonts w:cs="宋体" w:asciiTheme="minorEastAsia" w:hAnsiTheme="minorEastAsia" w:eastAsiaTheme="minorEastAsia"/>
          <w:color w:val="FF0000"/>
          <w:sz w:val="24"/>
          <w:highlight w:val="yellow"/>
          <w:lang w:eastAsia="zh-CN"/>
        </w:rPr>
      </w:pPr>
      <w:r>
        <w:rPr>
          <w:rFonts w:hint="eastAsia"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如果已经提交后想要更改,则按“LabXX-PB12345678-张三-改-更改次数.pdf”进行</w:t>
      </w:r>
      <w:r>
        <w:rPr>
          <w:rFonts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更改。</w:t>
      </w:r>
    </w:p>
    <w:p>
      <w:pPr>
        <w:pStyle w:val="3"/>
        <w:spacing w:before="0" w:line="360" w:lineRule="auto"/>
        <w:ind w:left="0" w:firstLine="480"/>
        <w:rPr>
          <w:rFonts w:cs="宋体" w:asciiTheme="minorEastAsia" w:hAnsiTheme="minorEastAsia" w:eastAsiaTheme="minorEastAsia"/>
          <w:sz w:val="24"/>
          <w:lang w:eastAsia="zh-CN"/>
        </w:rPr>
      </w:pPr>
      <w:r>
        <w:rPr>
          <w:rFonts w:hint="eastAsia"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上机实验报告的提交</w:t>
      </w:r>
      <w:r>
        <w:rPr>
          <w:rFonts w:cs="宋体" w:asciiTheme="minorEastAsia" w:hAnsiTheme="minorEastAsia" w:eastAsiaTheme="minorEastAsia"/>
          <w:color w:val="FF0000"/>
          <w:sz w:val="24"/>
          <w:highlight w:val="yellow"/>
          <w:lang w:eastAsia="zh-CN"/>
        </w:rPr>
        <w:t>方式将另行公布。</w:t>
      </w:r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552B"/>
    <w:rsid w:val="001A69A7"/>
    <w:rsid w:val="0041552B"/>
    <w:rsid w:val="006055D0"/>
    <w:rsid w:val="006D3485"/>
    <w:rsid w:val="007C4E82"/>
    <w:rsid w:val="00E36543"/>
    <w:rsid w:val="00F133E8"/>
    <w:rsid w:val="44F5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5"/>
      <w:ind w:left="960"/>
    </w:pPr>
    <w:rPr>
      <w:rFonts w:ascii="Calibri" w:hAnsi="Calibri" w:eastAsia="Calibri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358</Characters>
  <Lines>2</Lines>
  <Paragraphs>1</Paragraphs>
  <TotalTime>28</TotalTime>
  <ScaleCrop>false</ScaleCrop>
  <LinksUpToDate>false</LinksUpToDate>
  <CharactersWithSpaces>419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2019-03-10T22:46:00Z</dcterms:created>
  <dc:creator>Administrator</dc:creator>
  <cp:lastModifiedBy>向快乐出发</cp:lastModifiedBy>
  <dcterms:modified xsi:type="dcterms:W3CDTF">2019-03-24T03:08:38Z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  <property fmtid="{D5CDD505-2E9C-101B-9397-08002B2CF9AE}" pid="4" name="KSOProductBuildVer">
    <vt:lpwstr>2052-11.1.0.8527</vt:lpwstr>
  </property>
</Properties>
</file>