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56"/>
          <w:szCs w:val="56"/>
        </w:rPr>
        <w:t xml:space="preserve">CareNav AI</w:t>
      </w:r>
    </w:p>
    <w:p>
      <w:pPr>
        <w:spacing w:after="80" w:before="0"/>
      </w:pPr>
      <w:r>
        <w:rPr>
          <w:rFonts w:ascii="Arial" w:cs="Arial" w:eastAsia="Arial" w:hAnsi="Arial"/>
          <w:color w:val="1F3864"/>
          <w:sz w:val="34"/>
          <w:szCs w:val="34"/>
        </w:rPr>
        <w:t xml:space="preserve">Agreed requirements: functional and non-functional</w:t>
      </w:r>
    </w:p>
    <w:p>
      <w:pPr>
        <w:pBdr>
          <w:bottom w:val="single" w:color="1F3864" w:sz="8" w:space="6"/>
        </w:pBdr>
        <w:spacing w:after="240" w:before="0"/>
      </w:pPr>
      <w:r>
        <w:rPr>
          <w:rFonts w:ascii="Arial" w:cs="Arial" w:eastAsia="Arial" w:hAnsi="Arial"/>
          <w:color w:val="595959"/>
          <w:sz w:val="22"/>
          <w:szCs w:val="22"/>
        </w:rPr>
        <w:t xml:space="preserve">Local demo build for 28 October 2026, designed to grow into the closed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Field</w:t>
            </w:r>
          </w:p>
        </w:tc>
        <w:tc>
          <w:tcPr>
            <w:tcW w:type="dxa" w:w="7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Version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val="false"/>
                <w:bCs w:val="false"/>
                <w:sz w:val="19"/>
                <w:szCs w:val="19"/>
              </w:rPr>
              <w:t xml:space="preserve">0.3, draft for sign-off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val="false"/>
                <w:bCs w:val="false"/>
                <w:sz w:val="19"/>
                <w:szCs w:val="19"/>
              </w:rPr>
              <w:t xml:space="preserve">19 October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Builds 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val="false"/>
                <w:bCs w:val="false"/>
                <w:sz w:val="19"/>
                <w:szCs w:val="19"/>
              </w:rPr>
              <w:t xml:space="preserve">CareNav AI PRD and Architecture v0.2 (16 October 2026), plus the twelve decisions agreed in discussion (section 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Audience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val="false"/>
                <w:bCs w:val="false"/>
                <w:sz w:val="19"/>
                <w:szCs w:val="19"/>
              </w:rPr>
              <w:t xml:space="preserve">Product owner, the engineer building the local demo, and leadership reviewers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Status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val="false"/>
                <w:bCs w:val="false"/>
                <w:sz w:val="19"/>
                <w:szCs w:val="19"/>
              </w:rPr>
              <w:t xml:space="preserve">Decisions in section 2 are agreed. Items in section 10 are still open</w:t>
            </w:r>
          </w:p>
        </w:tc>
      </w:tr>
    </w:tbl>
    <w:p>
      <w:pPr>
        <w:spacing w:after="120" w:before="0"/>
      </w:pPr>
    </w:p>
    <w:p>
      <w:pPr>
        <w:pStyle w:val="Heading2"/>
      </w:pPr>
      <w:r>
        <w:rPr>
          <w:rFonts w:ascii="Arial" w:cs="Arial" w:eastAsia="Arial" w:hAnsi="Arial"/>
        </w:rPr>
        <w:t xml:space="preserve">Contents</w:t>
      </w:r>
    </w:p>
    <w:p>
      <w:pPr>
        <w:spacing w:after="50" w:before="0" w:line="276"/>
      </w:pPr>
      <w:r>
        <w:rPr>
          <w:rFonts w:ascii="Arial" w:cs="Arial" w:eastAsia="Arial" w:hAnsi="Arial"/>
          <w:sz w:val="21"/>
          <w:szCs w:val="21"/>
        </w:rPr>
        <w:t xml:space="preserve">1. Purpose and how to read this document</w:t>
      </w:r>
    </w:p>
    <w:p>
      <w:pPr>
        <w:spacing w:after="50" w:before="0" w:line="276"/>
      </w:pPr>
      <w:r>
        <w:rPr>
          <w:rFonts w:ascii="Arial" w:cs="Arial" w:eastAsia="Arial" w:hAnsi="Arial"/>
          <w:sz w:val="21"/>
          <w:szCs w:val="21"/>
        </w:rPr>
        <w:t xml:space="preserve">2. Decisions agreed</w:t>
      </w:r>
    </w:p>
    <w:p>
      <w:pPr>
        <w:spacing w:after="50" w:before="0" w:line="276"/>
      </w:pPr>
      <w:r>
        <w:rPr>
          <w:rFonts w:ascii="Arial" w:cs="Arial" w:eastAsia="Arial" w:hAnsi="Arial"/>
          <w:sz w:val="21"/>
          <w:szCs w:val="21"/>
        </w:rPr>
        <w:t xml:space="preserve">3. Scope</w:t>
      </w:r>
    </w:p>
    <w:p>
      <w:pPr>
        <w:spacing w:after="50" w:before="0" w:line="276"/>
      </w:pPr>
      <w:r>
        <w:rPr>
          <w:rFonts w:ascii="Arial" w:cs="Arial" w:eastAsia="Arial" w:hAnsi="Arial"/>
          <w:sz w:val="21"/>
          <w:szCs w:val="21"/>
        </w:rPr>
        <w:t xml:space="preserve">4. Users and journeys</w:t>
      </w:r>
    </w:p>
    <w:p>
      <w:pPr>
        <w:spacing w:after="50" w:before="0" w:line="276"/>
      </w:pPr>
      <w:r>
        <w:rPr>
          <w:rFonts w:ascii="Arial" w:cs="Arial" w:eastAsia="Arial" w:hAnsi="Arial"/>
          <w:sz w:val="21"/>
          <w:szCs w:val="21"/>
        </w:rPr>
        <w:t xml:space="preserve">5. Functional requirements</w:t>
      </w:r>
    </w:p>
    <w:p>
      <w:pPr>
        <w:spacing w:after="50" w:before="0" w:line="276"/>
      </w:pPr>
      <w:r>
        <w:rPr>
          <w:rFonts w:ascii="Arial" w:cs="Arial" w:eastAsia="Arial" w:hAnsi="Arial"/>
          <w:sz w:val="21"/>
          <w:szCs w:val="21"/>
        </w:rPr>
        <w:t xml:space="preserve">6. Non-functional requirements</w:t>
      </w:r>
    </w:p>
    <w:p>
      <w:pPr>
        <w:spacing w:after="50" w:before="0" w:line="276"/>
      </w:pPr>
      <w:r>
        <w:rPr>
          <w:rFonts w:ascii="Arial" w:cs="Arial" w:eastAsia="Arial" w:hAnsi="Arial"/>
          <w:sz w:val="21"/>
          <w:szCs w:val="21"/>
        </w:rPr>
        <w:t xml:space="preserve">7. Language plan</w:t>
      </w:r>
    </w:p>
    <w:p>
      <w:pPr>
        <w:spacing w:after="50" w:before="0" w:line="276"/>
      </w:pPr>
      <w:r>
        <w:rPr>
          <w:rFonts w:ascii="Arial" w:cs="Arial" w:eastAsia="Arial" w:hAnsi="Arial"/>
          <w:sz w:val="21"/>
          <w:szCs w:val="21"/>
        </w:rPr>
        <w:t xml:space="preserve">8. Demo scope, cut order and success targets</w:t>
      </w:r>
    </w:p>
    <w:p>
      <w:pPr>
        <w:spacing w:after="50" w:before="0" w:line="276"/>
      </w:pPr>
      <w:r>
        <w:rPr>
          <w:rFonts w:ascii="Arial" w:cs="Arial" w:eastAsia="Arial" w:hAnsi="Arial"/>
          <w:sz w:val="21"/>
          <w:szCs w:val="21"/>
        </w:rPr>
        <w:t xml:space="preserve">9. Risks</w:t>
      </w:r>
    </w:p>
    <w:p>
      <w:pPr>
        <w:spacing w:after="50" w:before="0" w:line="276"/>
      </w:pPr>
      <w:r>
        <w:rPr>
          <w:rFonts w:ascii="Arial" w:cs="Arial" w:eastAsia="Arial" w:hAnsi="Arial"/>
          <w:sz w:val="21"/>
          <w:szCs w:val="21"/>
        </w:rPr>
        <w:t xml:space="preserve">10. Open items and actions</w:t>
      </w:r>
    </w:p>
    <w:p>
      <w:pPr>
        <w:pStyle w:val="Heading1"/>
      </w:pPr>
      <w:r>
        <w:rPr>
          <w:rFonts w:ascii="Arial" w:cs="Arial" w:eastAsia="Arial" w:hAnsi="Arial"/>
        </w:rPr>
        <w:t xml:space="preserve">1. Purpose and how to read this document</w:t>
      </w:r>
    </w:p>
    <w:p>
      <w:pPr>
        <w:spacing w:after="120" w:before="0" w:line="276"/>
      </w:pPr>
      <w:r>
        <w:rPr>
          <w:rFonts w:ascii="Arial" w:cs="Arial" w:eastAsia="Arial" w:hAnsi="Arial"/>
          <w:sz w:val="21"/>
          <w:szCs w:val="21"/>
        </w:rPr>
        <w:t xml:space="preserve">CareNav AI is a web app that helps a person prepare for an NHS appointment and understand what they were told afterwards. It works in any language, dialect or informal register. It never diagnoses, triages or recommends treatment.</w:t>
      </w:r>
    </w:p>
    <w:p>
      <w:pPr>
        <w:spacing w:after="120" w:before="0" w:line="276"/>
      </w:pPr>
      <w:r>
        <w:rPr>
          <w:rFonts w:ascii="Arial" w:cs="Arial" w:eastAsia="Arial" w:hAnsi="Arial"/>
          <w:sz w:val="21"/>
          <w:szCs w:val="21"/>
        </w:rPr>
        <w:t xml:space="preserve">This document restates the product as a set of functional requirements (what the product does) and non-functional requirements (how well and how safely it does it). It applies the twelve decisions agreed on 19 October 2026 to the PRD v0.2. Where a requirement differs from v0.2, it is marked.</w:t>
      </w:r>
    </w:p>
    <w:p>
      <w:pPr>
        <w:spacing w:after="120" w:before="0" w:line="276"/>
      </w:pPr>
      <w:r>
        <w:rPr>
          <w:rFonts w:ascii="Arial" w:cs="Arial" w:eastAsia="Arial" w:hAnsi="Arial"/>
          <w:b/>
          <w:bCs/>
          <w:sz w:val="21"/>
          <w:szCs w:val="21"/>
        </w:rPr>
        <w:t xml:space="preserve">How changes are marked. </w:t>
      </w:r>
      <w:r>
        <w:rPr>
          <w:rFonts w:ascii="Arial" w:cs="Arial" w:eastAsia="Arial" w:hAnsi="Arial"/>
          <w:sz w:val="21"/>
          <w:szCs w:val="21"/>
        </w:rPr>
        <w:t xml:space="preserve">Each functional requirement shows its status against PRD v0.2: </w:t>
      </w:r>
      <w:r>
        <w:rPr>
          <w:rFonts w:ascii="Arial" w:cs="Arial" w:eastAsia="Arial" w:hAnsi="Arial"/>
          <w:b/>
          <w:bCs/>
          <w:color w:val="666666"/>
          <w:sz w:val="21"/>
          <w:szCs w:val="21"/>
        </w:rPr>
        <w:t xml:space="preserve">Unchanged</w:t>
      </w:r>
      <w:r>
        <w:rPr>
          <w:rFonts w:ascii="Arial" w:cs="Arial" w:eastAsia="Arial" w:hAnsi="Arial"/>
          <w:sz w:val="21"/>
          <w:szCs w:val="21"/>
        </w:rPr>
        <w:t xml:space="preserve">, </w:t>
      </w:r>
      <w:r>
        <w:rPr>
          <w:rFonts w:ascii="Arial" w:cs="Arial" w:eastAsia="Arial" w:hAnsi="Arial"/>
          <w:b/>
          <w:bCs/>
          <w:color w:val="B45F06"/>
          <w:sz w:val="21"/>
          <w:szCs w:val="21"/>
        </w:rPr>
        <w:t xml:space="preserve">Changed</w:t>
      </w:r>
      <w:r>
        <w:rPr>
          <w:rFonts w:ascii="Arial" w:cs="Arial" w:eastAsia="Arial" w:hAnsi="Arial"/>
          <w:sz w:val="21"/>
          <w:szCs w:val="21"/>
        </w:rPr>
        <w:t xml:space="preserve"> or </w:t>
      </w:r>
      <w:r>
        <w:rPr>
          <w:rFonts w:ascii="Arial" w:cs="Arial" w:eastAsia="Arial" w:hAnsi="Arial"/>
          <w:b/>
          <w:bCs/>
          <w:color w:val="2E7D32"/>
          <w:sz w:val="21"/>
          <w:szCs w:val="21"/>
        </w:rPr>
        <w:t xml:space="preserve">New</w:t>
      </w:r>
      <w:r>
        <w:rPr>
          <w:rFonts w:ascii="Arial" w:cs="Arial" w:eastAsia="Arial" w:hAnsi="Arial"/>
          <w:sz w:val="21"/>
          <w:szCs w:val="21"/>
        </w:rPr>
        <w:t xml:space="preserve">. Individual acceptance criteria that changed or are new carry a tag. Requirement IDs follow v0.2 so they can be traced.</w:t>
      </w:r>
    </w:p>
    <w:p>
      <w:pPr>
        <w:spacing w:after="120" w:before="0" w:line="276"/>
      </w:pPr>
      <w:r>
        <w:rPr>
          <w:rFonts w:ascii="Arial" w:cs="Arial" w:eastAsia="Arial" w:hAnsi="Arial"/>
          <w:sz w:val="21"/>
          <w:szCs w:val="21"/>
        </w:rPr>
        <w:t xml:space="preserve">Priority uses P1 (must have), P2 (should have) and P3 (nice to have). Build layers are 1 (core), 2 (media, carers and languages) and 3 (product), as in PRD section 16.</w:t>
      </w:r>
    </w:p>
    <w:p>
      <w:pPr>
        <w:pStyle w:val="Heading1"/>
        <w:pageBreakBefore/>
      </w:pPr>
      <w:r>
        <w:rPr>
          <w:rFonts w:ascii="Arial" w:cs="Arial" w:eastAsia="Arial" w:hAnsi="Arial"/>
        </w:rPr>
        <w:t xml:space="preserve">2. Decisions agreed</w:t>
      </w:r>
    </w:p>
    <w:p>
      <w:pPr>
        <w:spacing w:after="120" w:before="0" w:line="276"/>
      </w:pPr>
      <w:r>
        <w:rPr>
          <w:rFonts w:ascii="Arial" w:cs="Arial" w:eastAsia="Arial" w:hAnsi="Arial"/>
          <w:sz w:val="21"/>
          <w:szCs w:val="21"/>
        </w:rPr>
        <w:t xml:space="preserve">These twelve decisions were agreed in discussion and are treated as fixed for this document. Changing one means updating the sections it affects.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4798"/>
        <w:gridCol w:w="2300"/>
      </w:tblGrid>
      <w:tr>
        <w:trPr>
          <w:cantSplit/>
          <w:tblHeader/>
        </w:trPr>
        <w:tc>
          <w:tcPr>
            <w:tcW w:type="dxa" w:w="6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Decision</w:t>
            </w:r>
          </w:p>
        </w:tc>
        <w:tc>
          <w:tcPr>
            <w:tcW w:type="dxa" w:w="479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What was agreed</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Effect on PRD v0.2</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Letters with urgent wording</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 Journey 2, if the letter contains urgent wording (whether an immediate instruction such as “go to A&amp;E now” or routine wording such as “urgent referral”), the user sees the static urgent message plus the letter’s own wording quoted. The explanation is then allowed after the user acknowledges.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New. Applies to FR-05 and FR-02</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Acknowledge and continue in both journeys</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 both journeys, an urgent result shows the static message, the user taps “I understand”, and the journey continues with an urgent banner on the result and in the PDF. This includes self-harm wording. The clinical adviser must confirm the self-harm case before the pilot.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Replaces D8 (locked by default). Changes FR-24, AC-05.2, AC-05.6</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Dialect speakers: user and clinician versions</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Same content in both. The user’s version uses friendlier first-person wording, with their original words alongside. The clinician’s version is always clean, neutral English.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Confirms D5. Adds AC-01.7</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Tier A target list</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Eight target languages, held in configuration and an environment variable: Jamaican Patois, Nigerian Pidgin, Twi, Hindi, Haitian Creole, Sierra Leonean Krio, Guyanese Creole, Trinidadian Creole. A language only becomes Tier A after native-speaker sign-off. Unsigned languages run as Tier 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Replaces D9. Somali, Polish, Urdu, Panjabi, Mandarin, Cantonese and Bengali move to Tier B</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Dialect output is a per-language setting</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 languages can be set to answer in the user’s own dialect or in simple English. Pidgin is on now. Patois, Krio, Guyanese Creole and Trinidadian Creole stay on simple English. The setting is changed by configuration or environment variable, with no code change.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Changes D5 for Pidgin. Adds AC-04.2, AC-28.6</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Demo letter scene</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letter is an English GP letter. The person photographs it and the result is shown in Pidgin, side by side with the original letter. The clinician version stays in English.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Replaces D16 (Somali letter) and the Appendix C scene at 2:00</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Playful mode</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Stays P3 and is the first feature cut if time runs short.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Confirms D6 and FR-23</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Cut order</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If time runs short, drop in this order: playful mode, voice input, accounts and saved history, then extra languages in the recording (shown as Tier B if unsigned). Never cut: urgency gate, guest access, photo input, Pidgin dialect output.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Replaces the cut order in PRD section 16</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Pilot success targets</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leadership pitch includes proposed targets for the confidence prompt, marked “to be agreed with pilot partners”.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New. See section 8</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DRAFT safety label</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On by default in the app. Switched off by a setting for the recording, with no caption added to the video. The pitch states that the safety content is not clinically approved.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Changes the Appendix C opening. Adds FR-29</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AI provider data terms</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Open action with no owner yet. Must be resolved before the data protection impact assessment and blocks the pilot. For the demo, the disclosure notice and fictional data are enough.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Open item 3 stays open</w:t>
            </w:r>
          </w:p>
        </w:tc>
      </w:tr>
      <w:tr>
        <w:trPr>
          <w:cantSplit/>
        </w:trPr>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“Simple” in non-English languages</w:t>
            </w:r>
          </w:p>
        </w:tc>
        <w:tc>
          <w:tcPr>
            <w:tcW w:type="dxa" w:w="4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Judged by the native-speaker reviewer against a short checklist: short sentences, everyday words, medical terms explained.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New. Applies to NFR-12</w:t>
            </w:r>
          </w:p>
        </w:tc>
      </w:tr>
    </w:tbl>
    <w:p>
      <w:pPr>
        <w:pStyle w:val="Heading1"/>
      </w:pPr>
      <w:r>
        <w:rPr>
          <w:rFonts w:ascii="Arial" w:cs="Arial" w:eastAsia="Arial" w:hAnsi="Arial"/>
        </w:rPr>
        <w:t xml:space="preserve">3. Scope</w:t>
      </w:r>
    </w:p>
    <w:p>
      <w:pPr>
        <w:pStyle w:val="Heading2"/>
      </w:pPr>
      <w:r>
        <w:rPr>
          <w:rFonts w:ascii="Arial" w:cs="Arial" w:eastAsia="Arial" w:hAnsi="Arial"/>
        </w:rPr>
        <w:t xml:space="preserve">3.1 In scope for the local build</w:t>
      </w:r>
    </w:p>
    <w:p>
      <w:pPr>
        <w:spacing w:after="120" w:before="0" w:line="276"/>
      </w:pPr>
      <w:r>
        <w:rPr>
          <w:rFonts w:ascii="Arial" w:cs="Arial" w:eastAsia="Arial" w:hAnsi="Arial"/>
          <w:sz w:val="21"/>
          <w:szCs w:val="21"/>
        </w:rPr>
        <w:t xml:space="preserve">All P1 requirements from the business analysis (FR-01 to FR-16), plus the requirements added in the PRD (FR-21 to FR-28) and one added here (FR-29). The build is a local web app (Next.js, SQLite, the OpenAI API) with fictional people and a fictional letter. No real health data is used.</w:t>
      </w:r>
    </w:p>
    <w:p>
      <w:pPr>
        <w:pStyle w:val="Heading2"/>
      </w:pPr>
      <w:r>
        <w:rPr>
          <w:rFonts w:ascii="Arial" w:cs="Arial" w:eastAsia="Arial" w:hAnsi="Arial"/>
        </w:rPr>
        <w:t xml:space="preserve">3.2 Out of scope for the local build</w:t>
      </w:r>
    </w:p>
    <w:p>
      <w:pPr>
        <w:pStyle w:val="ListParagraph"/>
        <w:numPr>
          <w:ilvl w:val="0"/>
          <w:numId w:val="2"/>
        </w:numPr>
        <w:spacing w:after="60" w:before="0" w:line="264"/>
      </w:pPr>
      <w:r>
        <w:rPr>
          <w:rFonts w:ascii="Arial" w:cs="Arial" w:eastAsia="Arial" w:hAnsi="Arial"/>
          <w:b/>
          <w:bCs/>
          <w:sz w:val="21"/>
          <w:szCs w:val="21"/>
        </w:rPr>
        <w:t xml:space="preserve">Symptom timeline (FR-17) and share links (FR-18). </w:t>
      </w:r>
      <w:r>
        <w:rPr>
          <w:rFonts w:ascii="Arial" w:cs="Arial" w:eastAsia="Arial" w:hAnsi="Arial"/>
          <w:sz w:val="21"/>
          <w:szCs w:val="21"/>
        </w:rPr>
        <w:t xml:space="preserve">Pilot backlog</w:t>
      </w:r>
    </w:p>
    <w:p>
      <w:pPr>
        <w:pStyle w:val="ListParagraph"/>
        <w:numPr>
          <w:ilvl w:val="0"/>
          <w:numId w:val="2"/>
        </w:numPr>
        <w:spacing w:after="60" w:before="0" w:line="264"/>
      </w:pPr>
      <w:r>
        <w:rPr>
          <w:rFonts w:ascii="Arial" w:cs="Arial" w:eastAsia="Arial" w:hAnsi="Arial"/>
          <w:b/>
          <w:bCs/>
          <w:sz w:val="21"/>
          <w:szCs w:val="21"/>
        </w:rPr>
        <w:t xml:space="preserve">Social login (FR-19) and NHS integration (FR-20). </w:t>
      </w:r>
      <w:r>
        <w:rPr>
          <w:rFonts w:ascii="Arial" w:cs="Arial" w:eastAsia="Arial" w:hAnsi="Arial"/>
          <w:sz w:val="21"/>
          <w:szCs w:val="21"/>
        </w:rPr>
        <w:t xml:space="preserve">Later phases</w:t>
      </w:r>
    </w:p>
    <w:p>
      <w:pPr>
        <w:pStyle w:val="ListParagraph"/>
        <w:numPr>
          <w:ilvl w:val="0"/>
          <w:numId w:val="2"/>
        </w:numPr>
        <w:spacing w:after="60" w:before="0" w:line="264"/>
      </w:pPr>
      <w:r>
        <w:rPr>
          <w:rFonts w:ascii="Arial" w:cs="Arial" w:eastAsia="Arial" w:hAnsi="Arial"/>
          <w:b/>
          <w:bCs/>
          <w:sz w:val="21"/>
          <w:szCs w:val="21"/>
        </w:rPr>
        <w:t xml:space="preserve">Production hosting and UK/EU data residency. </w:t>
      </w:r>
      <w:r>
        <w:rPr>
          <w:rFonts w:ascii="Arial" w:cs="Arial" w:eastAsia="Arial" w:hAnsi="Arial"/>
          <w:sz w:val="21"/>
          <w:szCs w:val="21"/>
        </w:rPr>
        <w:t xml:space="preserve">Pilot mobilisation</w:t>
      </w:r>
    </w:p>
    <w:p>
      <w:pPr>
        <w:pStyle w:val="ListParagraph"/>
        <w:numPr>
          <w:ilvl w:val="0"/>
          <w:numId w:val="2"/>
        </w:numPr>
        <w:spacing w:after="60" w:before="0" w:line="264"/>
      </w:pPr>
      <w:r>
        <w:rPr>
          <w:rFonts w:ascii="Arial" w:cs="Arial" w:eastAsia="Arial" w:hAnsi="Arial"/>
          <w:b/>
          <w:bCs/>
          <w:sz w:val="21"/>
          <w:szCs w:val="21"/>
        </w:rPr>
        <w:t xml:space="preserve">Real clinical sign-off of urgency rules. </w:t>
      </w:r>
      <w:r>
        <w:rPr>
          <w:rFonts w:ascii="Arial" w:cs="Arial" w:eastAsia="Arial" w:hAnsi="Arial"/>
          <w:sz w:val="21"/>
          <w:szCs w:val="21"/>
        </w:rPr>
        <w:t xml:space="preserve">When a clinical adviser is engaged. Local rules are marked DRAFT, NOT CLINICALLY APPROVED</w:t>
      </w:r>
    </w:p>
    <w:p>
      <w:pPr>
        <w:pStyle w:val="ListParagraph"/>
        <w:numPr>
          <w:ilvl w:val="0"/>
          <w:numId w:val="2"/>
        </w:numPr>
        <w:spacing w:after="60" w:before="0" w:line="264"/>
      </w:pPr>
      <w:r>
        <w:rPr>
          <w:rFonts w:ascii="Arial" w:cs="Arial" w:eastAsia="Arial" w:hAnsi="Arial"/>
          <w:b/>
          <w:bCs/>
          <w:sz w:val="21"/>
          <w:szCs w:val="21"/>
        </w:rPr>
        <w:t xml:space="preserve">Audio read-aloud of output. </w:t>
      </w:r>
      <w:r>
        <w:rPr>
          <w:rFonts w:ascii="Arial" w:cs="Arial" w:eastAsia="Arial" w:hAnsi="Arial"/>
          <w:sz w:val="21"/>
          <w:szCs w:val="21"/>
        </w:rPr>
        <w:t xml:space="preserve">Decide after the demo</w:t>
      </w:r>
    </w:p>
    <w:p>
      <w:pPr>
        <w:pStyle w:val="ListParagraph"/>
        <w:numPr>
          <w:ilvl w:val="0"/>
          <w:numId w:val="2"/>
        </w:numPr>
        <w:spacing w:after="60" w:before="0" w:line="264"/>
      </w:pPr>
      <w:r>
        <w:rPr>
          <w:rFonts w:ascii="Arial" w:cs="Arial" w:eastAsia="Arial" w:hAnsi="Arial"/>
          <w:b/>
          <w:bCs/>
          <w:sz w:val="21"/>
          <w:szCs w:val="21"/>
        </w:rPr>
        <w:t xml:space="preserve">Real email delivery. </w:t>
      </w:r>
      <w:r>
        <w:rPr>
          <w:rFonts w:ascii="Arial" w:cs="Arial" w:eastAsia="Arial" w:hAnsi="Arial"/>
          <w:sz w:val="21"/>
          <w:szCs w:val="21"/>
        </w:rPr>
        <w:t xml:space="preserve">A dev inbox page shows magic links instead</w:t>
      </w:r>
    </w:p>
    <w:p>
      <w:pPr>
        <w:pStyle w:val="ListParagraph"/>
        <w:numPr>
          <w:ilvl w:val="0"/>
          <w:numId w:val="2"/>
        </w:numPr>
        <w:spacing w:after="60" w:before="0" w:line="264"/>
      </w:pPr>
      <w:r>
        <w:rPr>
          <w:rFonts w:ascii="Arial" w:cs="Arial" w:eastAsia="Arial" w:hAnsi="Arial"/>
          <w:b/>
          <w:bCs/>
          <w:sz w:val="21"/>
          <w:szCs w:val="21"/>
        </w:rPr>
        <w:t xml:space="preserve">Penetration testing and formal accessibility audit. </w:t>
      </w:r>
      <w:r>
        <w:rPr>
          <w:rFonts w:ascii="Arial" w:cs="Arial" w:eastAsia="Arial" w:hAnsi="Arial"/>
          <w:sz w:val="21"/>
          <w:szCs w:val="21"/>
        </w:rPr>
        <w:t xml:space="preserve">Pilot mobilisation</w:t>
      </w:r>
    </w:p>
    <w:p>
      <w:pPr>
        <w:spacing w:after="120" w:before="0"/>
      </w:pPr>
    </w:p>
    <w:p>
      <w:pPr>
        <w:pStyle w:val="Heading1"/>
      </w:pPr>
      <w:r>
        <w:rPr>
          <w:rFonts w:ascii="Arial" w:cs="Arial" w:eastAsia="Arial" w:hAnsi="Arial"/>
        </w:rPr>
        <w:t xml:space="preserve">4. Users and journeys</w:t>
      </w:r>
    </w:p>
    <w:p>
      <w:pPr>
        <w:spacing w:after="120" w:before="0" w:line="276"/>
      </w:pPr>
      <w:r>
        <w:rPr>
          <w:rFonts w:ascii="Arial" w:cs="Arial" w:eastAsia="Arial" w:hAnsi="Arial"/>
          <w:sz w:val="21"/>
          <w:szCs w:val="21"/>
        </w:rPr>
        <w:t xml:space="preserve">The five personas from the business analysis apply: recent migrant, diaspora community member, elderly user, general public user, and carer or parent. The demo uses fictional composites. “Marcia” writes in Jamaican patois and is preparing for an appointment. A second fictional person, whose language is Pidgin, photographs an English GP letter after an appointment.</w:t>
      </w:r>
    </w:p>
    <w:p>
      <w:pPr>
        <w:pStyle w:val="Heading2"/>
      </w:pPr>
      <w:r>
        <w:rPr>
          <w:rFonts w:ascii="Arial" w:cs="Arial" w:eastAsia="Arial" w:hAnsi="Arial"/>
        </w:rPr>
        <w:t xml:space="preserve">4.1 Journey 1: Prepare for my appointment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Step</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Screen</w:t>
            </w:r>
          </w:p>
        </w:tc>
        <w:tc>
          <w:tcPr>
            <w:tcW w:type="dxa" w:w="65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What the user does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Who is this for?</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Chooses “me” or “someone else” (and the relationship). For a child, picks an age band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Main concern</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Types or speaks, in their own words. Screened for urgency on submit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How long and how often</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Picks when it started, and constant, comes and goes, or changing. Optional free text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Changes and patterns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Types or speaks anything they noticed. Screened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Medicines and support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Lists current medicines and earlier help. Optional. Medicine names shown back for confirmation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Worries and barriers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Anything that makes it hard to talk about this. Optional. Screened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Follow-up questions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Up to 3 short clarity questions. Each can be skipped. Answers are screened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Review</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Sees all answers and edits any. Original words stay visible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Result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Sees the summary in clean English for the clinician and the user’s version, with source text alongside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Export and feedback</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Downloads a PDF. Answers a two-question confidence prompt. Offered an account only now</w:t>
            </w:r>
          </w:p>
        </w:tc>
      </w:tr>
    </w:tbl>
    <w:p>
      <w:pPr>
        <w:spacing w:after="120" w:before="0"/>
      </w:pPr>
    </w:p>
    <w:p>
      <w:pPr>
        <w:pStyle w:val="Heading2"/>
      </w:pPr>
      <w:r>
        <w:rPr>
          <w:rFonts w:ascii="Arial" w:cs="Arial" w:eastAsia="Arial" w:hAnsi="Arial"/>
        </w:rPr>
        <w:t xml:space="preserve">4.2 Journey 2: Understand what I was told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Step</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Screen</w:t>
            </w:r>
          </w:p>
        </w:tc>
        <w:tc>
          <w:tcPr>
            <w:tcW w:type="dxa" w:w="65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What the user does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How to add it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Chooses to type, speak, or photograph a letter or prescription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Add it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Enters the content. The photo is resized in the browser. Audio and images are never stored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Checks and edits the transcript or extracted text. Medicine names and doses are highlighted. The user must confirm before anything is explained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Follow-up questions</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“What is still unclear?” Up to 3 questions, limited to what the clinician said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Result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Sees what was said, what it means, next steps, and what is unclear. Every next step is tied to a quote from the text. The result sits beside the original letter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Export and feedback</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Downloads a PDF. Answers the two-question prompt</w:t>
            </w:r>
          </w:p>
        </w:tc>
      </w:tr>
    </w:tbl>
    <w:p>
      <w:pPr>
        <w:spacing w:after="120" w:before="0"/>
      </w:pPr>
    </w:p>
    <w:p>
      <w:pPr>
        <w:pStyle w:val="Heading2"/>
      </w:pPr>
      <w:r>
        <w:rPr>
          <w:rFonts w:ascii="Arial" w:cs="Arial" w:eastAsia="Arial" w:hAnsi="Arial"/>
        </w:rPr>
        <w:t xml:space="preserve">4.3 Urgent path (applies to every step)</w:t>
      </w:r>
    </w:p>
    <w:p>
      <w:pPr>
        <w:spacing w:after="120" w:before="0" w:line="276"/>
      </w:pPr>
      <w:r>
        <w:rPr>
          <w:rFonts w:ascii="Arial" w:cs="Arial" w:eastAsia="Arial" w:hAnsi="Arial"/>
          <w:sz w:val="21"/>
          <w:szCs w:val="21"/>
        </w:rPr>
        <w:t xml:space="preserve">If the safety gate finds an emergency, an urgent need, a crisis signal, or cannot decide, the user first sees only the static urgent message with clear next steps. By default, the user then taps “I understand” and continues, and the result carries an urgent notice at the top and in the PDF. A setting can switch this to a locked mode where the user can only start again.</w:t>
      </w:r>
    </w:p>
    <w:p>
      <w:pPr>
        <w:pStyle w:val="Heading2"/>
      </w:pPr>
      <w:r>
        <w:rPr>
          <w:rFonts w:ascii="Arial" w:cs="Arial" w:eastAsia="Arial" w:hAnsi="Arial"/>
        </w:rPr>
        <w:t xml:space="preserve">4.4 Account path</w:t>
      </w:r>
    </w:p>
    <w:p>
      <w:pPr>
        <w:spacing w:after="120" w:before="0" w:line="276"/>
      </w:pPr>
      <w:r>
        <w:rPr>
          <w:rFonts w:ascii="Arial" w:cs="Arial" w:eastAsia="Arial" w:hAnsi="Arial"/>
          <w:sz w:val="21"/>
          <w:szCs w:val="21"/>
        </w:rPr>
        <w:t xml:space="preserve">Optional and never a gate. Registration is offered after the first result. Registered users see saved summaries, can re-download them, delete everything, or export their data.</w:t>
      </w:r>
    </w:p>
    <w:p>
      <w:pPr>
        <w:pStyle w:val="Heading1"/>
        <w:pageBreakBefore/>
      </w:pPr>
      <w:r>
        <w:rPr>
          <w:rFonts w:ascii="Arial" w:cs="Arial" w:eastAsia="Arial" w:hAnsi="Arial"/>
        </w:rPr>
        <w:t xml:space="preserve">5. Functional requirements</w:t>
      </w:r>
    </w:p>
    <w:p>
      <w:pPr>
        <w:spacing w:after="120" w:before="0" w:line="276"/>
      </w:pPr>
      <w:r>
        <w:rPr>
          <w:rFonts w:ascii="Arial" w:cs="Arial" w:eastAsia="Arial" w:hAnsi="Arial"/>
          <w:sz w:val="21"/>
          <w:szCs w:val="21"/>
        </w:rPr>
        <w:t xml:space="preserve">Each requirement states what the product must do and the acceptance criteria (AC) that show it works. Each criterion is written so it can be turned into an automated or manual test. Requirements are grouped into seven areas.</w:t>
      </w:r>
    </w:p>
    <w:p>
      <w:pPr>
        <w:pStyle w:val="Heading2"/>
      </w:pPr>
      <w:r>
        <w:rPr>
          <w:rFonts w:ascii="Arial" w:cs="Arial" w:eastAsia="Arial" w:hAnsi="Arial"/>
        </w:rPr>
        <w:t xml:space="preserve">5.0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388"/>
        <w:gridCol w:w="950"/>
        <w:gridCol w:w="900"/>
        <w:gridCol w:w="1600"/>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Area</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ID</w:t>
            </w:r>
          </w:p>
        </w:tc>
        <w:tc>
          <w:tcPr>
            <w:tcW w:type="dxa" w:w="33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Requirement</w:t>
            </w:r>
          </w:p>
        </w:tc>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Priority</w:t>
            </w:r>
          </w:p>
        </w:tc>
        <w:tc>
          <w:tcPr>
            <w:tcW w:type="dxa" w:w="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Layer</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Versus v0.2</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Core journeys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FR-21</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Guided steps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Core journeys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FR-01</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Pre-appointment structured summary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Core journeys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FR-22</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Dynamic follow-up questions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Core journeys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FR-02</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Post-appointment explanation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Core journeys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FR-09</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“On behalf of” mode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FR-04</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Multi-language and dialect input and output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FR-03</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Bilingual output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FR-27</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Interface localisation and language picker</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FR-28</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 registry and tiers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Safety gate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FR-05</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Urgency detection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Safety gate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FR-24</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Urgent behaviour setting</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Input methods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FR-06</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Typed input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Input methods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FR-07</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Voice input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Input methods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FR-08</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Photo input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Output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FR-10</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Bilingual PDF with clinician QR</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Output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FR-23</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Playful dialect mode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Access and accounts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FR-11</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Guest access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Access and accounts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FR-12/13</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Accounts: password and magic link</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Access and accounts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FR-14</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Save and view summaries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Controls and measurement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FR-15</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Usage controls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Controls and measurement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FR-16</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Feedback capture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Controls and measurement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FR-25</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Admin usage page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666666"/>
                <w:sz w:val="19"/>
                <w:szCs w:val="19"/>
              </w:rPr>
              <w:t xml:space="preserve">Unchanged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Controls and measurement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FR-26</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Demo and test mode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B45F06"/>
                <w:sz w:val="19"/>
                <w:szCs w:val="19"/>
              </w:rPr>
              <w:t xml:space="preserve">Changed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Controls and measurement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FR-29</w:t>
            </w:r>
          </w:p>
        </w:tc>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Draft safety label setting</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color w:val="2E7D32"/>
                <w:sz w:val="19"/>
                <w:szCs w:val="19"/>
              </w:rPr>
              <w:t xml:space="preserve">New</w:t>
            </w:r>
          </w:p>
        </w:tc>
      </w:tr>
    </w:tbl>
    <w:p>
      <w:pPr>
        <w:spacing w:after="120" w:before="0"/>
      </w:pPr>
    </w:p>
    <w:p>
      <w:pPr>
        <w:pStyle w:val="Heading2"/>
      </w:pPr>
      <w:r>
        <w:rPr>
          <w:rFonts w:ascii="Arial" w:cs="Arial" w:eastAsia="Arial" w:hAnsi="Arial"/>
        </w:rPr>
        <w:t xml:space="preserve">5.1 Core journeys</w:t>
      </w:r>
    </w:p>
    <w:p>
      <w:pPr>
        <w:pStyle w:val="Heading3"/>
        <w:keepNext/>
      </w:pPr>
      <w:r>
        <w:rPr>
          <w:rFonts w:ascii="Arial" w:cs="Arial" w:eastAsia="Arial" w:hAnsi="Arial"/>
        </w:rPr>
        <w:t xml:space="preserve">FR-21  Guided steps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Both journeys follow fixed guided steps with plain wording, a progress indicator and the ability to go back without losing what was typed.</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AC-21.1  </w:t>
      </w:r>
      <w:r>
        <w:rPr>
          <w:rFonts w:ascii="Arial" w:cs="Arial" w:eastAsia="Arial" w:hAnsi="Arial"/>
          <w:sz w:val="20"/>
          <w:szCs w:val="20"/>
        </w:rPr>
        <w:t xml:space="preserve">Journeys 1 and 2 follow the steps in section 4, with a progress indicator and a Back button that keeps entered text.</w:t>
      </w:r>
    </w:p>
    <w:p>
      <w:pPr>
        <w:pStyle w:val="ListParagraph"/>
        <w:numPr>
          <w:ilvl w:val="0"/>
          <w:numId w:val="2"/>
        </w:numPr>
        <w:spacing w:after="60" w:before="0" w:line="260"/>
      </w:pPr>
      <w:r>
        <w:rPr>
          <w:rFonts w:ascii="Arial" w:cs="Arial" w:eastAsia="Arial" w:hAnsi="Arial"/>
          <w:b/>
          <w:bCs/>
          <w:sz w:val="20"/>
          <w:szCs w:val="20"/>
        </w:rPr>
        <w:t xml:space="preserve">AC-21.2  </w:t>
      </w:r>
      <w:r>
        <w:rPr>
          <w:rFonts w:ascii="Arial" w:cs="Arial" w:eastAsia="Arial" w:hAnsi="Arial"/>
          <w:sz w:val="20"/>
          <w:szCs w:val="20"/>
        </w:rPr>
        <w:t xml:space="preserve">Optional steps (medicines and support, worries and barriers) can be skipped.</w:t>
      </w:r>
    </w:p>
    <w:p>
      <w:pPr>
        <w:pStyle w:val="ListParagraph"/>
        <w:numPr>
          <w:ilvl w:val="0"/>
          <w:numId w:val="2"/>
        </w:numPr>
        <w:spacing w:after="60" w:before="0" w:line="260"/>
      </w:pPr>
      <w:r>
        <w:rPr>
          <w:rFonts w:ascii="Arial" w:cs="Arial" w:eastAsia="Arial" w:hAnsi="Arial"/>
          <w:b/>
          <w:bCs/>
          <w:sz w:val="20"/>
          <w:szCs w:val="20"/>
        </w:rPr>
        <w:t xml:space="preserve">AC-21.3  </w:t>
      </w:r>
      <w:r>
        <w:rPr>
          <w:rFonts w:ascii="Arial" w:cs="Arial" w:eastAsia="Arial" w:hAnsi="Arial"/>
          <w:sz w:val="20"/>
          <w:szCs w:val="20"/>
        </w:rPr>
        <w:t xml:space="preserve">Each step uses the plainest wording possible and is readable by a screen reader.</w:t>
      </w:r>
    </w:p>
    <w:p>
      <w:pPr>
        <w:spacing w:after="120" w:before="0"/>
      </w:pPr>
    </w:p>
    <w:p>
      <w:pPr>
        <w:pStyle w:val="Heading3"/>
        <w:keepNext/>
      </w:pPr>
      <w:r>
        <w:rPr>
          <w:rFonts w:ascii="Arial" w:cs="Arial" w:eastAsia="Arial" w:hAnsi="Arial"/>
        </w:rPr>
        <w:t xml:space="preserve">FR-01  Pre-appointment structured summary</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The system produces a fixed-structure summary that helps a person prepare for an appointment. It restates only what the user said. The schema covers: main concern, duration, frequency and pattern, changes and triggers, medicines and previous support, questions to ask, what to bring, worries and barriers, “things you didn’t mention”, and the service routes explanation.</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AC-01.1  </w:t>
      </w:r>
      <w:r>
        <w:rPr>
          <w:rFonts w:ascii="Arial" w:cs="Arial" w:eastAsia="Arial" w:hAnsi="Arial"/>
          <w:sz w:val="20"/>
          <w:szCs w:val="20"/>
        </w:rPr>
        <w:t xml:space="preserve">Given a complete set of step answers, the result contains every schema section. Sections the user did not provide say “You didn’t mention this”, never blank.</w:t>
      </w:r>
    </w:p>
    <w:p>
      <w:pPr>
        <w:pStyle w:val="ListParagraph"/>
        <w:numPr>
          <w:ilvl w:val="0"/>
          <w:numId w:val="2"/>
        </w:numPr>
        <w:spacing w:after="60" w:before="0" w:line="260"/>
      </w:pPr>
      <w:r>
        <w:rPr>
          <w:rFonts w:ascii="Arial" w:cs="Arial" w:eastAsia="Arial" w:hAnsi="Arial"/>
          <w:b/>
          <w:bCs/>
          <w:sz w:val="20"/>
          <w:szCs w:val="20"/>
        </w:rPr>
        <w:t xml:space="preserve">AC-01.2  </w:t>
      </w:r>
      <w:r>
        <w:rPr>
          <w:rFonts w:ascii="Arial" w:cs="Arial" w:eastAsia="Arial" w:hAnsi="Arial"/>
          <w:sz w:val="20"/>
          <w:szCs w:val="20"/>
        </w:rPr>
        <w:t xml:space="preserve">The summary introduces no condition name, cause or treatment that the user did not state.</w:t>
      </w:r>
    </w:p>
    <w:p>
      <w:pPr>
        <w:pStyle w:val="ListParagraph"/>
        <w:numPr>
          <w:ilvl w:val="0"/>
          <w:numId w:val="2"/>
        </w:numPr>
        <w:spacing w:after="60" w:before="0" w:line="260"/>
      </w:pPr>
      <w:r>
        <w:rPr>
          <w:rFonts w:ascii="Arial" w:cs="Arial" w:eastAsia="Arial" w:hAnsi="Arial"/>
          <w:b/>
          <w:bCs/>
          <w:sz w:val="20"/>
          <w:szCs w:val="20"/>
        </w:rPr>
        <w:t xml:space="preserve">AC-01.3  </w:t>
      </w:r>
      <w:r>
        <w:rPr>
          <w:rFonts w:ascii="Arial" w:cs="Arial" w:eastAsia="Arial" w:hAnsi="Arial"/>
          <w:sz w:val="20"/>
          <w:szCs w:val="20"/>
        </w:rPr>
        <w:t xml:space="preserve">The service routes section is static approved content and contains no sentence that tells the user which service to choose.</w:t>
      </w:r>
    </w:p>
    <w:p>
      <w:pPr>
        <w:pStyle w:val="ListParagraph"/>
        <w:numPr>
          <w:ilvl w:val="0"/>
          <w:numId w:val="2"/>
        </w:numPr>
        <w:spacing w:after="60" w:before="0" w:line="260"/>
      </w:pPr>
      <w:r>
        <w:rPr>
          <w:rFonts w:ascii="Arial" w:cs="Arial" w:eastAsia="Arial" w:hAnsi="Arial"/>
          <w:b/>
          <w:bCs/>
          <w:sz w:val="20"/>
          <w:szCs w:val="20"/>
        </w:rPr>
        <w:t xml:space="preserve">AC-01.4  </w:t>
      </w:r>
      <w:r>
        <w:rPr>
          <w:rFonts w:ascii="Arial" w:cs="Arial" w:eastAsia="Arial" w:hAnsi="Arial"/>
          <w:sz w:val="20"/>
          <w:szCs w:val="20"/>
        </w:rPr>
        <w:t xml:space="preserve">Questions to ask are open communication questions. None name a diagnosis the user did not mention.</w:t>
      </w:r>
    </w:p>
    <w:p>
      <w:pPr>
        <w:pStyle w:val="ListParagraph"/>
        <w:numPr>
          <w:ilvl w:val="0"/>
          <w:numId w:val="2"/>
        </w:numPr>
        <w:spacing w:after="60" w:before="0" w:line="260"/>
      </w:pPr>
      <w:r>
        <w:rPr>
          <w:rFonts w:ascii="Arial" w:cs="Arial" w:eastAsia="Arial" w:hAnsi="Arial"/>
          <w:b/>
          <w:bCs/>
          <w:sz w:val="20"/>
          <w:szCs w:val="20"/>
        </w:rPr>
        <w:t xml:space="preserve">AC-01.5  </w:t>
      </w:r>
      <w:r>
        <w:rPr>
          <w:rFonts w:ascii="Arial" w:cs="Arial" w:eastAsia="Arial" w:hAnsi="Arial"/>
          <w:sz w:val="20"/>
          <w:szCs w:val="20"/>
        </w:rPr>
        <w:t xml:space="preserve">The user’s original text for each step is viewable beside the result.</w:t>
      </w:r>
    </w:p>
    <w:p>
      <w:pPr>
        <w:pStyle w:val="ListParagraph"/>
        <w:numPr>
          <w:ilvl w:val="0"/>
          <w:numId w:val="2"/>
        </w:numPr>
        <w:spacing w:after="60" w:before="0" w:line="260"/>
      </w:pPr>
      <w:r>
        <w:rPr>
          <w:rFonts w:ascii="Arial" w:cs="Arial" w:eastAsia="Arial" w:hAnsi="Arial"/>
          <w:b/>
          <w:bCs/>
          <w:sz w:val="20"/>
          <w:szCs w:val="20"/>
        </w:rPr>
        <w:t xml:space="preserve">AC-01.6  </w:t>
      </w:r>
      <w:r>
        <w:rPr>
          <w:rFonts w:ascii="Arial" w:cs="Arial" w:eastAsia="Arial" w:hAnsi="Arial"/>
          <w:sz w:val="20"/>
          <w:szCs w:val="20"/>
        </w:rPr>
        <w:t xml:space="preserve">The disclaimer “a preparation aid, not medical advice” appears on screen and in the PDF.</w:t>
      </w:r>
    </w:p>
    <w:p>
      <w:pPr>
        <w:pStyle w:val="ListParagraph"/>
        <w:numPr>
          <w:ilvl w:val="0"/>
          <w:numId w:val="2"/>
        </w:numPr>
        <w:spacing w:after="60" w:before="0" w:line="260"/>
      </w:pPr>
      <w:r>
        <w:rPr>
          <w:rFonts w:ascii="Arial" w:cs="Arial" w:eastAsia="Arial" w:hAnsi="Arial"/>
          <w:b/>
          <w:bCs/>
          <w:sz w:val="20"/>
          <w:szCs w:val="20"/>
        </w:rPr>
        <w:t xml:space="preserve">AC-01.7  </w:t>
      </w:r>
      <w:r>
        <w:rPr>
          <w:rFonts w:ascii="Arial" w:cs="Arial" w:eastAsia="Arial" w:hAnsi="Arial"/>
          <w:sz w:val="20"/>
          <w:szCs w:val="20"/>
        </w:rPr>
        <w:t xml:space="preserve">The user’s version carries the same content as the clinician’s version, in friendlier first-person wording. The clinician’s version is always clean, neutral English.</w:t>
      </w:r>
      <w:r>
        <w:rPr>
          <w:rFonts w:ascii="Arial" w:cs="Arial" w:eastAsia="Arial" w:hAnsi="Arial"/>
          <w:b/>
          <w:bCs/>
          <w:color w:val="2E7D32"/>
          <w:sz w:val="18"/>
          <w:szCs w:val="18"/>
        </w:rPr>
        <w:t xml:space="preserve">  [New]</w:t>
      </w:r>
    </w:p>
    <w:p>
      <w:pPr>
        <w:spacing w:after="120" w:before="0"/>
      </w:pPr>
    </w:p>
    <w:p>
      <w:pPr>
        <w:pStyle w:val="Heading3"/>
        <w:keepNext/>
      </w:pPr>
      <w:r>
        <w:rPr>
          <w:rFonts w:ascii="Arial" w:cs="Arial" w:eastAsia="Arial" w:hAnsi="Arial"/>
        </w:rPr>
        <w:t xml:space="preserve">FR-22  Dynamic follow-up questions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After the fixed steps, the system may ask up to three short clarity questions. They are about wording and gaps, never clinical probing.</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AC-22.1  </w:t>
      </w:r>
      <w:r>
        <w:rPr>
          <w:rFonts w:ascii="Arial" w:cs="Arial" w:eastAsia="Arial" w:hAnsi="Arial"/>
          <w:sz w:val="20"/>
          <w:szCs w:val="20"/>
        </w:rPr>
        <w:t xml:space="preserve">After the fixed steps, the system may ask up to 3 follow-up questions, each tied to an allowed intent (PRD section 11.3).</w:t>
      </w:r>
    </w:p>
    <w:p>
      <w:pPr>
        <w:pStyle w:val="ListParagraph"/>
        <w:numPr>
          <w:ilvl w:val="0"/>
          <w:numId w:val="2"/>
        </w:numPr>
        <w:spacing w:after="60" w:before="0" w:line="260"/>
      </w:pPr>
      <w:r>
        <w:rPr>
          <w:rFonts w:ascii="Arial" w:cs="Arial" w:eastAsia="Arial" w:hAnsi="Arial"/>
          <w:b/>
          <w:bCs/>
          <w:sz w:val="20"/>
          <w:szCs w:val="20"/>
        </w:rPr>
        <w:t xml:space="preserve">AC-22.2  </w:t>
      </w:r>
      <w:r>
        <w:rPr>
          <w:rFonts w:ascii="Arial" w:cs="Arial" w:eastAsia="Arial" w:hAnsi="Arial"/>
          <w:sz w:val="20"/>
          <w:szCs w:val="20"/>
        </w:rPr>
        <w:t xml:space="preserve">Each question can be skipped. Skipping all of them still produces a summary.</w:t>
      </w:r>
    </w:p>
    <w:p>
      <w:pPr>
        <w:pStyle w:val="ListParagraph"/>
        <w:numPr>
          <w:ilvl w:val="0"/>
          <w:numId w:val="2"/>
        </w:numPr>
        <w:spacing w:after="60" w:before="0" w:line="260"/>
      </w:pPr>
      <w:r>
        <w:rPr>
          <w:rFonts w:ascii="Arial" w:cs="Arial" w:eastAsia="Arial" w:hAnsi="Arial"/>
          <w:b/>
          <w:bCs/>
          <w:sz w:val="20"/>
          <w:szCs w:val="20"/>
        </w:rPr>
        <w:t xml:space="preserve">AC-22.3  </w:t>
      </w:r>
      <w:r>
        <w:rPr>
          <w:rFonts w:ascii="Arial" w:cs="Arial" w:eastAsia="Arial" w:hAnsi="Arial"/>
          <w:sz w:val="20"/>
          <w:szCs w:val="20"/>
        </w:rPr>
        <w:t xml:space="preserve">The server rejects any generated question whose intent is outside the allowed list, and falls back to no follow-ups.</w:t>
      </w:r>
    </w:p>
    <w:p>
      <w:pPr>
        <w:pStyle w:val="ListParagraph"/>
        <w:numPr>
          <w:ilvl w:val="0"/>
          <w:numId w:val="2"/>
        </w:numPr>
        <w:spacing w:after="60" w:before="0" w:line="260"/>
      </w:pPr>
      <w:r>
        <w:rPr>
          <w:rFonts w:ascii="Arial" w:cs="Arial" w:eastAsia="Arial" w:hAnsi="Arial"/>
          <w:b/>
          <w:bCs/>
          <w:sz w:val="20"/>
          <w:szCs w:val="20"/>
        </w:rPr>
        <w:t xml:space="preserve">AC-22.4  </w:t>
      </w:r>
      <w:r>
        <w:rPr>
          <w:rFonts w:ascii="Arial" w:cs="Arial" w:eastAsia="Arial" w:hAnsi="Arial"/>
          <w:sz w:val="20"/>
          <w:szCs w:val="20"/>
        </w:rPr>
        <w:t xml:space="preserve">No follow-up asks about a new symptom, severity score, or anything that would assess the condition. This is covered by the test set.</w:t>
      </w:r>
    </w:p>
    <w:p>
      <w:pPr>
        <w:pStyle w:val="ListParagraph"/>
        <w:numPr>
          <w:ilvl w:val="0"/>
          <w:numId w:val="2"/>
        </w:numPr>
        <w:spacing w:after="60" w:before="0" w:line="260"/>
      </w:pPr>
      <w:r>
        <w:rPr>
          <w:rFonts w:ascii="Arial" w:cs="Arial" w:eastAsia="Arial" w:hAnsi="Arial"/>
          <w:b/>
          <w:bCs/>
          <w:sz w:val="20"/>
          <w:szCs w:val="20"/>
        </w:rPr>
        <w:t xml:space="preserve">AC-22.5  </w:t>
      </w:r>
      <w:r>
        <w:rPr>
          <w:rFonts w:ascii="Arial" w:cs="Arial" w:eastAsia="Arial" w:hAnsi="Arial"/>
          <w:sz w:val="20"/>
          <w:szCs w:val="20"/>
        </w:rPr>
        <w:t xml:space="preserve">Answers to follow-ups go through the urgency gate like any other input.</w:t>
      </w:r>
    </w:p>
    <w:p>
      <w:pPr>
        <w:spacing w:after="120" w:before="0"/>
      </w:pPr>
    </w:p>
    <w:p>
      <w:pPr>
        <w:pStyle w:val="Heading3"/>
        <w:keepNext/>
      </w:pPr>
      <w:r>
        <w:rPr>
          <w:rFonts w:ascii="Arial" w:cs="Arial" w:eastAsia="Arial" w:hAnsi="Arial"/>
        </w:rPr>
        <w:t xml:space="preserve">FR-02  Post-appointment explanation</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The system explains a letter, prescription or spoken instruction in everyday words. It restates only what the clinician said. The schema covers: what you were told, what it means, next steps with timing, medicines, and what is unclear or missing.</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AC-02.1  </w:t>
      </w:r>
      <w:r>
        <w:rPr>
          <w:rFonts w:ascii="Arial" w:cs="Arial" w:eastAsia="Arial" w:hAnsi="Arial"/>
          <w:sz w:val="20"/>
          <w:szCs w:val="20"/>
        </w:rPr>
        <w:t xml:space="preserve">Every next step and every medicine field carries a source quote that exists in the confirmed input text (checked by the server).</w:t>
      </w:r>
    </w:p>
    <w:p>
      <w:pPr>
        <w:pStyle w:val="ListParagraph"/>
        <w:numPr>
          <w:ilvl w:val="0"/>
          <w:numId w:val="2"/>
        </w:numPr>
        <w:spacing w:after="60" w:before="0" w:line="260"/>
      </w:pPr>
      <w:r>
        <w:rPr>
          <w:rFonts w:ascii="Arial" w:cs="Arial" w:eastAsia="Arial" w:hAnsi="Arial"/>
          <w:b/>
          <w:bCs/>
          <w:sz w:val="20"/>
          <w:szCs w:val="20"/>
        </w:rPr>
        <w:t xml:space="preserve">AC-02.2  </w:t>
      </w:r>
      <w:r>
        <w:rPr>
          <w:rFonts w:ascii="Arial" w:cs="Arial" w:eastAsia="Arial" w:hAnsi="Arial"/>
          <w:sz w:val="20"/>
          <w:szCs w:val="20"/>
        </w:rPr>
        <w:t xml:space="preserve">Items whose quote cannot be found are removed from the main result and listed under “We could not find this in your text”.</w:t>
      </w:r>
    </w:p>
    <w:p>
      <w:pPr>
        <w:pStyle w:val="ListParagraph"/>
        <w:numPr>
          <w:ilvl w:val="0"/>
          <w:numId w:val="2"/>
        </w:numPr>
        <w:spacing w:after="60" w:before="0" w:line="260"/>
      </w:pPr>
      <w:r>
        <w:rPr>
          <w:rFonts w:ascii="Arial" w:cs="Arial" w:eastAsia="Arial" w:hAnsi="Arial"/>
          <w:b/>
          <w:bCs/>
          <w:sz w:val="20"/>
          <w:szCs w:val="20"/>
        </w:rPr>
        <w:t xml:space="preserve">AC-02.3  </w:t>
      </w:r>
      <w:r>
        <w:rPr>
          <w:rFonts w:ascii="Arial" w:cs="Arial" w:eastAsia="Arial" w:hAnsi="Arial"/>
          <w:sz w:val="20"/>
          <w:szCs w:val="20"/>
        </w:rPr>
        <w:t xml:space="preserve">A missing dose, date or instruction appears under “Unclear or missing” with who to ask (clinician, pharmacist or GP surgery).</w:t>
      </w:r>
    </w:p>
    <w:p>
      <w:pPr>
        <w:pStyle w:val="ListParagraph"/>
        <w:numPr>
          <w:ilvl w:val="0"/>
          <w:numId w:val="2"/>
        </w:numPr>
        <w:spacing w:after="60" w:before="0" w:line="260"/>
      </w:pPr>
      <w:r>
        <w:rPr>
          <w:rFonts w:ascii="Arial" w:cs="Arial" w:eastAsia="Arial" w:hAnsi="Arial"/>
          <w:b/>
          <w:bCs/>
          <w:sz w:val="20"/>
          <w:szCs w:val="20"/>
        </w:rPr>
        <w:t xml:space="preserve">AC-02.4  </w:t>
      </w:r>
      <w:r>
        <w:rPr>
          <w:rFonts w:ascii="Arial" w:cs="Arial" w:eastAsia="Arial" w:hAnsi="Arial"/>
          <w:sz w:val="20"/>
          <w:szCs w:val="20"/>
        </w:rPr>
        <w:t xml:space="preserve">The output adds no advice, side effects, interactions, thresholds or prognosis. Plain-language definitions of terms the clinician used are allowed.</w:t>
      </w:r>
    </w:p>
    <w:p>
      <w:pPr>
        <w:pStyle w:val="ListParagraph"/>
        <w:numPr>
          <w:ilvl w:val="0"/>
          <w:numId w:val="2"/>
        </w:numPr>
        <w:spacing w:after="60" w:before="0" w:line="260"/>
      </w:pPr>
      <w:r>
        <w:rPr>
          <w:rFonts w:ascii="Arial" w:cs="Arial" w:eastAsia="Arial" w:hAnsi="Arial"/>
          <w:b/>
          <w:bCs/>
          <w:sz w:val="20"/>
          <w:szCs w:val="20"/>
        </w:rPr>
        <w:t xml:space="preserve">AC-02.5  </w:t>
      </w:r>
      <w:r>
        <w:rPr>
          <w:rFonts w:ascii="Arial" w:cs="Arial" w:eastAsia="Arial" w:hAnsi="Arial"/>
          <w:sz w:val="20"/>
          <w:szCs w:val="20"/>
        </w:rPr>
        <w:t xml:space="preserve">Medicine names, doses and dates are visually highlighted, with the line “Check these against your letter or the label”.</w:t>
      </w:r>
    </w:p>
    <w:p>
      <w:pPr>
        <w:pStyle w:val="ListParagraph"/>
        <w:numPr>
          <w:ilvl w:val="0"/>
          <w:numId w:val="2"/>
        </w:numPr>
        <w:spacing w:after="60" w:before="0" w:line="260"/>
      </w:pPr>
      <w:r>
        <w:rPr>
          <w:rFonts w:ascii="Arial" w:cs="Arial" w:eastAsia="Arial" w:hAnsi="Arial"/>
          <w:b/>
          <w:bCs/>
          <w:sz w:val="20"/>
          <w:szCs w:val="20"/>
        </w:rPr>
        <w:t xml:space="preserve">AC-02.6  </w:t>
      </w:r>
      <w:r>
        <w:rPr>
          <w:rFonts w:ascii="Arial" w:cs="Arial" w:eastAsia="Arial" w:hAnsi="Arial"/>
          <w:sz w:val="20"/>
          <w:szCs w:val="20"/>
        </w:rPr>
        <w:t xml:space="preserve">Source quotes stay in the original language of the letter (English), even when the explanation is shown in another language or dialect.</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AC-02.7  </w:t>
      </w:r>
      <w:r>
        <w:rPr>
          <w:rFonts w:ascii="Arial" w:cs="Arial" w:eastAsia="Arial" w:hAnsi="Arial"/>
          <w:sz w:val="20"/>
          <w:szCs w:val="20"/>
        </w:rPr>
        <w:t xml:space="preserve">A letter containing urgent wording follows AC-05.9.</w:t>
      </w:r>
      <w:r>
        <w:rPr>
          <w:rFonts w:ascii="Arial" w:cs="Arial" w:eastAsia="Arial" w:hAnsi="Arial"/>
          <w:b/>
          <w:bCs/>
          <w:color w:val="2E7D32"/>
          <w:sz w:val="18"/>
          <w:szCs w:val="18"/>
        </w:rPr>
        <w:t xml:space="preserve">  [New]</w:t>
      </w:r>
    </w:p>
    <w:p>
      <w:pPr>
        <w:spacing w:after="120" w:before="0"/>
      </w:pPr>
    </w:p>
    <w:p>
      <w:pPr>
        <w:pStyle w:val="Heading3"/>
        <w:keepNext/>
      </w:pPr>
      <w:r>
        <w:rPr>
          <w:rFonts w:ascii="Arial" w:cs="Arial" w:eastAsia="Arial" w:hAnsi="Arial"/>
        </w:rPr>
        <w:t xml:space="preserve">FR-09  “On behalf of” mode</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2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A person can use the product for someone else, such as a parent, child or another adult they care for.</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AC-09.1  </w:t>
      </w:r>
      <w:r>
        <w:rPr>
          <w:rFonts w:ascii="Arial" w:cs="Arial" w:eastAsia="Arial" w:hAnsi="Arial"/>
          <w:sz w:val="20"/>
          <w:szCs w:val="20"/>
        </w:rPr>
        <w:t xml:space="preserve">Step 1 captures who the summary is for. The summary is written from the right perspective (“my mother has had…”).</w:t>
      </w:r>
    </w:p>
    <w:p>
      <w:pPr>
        <w:pStyle w:val="ListParagraph"/>
        <w:numPr>
          <w:ilvl w:val="0"/>
          <w:numId w:val="2"/>
        </w:numPr>
        <w:spacing w:after="60" w:before="0" w:line="260"/>
      </w:pPr>
      <w:r>
        <w:rPr>
          <w:rFonts w:ascii="Arial" w:cs="Arial" w:eastAsia="Arial" w:hAnsi="Arial"/>
          <w:b/>
          <w:bCs/>
          <w:sz w:val="20"/>
          <w:szCs w:val="20"/>
        </w:rPr>
        <w:t xml:space="preserve">AC-09.2  </w:t>
      </w:r>
      <w:r>
        <w:rPr>
          <w:rFonts w:ascii="Arial" w:cs="Arial" w:eastAsia="Arial" w:hAnsi="Arial"/>
          <w:sz w:val="20"/>
          <w:szCs w:val="20"/>
        </w:rPr>
        <w:t xml:space="preserve">Saved entries carry a “for whom” label. There are no separate profiles.</w:t>
      </w:r>
    </w:p>
    <w:p>
      <w:pPr>
        <w:pStyle w:val="ListParagraph"/>
        <w:numPr>
          <w:ilvl w:val="0"/>
          <w:numId w:val="2"/>
        </w:numPr>
        <w:spacing w:after="60" w:before="0" w:line="260"/>
      </w:pPr>
      <w:r>
        <w:rPr>
          <w:rFonts w:ascii="Arial" w:cs="Arial" w:eastAsia="Arial" w:hAnsi="Arial"/>
          <w:b/>
          <w:bCs/>
          <w:sz w:val="20"/>
          <w:szCs w:val="20"/>
        </w:rPr>
        <w:t xml:space="preserve">AC-09.3  </w:t>
      </w:r>
      <w:r>
        <w:rPr>
          <w:rFonts w:ascii="Arial" w:cs="Arial" w:eastAsia="Arial" w:hAnsi="Arial"/>
          <w:sz w:val="20"/>
          <w:szCs w:val="20"/>
        </w:rPr>
        <w:t xml:space="preserve">Choosing “my child” asks for an age band and applies child thresholds.</w:t>
      </w:r>
    </w:p>
    <w:p>
      <w:pPr>
        <w:spacing w:after="120" w:before="0"/>
      </w:pPr>
    </w:p>
    <w:p>
      <w:pPr>
        <w:pStyle w:val="Heading2"/>
      </w:pPr>
      <w:r>
        <w:rPr>
          <w:rFonts w:ascii="Arial" w:cs="Arial" w:eastAsia="Arial" w:hAnsi="Arial"/>
        </w:rPr>
        <w:t xml:space="preserve">5.2 Language</w:t>
      </w:r>
    </w:p>
    <w:p>
      <w:pPr>
        <w:pStyle w:val="Heading3"/>
        <w:keepNext/>
      </w:pPr>
      <w:r>
        <w:rPr>
          <w:rFonts w:ascii="Arial" w:cs="Arial" w:eastAsia="Arial" w:hAnsi="Arial"/>
        </w:rPr>
        <w:t xml:space="preserve">FR-04  Multi-language and dialect input and output</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The user never has to say which language they are using. The system detects language, script and register, and produces output in a form set per language.</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AC-04.1  </w:t>
      </w:r>
      <w:r>
        <w:rPr>
          <w:rFonts w:ascii="Arial" w:cs="Arial" w:eastAsia="Arial" w:hAnsi="Arial"/>
          <w:sz w:val="20"/>
          <w:szCs w:val="20"/>
        </w:rPr>
        <w:t xml:space="preserve">The user never has to declare the language they write or speak in. Language, script and register are detected from the text. A separate interface language picker is available (FR-27).</w:t>
      </w:r>
    </w:p>
    <w:p>
      <w:pPr>
        <w:pStyle w:val="ListParagraph"/>
        <w:numPr>
          <w:ilvl w:val="0"/>
          <w:numId w:val="2"/>
        </w:numPr>
        <w:spacing w:after="60" w:before="0" w:line="260"/>
      </w:pPr>
      <w:r>
        <w:rPr>
          <w:rFonts w:ascii="Arial" w:cs="Arial" w:eastAsia="Arial" w:hAnsi="Arial"/>
          <w:b/>
          <w:bCs/>
          <w:sz w:val="20"/>
          <w:szCs w:val="20"/>
        </w:rPr>
        <w:t xml:space="preserve">AC-04.2  </w:t>
      </w:r>
      <w:r>
        <w:rPr>
          <w:rFonts w:ascii="Arial" w:cs="Arial" w:eastAsia="Arial" w:hAnsi="Arial"/>
          <w:sz w:val="20"/>
          <w:szCs w:val="20"/>
        </w:rPr>
        <w:t xml:space="preserve">For English-based languages, output follows a per-language output mode set in configuration: simple English (default) or dialect output. At the start, dialect output is on for Pidgin and off for Patois, Krio, Guyanese Creole and Trinidadian Creole.</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AC-04.3  </w:t>
      </w:r>
      <w:r>
        <w:rPr>
          <w:rFonts w:ascii="Arial" w:cs="Arial" w:eastAsia="Arial" w:hAnsi="Arial"/>
          <w:sz w:val="20"/>
          <w:szCs w:val="20"/>
        </w:rPr>
        <w:t xml:space="preserve">For other languages, the user-facing version is in that language. The user can switch the output language from a menu.</w:t>
      </w:r>
    </w:p>
    <w:p>
      <w:pPr>
        <w:pStyle w:val="ListParagraph"/>
        <w:numPr>
          <w:ilvl w:val="0"/>
          <w:numId w:val="2"/>
        </w:numPr>
        <w:spacing w:after="60" w:before="0" w:line="260"/>
      </w:pPr>
      <w:r>
        <w:rPr>
          <w:rFonts w:ascii="Arial" w:cs="Arial" w:eastAsia="Arial" w:hAnsi="Arial"/>
          <w:b/>
          <w:bCs/>
          <w:sz w:val="20"/>
          <w:szCs w:val="20"/>
        </w:rPr>
        <w:t xml:space="preserve">AC-04.4  </w:t>
      </w:r>
      <w:r>
        <w:rPr>
          <w:rFonts w:ascii="Arial" w:cs="Arial" w:eastAsia="Arial" w:hAnsi="Arial"/>
          <w:sz w:val="20"/>
          <w:szCs w:val="20"/>
        </w:rPr>
        <w:t xml:space="preserve">The detected language is shown on the result (“We read this as: Pidgin”) with a link to change it.</w:t>
      </w:r>
    </w:p>
    <w:p>
      <w:pPr>
        <w:pStyle w:val="ListParagraph"/>
        <w:numPr>
          <w:ilvl w:val="0"/>
          <w:numId w:val="2"/>
        </w:numPr>
        <w:spacing w:after="60" w:before="0" w:line="260"/>
      </w:pPr>
      <w:r>
        <w:rPr>
          <w:rFonts w:ascii="Arial" w:cs="Arial" w:eastAsia="Arial" w:hAnsi="Arial"/>
          <w:b/>
          <w:bCs/>
          <w:sz w:val="20"/>
          <w:szCs w:val="20"/>
        </w:rPr>
        <w:t xml:space="preserve">AC-04.5  </w:t>
      </w:r>
      <w:r>
        <w:rPr>
          <w:rFonts w:ascii="Arial" w:cs="Arial" w:eastAsia="Arial" w:hAnsi="Arial"/>
          <w:sz w:val="20"/>
          <w:szCs w:val="20"/>
        </w:rPr>
        <w:t xml:space="preserve">The test set contains at least 8 scenarios for every Tier A language, and every output produced from them is marked faithful by a native-speaker reviewer or recorded as a defect.</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AC-04.6  </w:t>
      </w:r>
      <w:r>
        <w:rPr>
          <w:rFonts w:ascii="Arial" w:cs="Arial" w:eastAsia="Arial" w:hAnsi="Arial"/>
          <w:sz w:val="20"/>
          <w:szCs w:val="20"/>
        </w:rPr>
        <w:t xml:space="preserve">Where a language has script variants (for example Chinese and Panjabi), output script follows input script and the user can switch script. Applies when those languages are enabled.</w:t>
      </w:r>
      <w:r>
        <w:rPr>
          <w:rFonts w:ascii="Arial" w:cs="Arial" w:eastAsia="Arial" w:hAnsi="Arial"/>
          <w:b/>
          <w:bCs/>
          <w:color w:val="B45F06"/>
          <w:sz w:val="18"/>
          <w:szCs w:val="18"/>
        </w:rPr>
        <w:t xml:space="preserve">  [Changed]</w:t>
      </w:r>
    </w:p>
    <w:p>
      <w:pPr>
        <w:spacing w:after="120" w:before="0"/>
      </w:pPr>
    </w:p>
    <w:p>
      <w:pPr>
        <w:pStyle w:val="Heading3"/>
        <w:keepNext/>
      </w:pPr>
      <w:r>
        <w:rPr>
          <w:rFonts w:ascii="Arial" w:cs="Arial" w:eastAsia="Arial" w:hAnsi="Arial"/>
        </w:rPr>
        <w:t xml:space="preserve">FR-03  Bilingual output</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Every result has a clean English version for the clinician. A user-language version is produced when needed.</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AC-03.1  </w:t>
      </w:r>
      <w:r>
        <w:rPr>
          <w:rFonts w:ascii="Arial" w:cs="Arial" w:eastAsia="Arial" w:hAnsi="Arial"/>
          <w:sz w:val="20"/>
          <w:szCs w:val="20"/>
        </w:rPr>
        <w:t xml:space="preserve">Every result has an English version. A user-language version is also produced when the input is not English, when the user asks, or when dialect output is switched on for the language (for example Pidgin). Both versions have the same sections in the same order.</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AC-03.2  </w:t>
      </w:r>
      <w:r>
        <w:rPr>
          <w:rFonts w:ascii="Arial" w:cs="Arial" w:eastAsia="Arial" w:hAnsi="Arial"/>
          <w:sz w:val="20"/>
          <w:szCs w:val="20"/>
        </w:rPr>
        <w:t xml:space="preserve">The English version is generated first. The user-language version is derived from it.</w:t>
      </w:r>
    </w:p>
    <w:p>
      <w:pPr>
        <w:pStyle w:val="ListParagraph"/>
        <w:numPr>
          <w:ilvl w:val="0"/>
          <w:numId w:val="2"/>
        </w:numPr>
        <w:spacing w:after="60" w:before="0" w:line="260"/>
      </w:pPr>
      <w:r>
        <w:rPr>
          <w:rFonts w:ascii="Arial" w:cs="Arial" w:eastAsia="Arial" w:hAnsi="Arial"/>
          <w:b/>
          <w:bCs/>
          <w:sz w:val="20"/>
          <w:szCs w:val="20"/>
        </w:rPr>
        <w:t xml:space="preserve">AC-03.3  </w:t>
      </w:r>
      <w:r>
        <w:rPr>
          <w:rFonts w:ascii="Arial" w:cs="Arial" w:eastAsia="Arial" w:hAnsi="Arial"/>
          <w:sz w:val="20"/>
          <w:szCs w:val="20"/>
        </w:rPr>
        <w:t xml:space="preserve">The user-language version is written in the first person so the user can check “this is what I meant”.</w:t>
      </w:r>
    </w:p>
    <w:p>
      <w:pPr>
        <w:pStyle w:val="ListParagraph"/>
        <w:numPr>
          <w:ilvl w:val="0"/>
          <w:numId w:val="2"/>
        </w:numPr>
        <w:spacing w:after="60" w:before="0" w:line="260"/>
      </w:pPr>
      <w:r>
        <w:rPr>
          <w:rFonts w:ascii="Arial" w:cs="Arial" w:eastAsia="Arial" w:hAnsi="Arial"/>
          <w:b/>
          <w:bCs/>
          <w:sz w:val="20"/>
          <w:szCs w:val="20"/>
        </w:rPr>
        <w:t xml:space="preserve">AC-03.4  </w:t>
      </w:r>
      <w:r>
        <w:rPr>
          <w:rFonts w:ascii="Arial" w:cs="Arial" w:eastAsia="Arial" w:hAnsi="Arial"/>
          <w:sz w:val="20"/>
          <w:szCs w:val="20"/>
        </w:rPr>
        <w:t xml:space="preserve">When translation confidence is medium or low, or the language is not Tier A, a notice in that language tells the user to double-check.</w:t>
      </w:r>
    </w:p>
    <w:p>
      <w:pPr>
        <w:pStyle w:val="ListParagraph"/>
        <w:numPr>
          <w:ilvl w:val="0"/>
          <w:numId w:val="2"/>
        </w:numPr>
        <w:spacing w:after="60" w:before="0" w:line="260"/>
      </w:pPr>
      <w:r>
        <w:rPr>
          <w:rFonts w:ascii="Arial" w:cs="Arial" w:eastAsia="Arial" w:hAnsi="Arial"/>
          <w:b/>
          <w:bCs/>
          <w:sz w:val="20"/>
          <w:szCs w:val="20"/>
        </w:rPr>
        <w:t xml:space="preserve">AC-03.5  </w:t>
      </w:r>
      <w:r>
        <w:rPr>
          <w:rFonts w:ascii="Arial" w:cs="Arial" w:eastAsia="Arial" w:hAnsi="Arial"/>
          <w:sz w:val="20"/>
          <w:szCs w:val="20"/>
        </w:rPr>
        <w:t xml:space="preserve">The screen asks “Does this match what you meant?” with Yes and “Not quite” (which returns to the review step).</w:t>
      </w:r>
    </w:p>
    <w:p>
      <w:pPr>
        <w:pStyle w:val="ListParagraph"/>
        <w:numPr>
          <w:ilvl w:val="0"/>
          <w:numId w:val="2"/>
        </w:numPr>
        <w:spacing w:after="60" w:before="0" w:line="260"/>
      </w:pPr>
      <w:r>
        <w:rPr>
          <w:rFonts w:ascii="Arial" w:cs="Arial" w:eastAsia="Arial" w:hAnsi="Arial"/>
          <w:b/>
          <w:bCs/>
          <w:sz w:val="20"/>
          <w:szCs w:val="20"/>
        </w:rPr>
        <w:t xml:space="preserve">AC-03.6  </w:t>
      </w:r>
      <w:r>
        <w:rPr>
          <w:rFonts w:ascii="Arial" w:cs="Arial" w:eastAsia="Arial" w:hAnsi="Arial"/>
          <w:sz w:val="20"/>
          <w:szCs w:val="20"/>
        </w:rPr>
        <w:t xml:space="preserve">When the source is a photographed letter, the result is shown side by side with the original letter (see AC-08.6).</w:t>
      </w:r>
      <w:r>
        <w:rPr>
          <w:rFonts w:ascii="Arial" w:cs="Arial" w:eastAsia="Arial" w:hAnsi="Arial"/>
          <w:b/>
          <w:bCs/>
          <w:color w:val="2E7D32"/>
          <w:sz w:val="18"/>
          <w:szCs w:val="18"/>
        </w:rPr>
        <w:t xml:space="preserve">  [New]</w:t>
      </w:r>
    </w:p>
    <w:p>
      <w:pPr>
        <w:spacing w:after="120" w:before="0"/>
      </w:pPr>
    </w:p>
    <w:p>
      <w:pPr>
        <w:pStyle w:val="Heading3"/>
        <w:keepNext/>
      </w:pPr>
      <w:r>
        <w:rPr>
          <w:rFonts w:ascii="Arial" w:cs="Arial" w:eastAsia="Arial" w:hAnsi="Arial"/>
        </w:rPr>
        <w:t xml:space="preserve">FR-27  Interface localisation and language picker</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2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The interface text is translated once into stored files, reviewed by native speakers, not translated at run time.</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AC-27.1  </w:t>
      </w:r>
      <w:r>
        <w:rPr>
          <w:rFonts w:ascii="Arial" w:cs="Arial" w:eastAsia="Arial" w:hAnsi="Arial"/>
          <w:sz w:val="20"/>
          <w:szCs w:val="20"/>
        </w:rPr>
        <w:t xml:space="preserve">A language picker in the header of every screen lists languages by their own names. It defaults from the browser language and is remembered in the browser only.</w:t>
      </w:r>
    </w:p>
    <w:p>
      <w:pPr>
        <w:pStyle w:val="ListParagraph"/>
        <w:numPr>
          <w:ilvl w:val="0"/>
          <w:numId w:val="2"/>
        </w:numPr>
        <w:spacing w:after="60" w:before="0" w:line="260"/>
      </w:pPr>
      <w:r>
        <w:rPr>
          <w:rFonts w:ascii="Arial" w:cs="Arial" w:eastAsia="Arial" w:hAnsi="Arial"/>
          <w:b/>
          <w:bCs/>
          <w:sz w:val="20"/>
          <w:szCs w:val="20"/>
        </w:rPr>
        <w:t xml:space="preserve">AC-27.2  </w:t>
      </w:r>
      <w:r>
        <w:rPr>
          <w:rFonts w:ascii="Arial" w:cs="Arial" w:eastAsia="Arial" w:hAnsi="Arial"/>
          <w:sz w:val="20"/>
          <w:szCs w:val="20"/>
        </w:rPr>
        <w:t xml:space="preserve">All interface text exists in stored locale files for every Tier A and B language. A missing key falls back to English, never to blank.</w:t>
      </w:r>
    </w:p>
    <w:p>
      <w:pPr>
        <w:pStyle w:val="ListParagraph"/>
        <w:numPr>
          <w:ilvl w:val="0"/>
          <w:numId w:val="2"/>
        </w:numPr>
        <w:spacing w:after="60" w:before="0" w:line="260"/>
      </w:pPr>
      <w:r>
        <w:rPr>
          <w:rFonts w:ascii="Arial" w:cs="Arial" w:eastAsia="Arial" w:hAnsi="Arial"/>
          <w:b/>
          <w:bCs/>
          <w:sz w:val="20"/>
          <w:szCs w:val="20"/>
        </w:rPr>
        <w:t xml:space="preserve">AC-27.3  </w:t>
      </w:r>
      <w:r>
        <w:rPr>
          <w:rFonts w:ascii="Arial" w:cs="Arial" w:eastAsia="Arial" w:hAnsi="Arial"/>
          <w:sz w:val="20"/>
          <w:szCs w:val="20"/>
        </w:rPr>
        <w:t xml:space="preserve">The page sets lang and dir correctly, and the layout mirrors for right-to-left languages.</w:t>
      </w:r>
    </w:p>
    <w:p>
      <w:pPr>
        <w:pStyle w:val="ListParagraph"/>
        <w:numPr>
          <w:ilvl w:val="0"/>
          <w:numId w:val="2"/>
        </w:numPr>
        <w:spacing w:after="60" w:before="0" w:line="260"/>
      </w:pPr>
      <w:r>
        <w:rPr>
          <w:rFonts w:ascii="Arial" w:cs="Arial" w:eastAsia="Arial" w:hAnsi="Arial"/>
          <w:b/>
          <w:bCs/>
          <w:sz w:val="20"/>
          <w:szCs w:val="20"/>
        </w:rPr>
        <w:t xml:space="preserve">AC-27.4  </w:t>
      </w:r>
      <w:r>
        <w:rPr>
          <w:rFonts w:ascii="Arial" w:cs="Arial" w:eastAsia="Arial" w:hAnsi="Arial"/>
          <w:sz w:val="20"/>
          <w:szCs w:val="20"/>
        </w:rPr>
        <w:t xml:space="preserve">Each locale file carries a reviewed flag. An unreviewed interface shows a notice in that language.</w:t>
      </w:r>
    </w:p>
    <w:p>
      <w:pPr>
        <w:pStyle w:val="ListParagraph"/>
        <w:numPr>
          <w:ilvl w:val="0"/>
          <w:numId w:val="2"/>
        </w:numPr>
        <w:spacing w:after="60" w:before="0" w:line="260"/>
      </w:pPr>
      <w:r>
        <w:rPr>
          <w:rFonts w:ascii="Arial" w:cs="Arial" w:eastAsia="Arial" w:hAnsi="Arial"/>
          <w:b/>
          <w:bCs/>
          <w:sz w:val="20"/>
          <w:szCs w:val="20"/>
        </w:rPr>
        <w:t xml:space="preserve">AC-27.5  </w:t>
      </w:r>
      <w:r>
        <w:rPr>
          <w:rFonts w:ascii="Arial" w:cs="Arial" w:eastAsia="Arial" w:hAnsi="Arial"/>
          <w:sz w:val="20"/>
          <w:szCs w:val="20"/>
        </w:rPr>
        <w:t xml:space="preserve">Changing the interface language mid-journey keeps the entered answers.</w:t>
      </w:r>
    </w:p>
    <w:p>
      <w:pPr>
        <w:pStyle w:val="ListParagraph"/>
        <w:numPr>
          <w:ilvl w:val="0"/>
          <w:numId w:val="2"/>
        </w:numPr>
        <w:spacing w:after="60" w:before="0" w:line="260"/>
      </w:pPr>
      <w:r>
        <w:rPr>
          <w:rFonts w:ascii="Arial" w:cs="Arial" w:eastAsia="Arial" w:hAnsi="Arial"/>
          <w:b/>
          <w:bCs/>
          <w:sz w:val="20"/>
          <w:szCs w:val="20"/>
        </w:rPr>
        <w:t xml:space="preserve">AC-27.6  </w:t>
      </w:r>
      <w:r>
        <w:rPr>
          <w:rFonts w:ascii="Arial" w:cs="Arial" w:eastAsia="Arial" w:hAnsi="Arial"/>
          <w:sz w:val="20"/>
          <w:szCs w:val="20"/>
        </w:rPr>
        <w:t xml:space="preserve">A script exports every string with its English source as a review sheet for native speakers, and imports the reviewed sheet back.</w:t>
      </w:r>
    </w:p>
    <w:p>
      <w:pPr>
        <w:spacing w:after="120" w:before="0"/>
      </w:pPr>
    </w:p>
    <w:p>
      <w:pPr>
        <w:pStyle w:val="Heading3"/>
        <w:keepNext/>
      </w:pPr>
      <w:r>
        <w:rPr>
          <w:rFonts w:ascii="Arial" w:cs="Arial" w:eastAsia="Arial" w:hAnsi="Arial"/>
        </w:rPr>
        <w:t xml:space="preserve">FR-28  Language registry and tiers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2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A single registry defines each language, its tier and its settings. Adding or changing a language needs only configuration and content files.</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AC-28.1  </w:t>
      </w:r>
      <w:r>
        <w:rPr>
          <w:rFonts w:ascii="Arial" w:cs="Arial" w:eastAsia="Arial" w:hAnsi="Arial"/>
          <w:sz w:val="20"/>
          <w:szCs w:val="20"/>
        </w:rPr>
        <w:t xml:space="preserve">config/languages.json defines each language: code, English and native names, script, direction, tier, output mode and the flags in AC-28.2.</w:t>
      </w:r>
    </w:p>
    <w:p>
      <w:pPr>
        <w:pStyle w:val="ListParagraph"/>
        <w:numPr>
          <w:ilvl w:val="0"/>
          <w:numId w:val="2"/>
        </w:numPr>
        <w:spacing w:after="60" w:before="0" w:line="260"/>
      </w:pPr>
      <w:r>
        <w:rPr>
          <w:rFonts w:ascii="Arial" w:cs="Arial" w:eastAsia="Arial" w:hAnsi="Arial"/>
          <w:b/>
          <w:bCs/>
          <w:sz w:val="20"/>
          <w:szCs w:val="20"/>
        </w:rPr>
        <w:t xml:space="preserve">AC-28.2  </w:t>
      </w:r>
      <w:r>
        <w:rPr>
          <w:rFonts w:ascii="Arial" w:cs="Arial" w:eastAsia="Arial" w:hAnsi="Arial"/>
          <w:sz w:val="20"/>
          <w:szCs w:val="20"/>
        </w:rPr>
        <w:t xml:space="preserve">A language is Tier A only when all of these are true: interface reviewed, urgent messages reviewed, rules list present, test scenarios passed, speech-to-text tested (or voice disabled), and PDF font verified. It is Tier B when the interface and urgent messages exist but are not all reviewed. Anything else is Tier C.</w:t>
      </w:r>
    </w:p>
    <w:p>
      <w:pPr>
        <w:pStyle w:val="ListParagraph"/>
        <w:numPr>
          <w:ilvl w:val="0"/>
          <w:numId w:val="2"/>
        </w:numPr>
        <w:spacing w:after="60" w:before="0" w:line="260"/>
      </w:pPr>
      <w:r>
        <w:rPr>
          <w:rFonts w:ascii="Arial" w:cs="Arial" w:eastAsia="Arial" w:hAnsi="Arial"/>
          <w:b/>
          <w:bCs/>
          <w:sz w:val="20"/>
          <w:szCs w:val="20"/>
        </w:rPr>
        <w:t xml:space="preserve">AC-28.3  </w:t>
      </w:r>
      <w:r>
        <w:rPr>
          <w:rFonts w:ascii="Arial" w:cs="Arial" w:eastAsia="Arial" w:hAnsi="Arial"/>
          <w:sz w:val="20"/>
          <w:szCs w:val="20"/>
        </w:rPr>
        <w:t xml:space="preserve">The tier controls the notice the user sees. It is never shown to the user as a label.</w:t>
      </w:r>
    </w:p>
    <w:p>
      <w:pPr>
        <w:pStyle w:val="ListParagraph"/>
        <w:numPr>
          <w:ilvl w:val="0"/>
          <w:numId w:val="2"/>
        </w:numPr>
        <w:spacing w:after="60" w:before="0" w:line="260"/>
      </w:pPr>
      <w:r>
        <w:rPr>
          <w:rFonts w:ascii="Arial" w:cs="Arial" w:eastAsia="Arial" w:hAnsi="Arial"/>
          <w:b/>
          <w:bCs/>
          <w:sz w:val="20"/>
          <w:szCs w:val="20"/>
        </w:rPr>
        <w:t xml:space="preserve">AC-28.4  </w:t>
      </w:r>
      <w:r>
        <w:rPr>
          <w:rFonts w:ascii="Arial" w:cs="Arial" w:eastAsia="Arial" w:hAnsi="Arial"/>
          <w:sz w:val="20"/>
          <w:szCs w:val="20"/>
        </w:rPr>
        <w:t xml:space="preserve">Adding a language needs only config and content files, no code change.</w:t>
      </w:r>
    </w:p>
    <w:p>
      <w:pPr>
        <w:pStyle w:val="ListParagraph"/>
        <w:numPr>
          <w:ilvl w:val="0"/>
          <w:numId w:val="2"/>
        </w:numPr>
        <w:spacing w:after="60" w:before="0" w:line="260"/>
      </w:pPr>
      <w:r>
        <w:rPr>
          <w:rFonts w:ascii="Arial" w:cs="Arial" w:eastAsia="Arial" w:hAnsi="Arial"/>
          <w:b/>
          <w:bCs/>
          <w:sz w:val="20"/>
          <w:szCs w:val="20"/>
        </w:rPr>
        <w:t xml:space="preserve">AC-28.5  </w:t>
      </w:r>
      <w:r>
        <w:rPr>
          <w:rFonts w:ascii="Arial" w:cs="Arial" w:eastAsia="Arial" w:hAnsi="Arial"/>
          <w:sz w:val="20"/>
          <w:szCs w:val="20"/>
        </w:rPr>
        <w:t xml:space="preserve">The Tier A target list is set by configuration and an environment variable. It sets the target only. The tier itself still follows AC-28.2.</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AC-28.6  </w:t>
      </w:r>
      <w:r>
        <w:rPr>
          <w:rFonts w:ascii="Arial" w:cs="Arial" w:eastAsia="Arial" w:hAnsi="Arial"/>
          <w:sz w:val="20"/>
          <w:szCs w:val="20"/>
        </w:rPr>
        <w:t xml:space="preserve">Each language has an output mode setting (simple English, dialect output, or translation) that can be changed by configuration or environment variable with no code change.</w:t>
      </w:r>
      <w:r>
        <w:rPr>
          <w:rFonts w:ascii="Arial" w:cs="Arial" w:eastAsia="Arial" w:hAnsi="Arial"/>
          <w:b/>
          <w:bCs/>
          <w:color w:val="2E7D32"/>
          <w:sz w:val="18"/>
          <w:szCs w:val="18"/>
        </w:rPr>
        <w:t xml:space="preserve">  [New]</w:t>
      </w:r>
    </w:p>
    <w:p>
      <w:pPr>
        <w:spacing w:after="120" w:before="0"/>
      </w:pPr>
    </w:p>
    <w:p>
      <w:pPr>
        <w:pStyle w:val="Heading2"/>
      </w:pPr>
      <w:r>
        <w:rPr>
          <w:rFonts w:ascii="Arial" w:cs="Arial" w:eastAsia="Arial" w:hAnsi="Arial"/>
        </w:rPr>
        <w:t xml:space="preserve">5.3 Safety gate</w:t>
      </w:r>
    </w:p>
    <w:p>
      <w:pPr>
        <w:pStyle w:val="Heading3"/>
        <w:keepNext/>
      </w:pPr>
      <w:r>
        <w:rPr>
          <w:rFonts w:ascii="Arial" w:cs="Arial" w:eastAsia="Arial" w:hAnsi="Arial"/>
        </w:rPr>
        <w:t xml:space="preserve">FR-05  Urgency detection</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This is the most important requirement. Every free-text input is screened before anything is generated, by three layers that run in parallel (rules, an AI classifier and a moderation check). The most cautious result wins. Any failure counts as “uncertain”, which is treated as urgent.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AC-05.1  </w:t>
      </w:r>
      <w:r>
        <w:rPr>
          <w:rFonts w:ascii="Arial" w:cs="Arial" w:eastAsia="Arial" w:hAnsi="Arial"/>
          <w:sz w:val="20"/>
          <w:szCs w:val="20"/>
        </w:rPr>
        <w:t xml:space="preserve">Urgency screening runs on every free-text submission and on the combined input before generation.</w:t>
      </w:r>
    </w:p>
    <w:p>
      <w:pPr>
        <w:pStyle w:val="ListParagraph"/>
        <w:numPr>
          <w:ilvl w:val="0"/>
          <w:numId w:val="2"/>
        </w:numPr>
        <w:spacing w:after="60" w:before="0" w:line="260"/>
      </w:pPr>
      <w:r>
        <w:rPr>
          <w:rFonts w:ascii="Arial" w:cs="Arial" w:eastAsia="Arial" w:hAnsi="Arial"/>
          <w:b/>
          <w:bCs/>
          <w:sz w:val="20"/>
          <w:szCs w:val="20"/>
        </w:rPr>
        <w:t xml:space="preserve">AC-05.2  </w:t>
      </w:r>
      <w:r>
        <w:rPr>
          <w:rFonts w:ascii="Arial" w:cs="Arial" w:eastAsia="Arial" w:hAnsi="Arial"/>
          <w:sz w:val="20"/>
          <w:szCs w:val="20"/>
        </w:rPr>
        <w:t xml:space="preserve">For an emergency, urgent, crisis or uncertain result, the static urgent message appears first, before any AI-written content. No AI-written text appears in the same view as the urgent message.</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AC-05.3  </w:t>
      </w:r>
      <w:r>
        <w:rPr>
          <w:rFonts w:ascii="Arial" w:cs="Arial" w:eastAsia="Arial" w:hAnsi="Arial"/>
          <w:sz w:val="20"/>
          <w:szCs w:val="20"/>
        </w:rPr>
        <w:t xml:space="preserve">If any screening layer fails, times out or returns malformed output, the system treats the result as “uncertain” and shows the urgent message. It never proceeds as if clear.</w:t>
      </w:r>
    </w:p>
    <w:p>
      <w:pPr>
        <w:pStyle w:val="ListParagraph"/>
        <w:numPr>
          <w:ilvl w:val="0"/>
          <w:numId w:val="2"/>
        </w:numPr>
        <w:spacing w:after="60" w:before="0" w:line="260"/>
      </w:pPr>
      <w:r>
        <w:rPr>
          <w:rFonts w:ascii="Arial" w:cs="Arial" w:eastAsia="Arial" w:hAnsi="Arial"/>
          <w:b/>
          <w:bCs/>
          <w:sz w:val="20"/>
          <w:szCs w:val="20"/>
        </w:rPr>
        <w:t xml:space="preserve">AC-05.4  </w:t>
      </w:r>
      <w:r>
        <w:rPr>
          <w:rFonts w:ascii="Arial" w:cs="Arial" w:eastAsia="Arial" w:hAnsi="Arial"/>
          <w:sz w:val="20"/>
          <w:szCs w:val="20"/>
        </w:rPr>
        <w:t xml:space="preserve">When the subject is a child under the configured age, thresholds are stricter.</w:t>
      </w:r>
    </w:p>
    <w:p>
      <w:pPr>
        <w:pStyle w:val="ListParagraph"/>
        <w:numPr>
          <w:ilvl w:val="0"/>
          <w:numId w:val="2"/>
        </w:numPr>
        <w:spacing w:after="60" w:before="0" w:line="260"/>
      </w:pPr>
      <w:r>
        <w:rPr>
          <w:rFonts w:ascii="Arial" w:cs="Arial" w:eastAsia="Arial" w:hAnsi="Arial"/>
          <w:b/>
          <w:bCs/>
          <w:sz w:val="20"/>
          <w:szCs w:val="20"/>
        </w:rPr>
        <w:t xml:space="preserve">AC-05.5  </w:t>
      </w:r>
      <w:r>
        <w:rPr>
          <w:rFonts w:ascii="Arial" w:cs="Arial" w:eastAsia="Arial" w:hAnsi="Arial"/>
          <w:sz w:val="20"/>
          <w:szCs w:val="20"/>
        </w:rPr>
        <w:t xml:space="preserve">Self-harm statements show the crisis message including Samaritans (116 123) and 999 for immediate danger. They follow the same acknowledge-and-continue rule as other levels. The clinical adviser must confirm this before the pilot.</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AC-05.6  </w:t>
      </w:r>
      <w:r>
        <w:rPr>
          <w:rFonts w:ascii="Arial" w:cs="Arial" w:eastAsia="Arial" w:hAnsi="Arial"/>
          <w:sz w:val="20"/>
          <w:szCs w:val="20"/>
        </w:rPr>
        <w:t xml:space="preserve">The server re-screens every generate request. For an input that screens as non-clear, the server refuses to generate until the request carries the user’s acknowledgement, and the result always carries the urgent notice. When the setting is “locked”, the server refuses every time.</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AC-05.7  </w:t>
      </w:r>
      <w:r>
        <w:rPr>
          <w:rFonts w:ascii="Arial" w:cs="Arial" w:eastAsia="Arial" w:hAnsi="Arial"/>
          <w:sz w:val="20"/>
          <w:szCs w:val="20"/>
        </w:rPr>
        <w:t xml:space="preserve">The urgency test set passes with no missed must-route-up case. False positives are recorded and reviewed, not treated as failures.</w:t>
      </w:r>
    </w:p>
    <w:p>
      <w:pPr>
        <w:pStyle w:val="ListParagraph"/>
        <w:numPr>
          <w:ilvl w:val="0"/>
          <w:numId w:val="2"/>
        </w:numPr>
        <w:spacing w:after="60" w:before="0" w:line="260"/>
      </w:pPr>
      <w:r>
        <w:rPr>
          <w:rFonts w:ascii="Arial" w:cs="Arial" w:eastAsia="Arial" w:hAnsi="Arial"/>
          <w:b/>
          <w:bCs/>
          <w:sz w:val="20"/>
          <w:szCs w:val="20"/>
        </w:rPr>
        <w:t xml:space="preserve">AC-05.8  </w:t>
      </w:r>
      <w:r>
        <w:rPr>
          <w:rFonts w:ascii="Arial" w:cs="Arial" w:eastAsia="Arial" w:hAnsi="Arial"/>
          <w:sz w:val="20"/>
          <w:szCs w:val="20"/>
        </w:rPr>
        <w:t xml:space="preserve">The urgent message is shown in the user’s language from stored templates. Tier A templates are reviewed. Tier B templates are translated in advance and marked unreviewed. For any language outside the registry, the English message is shown with a translation labelled unreviewed.</w:t>
      </w:r>
    </w:p>
    <w:p>
      <w:pPr>
        <w:pStyle w:val="ListParagraph"/>
        <w:numPr>
          <w:ilvl w:val="0"/>
          <w:numId w:val="2"/>
        </w:numPr>
        <w:spacing w:after="60" w:before="0" w:line="260"/>
      </w:pPr>
      <w:r>
        <w:rPr>
          <w:rFonts w:ascii="Arial" w:cs="Arial" w:eastAsia="Arial" w:hAnsi="Arial"/>
          <w:b/>
          <w:bCs/>
          <w:sz w:val="20"/>
          <w:szCs w:val="20"/>
        </w:rPr>
        <w:t xml:space="preserve">AC-05.9  </w:t>
      </w:r>
      <w:r>
        <w:rPr>
          <w:rFonts w:ascii="Arial" w:cs="Arial" w:eastAsia="Arial" w:hAnsi="Arial"/>
          <w:sz w:val="20"/>
          <w:szCs w:val="20"/>
        </w:rPr>
        <w:t xml:space="preserve">When a letter contains urgent wording, the user sees the static urgent message plus the letter’s own wording quoted exactly. After acknowledging, the explanation is allowed. This applies both to immediate-action wording (for example “go to A&amp;E now”) and to routine urgent-sounding wording (for example “urgent referral”). The explanation carries the urgent notice at the top and in the PDF.</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AC-05.10  </w:t>
      </w:r>
      <w:r>
        <w:rPr>
          <w:rFonts w:ascii="Arial" w:cs="Arial" w:eastAsia="Arial" w:hAnsi="Arial"/>
          <w:sz w:val="20"/>
          <w:szCs w:val="20"/>
        </w:rPr>
        <w:t xml:space="preserve">Urgent events are counted by level, language and step, with no content. False positives on letters are recorded for the clinical adviser to tune the rules.</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AC-05.11  </w:t>
      </w:r>
      <w:r>
        <w:rPr>
          <w:rFonts w:ascii="Arial" w:cs="Arial" w:eastAsia="Arial" w:hAnsi="Arial"/>
          <w:sz w:val="20"/>
          <w:szCs w:val="20"/>
        </w:rPr>
        <w:t xml:space="preserve">For languages without a hand-written rules list (Tier B and C), the gate uses a stricter threshold and runs a second check on an English rendering of the text. The higher result wins.</w:t>
      </w:r>
    </w:p>
    <w:p>
      <w:pPr>
        <w:spacing w:after="120" w:before="0"/>
      </w:pPr>
    </w:p>
    <w:p>
      <w:pPr>
        <w:pStyle w:val="Heading3"/>
        <w:keepNext/>
      </w:pPr>
      <w:r>
        <w:rPr>
          <w:rFonts w:ascii="Arial" w:cs="Arial" w:eastAsia="Arial" w:hAnsi="Arial"/>
        </w:rPr>
        <w:t xml:space="preserve">FR-24  Urgent behaviour setting</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A server setting controls what happens after an urgent message. The default is now acknowledge and continue, in both journeys.</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AC-24.1  </w:t>
      </w:r>
      <w:r>
        <w:rPr>
          <w:rFonts w:ascii="Arial" w:cs="Arial" w:eastAsia="Arial" w:hAnsi="Arial"/>
          <w:sz w:val="20"/>
          <w:szCs w:val="20"/>
        </w:rPr>
        <w:t xml:space="preserve">A server setting URGENT_MODE is continue_after_ack (default) or locked.</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AC-24.2  </w:t>
      </w:r>
      <w:r>
        <w:rPr>
          <w:rFonts w:ascii="Arial" w:cs="Arial" w:eastAsia="Arial" w:hAnsi="Arial"/>
          <w:sz w:val="20"/>
          <w:szCs w:val="20"/>
        </w:rPr>
        <w:t xml:space="preserve">In continue_after_ack, the user reads the urgent message, taps “I understand” and can then continue. The result carries a visible urgent notice at the top and in the PDF.</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AC-24.3  </w:t>
      </w:r>
      <w:r>
        <w:rPr>
          <w:rFonts w:ascii="Arial" w:cs="Arial" w:eastAsia="Arial" w:hAnsi="Arial"/>
          <w:sz w:val="20"/>
          <w:szCs w:val="20"/>
        </w:rPr>
        <w:t xml:space="preserve">The setting is changed by configuration only, with no code change.</w:t>
      </w:r>
    </w:p>
    <w:p>
      <w:pPr>
        <w:pStyle w:val="ListParagraph"/>
        <w:numPr>
          <w:ilvl w:val="0"/>
          <w:numId w:val="2"/>
        </w:numPr>
        <w:spacing w:after="60" w:before="0" w:line="260"/>
      </w:pPr>
      <w:r>
        <w:rPr>
          <w:rFonts w:ascii="Arial" w:cs="Arial" w:eastAsia="Arial" w:hAnsi="Arial"/>
          <w:b/>
          <w:bCs/>
          <w:sz w:val="20"/>
          <w:szCs w:val="20"/>
        </w:rPr>
        <w:t xml:space="preserve">AC-24.4  </w:t>
      </w:r>
      <w:r>
        <w:rPr>
          <w:rFonts w:ascii="Arial" w:cs="Arial" w:eastAsia="Arial" w:hAnsi="Arial"/>
          <w:sz w:val="20"/>
          <w:szCs w:val="20"/>
        </w:rPr>
        <w:t xml:space="preserve">In locked mode, the only option offered is “Start again”.</w:t>
      </w:r>
      <w:r>
        <w:rPr>
          <w:rFonts w:ascii="Arial" w:cs="Arial" w:eastAsia="Arial" w:hAnsi="Arial"/>
          <w:b/>
          <w:bCs/>
          <w:color w:val="2E7D32"/>
          <w:sz w:val="18"/>
          <w:szCs w:val="18"/>
        </w:rPr>
        <w:t xml:space="preserve">  [New]</w:t>
      </w:r>
    </w:p>
    <w:p>
      <w:pPr>
        <w:spacing w:after="120" w:before="0"/>
      </w:pPr>
    </w:p>
    <w:p>
      <w:pPr>
        <w:pStyle w:val="Heading2"/>
      </w:pPr>
      <w:r>
        <w:rPr>
          <w:rFonts w:ascii="Arial" w:cs="Arial" w:eastAsia="Arial" w:hAnsi="Arial"/>
        </w:rPr>
        <w:t xml:space="preserve">5.4 Input methods</w:t>
      </w:r>
    </w:p>
    <w:p>
      <w:pPr>
        <w:pStyle w:val="Heading3"/>
        <w:keepNext/>
      </w:pPr>
      <w:r>
        <w:rPr>
          <w:rFonts w:ascii="Arial" w:cs="Arial" w:eastAsia="Arial" w:hAnsi="Arial"/>
        </w:rPr>
        <w:t xml:space="preserve">FR-06  Typed input</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Users can type their answers in any language.</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AC-06.1  </w:t>
      </w:r>
      <w:r>
        <w:rPr>
          <w:rFonts w:ascii="Arial" w:cs="Arial" w:eastAsia="Arial" w:hAnsi="Arial"/>
          <w:sz w:val="20"/>
          <w:szCs w:val="20"/>
        </w:rPr>
        <w:t xml:space="preserve">Free-text fields accept a configured maximum (default 2,000 characters per step) and show a counter.</w:t>
      </w:r>
    </w:p>
    <w:p>
      <w:pPr>
        <w:pStyle w:val="ListParagraph"/>
        <w:numPr>
          <w:ilvl w:val="0"/>
          <w:numId w:val="2"/>
        </w:numPr>
        <w:spacing w:after="60" w:before="0" w:line="260"/>
      </w:pPr>
      <w:r>
        <w:rPr>
          <w:rFonts w:ascii="Arial" w:cs="Arial" w:eastAsia="Arial" w:hAnsi="Arial"/>
          <w:b/>
          <w:bCs/>
          <w:sz w:val="20"/>
          <w:szCs w:val="20"/>
        </w:rPr>
        <w:t xml:space="preserve">AC-06.2  </w:t>
      </w:r>
      <w:r>
        <w:rPr>
          <w:rFonts w:ascii="Arial" w:cs="Arial" w:eastAsia="Arial" w:hAnsi="Arial"/>
          <w:sz w:val="20"/>
          <w:szCs w:val="20"/>
        </w:rPr>
        <w:t xml:space="preserve">Input beyond the limit is rejected with a friendly message, never silently truncated.</w:t>
      </w:r>
    </w:p>
    <w:p>
      <w:pPr>
        <w:spacing w:after="120" w:before="0"/>
      </w:pPr>
    </w:p>
    <w:p>
      <w:pPr>
        <w:pStyle w:val="Heading3"/>
        <w:keepNext/>
      </w:pPr>
      <w:r>
        <w:rPr>
          <w:rFonts w:ascii="Arial" w:cs="Arial" w:eastAsia="Arial" w:hAnsi="Arial"/>
        </w:rPr>
        <w:t xml:space="preserve">FR-07  Voice input</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2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Users can speak instead of type. This is the second feature to be cut if time runs short.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AC-07.1  </w:t>
      </w:r>
      <w:r>
        <w:rPr>
          <w:rFonts w:ascii="Arial" w:cs="Arial" w:eastAsia="Arial" w:hAnsi="Arial"/>
          <w:sz w:val="20"/>
          <w:szCs w:val="20"/>
        </w:rPr>
        <w:t xml:space="preserve">The browser records up to the configured length (default 90 seconds) and sends it for transcription.</w:t>
      </w:r>
    </w:p>
    <w:p>
      <w:pPr>
        <w:pStyle w:val="ListParagraph"/>
        <w:numPr>
          <w:ilvl w:val="0"/>
          <w:numId w:val="2"/>
        </w:numPr>
        <w:spacing w:after="60" w:before="0" w:line="260"/>
      </w:pPr>
      <w:r>
        <w:rPr>
          <w:rFonts w:ascii="Arial" w:cs="Arial" w:eastAsia="Arial" w:hAnsi="Arial"/>
          <w:b/>
          <w:bCs/>
          <w:sz w:val="20"/>
          <w:szCs w:val="20"/>
        </w:rPr>
        <w:t xml:space="preserve">AC-07.2  </w:t>
      </w:r>
      <w:r>
        <w:rPr>
          <w:rFonts w:ascii="Arial" w:cs="Arial" w:eastAsia="Arial" w:hAnsi="Arial"/>
          <w:sz w:val="20"/>
          <w:szCs w:val="20"/>
        </w:rPr>
        <w:t xml:space="preserve">The transcript is shown in an editable field. Nothing proceeds until the user confirms.</w:t>
      </w:r>
    </w:p>
    <w:p>
      <w:pPr>
        <w:pStyle w:val="ListParagraph"/>
        <w:numPr>
          <w:ilvl w:val="0"/>
          <w:numId w:val="2"/>
        </w:numPr>
        <w:spacing w:after="60" w:before="0" w:line="260"/>
      </w:pPr>
      <w:r>
        <w:rPr>
          <w:rFonts w:ascii="Arial" w:cs="Arial" w:eastAsia="Arial" w:hAnsi="Arial"/>
          <w:b/>
          <w:bCs/>
          <w:sz w:val="20"/>
          <w:szCs w:val="20"/>
        </w:rPr>
        <w:t xml:space="preserve">AC-07.3  </w:t>
      </w:r>
      <w:r>
        <w:rPr>
          <w:rFonts w:ascii="Arial" w:cs="Arial" w:eastAsia="Arial" w:hAnsi="Arial"/>
          <w:sz w:val="20"/>
          <w:szCs w:val="20"/>
        </w:rPr>
        <w:t xml:space="preserve">Audio is held in memory only and discarded after transcription. It is never written to disk or logged.</w:t>
      </w:r>
    </w:p>
    <w:p>
      <w:pPr>
        <w:pStyle w:val="ListParagraph"/>
        <w:numPr>
          <w:ilvl w:val="0"/>
          <w:numId w:val="2"/>
        </w:numPr>
        <w:spacing w:after="60" w:before="0" w:line="260"/>
      </w:pPr>
      <w:r>
        <w:rPr>
          <w:rFonts w:ascii="Arial" w:cs="Arial" w:eastAsia="Arial" w:hAnsi="Arial"/>
          <w:b/>
          <w:bCs/>
          <w:sz w:val="20"/>
          <w:szCs w:val="20"/>
        </w:rPr>
        <w:t xml:space="preserve">AC-07.4  </w:t>
      </w:r>
      <w:r>
        <w:rPr>
          <w:rFonts w:ascii="Arial" w:cs="Arial" w:eastAsia="Arial" w:hAnsi="Arial"/>
          <w:sz w:val="20"/>
          <w:szCs w:val="20"/>
        </w:rPr>
        <w:t xml:space="preserve">If transcription fails or is empty, the user sees a typed fallback.</w:t>
      </w:r>
    </w:p>
    <w:p>
      <w:pPr>
        <w:pStyle w:val="ListParagraph"/>
        <w:numPr>
          <w:ilvl w:val="0"/>
          <w:numId w:val="2"/>
        </w:numPr>
        <w:spacing w:after="60" w:before="0" w:line="260"/>
      </w:pPr>
      <w:r>
        <w:rPr>
          <w:rFonts w:ascii="Arial" w:cs="Arial" w:eastAsia="Arial" w:hAnsi="Arial"/>
          <w:b/>
          <w:bCs/>
          <w:sz w:val="20"/>
          <w:szCs w:val="20"/>
        </w:rPr>
        <w:t xml:space="preserve">AC-07.5  </w:t>
      </w:r>
      <w:r>
        <w:rPr>
          <w:rFonts w:ascii="Arial" w:cs="Arial" w:eastAsia="Arial" w:hAnsi="Arial"/>
          <w:sz w:val="20"/>
          <w:szCs w:val="20"/>
        </w:rPr>
        <w:t xml:space="preserve">The voice button is shown only for languages where speech-to-text has been tested. Otherwise the user sees the typed input only.</w:t>
      </w:r>
    </w:p>
    <w:p>
      <w:pPr>
        <w:spacing w:after="120" w:before="0"/>
      </w:pPr>
    </w:p>
    <w:p>
      <w:pPr>
        <w:pStyle w:val="Heading3"/>
        <w:keepNext/>
      </w:pPr>
      <w:r>
        <w:rPr>
          <w:rFonts w:ascii="Arial" w:cs="Arial" w:eastAsia="Arial" w:hAnsi="Arial"/>
        </w:rPr>
        <w:t xml:space="preserve">FR-08  Photo input</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2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Users can photograph a letter or prescription. This feature is protected: it is never cut, because the demo letter scene depends on it.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AC-08.1  </w:t>
      </w:r>
      <w:r>
        <w:rPr>
          <w:rFonts w:ascii="Arial" w:cs="Arial" w:eastAsia="Arial" w:hAnsi="Arial"/>
          <w:sz w:val="20"/>
          <w:szCs w:val="20"/>
        </w:rPr>
        <w:t xml:space="preserve">The browser resizes the image to a maximum dimension (default 1600 px) and re-encodes it, which removes metadata.</w:t>
      </w:r>
    </w:p>
    <w:p>
      <w:pPr>
        <w:pStyle w:val="ListParagraph"/>
        <w:numPr>
          <w:ilvl w:val="0"/>
          <w:numId w:val="2"/>
        </w:numPr>
        <w:spacing w:after="60" w:before="0" w:line="260"/>
      </w:pPr>
      <w:r>
        <w:rPr>
          <w:rFonts w:ascii="Arial" w:cs="Arial" w:eastAsia="Arial" w:hAnsi="Arial"/>
          <w:b/>
          <w:bCs/>
          <w:sz w:val="20"/>
          <w:szCs w:val="20"/>
        </w:rPr>
        <w:t xml:space="preserve">AC-08.2  </w:t>
      </w:r>
      <w:r>
        <w:rPr>
          <w:rFonts w:ascii="Arial" w:cs="Arial" w:eastAsia="Arial" w:hAnsi="Arial"/>
          <w:sz w:val="20"/>
          <w:szCs w:val="20"/>
        </w:rPr>
        <w:t xml:space="preserve">The user is advised to cover their name, address and NHS number before taking the photo.</w:t>
      </w:r>
    </w:p>
    <w:p>
      <w:pPr>
        <w:pStyle w:val="ListParagraph"/>
        <w:numPr>
          <w:ilvl w:val="0"/>
          <w:numId w:val="2"/>
        </w:numPr>
        <w:spacing w:after="60" w:before="0" w:line="260"/>
      </w:pPr>
      <w:r>
        <w:rPr>
          <w:rFonts w:ascii="Arial" w:cs="Arial" w:eastAsia="Arial" w:hAnsi="Arial"/>
          <w:b/>
          <w:bCs/>
          <w:sz w:val="20"/>
          <w:szCs w:val="20"/>
        </w:rPr>
        <w:t xml:space="preserve">AC-08.3  </w:t>
      </w:r>
      <w:r>
        <w:rPr>
          <w:rFonts w:ascii="Arial" w:cs="Arial" w:eastAsia="Arial" w:hAnsi="Arial"/>
          <w:sz w:val="20"/>
          <w:szCs w:val="20"/>
        </w:rPr>
        <w:t xml:space="preserve">The extracted text is shown in an editable field, with medicine names and doses highlighted. The user must confirm.</w:t>
      </w:r>
    </w:p>
    <w:p>
      <w:pPr>
        <w:pStyle w:val="ListParagraph"/>
        <w:numPr>
          <w:ilvl w:val="0"/>
          <w:numId w:val="2"/>
        </w:numPr>
        <w:spacing w:after="60" w:before="0" w:line="260"/>
      </w:pPr>
      <w:r>
        <w:rPr>
          <w:rFonts w:ascii="Arial" w:cs="Arial" w:eastAsia="Arial" w:hAnsi="Arial"/>
          <w:b/>
          <w:bCs/>
          <w:sz w:val="20"/>
          <w:szCs w:val="20"/>
        </w:rPr>
        <w:t xml:space="preserve">AC-08.4  </w:t>
      </w:r>
      <w:r>
        <w:rPr>
          <w:rFonts w:ascii="Arial" w:cs="Arial" w:eastAsia="Arial" w:hAnsi="Arial"/>
          <w:sz w:val="20"/>
          <w:szCs w:val="20"/>
        </w:rPr>
        <w:t xml:space="preserve">A poor-legibility result prompts a retake and does not continue.</w:t>
      </w:r>
    </w:p>
    <w:p>
      <w:pPr>
        <w:pStyle w:val="ListParagraph"/>
        <w:numPr>
          <w:ilvl w:val="0"/>
          <w:numId w:val="2"/>
        </w:numPr>
        <w:spacing w:after="60" w:before="0" w:line="260"/>
      </w:pPr>
      <w:r>
        <w:rPr>
          <w:rFonts w:ascii="Arial" w:cs="Arial" w:eastAsia="Arial" w:hAnsi="Arial"/>
          <w:b/>
          <w:bCs/>
          <w:sz w:val="20"/>
          <w:szCs w:val="20"/>
        </w:rPr>
        <w:t xml:space="preserve">AC-08.5  </w:t>
      </w:r>
      <w:r>
        <w:rPr>
          <w:rFonts w:ascii="Arial" w:cs="Arial" w:eastAsia="Arial" w:hAnsi="Arial"/>
          <w:sz w:val="20"/>
          <w:szCs w:val="20"/>
        </w:rPr>
        <w:t xml:space="preserve">The image is held in memory only and discarded after extraction. It is never written to disk or logged.</w:t>
      </w:r>
    </w:p>
    <w:p>
      <w:pPr>
        <w:pStyle w:val="ListParagraph"/>
        <w:numPr>
          <w:ilvl w:val="0"/>
          <w:numId w:val="2"/>
        </w:numPr>
        <w:spacing w:after="60" w:before="0" w:line="260"/>
      </w:pPr>
      <w:r>
        <w:rPr>
          <w:rFonts w:ascii="Arial" w:cs="Arial" w:eastAsia="Arial" w:hAnsi="Arial"/>
          <w:b/>
          <w:bCs/>
          <w:sz w:val="20"/>
          <w:szCs w:val="20"/>
        </w:rPr>
        <w:t xml:space="preserve">AC-08.6  </w:t>
      </w:r>
      <w:r>
        <w:rPr>
          <w:rFonts w:ascii="Arial" w:cs="Arial" w:eastAsia="Arial" w:hAnsi="Arial"/>
          <w:sz w:val="20"/>
          <w:szCs w:val="20"/>
        </w:rPr>
        <w:t xml:space="preserve">The result view can show the original letter photo beside the result. The image stays in the browser for the session only. The server does not keep it after extraction.</w:t>
      </w:r>
      <w:r>
        <w:rPr>
          <w:rFonts w:ascii="Arial" w:cs="Arial" w:eastAsia="Arial" w:hAnsi="Arial"/>
          <w:b/>
          <w:bCs/>
          <w:color w:val="2E7D32"/>
          <w:sz w:val="18"/>
          <w:szCs w:val="18"/>
        </w:rPr>
        <w:t xml:space="preserve">  [New]</w:t>
      </w:r>
    </w:p>
    <w:p>
      <w:pPr>
        <w:spacing w:after="120" w:before="0"/>
      </w:pPr>
    </w:p>
    <w:p>
      <w:pPr>
        <w:pStyle w:val="Heading2"/>
      </w:pPr>
      <w:r>
        <w:rPr>
          <w:rFonts w:ascii="Arial" w:cs="Arial" w:eastAsia="Arial" w:hAnsi="Arial"/>
        </w:rPr>
        <w:t xml:space="preserve">5.5 Output</w:t>
      </w:r>
    </w:p>
    <w:p>
      <w:pPr>
        <w:pStyle w:val="Heading3"/>
        <w:keepNext/>
      </w:pPr>
      <w:r>
        <w:rPr>
          <w:rFonts w:ascii="Arial" w:cs="Arial" w:eastAsia="Arial" w:hAnsi="Arial"/>
        </w:rPr>
        <w:t xml:space="preserve">FR-10  Bilingual PDF with clinician QR</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The user can download a PDF to give to their clinician.</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AC-10.1  </w:t>
      </w:r>
      <w:r>
        <w:rPr>
          <w:rFonts w:ascii="Arial" w:cs="Arial" w:eastAsia="Arial" w:hAnsi="Arial"/>
          <w:sz w:val="20"/>
          <w:szCs w:val="20"/>
        </w:rPr>
        <w:t xml:space="preserve">The PDF has a clinician page in English and, where applicable, a user-language page.</w:t>
      </w:r>
    </w:p>
    <w:p>
      <w:pPr>
        <w:pStyle w:val="ListParagraph"/>
        <w:numPr>
          <w:ilvl w:val="0"/>
          <w:numId w:val="2"/>
        </w:numPr>
        <w:spacing w:after="60" w:before="0" w:line="260"/>
      </w:pPr>
      <w:r>
        <w:rPr>
          <w:rFonts w:ascii="Arial" w:cs="Arial" w:eastAsia="Arial" w:hAnsi="Arial"/>
          <w:b/>
          <w:bCs/>
          <w:sz w:val="20"/>
          <w:szCs w:val="20"/>
        </w:rPr>
        <w:t xml:space="preserve">AC-10.2  </w:t>
      </w:r>
      <w:r>
        <w:rPr>
          <w:rFonts w:ascii="Arial" w:cs="Arial" w:eastAsia="Arial" w:hAnsi="Arial"/>
          <w:sz w:val="20"/>
          <w:szCs w:val="20"/>
        </w:rPr>
        <w:t xml:space="preserve">The PDF includes the disclaimer, the date, and a QR code and short link to the clinician feedback form.</w:t>
      </w:r>
    </w:p>
    <w:p>
      <w:pPr>
        <w:pStyle w:val="ListParagraph"/>
        <w:numPr>
          <w:ilvl w:val="0"/>
          <w:numId w:val="2"/>
        </w:numPr>
        <w:spacing w:after="60" w:before="0" w:line="260"/>
      </w:pPr>
      <w:r>
        <w:rPr>
          <w:rFonts w:ascii="Arial" w:cs="Arial" w:eastAsia="Arial" w:hAnsi="Arial"/>
          <w:b/>
          <w:bCs/>
          <w:sz w:val="20"/>
          <w:szCs w:val="20"/>
        </w:rPr>
        <w:t xml:space="preserve">AC-10.3  </w:t>
      </w:r>
      <w:r>
        <w:rPr>
          <w:rFonts w:ascii="Arial" w:cs="Arial" w:eastAsia="Arial" w:hAnsi="Arial"/>
          <w:sz w:val="20"/>
          <w:szCs w:val="20"/>
        </w:rPr>
        <w:t xml:space="preserve">The QR link contains a random reference only. It carries no patient information.</w:t>
      </w:r>
    </w:p>
    <w:p>
      <w:pPr>
        <w:pStyle w:val="ListParagraph"/>
        <w:numPr>
          <w:ilvl w:val="0"/>
          <w:numId w:val="2"/>
        </w:numPr>
        <w:spacing w:after="60" w:before="0" w:line="260"/>
      </w:pPr>
      <w:r>
        <w:rPr>
          <w:rFonts w:ascii="Arial" w:cs="Arial" w:eastAsia="Arial" w:hAnsi="Arial"/>
          <w:b/>
          <w:bCs/>
          <w:sz w:val="20"/>
          <w:szCs w:val="20"/>
        </w:rPr>
        <w:t xml:space="preserve">AC-10.4  </w:t>
      </w:r>
      <w:r>
        <w:rPr>
          <w:rFonts w:ascii="Arial" w:cs="Arial" w:eastAsia="Arial" w:hAnsi="Arial"/>
          <w:sz w:val="20"/>
          <w:szCs w:val="20"/>
        </w:rPr>
        <w:t xml:space="preserve">The PDF never contains playful-mode text.</w:t>
      </w:r>
    </w:p>
    <w:p>
      <w:pPr>
        <w:pStyle w:val="ListParagraph"/>
        <w:numPr>
          <w:ilvl w:val="0"/>
          <w:numId w:val="2"/>
        </w:numPr>
        <w:spacing w:after="60" w:before="0" w:line="260"/>
      </w:pPr>
      <w:r>
        <w:rPr>
          <w:rFonts w:ascii="Arial" w:cs="Arial" w:eastAsia="Arial" w:hAnsi="Arial"/>
          <w:b/>
          <w:bCs/>
          <w:sz w:val="20"/>
          <w:szCs w:val="20"/>
        </w:rPr>
        <w:t xml:space="preserve">AC-10.5  </w:t>
      </w:r>
      <w:r>
        <w:rPr>
          <w:rFonts w:ascii="Arial" w:cs="Arial" w:eastAsia="Arial" w:hAnsi="Arial"/>
          <w:sz w:val="20"/>
          <w:szCs w:val="20"/>
        </w:rPr>
        <w:t xml:space="preserve">Text in every Tier A script renders correctly: Latin (including the Twi characters ɛ and ɔ) and Devanagari for Hindi. Fonts are bundled with the app. Right-to-left and other Tier B scripts (such as Arabic, Urdu and Ethiopic) are checked before the pilot.</w:t>
      </w:r>
      <w:r>
        <w:rPr>
          <w:rFonts w:ascii="Arial" w:cs="Arial" w:eastAsia="Arial" w:hAnsi="Arial"/>
          <w:b/>
          <w:bCs/>
          <w:color w:val="B45F06"/>
          <w:sz w:val="18"/>
          <w:szCs w:val="18"/>
        </w:rPr>
        <w:t xml:space="preserve">  [Changed]</w:t>
      </w:r>
    </w:p>
    <w:p>
      <w:pPr>
        <w:spacing w:after="120" w:before="0"/>
      </w:pPr>
    </w:p>
    <w:p>
      <w:pPr>
        <w:pStyle w:val="Heading3"/>
        <w:keepNext/>
      </w:pPr>
      <w:r>
        <w:rPr>
          <w:rFonts w:ascii="Arial" w:cs="Arial" w:eastAsia="Arial" w:hAnsi="Arial"/>
        </w:rPr>
        <w:t xml:space="preserve">FR-23  Playful dialect mode</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P3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An opt-in, “for fun” rewrite of the explanation in dialect. It is the lowest-priority feature and the first to be cut. It is separate from dialect output (AC-04.2), which is a faithful version of the result.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AC-23.1  </w:t>
      </w:r>
      <w:r>
        <w:rPr>
          <w:rFonts w:ascii="Arial" w:cs="Arial" w:eastAsia="Arial" w:hAnsi="Arial"/>
          <w:sz w:val="20"/>
          <w:szCs w:val="20"/>
        </w:rPr>
        <w:t xml:space="preserve">A clearly labelled toggle, off by default, offers a playful rewrite and states “This is for fun. Your clinician gets the plain English version.”</w:t>
      </w:r>
    </w:p>
    <w:p>
      <w:pPr>
        <w:pStyle w:val="ListParagraph"/>
        <w:numPr>
          <w:ilvl w:val="0"/>
          <w:numId w:val="2"/>
        </w:numPr>
        <w:spacing w:after="60" w:before="0" w:line="260"/>
      </w:pPr>
      <w:r>
        <w:rPr>
          <w:rFonts w:ascii="Arial" w:cs="Arial" w:eastAsia="Arial" w:hAnsi="Arial"/>
          <w:b/>
          <w:bCs/>
          <w:sz w:val="20"/>
          <w:szCs w:val="20"/>
        </w:rPr>
        <w:t xml:space="preserve">AC-23.2  </w:t>
      </w:r>
      <w:r>
        <w:rPr>
          <w:rFonts w:ascii="Arial" w:cs="Arial" w:eastAsia="Arial" w:hAnsi="Arial"/>
          <w:sz w:val="20"/>
          <w:szCs w:val="20"/>
        </w:rPr>
        <w:t xml:space="preserve">Protected content (urgent messages, medicine names, doses, dates, numbers, the English version) is preserved exactly, checked by the server.</w:t>
      </w:r>
    </w:p>
    <w:p>
      <w:pPr>
        <w:pStyle w:val="ListParagraph"/>
        <w:numPr>
          <w:ilvl w:val="0"/>
          <w:numId w:val="2"/>
        </w:numPr>
        <w:spacing w:after="60" w:before="0" w:line="260"/>
      </w:pPr>
      <w:r>
        <w:rPr>
          <w:rFonts w:ascii="Arial" w:cs="Arial" w:eastAsia="Arial" w:hAnsi="Arial"/>
          <w:b/>
          <w:bCs/>
          <w:sz w:val="20"/>
          <w:szCs w:val="20"/>
        </w:rPr>
        <w:t xml:space="preserve">AC-23.3  </w:t>
      </w:r>
      <w:r>
        <w:rPr>
          <w:rFonts w:ascii="Arial" w:cs="Arial" w:eastAsia="Arial" w:hAnsi="Arial"/>
          <w:sz w:val="20"/>
          <w:szCs w:val="20"/>
        </w:rPr>
        <w:t xml:space="preserve">The toggle is unavailable on any result that carries an urgent notice.</w:t>
      </w:r>
    </w:p>
    <w:p>
      <w:pPr>
        <w:pStyle w:val="ListParagraph"/>
        <w:numPr>
          <w:ilvl w:val="0"/>
          <w:numId w:val="2"/>
        </w:numPr>
        <w:spacing w:after="60" w:before="0" w:line="260"/>
      </w:pPr>
      <w:r>
        <w:rPr>
          <w:rFonts w:ascii="Arial" w:cs="Arial" w:eastAsia="Arial" w:hAnsi="Arial"/>
          <w:b/>
          <w:bCs/>
          <w:sz w:val="20"/>
          <w:szCs w:val="20"/>
        </w:rPr>
        <w:t xml:space="preserve">AC-23.4  </w:t>
      </w:r>
      <w:r>
        <w:rPr>
          <w:rFonts w:ascii="Arial" w:cs="Arial" w:eastAsia="Arial" w:hAnsi="Arial"/>
          <w:sz w:val="20"/>
          <w:szCs w:val="20"/>
        </w:rPr>
        <w:t xml:space="preserve">Playful text is never included in the PDF or the saved record.</w:t>
      </w:r>
    </w:p>
    <w:p>
      <w:pPr>
        <w:spacing w:after="120" w:before="0"/>
      </w:pPr>
    </w:p>
    <w:p>
      <w:pPr>
        <w:pStyle w:val="Heading2"/>
      </w:pPr>
      <w:r>
        <w:rPr>
          <w:rFonts w:ascii="Arial" w:cs="Arial" w:eastAsia="Arial" w:hAnsi="Arial"/>
        </w:rPr>
        <w:t xml:space="preserve">5.6 Access and accounts</w:t>
      </w:r>
    </w:p>
    <w:p>
      <w:pPr>
        <w:pStyle w:val="Heading3"/>
        <w:keepNext/>
      </w:pPr>
      <w:r>
        <w:rPr>
          <w:rFonts w:ascii="Arial" w:cs="Arial" w:eastAsia="Arial" w:hAnsi="Arial"/>
        </w:rPr>
        <w:t xml:space="preserve">FR-11  Guest access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Every core feature works with no account. This is never cut.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AC-11.1  </w:t>
      </w:r>
      <w:r>
        <w:rPr>
          <w:rFonts w:ascii="Arial" w:cs="Arial" w:eastAsia="Arial" w:hAnsi="Arial"/>
          <w:sz w:val="20"/>
          <w:szCs w:val="20"/>
        </w:rPr>
        <w:t xml:space="preserve">Every core feature works with no account.</w:t>
      </w:r>
    </w:p>
    <w:p>
      <w:pPr>
        <w:pStyle w:val="ListParagraph"/>
        <w:numPr>
          <w:ilvl w:val="0"/>
          <w:numId w:val="2"/>
        </w:numPr>
        <w:spacing w:after="60" w:before="0" w:line="260"/>
      </w:pPr>
      <w:r>
        <w:rPr>
          <w:rFonts w:ascii="Arial" w:cs="Arial" w:eastAsia="Arial" w:hAnsi="Arial"/>
          <w:b/>
          <w:bCs/>
          <w:sz w:val="20"/>
          <w:szCs w:val="20"/>
        </w:rPr>
        <w:t xml:space="preserve">AC-11.2  </w:t>
      </w:r>
      <w:r>
        <w:rPr>
          <w:rFonts w:ascii="Arial" w:cs="Arial" w:eastAsia="Arial" w:hAnsi="Arial"/>
          <w:sz w:val="20"/>
          <w:szCs w:val="20"/>
        </w:rPr>
        <w:t xml:space="preserve">The system writes no session content to disk for guests. Logs hold no user content.</w:t>
      </w:r>
    </w:p>
    <w:p>
      <w:pPr>
        <w:pStyle w:val="ListParagraph"/>
        <w:numPr>
          <w:ilvl w:val="0"/>
          <w:numId w:val="2"/>
        </w:numPr>
        <w:spacing w:after="60" w:before="0" w:line="260"/>
      </w:pPr>
      <w:r>
        <w:rPr>
          <w:rFonts w:ascii="Arial" w:cs="Arial" w:eastAsia="Arial" w:hAnsi="Arial"/>
          <w:b/>
          <w:bCs/>
          <w:sz w:val="20"/>
          <w:szCs w:val="20"/>
        </w:rPr>
        <w:t xml:space="preserve">AC-11.3  </w:t>
      </w:r>
      <w:r>
        <w:rPr>
          <w:rFonts w:ascii="Arial" w:cs="Arial" w:eastAsia="Arial" w:hAnsi="Arial"/>
          <w:sz w:val="20"/>
          <w:szCs w:val="20"/>
        </w:rPr>
        <w:t xml:space="preserve">Before first use, a plain-language notice states that the text is sent to an AI provider for processing.</w:t>
      </w:r>
    </w:p>
    <w:p>
      <w:pPr>
        <w:spacing w:after="120" w:before="0"/>
      </w:pPr>
    </w:p>
    <w:p>
      <w:pPr>
        <w:pStyle w:val="Heading3"/>
        <w:keepNext/>
      </w:pPr>
      <w:r>
        <w:rPr>
          <w:rFonts w:ascii="Arial" w:cs="Arial" w:eastAsia="Arial" w:hAnsi="Arial"/>
        </w:rPr>
        <w:t xml:space="preserve">FR-12/13  Accounts: password and magic link</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Optional accounts. Registration is offered only after the first result and is never a gate. This is the third feature to be cut if time runs short.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AC-12.1  </w:t>
      </w:r>
      <w:r>
        <w:rPr>
          <w:rFonts w:ascii="Arial" w:cs="Arial" w:eastAsia="Arial" w:hAnsi="Arial"/>
          <w:sz w:val="20"/>
          <w:szCs w:val="20"/>
        </w:rPr>
        <w:t xml:space="preserve">Passwords are hashed with argon2id or bcrypt. Plain text is never stored or logged.</w:t>
      </w:r>
    </w:p>
    <w:p>
      <w:pPr>
        <w:pStyle w:val="ListParagraph"/>
        <w:numPr>
          <w:ilvl w:val="0"/>
          <w:numId w:val="2"/>
        </w:numPr>
        <w:spacing w:after="60" w:before="0" w:line="260"/>
      </w:pPr>
      <w:r>
        <w:rPr>
          <w:rFonts w:ascii="Arial" w:cs="Arial" w:eastAsia="Arial" w:hAnsi="Arial"/>
          <w:b/>
          <w:bCs/>
          <w:sz w:val="20"/>
          <w:szCs w:val="20"/>
        </w:rPr>
        <w:t xml:space="preserve">AC-13.1  </w:t>
      </w:r>
      <w:r>
        <w:rPr>
          <w:rFonts w:ascii="Arial" w:cs="Arial" w:eastAsia="Arial" w:hAnsi="Arial"/>
          <w:sz w:val="20"/>
          <w:szCs w:val="20"/>
        </w:rPr>
        <w:t xml:space="preserve">A magic link is single-use and expires after 15 minutes. In the local build it appears on a dev inbox page.</w:t>
      </w:r>
    </w:p>
    <w:p>
      <w:pPr>
        <w:pStyle w:val="ListParagraph"/>
        <w:numPr>
          <w:ilvl w:val="0"/>
          <w:numId w:val="2"/>
        </w:numPr>
        <w:spacing w:after="60" w:before="0" w:line="260"/>
      </w:pPr>
      <w:r>
        <w:rPr>
          <w:rFonts w:ascii="Arial" w:cs="Arial" w:eastAsia="Arial" w:hAnsi="Arial"/>
          <w:b/>
          <w:bCs/>
          <w:sz w:val="20"/>
          <w:szCs w:val="20"/>
        </w:rPr>
        <w:t xml:space="preserve">AC-12.2  </w:t>
      </w:r>
      <w:r>
        <w:rPr>
          <w:rFonts w:ascii="Arial" w:cs="Arial" w:eastAsia="Arial" w:hAnsi="Arial"/>
          <w:sz w:val="20"/>
          <w:szCs w:val="20"/>
        </w:rPr>
        <w:t xml:space="preserve">Auth endpoints are rate limited.</w:t>
      </w:r>
    </w:p>
    <w:p>
      <w:pPr>
        <w:pStyle w:val="ListParagraph"/>
        <w:numPr>
          <w:ilvl w:val="0"/>
          <w:numId w:val="2"/>
        </w:numPr>
        <w:spacing w:after="60" w:before="0" w:line="260"/>
      </w:pPr>
      <w:r>
        <w:rPr>
          <w:rFonts w:ascii="Arial" w:cs="Arial" w:eastAsia="Arial" w:hAnsi="Arial"/>
          <w:b/>
          <w:bCs/>
          <w:sz w:val="20"/>
          <w:szCs w:val="20"/>
        </w:rPr>
        <w:t xml:space="preserve">AC-12.3  </w:t>
      </w:r>
      <w:r>
        <w:rPr>
          <w:rFonts w:ascii="Arial" w:cs="Arial" w:eastAsia="Arial" w:hAnsi="Arial"/>
          <w:sz w:val="20"/>
          <w:szCs w:val="20"/>
        </w:rPr>
        <w:t xml:space="preserve">Sessions use secure, HttpOnly cookies. HTTPS is required outside localhost.</w:t>
      </w:r>
    </w:p>
    <w:p>
      <w:pPr>
        <w:pStyle w:val="ListParagraph"/>
        <w:numPr>
          <w:ilvl w:val="0"/>
          <w:numId w:val="2"/>
        </w:numPr>
        <w:spacing w:after="60" w:before="0" w:line="260"/>
      </w:pPr>
      <w:r>
        <w:rPr>
          <w:rFonts w:ascii="Arial" w:cs="Arial" w:eastAsia="Arial" w:hAnsi="Arial"/>
          <w:b/>
          <w:bCs/>
          <w:sz w:val="20"/>
          <w:szCs w:val="20"/>
        </w:rPr>
        <w:t xml:space="preserve">AC-12.4  </w:t>
      </w:r>
      <w:r>
        <w:rPr>
          <w:rFonts w:ascii="Arial" w:cs="Arial" w:eastAsia="Arial" w:hAnsi="Arial"/>
          <w:sz w:val="20"/>
          <w:szCs w:val="20"/>
        </w:rPr>
        <w:t xml:space="preserve">When the pilot invite setting is on, registration requires a valid invite code.</w:t>
      </w:r>
    </w:p>
    <w:p>
      <w:pPr>
        <w:spacing w:after="120" w:before="0"/>
      </w:pPr>
    </w:p>
    <w:p>
      <w:pPr>
        <w:pStyle w:val="Heading3"/>
        <w:keepNext/>
      </w:pPr>
      <w:r>
        <w:rPr>
          <w:rFonts w:ascii="Arial" w:cs="Arial" w:eastAsia="Arial" w:hAnsi="Arial"/>
        </w:rPr>
        <w:t xml:space="preserve">FR-14  Save and view summaries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Registered users keep their summaries and control their data.</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AC-14.1  </w:t>
      </w:r>
      <w:r>
        <w:rPr>
          <w:rFonts w:ascii="Arial" w:cs="Arial" w:eastAsia="Arial" w:hAnsi="Arial"/>
          <w:sz w:val="20"/>
          <w:szCs w:val="20"/>
        </w:rPr>
        <w:t xml:space="preserve">A registered user’s summaries are saved automatically after generation.</w:t>
      </w:r>
    </w:p>
    <w:p>
      <w:pPr>
        <w:pStyle w:val="ListParagraph"/>
        <w:numPr>
          <w:ilvl w:val="0"/>
          <w:numId w:val="2"/>
        </w:numPr>
        <w:spacing w:after="60" w:before="0" w:line="260"/>
      </w:pPr>
      <w:r>
        <w:rPr>
          <w:rFonts w:ascii="Arial" w:cs="Arial" w:eastAsia="Arial" w:hAnsi="Arial"/>
          <w:b/>
          <w:bCs/>
          <w:sz w:val="20"/>
          <w:szCs w:val="20"/>
        </w:rPr>
        <w:t xml:space="preserve">AC-14.2  </w:t>
      </w:r>
      <w:r>
        <w:rPr>
          <w:rFonts w:ascii="Arial" w:cs="Arial" w:eastAsia="Arial" w:hAnsi="Arial"/>
          <w:sz w:val="20"/>
          <w:szCs w:val="20"/>
        </w:rPr>
        <w:t xml:space="preserve">Saved content is encrypted at rest. Audio and images are never saved.</w:t>
      </w:r>
    </w:p>
    <w:p>
      <w:pPr>
        <w:pStyle w:val="ListParagraph"/>
        <w:numPr>
          <w:ilvl w:val="0"/>
          <w:numId w:val="2"/>
        </w:numPr>
        <w:spacing w:after="60" w:before="0" w:line="260"/>
      </w:pPr>
      <w:r>
        <w:rPr>
          <w:rFonts w:ascii="Arial" w:cs="Arial" w:eastAsia="Arial" w:hAnsi="Arial"/>
          <w:b/>
          <w:bCs/>
          <w:sz w:val="20"/>
          <w:szCs w:val="20"/>
        </w:rPr>
        <w:t xml:space="preserve">AC-14.3  </w:t>
      </w:r>
      <w:r>
        <w:rPr>
          <w:rFonts w:ascii="Arial" w:cs="Arial" w:eastAsia="Arial" w:hAnsi="Arial"/>
          <w:sz w:val="20"/>
          <w:szCs w:val="20"/>
        </w:rPr>
        <w:t xml:space="preserve">The user can list, open, re-download and delete any saved summary.</w:t>
      </w:r>
    </w:p>
    <w:p>
      <w:pPr>
        <w:pStyle w:val="ListParagraph"/>
        <w:numPr>
          <w:ilvl w:val="0"/>
          <w:numId w:val="2"/>
        </w:numPr>
        <w:spacing w:after="60" w:before="0" w:line="260"/>
      </w:pPr>
      <w:r>
        <w:rPr>
          <w:rFonts w:ascii="Arial" w:cs="Arial" w:eastAsia="Arial" w:hAnsi="Arial"/>
          <w:b/>
          <w:bCs/>
          <w:sz w:val="20"/>
          <w:szCs w:val="20"/>
        </w:rPr>
        <w:t xml:space="preserve">AC-14.4  </w:t>
      </w:r>
      <w:r>
        <w:rPr>
          <w:rFonts w:ascii="Arial" w:cs="Arial" w:eastAsia="Arial" w:hAnsi="Arial"/>
          <w:sz w:val="20"/>
          <w:szCs w:val="20"/>
        </w:rPr>
        <w:t xml:space="preserve">The user can delete their account and all data, and export their data as a file.</w:t>
      </w:r>
    </w:p>
    <w:p>
      <w:pPr>
        <w:spacing w:after="120" w:before="0"/>
      </w:pPr>
    </w:p>
    <w:p>
      <w:pPr>
        <w:pStyle w:val="Heading2"/>
      </w:pPr>
      <w:r>
        <w:rPr>
          <w:rFonts w:ascii="Arial" w:cs="Arial" w:eastAsia="Arial" w:hAnsi="Arial"/>
        </w:rPr>
        <w:t xml:space="preserve">5.7 Controls and measurement</w:t>
      </w:r>
    </w:p>
    <w:p>
      <w:pPr>
        <w:pStyle w:val="Heading3"/>
        <w:keepNext/>
      </w:pPr>
      <w:r>
        <w:rPr>
          <w:rFonts w:ascii="Arial" w:cs="Arial" w:eastAsia="Arial" w:hAnsi="Arial"/>
        </w:rPr>
        <w:t xml:space="preserve">FR-15  Usage controls</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Spend and abuse are limited. The safety gate keeps working when the cap is reached.</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AC-15.1  </w:t>
      </w:r>
      <w:r>
        <w:rPr>
          <w:rFonts w:ascii="Arial" w:cs="Arial" w:eastAsia="Arial" w:hAnsi="Arial"/>
          <w:sz w:val="20"/>
          <w:szCs w:val="20"/>
        </w:rPr>
        <w:t xml:space="preserve">Every AI call is recorded in a spend ledger with model, tokens or audio seconds, and estimated cost.</w:t>
      </w:r>
    </w:p>
    <w:p>
      <w:pPr>
        <w:pStyle w:val="ListParagraph"/>
        <w:numPr>
          <w:ilvl w:val="0"/>
          <w:numId w:val="2"/>
        </w:numPr>
        <w:spacing w:after="60" w:before="0" w:line="260"/>
      </w:pPr>
      <w:r>
        <w:rPr>
          <w:rFonts w:ascii="Arial" w:cs="Arial" w:eastAsia="Arial" w:hAnsi="Arial"/>
          <w:b/>
          <w:bCs/>
          <w:sz w:val="20"/>
          <w:szCs w:val="20"/>
        </w:rPr>
        <w:t xml:space="preserve">AC-15.2  </w:t>
      </w:r>
      <w:r>
        <w:rPr>
          <w:rFonts w:ascii="Arial" w:cs="Arial" w:eastAsia="Arial" w:hAnsi="Arial"/>
          <w:sz w:val="20"/>
          <w:szCs w:val="20"/>
        </w:rPr>
        <w:t xml:space="preserve">When the monthly cap is reached, generation endpoints refuse with a friendly message. The urgency rules layer and static urgent messages still work.</w:t>
      </w:r>
    </w:p>
    <w:p>
      <w:pPr>
        <w:pStyle w:val="ListParagraph"/>
        <w:numPr>
          <w:ilvl w:val="0"/>
          <w:numId w:val="2"/>
        </w:numPr>
        <w:spacing w:after="60" w:before="0" w:line="260"/>
      </w:pPr>
      <w:r>
        <w:rPr>
          <w:rFonts w:ascii="Arial" w:cs="Arial" w:eastAsia="Arial" w:hAnsi="Arial"/>
          <w:b/>
          <w:bCs/>
          <w:sz w:val="20"/>
          <w:szCs w:val="20"/>
        </w:rPr>
        <w:t xml:space="preserve">AC-15.3  </w:t>
      </w:r>
      <w:r>
        <w:rPr>
          <w:rFonts w:ascii="Arial" w:cs="Arial" w:eastAsia="Arial" w:hAnsi="Arial"/>
          <w:sz w:val="20"/>
          <w:szCs w:val="20"/>
        </w:rPr>
        <w:t xml:space="preserve">Alerts appear at 50% and 80% of the cap on an admin usage page and in the server log.</w:t>
      </w:r>
    </w:p>
    <w:p>
      <w:pPr>
        <w:pStyle w:val="ListParagraph"/>
        <w:numPr>
          <w:ilvl w:val="0"/>
          <w:numId w:val="2"/>
        </w:numPr>
        <w:spacing w:after="60" w:before="0" w:line="260"/>
      </w:pPr>
      <w:r>
        <w:rPr>
          <w:rFonts w:ascii="Arial" w:cs="Arial" w:eastAsia="Arial" w:hAnsi="Arial"/>
          <w:b/>
          <w:bCs/>
          <w:sz w:val="20"/>
          <w:szCs w:val="20"/>
        </w:rPr>
        <w:t xml:space="preserve">AC-15.4  </w:t>
      </w:r>
      <w:r>
        <w:rPr>
          <w:rFonts w:ascii="Arial" w:cs="Arial" w:eastAsia="Arial" w:hAnsi="Arial"/>
          <w:sz w:val="20"/>
          <w:szCs w:val="20"/>
        </w:rPr>
        <w:t xml:space="preserve">Per-device rate limits, a daily session cap, and limits on text length, audio length and image size are enforced on the server.</w:t>
      </w:r>
    </w:p>
    <w:p>
      <w:pPr>
        <w:spacing w:after="120" w:before="0"/>
      </w:pPr>
    </w:p>
    <w:p>
      <w:pPr>
        <w:pStyle w:val="Heading3"/>
        <w:keepNext/>
      </w:pPr>
      <w:r>
        <w:rPr>
          <w:rFonts w:ascii="Arial" w:cs="Arial" w:eastAsia="Arial" w:hAnsi="Arial"/>
        </w:rPr>
        <w:t xml:space="preserve">FR-16  Feedback capture</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Anonymous feedback from users and clinicians measures whether the product works.</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AC-16.1  </w:t>
      </w:r>
      <w:r>
        <w:rPr>
          <w:rFonts w:ascii="Arial" w:cs="Arial" w:eastAsia="Arial" w:hAnsi="Arial"/>
          <w:sz w:val="20"/>
          <w:szCs w:val="20"/>
        </w:rPr>
        <w:t xml:space="preserve">After each result, two anonymous questions appear: “I feel more confident about my appointment” and “I understand what to do next”.</w:t>
      </w:r>
    </w:p>
    <w:p>
      <w:pPr>
        <w:pStyle w:val="ListParagraph"/>
        <w:numPr>
          <w:ilvl w:val="0"/>
          <w:numId w:val="2"/>
        </w:numPr>
        <w:spacing w:after="60" w:before="0" w:line="260"/>
      </w:pPr>
      <w:r>
        <w:rPr>
          <w:rFonts w:ascii="Arial" w:cs="Arial" w:eastAsia="Arial" w:hAnsi="Arial"/>
          <w:b/>
          <w:bCs/>
          <w:sz w:val="20"/>
          <w:szCs w:val="20"/>
        </w:rPr>
        <w:t xml:space="preserve">AC-16.2  </w:t>
      </w:r>
      <w:r>
        <w:rPr>
          <w:rFonts w:ascii="Arial" w:cs="Arial" w:eastAsia="Arial" w:hAnsi="Arial"/>
          <w:sz w:val="20"/>
          <w:szCs w:val="20"/>
        </w:rPr>
        <w:t xml:space="preserve">Responses store: flow, language, answer, timestamp. No content and no user ID.</w:t>
      </w:r>
    </w:p>
    <w:p>
      <w:pPr>
        <w:pStyle w:val="ListParagraph"/>
        <w:numPr>
          <w:ilvl w:val="0"/>
          <w:numId w:val="2"/>
        </w:numPr>
        <w:spacing w:after="60" w:before="0" w:line="260"/>
      </w:pPr>
      <w:r>
        <w:rPr>
          <w:rFonts w:ascii="Arial" w:cs="Arial" w:eastAsia="Arial" w:hAnsi="Arial"/>
          <w:b/>
          <w:bCs/>
          <w:sz w:val="20"/>
          <w:szCs w:val="20"/>
        </w:rPr>
        <w:t xml:space="preserve">AC-16.3  </w:t>
      </w:r>
      <w:r>
        <w:rPr>
          <w:rFonts w:ascii="Arial" w:cs="Arial" w:eastAsia="Arial" w:hAnsi="Arial"/>
          <w:sz w:val="20"/>
          <w:szCs w:val="20"/>
        </w:rPr>
        <w:t xml:space="preserve">The clinician form (reached from the QR code) asks if the summary was useful and whether anything was missing or misleading. It collects no patient information.</w:t>
      </w:r>
    </w:p>
    <w:p>
      <w:pPr>
        <w:spacing w:after="120" w:before="0"/>
      </w:pPr>
    </w:p>
    <w:p>
      <w:pPr>
        <w:pStyle w:val="Heading3"/>
        <w:keepNext/>
      </w:pPr>
      <w:r>
        <w:rPr>
          <w:rFonts w:ascii="Arial" w:cs="Arial" w:eastAsia="Arial" w:hAnsi="Arial"/>
        </w:rPr>
        <w:t xml:space="preserve">FR-25  Admin usage page</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P2     </w:t>
      </w:r>
      <w:r>
        <w:rPr>
          <w:rFonts w:ascii="Arial" w:cs="Arial" w:eastAsia="Arial" w:hAnsi="Arial"/>
          <w:b/>
          <w:bCs/>
          <w:sz w:val="19"/>
          <w:szCs w:val="19"/>
        </w:rPr>
        <w:t xml:space="preserve">Build layer: </w:t>
      </w:r>
      <w:r>
        <w:rPr>
          <w:rFonts w:ascii="Arial" w:cs="Arial" w:eastAsia="Arial" w:hAnsi="Arial"/>
          <w:sz w:val="19"/>
          <w:szCs w:val="19"/>
        </w:rPr>
        <w:t xml:space="preserve">3     </w:t>
      </w:r>
      <w:r>
        <w:rPr>
          <w:rFonts w:ascii="Arial" w:cs="Arial" w:eastAsia="Arial" w:hAnsi="Arial"/>
          <w:b/>
          <w:bCs/>
          <w:sz w:val="19"/>
          <w:szCs w:val="19"/>
        </w:rPr>
        <w:t xml:space="preserve">Versus PRD v0.2: </w:t>
      </w:r>
      <w:r>
        <w:rPr>
          <w:rFonts w:ascii="Arial" w:cs="Arial" w:eastAsia="Arial" w:hAnsi="Arial"/>
          <w:b/>
          <w:bCs/>
          <w:color w:val="666666"/>
          <w:sz w:val="19"/>
          <w:szCs w:val="19"/>
        </w:rPr>
        <w:t xml:space="preserve">Unchanged</w:t>
      </w:r>
    </w:p>
    <w:p>
      <w:pPr>
        <w:spacing w:after="80" w:before="0" w:line="276"/>
      </w:pPr>
      <w:r>
        <w:rPr>
          <w:rFonts w:ascii="Arial" w:cs="Arial" w:eastAsia="Arial" w:hAnsi="Arial"/>
          <w:sz w:val="21"/>
          <w:szCs w:val="21"/>
        </w:rPr>
        <w:t xml:space="preserve">A local-only page for the team to monitor usage and cost.</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AC-25.1  </w:t>
      </w:r>
      <w:r>
        <w:rPr>
          <w:rFonts w:ascii="Arial" w:cs="Arial" w:eastAsia="Arial" w:hAnsi="Arial"/>
          <w:sz w:val="20"/>
          <w:szCs w:val="20"/>
        </w:rPr>
        <w:t xml:space="preserve">The page shows spend against the cap, sessions per day, urgent-event counts, and average cost per session.</w:t>
      </w:r>
    </w:p>
    <w:p>
      <w:pPr>
        <w:pStyle w:val="ListParagraph"/>
        <w:numPr>
          <w:ilvl w:val="0"/>
          <w:numId w:val="2"/>
        </w:numPr>
        <w:spacing w:after="60" w:before="0" w:line="260"/>
      </w:pPr>
      <w:r>
        <w:rPr>
          <w:rFonts w:ascii="Arial" w:cs="Arial" w:eastAsia="Arial" w:hAnsi="Arial"/>
          <w:b/>
          <w:bCs/>
          <w:sz w:val="20"/>
          <w:szCs w:val="20"/>
        </w:rPr>
        <w:t xml:space="preserve">AC-25.2  </w:t>
      </w:r>
      <w:r>
        <w:rPr>
          <w:rFonts w:ascii="Arial" w:cs="Arial" w:eastAsia="Arial" w:hAnsi="Arial"/>
          <w:sz w:val="20"/>
          <w:szCs w:val="20"/>
        </w:rPr>
        <w:t xml:space="preserve">The page shows no user content.</w:t>
      </w:r>
    </w:p>
    <w:p>
      <w:pPr>
        <w:spacing w:after="120" w:before="0"/>
      </w:pPr>
    </w:p>
    <w:p>
      <w:pPr>
        <w:pStyle w:val="Heading3"/>
        <w:keepNext/>
      </w:pPr>
      <w:r>
        <w:rPr>
          <w:rFonts w:ascii="Arial" w:cs="Arial" w:eastAsia="Arial" w:hAnsi="Arial"/>
        </w:rPr>
        <w:t xml:space="preserve">FR-26  Demo and test mode</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P2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B45F06"/>
          <w:sz w:val="19"/>
          <w:szCs w:val="19"/>
        </w:rPr>
        <w:t xml:space="preserve">Changed</w:t>
      </w:r>
    </w:p>
    <w:p>
      <w:pPr>
        <w:spacing w:after="80" w:before="0" w:line="276"/>
      </w:pPr>
      <w:r>
        <w:rPr>
          <w:rFonts w:ascii="Arial" w:cs="Arial" w:eastAsia="Arial" w:hAnsi="Arial"/>
          <w:sz w:val="21"/>
          <w:szCs w:val="21"/>
        </w:rPr>
        <w:t xml:space="preserve">The recording can be repeated reliably, and the safety tests can be run in one command.</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AC-26.1  </w:t>
      </w:r>
      <w:r>
        <w:rPr>
          <w:rFonts w:ascii="Arial" w:cs="Arial" w:eastAsia="Arial" w:hAnsi="Arial"/>
          <w:sz w:val="20"/>
          <w:szCs w:val="20"/>
        </w:rPr>
        <w:t xml:space="preserve">A hidden menu loads the fictional demo inputs, including the fictional English letter, so the recording can be repeated reliably.</w:t>
      </w:r>
      <w:r>
        <w:rPr>
          <w:rFonts w:ascii="Arial" w:cs="Arial" w:eastAsia="Arial" w:hAnsi="Arial"/>
          <w:b/>
          <w:bCs/>
          <w:color w:val="B45F06"/>
          <w:sz w:val="18"/>
          <w:szCs w:val="18"/>
        </w:rPr>
        <w:t xml:space="preserve">  [Changed]</w:t>
      </w:r>
    </w:p>
    <w:p>
      <w:pPr>
        <w:pStyle w:val="ListParagraph"/>
        <w:numPr>
          <w:ilvl w:val="0"/>
          <w:numId w:val="2"/>
        </w:numPr>
        <w:spacing w:after="60" w:before="0" w:line="260"/>
      </w:pPr>
      <w:r>
        <w:rPr>
          <w:rFonts w:ascii="Arial" w:cs="Arial" w:eastAsia="Arial" w:hAnsi="Arial"/>
          <w:b/>
          <w:bCs/>
          <w:sz w:val="20"/>
          <w:szCs w:val="20"/>
        </w:rPr>
        <w:t xml:space="preserve">AC-26.2  </w:t>
      </w:r>
      <w:r>
        <w:rPr>
          <w:rFonts w:ascii="Arial" w:cs="Arial" w:eastAsia="Arial" w:hAnsi="Arial"/>
          <w:sz w:val="20"/>
          <w:szCs w:val="20"/>
        </w:rPr>
        <w:t xml:space="preserve">A one-command script runs the urgency test set and prints a pass/fail matrix.</w:t>
      </w:r>
    </w:p>
    <w:p>
      <w:pPr>
        <w:spacing w:after="120" w:before="0"/>
      </w:pPr>
    </w:p>
    <w:p>
      <w:pPr>
        <w:pStyle w:val="Heading3"/>
        <w:keepNext/>
      </w:pPr>
      <w:r>
        <w:rPr>
          <w:rFonts w:ascii="Arial" w:cs="Arial" w:eastAsia="Arial" w:hAnsi="Arial"/>
        </w:rPr>
        <w:t xml:space="preserve">FR-29  Draft safety label setting</w:t>
      </w:r>
    </w:p>
    <w:p>
      <w:pPr>
        <w:keepNext/>
        <w:spacing w:after="80" w:before="0"/>
      </w:pPr>
      <w:r>
        <w:rPr>
          <w:rFonts w:ascii="Arial" w:cs="Arial" w:eastAsia="Arial" w:hAnsi="Arial"/>
          <w:b/>
          <w:bCs/>
          <w:sz w:val="19"/>
          <w:szCs w:val="19"/>
        </w:rPr>
        <w:t xml:space="preserve">Priority: </w:t>
      </w:r>
      <w:r>
        <w:rPr>
          <w:rFonts w:ascii="Arial" w:cs="Arial" w:eastAsia="Arial" w:hAnsi="Arial"/>
          <w:sz w:val="19"/>
          <w:szCs w:val="19"/>
        </w:rPr>
        <w:t xml:space="preserve">P1     </w:t>
      </w:r>
      <w:r>
        <w:rPr>
          <w:rFonts w:ascii="Arial" w:cs="Arial" w:eastAsia="Arial" w:hAnsi="Arial"/>
          <w:b/>
          <w:bCs/>
          <w:sz w:val="19"/>
          <w:szCs w:val="19"/>
        </w:rPr>
        <w:t xml:space="preserve">Build layer: </w:t>
      </w:r>
      <w:r>
        <w:rPr>
          <w:rFonts w:ascii="Arial" w:cs="Arial" w:eastAsia="Arial" w:hAnsi="Arial"/>
          <w:sz w:val="19"/>
          <w:szCs w:val="19"/>
        </w:rPr>
        <w:t xml:space="preserve">1     </w:t>
      </w:r>
      <w:r>
        <w:rPr>
          <w:rFonts w:ascii="Arial" w:cs="Arial" w:eastAsia="Arial" w:hAnsi="Arial"/>
          <w:b/>
          <w:bCs/>
          <w:sz w:val="19"/>
          <w:szCs w:val="19"/>
        </w:rPr>
        <w:t xml:space="preserve">Versus PRD v0.2: </w:t>
      </w:r>
      <w:r>
        <w:rPr>
          <w:rFonts w:ascii="Arial" w:cs="Arial" w:eastAsia="Arial" w:hAnsi="Arial"/>
          <w:b/>
          <w:bCs/>
          <w:color w:val="2E7D32"/>
          <w:sz w:val="19"/>
          <w:szCs w:val="19"/>
        </w:rPr>
        <w:t xml:space="preserve">New</w:t>
      </w:r>
    </w:p>
    <w:p>
      <w:pPr>
        <w:spacing w:after="80" w:before="0" w:line="276"/>
      </w:pPr>
      <w:r>
        <w:rPr>
          <w:rFonts w:ascii="Arial" w:cs="Arial" w:eastAsia="Arial" w:hAnsi="Arial"/>
          <w:sz w:val="21"/>
          <w:szCs w:val="21"/>
        </w:rPr>
        <w:t xml:space="preserve">The safety content is not clinically approved, and the app says so unless the label is switched off for the recording.</w:t>
      </w:r>
    </w:p>
    <w:p>
      <w:pPr>
        <w:keepNext/>
        <w:spacing w:after="40" w:before="0" w:line="276"/>
      </w:pPr>
      <w:r>
        <w:rPr>
          <w:rFonts w:ascii="Arial" w:cs="Arial" w:eastAsia="Arial" w:hAnsi="Arial"/>
          <w:b/>
          <w:bCs/>
          <w:sz w:val="19"/>
          <w:szCs w:val="19"/>
        </w:rPr>
        <w:t xml:space="preserve">Acceptance criteria</w:t>
      </w:r>
    </w:p>
    <w:p>
      <w:pPr>
        <w:pStyle w:val="ListParagraph"/>
        <w:numPr>
          <w:ilvl w:val="0"/>
          <w:numId w:val="2"/>
        </w:numPr>
        <w:spacing w:after="60" w:before="0" w:line="260"/>
      </w:pPr>
      <w:r>
        <w:rPr>
          <w:rFonts w:ascii="Arial" w:cs="Arial" w:eastAsia="Arial" w:hAnsi="Arial"/>
          <w:b/>
          <w:bCs/>
          <w:sz w:val="20"/>
          <w:szCs w:val="20"/>
        </w:rPr>
        <w:t xml:space="preserve">AC-29.1  </w:t>
      </w:r>
      <w:r>
        <w:rPr>
          <w:rFonts w:ascii="Arial" w:cs="Arial" w:eastAsia="Arial" w:hAnsi="Arial"/>
          <w:sz w:val="20"/>
          <w:szCs w:val="20"/>
        </w:rPr>
        <w:t xml:space="preserve">The text “DRAFT, NOT CLINICALLY APPROVED” appears on every screen that shows urgent messages or urgency rules output. It is on by default.</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AC-29.2  </w:t>
      </w:r>
      <w:r>
        <w:rPr>
          <w:rFonts w:ascii="Arial" w:cs="Arial" w:eastAsia="Arial" w:hAnsi="Arial"/>
          <w:sz w:val="20"/>
          <w:szCs w:val="20"/>
        </w:rPr>
        <w:t xml:space="preserve">A setting switches the label off for the recording. Switching it off needs configuration only.</w:t>
      </w:r>
      <w:r>
        <w:rPr>
          <w:rFonts w:ascii="Arial" w:cs="Arial" w:eastAsia="Arial" w:hAnsi="Arial"/>
          <w:b/>
          <w:bCs/>
          <w:color w:val="2E7D32"/>
          <w:sz w:val="18"/>
          <w:szCs w:val="18"/>
        </w:rPr>
        <w:t xml:space="preserve">  [New]</w:t>
      </w:r>
    </w:p>
    <w:p>
      <w:pPr>
        <w:pStyle w:val="ListParagraph"/>
        <w:numPr>
          <w:ilvl w:val="0"/>
          <w:numId w:val="2"/>
        </w:numPr>
        <w:spacing w:after="60" w:before="0" w:line="260"/>
      </w:pPr>
      <w:r>
        <w:rPr>
          <w:rFonts w:ascii="Arial" w:cs="Arial" w:eastAsia="Arial" w:hAnsi="Arial"/>
          <w:b/>
          <w:bCs/>
          <w:sz w:val="20"/>
          <w:szCs w:val="20"/>
        </w:rPr>
        <w:t xml:space="preserve">AC-29.3  </w:t>
      </w:r>
      <w:r>
        <w:rPr>
          <w:rFonts w:ascii="Arial" w:cs="Arial" w:eastAsia="Arial" w:hAnsi="Arial"/>
          <w:sz w:val="20"/>
          <w:szCs w:val="20"/>
        </w:rPr>
        <w:t xml:space="preserve">No draft caption is added to the recording. The leadership pitch states that the safety content is not clinically approved.</w:t>
      </w:r>
      <w:r>
        <w:rPr>
          <w:rFonts w:ascii="Arial" w:cs="Arial" w:eastAsia="Arial" w:hAnsi="Arial"/>
          <w:b/>
          <w:bCs/>
          <w:color w:val="2E7D32"/>
          <w:sz w:val="18"/>
          <w:szCs w:val="18"/>
        </w:rPr>
        <w:t xml:space="preserve">  [New]</w:t>
      </w:r>
    </w:p>
    <w:p>
      <w:pPr>
        <w:spacing w:after="120" w:before="0"/>
      </w:pPr>
    </w:p>
    <w:p>
      <w:pPr>
        <w:pStyle w:val="Heading1"/>
      </w:pPr>
      <w:r>
        <w:rPr>
          <w:rFonts w:ascii="Arial" w:cs="Arial" w:eastAsia="Arial" w:hAnsi="Arial"/>
        </w:rPr>
        <w:t xml:space="preserve">6. Non-functional requirements</w:t>
      </w:r>
    </w:p>
    <w:p>
      <w:pPr>
        <w:spacing w:after="120" w:before="0" w:line="276"/>
      </w:pPr>
      <w:r>
        <w:rPr>
          <w:rFonts w:ascii="Arial" w:cs="Arial" w:eastAsia="Arial" w:hAnsi="Arial"/>
          <w:sz w:val="21"/>
          <w:szCs w:val="21"/>
        </w:rPr>
        <w:t xml:space="preserve">These say how well and how safely the product must work. The target column is the measurable bar. The last column says how it is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50"/>
        <w:gridCol w:w="3188"/>
        <w:gridCol w:w="2100"/>
        <w:gridCol w:w="1800"/>
      </w:tblGrid>
      <w:tr>
        <w:trPr>
          <w:cantSplit/>
          <w:tblHeader/>
        </w:trPr>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ID</w:t>
            </w:r>
          </w:p>
        </w:tc>
        <w:tc>
          <w:tcPr>
            <w:tcW w:type="dxa" w:w="15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Category</w:t>
            </w:r>
          </w:p>
        </w:tc>
        <w:tc>
          <w:tcPr>
            <w:tcW w:type="dxa" w:w="31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Requirement</w:t>
            </w:r>
          </w:p>
        </w:tc>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Target</w:t>
            </w:r>
          </w:p>
        </w:tc>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Verified by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Safety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urgency check runs before any generated output, on the server, on every free-text input and on the combined text. Any failure counts as urgent. Clinical adviser sign-off is needed before the pilot.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 missed must-route-up case in the urgency test set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Urgency test set (G1)</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Output integrity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tool adds no diagnosis, advice or side effects. Medicine names, doses and dates must trace to the source text. Code validators enforce schema, quote grounding, number check, protected spans, translation parity and a forbidden-phrase scan.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Items without a matching source quote are removed from the main result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Validator tests, planted-error tests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Privacy (guest)</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Nothing is stored. The provider processing is disclosed before first use. No user content appears in logs.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Zero content in logs and database for guests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Code review, log inspection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Privacy (registered)</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Saved content is encrypted at rest (AES-256-GCM) and in transit. Audio and images are never saved.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 plain text in the database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Unit test, database inspection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Children’s data</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Entries made for a child are labelled and flagged.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for_whom and is_child fields on every saved summary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Database schema</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User rights</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Users can delete their account and data, and export their data.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Delete and export endpoints work end to end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Integration test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NFR-07</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AI provider terms</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Retention, abuse-monitoring and training terms must be confirmed. Requests set store: false and carry no identifiers.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Confirmed before the data protection impact assessment. Owner not yet named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Legal check (open action)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Authentication</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Hashed passwords, single-use 15-minute magic links, rate-limited endpoints, secure HttpOnly cookies.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As stated in FR-12/13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Integration tests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NFR-09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Security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Content security policy, CSRF protection, security headers, and an allow-list logger that rejects disallowed fields.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Security checklist complete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Security pass, log audit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Accessibility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WCAG 2.1 AA from the start: semantic HTML, correct lang and dir, large-text option, focus management, contrast, screen-reader support.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 automated axe issues on both journeys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Automated axe checks, manual screen-reader 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Language quality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Any language works. Quality is claimed only for languages signed off by native-speaker reviewers. Others show a double-check notice. Safety assurance is claimed only for languages in the reviewed test set.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Every Tier A language signed off before it is shown as Tier 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Reviewer sign-off log</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Readability and tone</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Warm, plain, non-judgemental. English output targets a reading age of about 9 to 11. In other languages, the native-speaker reviewer judges against a checklist: short sentences, everyday words, medical terms explained.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Reviewer checklist passed for each Tier A language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Reviewer checklist, tester review</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Cost control</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 hard monthly cap, alerts at 50% and 80%, and limits on text, audio and image size. The cap stops generation but never the safety gate.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Capped call is refused. Gate still runs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Cost tests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Performance</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 typed summary is returned quickly.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Under 10 seconds for 95% of requests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Timing log</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Platform</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Responsive web, mobile-first, tested on a phone.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Both journeys usable on a phone browser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Manual test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Configurability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Model names, prices, limits, language list, tiers, output modes and the urgent-behaviour setting live in configuration or environment variables, not code.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Change a setting without a code change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Configuration tests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NFR-17</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Observability</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Logs carry only allow-listed fields. Urgent events are counted by level, language and step, with no content.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 log test fails on disallowed fields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Log test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NFR-18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Hosting and compliance</w:t>
            </w:r>
          </w:p>
        </w:tc>
        <w:tc>
          <w:tcPr>
            <w:tcW w:type="dxa" w:w="3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local build runs locally. The pilot needs UK or EU hosting, a completed data protection impact assessment, a position on whether this is medical device software (MHRA), and clinical sign-off of the urgency content.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Decisions made before the pilot starts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Pilot mobilisation checks</w:t>
            </w:r>
          </w:p>
        </w:tc>
      </w:tr>
    </w:tbl>
    <w:p>
      <w:pPr>
        <w:spacing w:after="120" w:before="0"/>
      </w:pPr>
    </w:p>
    <w:p>
      <w:pPr>
        <w:pStyle w:val="Heading1"/>
      </w:pPr>
      <w:r>
        <w:rPr>
          <w:rFonts w:ascii="Arial" w:cs="Arial" w:eastAsia="Arial" w:hAnsi="Arial"/>
        </w:rPr>
        <w:t xml:space="preserve">7. Language plan</w:t>
      </w:r>
    </w:p>
    <w:p>
      <w:pPr>
        <w:spacing w:after="120" w:before="0" w:line="276"/>
      </w:pPr>
      <w:r>
        <w:rPr>
          <w:rFonts w:ascii="Arial" w:cs="Arial" w:eastAsia="Arial" w:hAnsi="Arial"/>
          <w:sz w:val="21"/>
          <w:szCs w:val="21"/>
        </w:rPr>
        <w:t xml:space="preserve">The eight target languages are set by configuration and an environment variable. A language only becomes Tier A after its native-speaker reviewer signs it off. Until then it runs as Tier B and shows a double-check notice.</w:t>
      </w:r>
    </w:p>
    <w:p>
      <w:pPr>
        <w:pStyle w:val="Heading2"/>
      </w:pPr>
      <w:r>
        <w:rPr>
          <w:rFonts w:ascii="Arial" w:cs="Arial" w:eastAsia="Arial" w:hAnsi="Arial"/>
        </w:rPr>
        <w:t xml:space="preserve">7.1 Tier A target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600"/>
        <w:gridCol w:w="2238"/>
      </w:tblGrid>
      <w:tr>
        <w:trPr>
          <w:cantSplit/>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Language</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Type</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Output mode (initial)</w:t>
            </w:r>
          </w:p>
        </w:tc>
        <w:tc>
          <w:tcPr>
            <w:tcW w:type="dxa" w:w="2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Script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Jamaican Patois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Simple English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Nigerian Pidgin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Dialect output (on)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Sierra Leonean Krio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Simple English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Guyanese Creole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Simple English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Trinidadian Creole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English-based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Simple English</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Twi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Separate language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True translation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 with ɛ and ɔ</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Haitian Creole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Separate language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True translation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Latin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Hindi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Separate language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True translation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Devanagari</w:t>
            </w:r>
          </w:p>
        </w:tc>
      </w:tr>
    </w:tbl>
    <w:p>
      <w:pPr>
        <w:spacing w:after="120" w:before="0"/>
      </w:pPr>
    </w:p>
    <w:p>
      <w:pPr>
        <w:spacing w:after="120" w:before="0" w:line="276"/>
      </w:pPr>
      <w:r>
        <w:rPr>
          <w:rFonts w:ascii="Arial" w:cs="Arial" w:eastAsia="Arial" w:hAnsi="Arial"/>
          <w:sz w:val="21"/>
          <w:szCs w:val="21"/>
        </w:rPr>
        <w:t xml:space="preserve">The output mode column shows the starting setting. English-based languages can be switched between simple English and dialect output without code changes (AC-28.6).</w:t>
      </w:r>
    </w:p>
    <w:p>
      <w:pPr>
        <w:pStyle w:val="Heading2"/>
      </w:pPr>
      <w:r>
        <w:rPr>
          <w:rFonts w:ascii="Arial" w:cs="Arial" w:eastAsia="Arial" w:hAnsi="Arial"/>
        </w:rPr>
        <w:t xml:space="preserve">7.2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4138"/>
      </w:tblGrid>
      <w:tr>
        <w:trPr>
          <w:cantSplit/>
          <w:tblHeader/>
        </w:trPr>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Tier</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Meaning</w:t>
            </w:r>
          </w:p>
        </w:tc>
        <w:tc>
          <w:tcPr>
            <w:tcW w:type="dxa" w:w="41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What the user sees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A</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Interface, urgent messages and rules list reviewed. Test scenarios passed. Speech-to-text tested or voice disabled. PDF font verified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Normal experience. Notice only if translation confidence is 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B</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Interface and urgent messages translated in advance, not all reviewed. No hand-written rules list</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Always a double-check notice. The safety gate uses extra caution (stricter threshold and a second check on an English rendering)</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C</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Anything else. Input and output work, interface in English</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English interface and a notice. English urgent message with a machine translation labelled unreviewed</w:t>
            </w:r>
          </w:p>
        </w:tc>
      </w:tr>
    </w:tbl>
    <w:p>
      <w:pPr>
        <w:spacing w:after="120" w:before="0"/>
      </w:pPr>
    </w:p>
    <w:p>
      <w:pPr>
        <w:spacing w:after="120" w:before="0" w:line="276"/>
      </w:pPr>
      <w:r>
        <w:rPr>
          <w:rFonts w:ascii="Arial" w:cs="Arial" w:eastAsia="Arial" w:hAnsi="Arial"/>
          <w:sz w:val="21"/>
          <w:szCs w:val="21"/>
        </w:rPr>
        <w:t xml:space="preserve">The former PRD targets Somali, Polish, Urdu, Panjabi (both scripts), Mandarin, Cantonese and Bengali now start as Tier B.</w:t>
      </w:r>
    </w:p>
    <w:p>
      <w:pPr>
        <w:pStyle w:val="Heading1"/>
      </w:pPr>
      <w:r>
        <w:rPr>
          <w:rFonts w:ascii="Arial" w:cs="Arial" w:eastAsia="Arial" w:hAnsi="Arial"/>
        </w:rPr>
        <w:t xml:space="preserve">8. Demo scope, cut order and success targets</w:t>
      </w:r>
    </w:p>
    <w:p>
      <w:pPr>
        <w:pStyle w:val="Heading2"/>
      </w:pPr>
      <w:r>
        <w:rPr>
          <w:rFonts w:ascii="Arial" w:cs="Arial" w:eastAsia="Arial" w:hAnsi="Arial"/>
        </w:rPr>
        <w:t xml:space="preserve">8.1 What the demo shows</w:t>
      </w:r>
    </w:p>
    <w:p>
      <w:pPr>
        <w:pStyle w:val="ListParagraph"/>
        <w:numPr>
          <w:ilvl w:val="0"/>
          <w:numId w:val="2"/>
        </w:numPr>
        <w:spacing w:after="60" w:before="0" w:line="264"/>
      </w:pPr>
      <w:r>
        <w:rPr>
          <w:rFonts w:ascii="Arial" w:cs="Arial" w:eastAsia="Arial" w:hAnsi="Arial"/>
          <w:sz w:val="21"/>
          <w:szCs w:val="21"/>
        </w:rPr>
        <w:t xml:space="preserve">A Jamaican patois input becomes a clean, jargon-free summary for the clinician and a friendlier first-person version for the user, side by side with her own words.</w:t>
      </w:r>
    </w:p>
    <w:p>
      <w:pPr>
        <w:pStyle w:val="ListParagraph"/>
        <w:numPr>
          <w:ilvl w:val="0"/>
          <w:numId w:val="2"/>
        </w:numPr>
        <w:spacing w:after="60" w:before="0" w:line="264"/>
      </w:pPr>
      <w:r>
        <w:rPr>
          <w:rFonts w:ascii="Arial" w:cs="Arial" w:eastAsia="Arial" w:hAnsi="Arial"/>
          <w:sz w:val="21"/>
          <w:szCs w:val="21"/>
        </w:rPr>
        <w:t xml:space="preserve">The PDF and its QR code appear.</w:t>
      </w:r>
    </w:p>
    <w:p>
      <w:pPr>
        <w:pStyle w:val="ListParagraph"/>
        <w:numPr>
          <w:ilvl w:val="0"/>
          <w:numId w:val="2"/>
        </w:numPr>
        <w:spacing w:after="60" w:before="0" w:line="264"/>
      </w:pPr>
      <w:r>
        <w:rPr>
          <w:rFonts w:ascii="Arial" w:cs="Arial" w:eastAsia="Arial" w:hAnsi="Arial"/>
          <w:sz w:val="21"/>
          <w:szCs w:val="21"/>
        </w:rPr>
        <w:t xml:space="preserve">A red-flag input shows the static urgent message first. The user taps “I understand” and continues with an urgent banner on the result. This replaces the PRD scene where nothing else appears.</w:t>
      </w:r>
    </w:p>
    <w:p>
      <w:pPr>
        <w:pStyle w:val="ListParagraph"/>
        <w:numPr>
          <w:ilvl w:val="0"/>
          <w:numId w:val="2"/>
        </w:numPr>
        <w:spacing w:after="60" w:before="0" w:line="264"/>
      </w:pPr>
      <w:r>
        <w:rPr>
          <w:rFonts w:ascii="Arial" w:cs="Arial" w:eastAsia="Arial" w:hAnsi="Arial"/>
          <w:sz w:val="21"/>
          <w:szCs w:val="21"/>
        </w:rPr>
        <w:t xml:space="preserve">The interface switches to Pidgin from the language picker. An English fictional GP letter is photographed, read, confirmed, and shown with the medicine highlighted. The result is in Pidgin, side by side with the original letter, with one flagged missing detail (the course length).</w:t>
      </w:r>
    </w:p>
    <w:p>
      <w:pPr>
        <w:pStyle w:val="ListParagraph"/>
        <w:numPr>
          <w:ilvl w:val="0"/>
          <w:numId w:val="2"/>
        </w:numPr>
        <w:spacing w:after="60" w:before="0" w:line="264"/>
      </w:pPr>
      <w:r>
        <w:rPr>
          <w:rFonts w:ascii="Arial" w:cs="Arial" w:eastAsia="Arial" w:hAnsi="Arial"/>
          <w:sz w:val="21"/>
          <w:szCs w:val="21"/>
        </w:rPr>
        <w:t xml:space="preserve">Optionally, a few seconds of playful mode, clearly labelled, if it has not been cut.</w:t>
      </w:r>
    </w:p>
    <w:p>
      <w:pPr>
        <w:pStyle w:val="ListParagraph"/>
        <w:numPr>
          <w:ilvl w:val="0"/>
          <w:numId w:val="2"/>
        </w:numPr>
        <w:spacing w:after="60" w:before="0" w:line="264"/>
      </w:pPr>
      <w:r>
        <w:rPr>
          <w:rFonts w:ascii="Arial" w:cs="Arial" w:eastAsia="Arial" w:hAnsi="Arial"/>
          <w:sz w:val="21"/>
          <w:szCs w:val="21"/>
        </w:rPr>
        <w:t xml:space="preserve">The two-question feedback prompt and static images of the account and history screens, then the ask to approve the closed pilot.</w:t>
      </w:r>
    </w:p>
    <w:p>
      <w:pPr>
        <w:spacing w:after="120" w:before="0"/>
      </w:pPr>
    </w:p>
    <w:p>
      <w:pPr>
        <w:pStyle w:val="Heading2"/>
      </w:pPr>
      <w:r>
        <w:rPr>
          <w:rFonts w:ascii="Arial" w:cs="Arial" w:eastAsia="Arial" w:hAnsi="Arial"/>
        </w:rPr>
        <w:t xml:space="preserve">8.2 Cut order if time runs short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cantSplit/>
          <w:tblHeader/>
        </w:trPr>
        <w:tc>
          <w:tcPr>
            <w:tcW w:type="dxa" w:w="1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Order</w:t>
            </w:r>
          </w:p>
        </w:tc>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Feature</w:t>
            </w:r>
          </w:p>
        </w:tc>
        <w:tc>
          <w:tcPr>
            <w:tcW w:type="dxa" w:w="55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What happens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1st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Playful mode (FR-23)</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Removed from the build and the recording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2nd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Voice input (FR-07)</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People type instead of speaking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3rd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Accounts and saved history (FR-12/13, FR-14)</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Guest access only. The demo shows these as static screenshots anyway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4th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Extra languages in the recording</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Languages without sign-off run as Tier B and are not shown in the recording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Never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Urgency gate, guest access, photo input, Pidgin dialect output</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Always built</w:t>
            </w:r>
          </w:p>
        </w:tc>
      </w:tr>
    </w:tbl>
    <w:p>
      <w:pPr>
        <w:spacing w:after="120" w:before="0"/>
      </w:pPr>
    </w:p>
    <w:p>
      <w:pPr>
        <w:pStyle w:val="Heading2"/>
      </w:pPr>
      <w:r>
        <w:rPr>
          <w:rFonts w:ascii="Arial" w:cs="Arial" w:eastAsia="Arial" w:hAnsi="Arial"/>
        </w:rPr>
        <w:t xml:space="preserve">8.3 Proposed success targets for the pilot</w:t>
      </w:r>
    </w:p>
    <w:p>
      <w:pPr>
        <w:spacing w:after="120" w:before="0" w:line="276"/>
      </w:pPr>
      <w:r>
        <w:rPr>
          <w:rFonts w:ascii="Arial" w:cs="Arial" w:eastAsia="Arial" w:hAnsi="Arial"/>
          <w:i/>
          <w:iCs/>
          <w:sz w:val="21"/>
          <w:szCs w:val="21"/>
        </w:rPr>
        <w:t xml:space="preserve">These are proposals for the leadership pitch, marked “to be agreed with pilot partners”. They are not yet agreed.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438"/>
      </w:tblGrid>
      <w:tr>
        <w:trPr>
          <w:cantSplit/>
          <w:tblHeader/>
        </w:trPr>
        <w:tc>
          <w:tcPr>
            <w:tcW w:type="dxa" w:w="5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Measure</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Proposed target</w:t>
            </w:r>
          </w:p>
        </w:tc>
        <w:tc>
          <w:tcPr>
            <w:tcW w:type="dxa" w:w="2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Source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Users agreeing “I feel more confident about my appointment”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70% or more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Confidence prompt (FR-16)</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Users agreeing “I understand what to do next”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70% or more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Confidence prompt (FR-16)</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Clinicians who say the summary was useful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60% or more of those who respond</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Clinician form (FR-16)</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Must-route-up cases missed in the urgency test set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None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Urgency test set (AC-05.7)</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Typed summary returned in under 10 seconds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95% of requests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Timing log (NFR-14)</w:t>
            </w:r>
          </w:p>
        </w:tc>
      </w:tr>
    </w:tbl>
    <w:p>
      <w:pPr>
        <w:spacing w:after="120" w:before="0"/>
      </w:pPr>
    </w:p>
    <w:p>
      <w:pPr>
        <w:pStyle w:val="Heading1"/>
      </w:pPr>
      <w:r>
        <w:rPr>
          <w:rFonts w:ascii="Arial" w:cs="Arial" w:eastAsia="Arial" w:hAnsi="Arial"/>
        </w:rPr>
        <w:t xml:space="preserve">9.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738"/>
      </w:tblGrid>
      <w:tr>
        <w:trPr>
          <w:cantSplit/>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Risk</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Effect</w:t>
            </w:r>
          </w:p>
        </w:tc>
        <w:tc>
          <w:tcPr>
            <w:tcW w:type="dxa" w:w="3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Mitigation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Eight target languages in a short time, with a reviewer to name for each by Wed 21 Oct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Languages not signed off by 26 Oct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Unsigned languages run as Tier B. The recording uses only signed-off languages. Cut order step 4</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Pidgin, Krio, Twi and Haitian Creole are lower-resource for AI models, and have no hand-written red-flag lists yet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Weak translation or missed urgency in these languages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Test early. Reviewer judges each output. Stricter gate and second check on an English rendering for Tier B and C</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Pidgin has no single standard written form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Hard to judge whether output is faithful</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Native Pidgin reviewer sign-off and a short checklist. Dialect output is a setting that can be turned off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Acknowledge-and-continue allows users to proceed after urgent wording, including self-harm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Safety exposure if the clinical adviser disagrees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Setting can be switched to locked with no code change. Adviser confirms before the pilot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DRAFT label hidden in the recording, with no caption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A viewer who only sees the video may assume the safety content is approved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The pitch states it. The label stays on by default in the app</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Voice transcription is weak for some languages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Failed demo step</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Typed fallback. Voice is the second feature cut</w:t>
            </w:r>
          </w:p>
        </w:tc>
      </w:tr>
    </w:tbl>
    <w:p>
      <w:pPr>
        <w:spacing w:after="120" w:before="0"/>
      </w:pPr>
    </w:p>
    <w:p>
      <w:pPr>
        <w:pStyle w:val="Heading1"/>
      </w:pPr>
      <w:r>
        <w:rPr>
          <w:rFonts w:ascii="Arial" w:cs="Arial" w:eastAsia="Arial" w:hAnsi="Arial"/>
        </w:rPr>
        <w:t xml:space="preserve">10. Open items and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300"/>
        <w:gridCol w:w="2538"/>
      </w:tblGrid>
      <w:tr>
        <w:trPr>
          <w:cantSplit/>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Item</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Owner</w:t>
            </w:r>
          </w:p>
        </w:tc>
        <w:tc>
          <w:tcPr>
            <w:tcW w:type="dxa" w:w="25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before="0" w:line="252"/>
            </w:pPr>
            <w:r>
              <w:rPr>
                <w:rFonts w:ascii="Arial" w:cs="Arial" w:eastAsia="Arial" w:hAnsi="Arial"/>
                <w:b/>
                <w:bCs/>
                <w:sz w:val="19"/>
                <w:szCs w:val="19"/>
              </w:rPr>
              <w:t xml:space="preserve">Needed by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Name native-speaker reviewers for all eight Tier A languages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Product owner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Wed 21 Oct (review packs out Fri 23 Oct, sign-off by Mon 26 Oct)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Clinical review of urgency rules, urgent messages, child age cut-offs and service-route wording. Confirm the self-harm acknowledge-and-continue decision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Clinical adviser (not yet engaged)</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pilot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 AI provider retention, abuse-monitoring and training terms, and whether zero retention is available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No owner yet</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data protection impact assessment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Decide whether this is medical device software (MHRA)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Legal and Compliance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pilot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Lawful basis and consent for entries made for a child or another adult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Legal and Compliance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data protection impact assessment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Confirm the Tier B list. It now includes the former targets Somali, Polish, Urdu, Panjabi, Mandarin, Cantonese and Bengali. Interface text and urgent messages are still translated in advance and shown as unreviewed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Product owner, pilot partners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pilot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Test speech-to-text per Tier A language. Hide voice where untested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Engineer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Build layer 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Decide how playful mode relates to Pidgin dialect output, for example whether playful mode is offered when dialect output is already 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Product owner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playful mode is built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Check right-to-left and other Tier B scripts in the PDF (Arabic, Persian, Pashto, Kurdish, Tigrinya, Amharic, Urdu)</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Engineer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Before the pilot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Pilot hosting, email provider and non-AI budget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Leadership</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Pilot mobilisation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How reviewers see a sample of outputs when guest content is not stored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Product owner, Legal</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Pilot mobilisation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Whether to claim voice support for spoken-only languages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Product owner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before="0" w:line="252"/>
            </w:pPr>
            <w:r>
              <w:rPr>
                <w:rFonts w:ascii="Arial" w:cs="Arial" w:eastAsia="Arial" w:hAnsi="Arial"/>
                <w:sz w:val="19"/>
                <w:szCs w:val="19"/>
              </w:rPr>
              <w:t xml:space="preserve">Pilot planning</w:t>
            </w:r>
          </w:p>
        </w:tc>
      </w:tr>
    </w:tbl>
    <w:p>
      <w:pPr>
        <w:spacing w:after="12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CareNav AI  |  Agreed requirements v0.3  |  Draft for sign-off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0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6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CareNav AI agreed requirements v0.3</dc:title>
  <dc:creator>CareNav AI</dc:creator>
  <cp:lastModifiedBy>Un-named</cp:lastModifiedBy>
  <cp:revision>1</cp:revision>
  <dcterms:created xsi:type="dcterms:W3CDTF">2026-10-19T16:11:00.789Z</dcterms:created>
  <dcterms:modified xsi:type="dcterms:W3CDTF">2026-10-19T16:11:00.789Z</dcterms:modified>
</cp:coreProperties>
</file>

<file path=docProps/custom.xml><?xml version="1.0" encoding="utf-8"?>
<Properties xmlns="http://schemas.openxmlformats.org/officeDocument/2006/custom-properties" xmlns:vt="http://schemas.openxmlformats.org/officeDocument/2006/docPropsVTypes"/>
</file>