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ZapTill on one VPS — migration plan (off Supabase, Render and Vercel)</w:t>
      </w:r>
    </w:p>
    <w:p>
      <w:pPr>
        <w:spacing w:after="120"/>
      </w:pPr>
      <w:r>
        <w:t xml:space="preserve">Plan only, 2026-10-26, branch </w:t>
      </w:r>
      <w:r>
        <w:rPr>
          <w:rFonts w:ascii="Consolas" w:cs="Consolas" w:eastAsia="Consolas" w:hAnsi="Consolas"/>
          <w:sz w:val="19"/>
          <w:szCs w:val="19"/>
          <w:shd w:fill="F3F4F6" w:color="auto" w:val="clear"/>
        </w:rPr>
        <w:t xml:space="preserve">shared-components</w:t>
      </w:r>
      <w:r>
        <w:t xml:space="preserve">. No application code is changed by this document. Companion documents: </w:t>
      </w:r>
      <w:r>
        <w:rPr>
          <w:rFonts w:ascii="Consolas" w:cs="Consolas" w:eastAsia="Consolas" w:hAnsi="Consolas"/>
          <w:sz w:val="19"/>
          <w:szCs w:val="19"/>
          <w:shd w:fill="F3F4F6" w:color="auto" w:val="clear"/>
        </w:rPr>
        <w:t xml:space="preserve">docs/OWN-AUTH-PLAN.md</w:t>
      </w:r>
      <w:r>
        <w:t xml:space="preserve"> (ZapTill's own sign-in, replacing Supabase Auth) and </w:t>
      </w:r>
      <w:r>
        <w:rPr>
          <w:rFonts w:ascii="Consolas" w:cs="Consolas" w:eastAsia="Consolas" w:hAnsi="Consolas"/>
          <w:sz w:val="19"/>
          <w:szCs w:val="19"/>
          <w:shd w:fill="F3F4F6" w:color="auto" w:val="clear"/>
        </w:rPr>
        <w:t xml:space="preserve">docs/PLATFORM-MOVE-OVERVIEW.md</w:t>
      </w:r>
      <w:r>
        <w:t xml:space="preserve"> (the two-page version for the owner).</w:t>
      </w:r>
    </w:p>
    <w:p>
      <w:pPr>
        <w:spacing w:after="120"/>
      </w:pPr>
      <w:r>
        <w:t xml:space="preserve">This plan moves the cloud API, the database, the web dashboard (with the web POS) and the admin portal onto one virtual server that ZapTill rents, in two steps that can be undone: first the dev environment (which is also where the shared-components branch gets tested), then production on a quiet night. The public website stays on Cloudflare Pages. Every hostname the tills, M-Pesa and the clients use today stays the same.</w:t>
      </w:r>
    </w:p>
    <w:p>
      <w:pPr>
        <w:spacing w:before="200" w:after="80"/>
      </w:pPr>
      <w:r>
        <w:rPr>
          <w:b/>
          <w:bCs/>
          <w:color w:val="0F766E"/>
        </w:rPr>
        <w:t xml:space="preserve">Contents</w:t>
      </w:r>
    </w:p>
    <w:p>
      <w:pPr>
        <w:pStyle w:val="ListParagraph"/>
        <w:numPr>
          <w:ilvl w:val="0"/>
          <w:numId w:val="2"/>
        </w:numPr>
        <w:spacing w:after="20"/>
      </w:pPr>
      <w:r>
        <w:t xml:space="preserve">1. Why, goals and non-goals</w:t>
      </w:r>
    </w:p>
    <w:p>
      <w:pPr>
        <w:pStyle w:val="ListParagraph"/>
        <w:numPr>
          <w:ilvl w:val="0"/>
          <w:numId w:val="2"/>
        </w:numPr>
        <w:spacing w:after="20"/>
      </w:pPr>
      <w:r>
        <w:t xml:space="preserve">2. Provider shortlist and recommendation</w:t>
      </w:r>
    </w:p>
    <w:p>
      <w:pPr>
        <w:pStyle w:val="ListParagraph"/>
        <w:numPr>
          <w:ilvl w:val="0"/>
          <w:numId w:val="2"/>
        </w:numPr>
        <w:spacing w:after="20"/>
      </w:pPr>
      <w:r>
        <w:t xml:space="preserve">3. Target architecture on one server</w:t>
      </w:r>
    </w:p>
    <w:p>
      <w:pPr>
        <w:pStyle w:val="ListParagraph"/>
        <w:numPr>
          <w:ilvl w:val="0"/>
          <w:numId w:val="2"/>
        </w:numPr>
        <w:spacing w:after="20"/>
      </w:pPr>
      <w:r>
        <w:t xml:space="preserve">4. Two options: self-hosted Supabase, or plain Postgres with ZapTill's own sign-in</w:t>
      </w:r>
    </w:p>
    <w:p>
      <w:pPr>
        <w:pStyle w:val="ListParagraph"/>
        <w:numPr>
          <w:ilvl w:val="0"/>
          <w:numId w:val="2"/>
        </w:numPr>
        <w:spacing w:after="20"/>
      </w:pPr>
      <w:r>
        <w:t xml:space="preserve">5. Row-level security</w:t>
      </w:r>
    </w:p>
    <w:p>
      <w:pPr>
        <w:pStyle w:val="ListParagraph"/>
        <w:numPr>
          <w:ilvl w:val="0"/>
          <w:numId w:val="2"/>
        </w:numPr>
        <w:spacing w:after="20"/>
      </w:pPr>
      <w:r>
        <w:t xml:space="preserve">6. Data migration</w:t>
      </w:r>
    </w:p>
    <w:p>
      <w:pPr>
        <w:pStyle w:val="ListParagraph"/>
        <w:numPr>
          <w:ilvl w:val="0"/>
          <w:numId w:val="2"/>
        </w:numPr>
        <w:spacing w:after="20"/>
      </w:pPr>
      <w:r>
        <w:t xml:space="preserve">7. Cut-over</w:t>
      </w:r>
    </w:p>
    <w:p>
      <w:pPr>
        <w:pStyle w:val="ListParagraph"/>
        <w:numPr>
          <w:ilvl w:val="0"/>
          <w:numId w:val="2"/>
        </w:numPr>
        <w:spacing w:after="20"/>
      </w:pPr>
      <w:r>
        <w:t xml:space="preserve">8. Backups on the VPS</w:t>
      </w:r>
    </w:p>
    <w:p>
      <w:pPr>
        <w:pStyle w:val="ListParagraph"/>
        <w:numPr>
          <w:ilvl w:val="0"/>
          <w:numId w:val="2"/>
        </w:numPr>
        <w:spacing w:after="20"/>
      </w:pPr>
      <w:r>
        <w:t xml:space="preserve">9. Costs, and what the owner takes on</w:t>
      </w:r>
    </w:p>
    <w:p>
      <w:pPr>
        <w:pStyle w:val="ListParagraph"/>
        <w:numPr>
          <w:ilvl w:val="0"/>
          <w:numId w:val="2"/>
        </w:numPr>
        <w:spacing w:after="20"/>
      </w:pPr>
      <w:r>
        <w:t xml:space="preserve">10. Timeline, checkpoints and risks</w:t>
      </w:r>
    </w:p>
    <w:p>
      <w:pPr>
        <w:pStyle w:val="ListParagraph"/>
        <w:numPr>
          <w:ilvl w:val="0"/>
          <w:numId w:val="2"/>
        </w:numPr>
        <w:spacing w:after="20"/>
      </w:pPr>
      <w:r>
        <w:t xml:space="preserve">11. Decisions needed from the owner</w:t>
      </w:r>
    </w:p>
    <w:p>
      <w:pPr>
        <w:pStyle w:val="Heading1"/>
      </w:pPr>
      <w:r>
        <w:t xml:space="preserve">1. Why, goals and non-goals</w:t>
      </w:r>
    </w:p>
    <w:p>
      <w:pPr>
        <w:spacing w:after="120"/>
      </w:pPr>
      <w:r>
        <w:rPr>
          <w:b/>
          <w:bCs/>
        </w:rPr>
        <w:t xml:space="preserve">The owner's words (2026-10-26):</w:t>
      </w:r>
      <w:r>
        <w:t xml:space="preserve"> "25 USD per month is expensive, I'd rather get a VPS worth KES 2,500 or less and host everything there." "While we are doing the shared components work think of implementing auth on our own, it's a project also, we can do the two in one go; I can buy a VPS; we test this shared component from there for now; I don't like this pressure that Supabase is giving us."</w:t>
      </w:r>
    </w:p>
    <w:p>
      <w:pPr>
        <w:spacing w:after="120"/>
      </w:pPr>
      <w:r>
        <w:rPr>
          <w:b/>
          <w:bCs/>
        </w:rPr>
        <w:t xml:space="preserve">The numbers behind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6"/>
        <w:gridCol w:w="1855"/>
        <w:gridCol w:w="2886"/>
        <w:gridCol w:w="2681"/>
      </w:tblGrid>
      <w:tr>
        <w:trPr>
          <w:tblHeader/>
        </w:trPr>
        <w:tc>
          <w:tcPr>
            <w:tcW w:type="dxa" w:w="2216"/>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Limit</w:t>
            </w:r>
          </w:p>
        </w:tc>
        <w:tc>
          <w:tcPr>
            <w:tcW w:type="dxa" w:w="1855"/>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Plan allowance</w:t>
            </w:r>
          </w:p>
        </w:tc>
        <w:tc>
          <w:tcPr>
            <w:tcW w:type="dxa" w:w="2886"/>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Used</w:t>
            </w:r>
          </w:p>
        </w:tc>
        <w:tc>
          <w:tcPr>
            <w:tcW w:type="dxa" w:w="2681"/>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What happens</w:t>
            </w:r>
          </w:p>
        </w:tc>
      </w:tr>
      <w:tr>
        <w:tc>
          <w:tcPr>
            <w:tcW w:type="dxa" w:w="221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Supabase egress (Free plan)</w:t>
            </w:r>
          </w:p>
        </w:tc>
        <w:tc>
          <w:tcPr>
            <w:tcW w:type="dxa" w:w="185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5 GB a month</w:t>
            </w:r>
          </w:p>
        </w:tc>
        <w:tc>
          <w:tcPr>
            <w:tcW w:type="dxa" w:w="288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over 5 GB last cycle</w:t>
            </w:r>
          </w:p>
        </w:tc>
        <w:tc>
          <w:tcPr>
            <w:tcW w:type="dxa" w:w="2681"/>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Supabase warned of restriction from </w:t>
            </w:r>
            <w:r>
              <w:rPr>
                <w:b/>
                <w:bCs/>
                <w:sz w:val="19"/>
                <w:szCs w:val="19"/>
              </w:rPr>
              <w:t xml:space="preserve">20 Nov 2026</w:t>
            </w:r>
          </w:p>
        </w:tc>
      </w:tr>
      <w:tr>
        <w:tc>
          <w:tcPr>
            <w:tcW w:type="dxa" w:w="221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Supabase log ingestion</w:t>
            </w:r>
          </w:p>
        </w:tc>
        <w:tc>
          <w:tcPr>
            <w:tcW w:type="dxa" w:w="185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1 GB a month</w:t>
            </w:r>
          </w:p>
        </w:tc>
        <w:tc>
          <w:tcPr>
            <w:tcW w:type="dxa" w:w="288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near 1 GB</w:t>
            </w:r>
          </w:p>
        </w:tc>
        <w:tc>
          <w:tcPr>
            <w:tcW w:type="dxa" w:w="2681"/>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one log line per PostgREST request (A528)</w:t>
            </w:r>
          </w:p>
        </w:tc>
      </w:tr>
      <w:tr>
        <w:tc>
          <w:tcPr>
            <w:tcW w:type="dxa" w:w="221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Render included bandwidth (Hobby workspace)</w:t>
            </w:r>
          </w:p>
        </w:tc>
        <w:tc>
          <w:tcPr>
            <w:tcW w:type="dxa" w:w="185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5 GB a month</w:t>
            </w:r>
          </w:p>
        </w:tc>
        <w:tc>
          <w:tcPr>
            <w:tcW w:type="dxa" w:w="288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production was suspended on 2026-10-19 at 6.29 GB (A528)</w:t>
            </w:r>
          </w:p>
        </w:tc>
        <w:tc>
          <w:tcPr>
            <w:tcW w:type="dxa" w:w="2681"/>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5 GB of it was the server's own requests to Supabase</w:t>
            </w:r>
          </w:p>
        </w:tc>
      </w:tr>
      <w:tr>
        <w:tc>
          <w:tcPr>
            <w:tcW w:type="dxa" w:w="221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Supabase Pro (to lift the limits)</w:t>
            </w:r>
          </w:p>
        </w:tc>
        <w:tc>
          <w:tcPr>
            <w:tcW w:type="dxa" w:w="185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USD 25 a month + compute above Micro</w:t>
            </w:r>
          </w:p>
        </w:tc>
        <w:tc>
          <w:tcPr>
            <w:tcW w:type="dxa" w:w="288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2681"/>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the cost the owner does not want</w:t>
            </w:r>
          </w:p>
        </w:tc>
      </w:tr>
    </w:tbl>
    <w:p>
      <w:pPr>
        <w:spacing w:after="80"/>
      </w:pPr>
    </w:p>
    <w:p>
      <w:pPr>
        <w:spacing w:after="120"/>
      </w:pPr>
      <w:r>
        <w:t xml:space="preserve">Most of that traffic is the API talking to its own database across the internet. On one server the API and Postgres talk over a local network, which costs nothing and is not metered.</w:t>
      </w:r>
    </w:p>
    <w:p>
      <w:pPr>
        <w:spacing w:after="120"/>
      </w:pPr>
      <w:r>
        <w:rPr>
          <w:b/>
          <w:bCs/>
        </w:rPr>
        <w:t xml:space="preserve">Goals</w:t>
      </w:r>
    </w:p>
    <w:p>
      <w:pPr>
        <w:pStyle w:val="ListParagraph"/>
        <w:numPr>
          <w:ilvl w:val="0"/>
          <w:numId w:val="3"/>
        </w:numPr>
        <w:spacing w:after="60"/>
      </w:pPr>
      <w:r>
        <w:t xml:space="preserve">One server at </w:t>
      </w:r>
      <w:r>
        <w:rPr>
          <w:b/>
          <w:bCs/>
        </w:rPr>
        <w:t xml:space="preserve">≤ KES 2,500 a month</w:t>
      </w:r>
      <w:r>
        <w:t xml:space="preserve">, everything included, sized for production and the dev environment side by side.</w:t>
      </w:r>
    </w:p>
    <w:p>
      <w:pPr>
        <w:pStyle w:val="ListParagraph"/>
        <w:numPr>
          <w:ilvl w:val="0"/>
          <w:numId w:val="3"/>
        </w:numPr>
        <w:spacing w:after="60"/>
      </w:pPr>
      <w:r>
        <w:t xml:space="preserve">No metered egress between the API and the database; no log-ingestion quota.</w:t>
      </w:r>
    </w:p>
    <w:p>
      <w:pPr>
        <w:pStyle w:val="ListParagraph"/>
        <w:numPr>
          <w:ilvl w:val="0"/>
          <w:numId w:val="3"/>
        </w:numPr>
        <w:spacing w:after="60"/>
      </w:pPr>
      <w:r>
        <w:t xml:space="preserve">ZapTill's own sign-in (see </w:t>
      </w:r>
      <w:r>
        <w:rPr>
          <w:rFonts w:ascii="Consolas" w:cs="Consolas" w:eastAsia="Consolas" w:hAnsi="Consolas"/>
          <w:sz w:val="19"/>
          <w:szCs w:val="19"/>
          <w:shd w:fill="F3F4F6" w:color="auto" w:val="clear"/>
        </w:rPr>
        <w:t xml:space="preserve">docs/OWN-AUTH-PLAN.md</w:t>
      </w:r>
      <w:r>
        <w:t xml:space="preserve">) so no third party holds the owners' accounts.</w:t>
      </w:r>
    </w:p>
    <w:p>
      <w:pPr>
        <w:pStyle w:val="ListParagraph"/>
        <w:numPr>
          <w:ilvl w:val="0"/>
          <w:numId w:val="3"/>
        </w:numPr>
        <w:spacing w:after="60"/>
      </w:pPr>
      <w:r>
        <w:rPr>
          <w:b/>
          <w:bCs/>
        </w:rPr>
        <w:t xml:space="preserve">No change for the people using ZapTill:</w:t>
      </w:r>
      <w:r>
        <w:t xml:space="preserve"> the same addresses (</w:t>
      </w:r>
      <w:r>
        <w:rPr>
          <w:rFonts w:ascii="Consolas" w:cs="Consolas" w:eastAsia="Consolas" w:hAnsi="Consolas"/>
          <w:sz w:val="19"/>
          <w:szCs w:val="19"/>
          <w:shd w:fill="F3F4F6" w:color="auto" w:val="clear"/>
        </w:rPr>
        <w:t xml:space="preserve">api.</w:t>
      </w:r>
      <w:r>
        <w:t xml:space="preserve">, </w:t>
      </w:r>
      <w:r>
        <w:rPr>
          <w:rFonts w:ascii="Consolas" w:cs="Consolas" w:eastAsia="Consolas" w:hAnsi="Consolas"/>
          <w:sz w:val="19"/>
          <w:szCs w:val="19"/>
          <w:shd w:fill="F3F4F6" w:color="auto" w:val="clear"/>
        </w:rPr>
        <w:t xml:space="preserve">app.</w:t>
      </w:r>
      <w:r>
        <w:t xml:space="preserve">, </w:t>
      </w:r>
      <w:r>
        <w:rPr>
          <w:rFonts w:ascii="Consolas" w:cs="Consolas" w:eastAsia="Consolas" w:hAnsi="Consolas"/>
          <w:sz w:val="19"/>
          <w:szCs w:val="19"/>
          <w:shd w:fill="F3F4F6" w:color="auto" w:val="clear"/>
        </w:rPr>
        <w:t xml:space="preserve">admin.</w:t>
      </w:r>
      <w:r>
        <w:t xml:space="preserve">, every client address </w:t>
      </w:r>
      <w:r>
        <w:rPr>
          <w:rFonts w:ascii="Consolas" w:cs="Consolas" w:eastAsia="Consolas" w:hAnsi="Consolas"/>
          <w:sz w:val="19"/>
          <w:szCs w:val="19"/>
          <w:shd w:fill="F3F4F6" w:color="auto" w:val="clear"/>
        </w:rPr>
        <w:t xml:space="preserve">*.zaptill.co.ke</w:t>
      </w:r>
      <w:r>
        <w:t xml:space="preserve">), the same passwords, no till update, no new M-Pesa registration.</w:t>
      </w:r>
    </w:p>
    <w:p>
      <w:pPr>
        <w:pStyle w:val="ListParagraph"/>
        <w:numPr>
          <w:ilvl w:val="0"/>
          <w:numId w:val="3"/>
        </w:numPr>
        <w:spacing w:after="60"/>
      </w:pPr>
      <w:r>
        <w:t xml:space="preserve">Better backups than today: nightly (not weekly), encrypted, in the owner's own Cloudflare R2 bucket, plus the provider's server backups.</w:t>
      </w:r>
    </w:p>
    <w:p>
      <w:pPr>
        <w:pStyle w:val="ListParagraph"/>
        <w:numPr>
          <w:ilvl w:val="0"/>
          <w:numId w:val="3"/>
        </w:numPr>
        <w:spacing w:after="60"/>
      </w:pPr>
      <w:r>
        <w:t xml:space="preserve">The shared-components branch is tested on the new dev environment first (the owner: "we test this shared component from there for now").</w:t>
      </w:r>
    </w:p>
    <w:p>
      <w:pPr>
        <w:spacing w:after="120"/>
      </w:pPr>
      <w:r>
        <w:rPr>
          <w:b/>
          <w:bCs/>
        </w:rPr>
        <w:t xml:space="preserve">Non-goals</w:t>
      </w:r>
    </w:p>
    <w:p>
      <w:pPr>
        <w:pStyle w:val="ListParagraph"/>
        <w:numPr>
          <w:ilvl w:val="0"/>
          <w:numId w:val="4"/>
        </w:numPr>
        <w:spacing w:after="60"/>
      </w:pPr>
      <w:r>
        <w:t xml:space="preserve">No feature changes and no behaviour changes in the apps while moving (same rule as the shared-components branch).</w:t>
      </w:r>
    </w:p>
    <w:p>
      <w:pPr>
        <w:pStyle w:val="ListParagraph"/>
        <w:numPr>
          <w:ilvl w:val="0"/>
          <w:numId w:val="4"/>
        </w:numPr>
        <w:spacing w:after="60"/>
      </w:pPr>
      <w:r>
        <w:t xml:space="preserve">No rewrite of the API's ~1,600 database queries before the move (section 5 explains why PostgREST is kept).</w:t>
      </w:r>
    </w:p>
    <w:p>
      <w:pPr>
        <w:pStyle w:val="ListParagraph"/>
        <w:numPr>
          <w:ilvl w:val="0"/>
          <w:numId w:val="4"/>
        </w:numPr>
        <w:spacing w:after="60"/>
      </w:pPr>
      <w:r>
        <w:t xml:space="preserve">The website (</w:t>
      </w:r>
      <w:r>
        <w:rPr>
          <w:rFonts w:ascii="Consolas" w:cs="Consolas" w:eastAsia="Consolas" w:hAnsi="Consolas"/>
          <w:sz w:val="19"/>
          <w:szCs w:val="19"/>
          <w:shd w:fill="F3F4F6" w:color="auto" w:val="clear"/>
        </w:rPr>
        <w:t xml:space="preserve">zaptill.co.ke</w:t>
      </w:r>
      <w:r>
        <w:t xml:space="preserve">, </w:t>
      </w:r>
      <w:r>
        <w:rPr>
          <w:rFonts w:ascii="Consolas" w:cs="Consolas" w:eastAsia="Consolas" w:hAnsi="Consolas"/>
          <w:sz w:val="19"/>
          <w:szCs w:val="19"/>
          <w:shd w:fill="F3F4F6" w:color="auto" w:val="clear"/>
        </w:rPr>
        <w:t xml:space="preserve">www.</w:t>
      </w:r>
      <w:r>
        <w:t xml:space="preserve">) stays on Cloudflare Pages. Product photos stay on Cloudinary.</w:t>
      </w:r>
    </w:p>
    <w:p>
      <w:pPr>
        <w:pStyle w:val="ListParagraph"/>
        <w:numPr>
          <w:ilvl w:val="0"/>
          <w:numId w:val="4"/>
        </w:numPr>
        <w:spacing w:after="60"/>
      </w:pPr>
      <w:r>
        <w:t xml:space="preserve">No Kubernetes, no second server, no managed database. High availability (two servers) is out of scope; section 9 states what one server means for recovery time.</w:t>
      </w:r>
    </w:p>
    <w:p>
      <w:pPr>
        <w:pStyle w:val="ListParagraph"/>
        <w:numPr>
          <w:ilvl w:val="0"/>
          <w:numId w:val="4"/>
        </w:numPr>
        <w:spacing w:after="60"/>
      </w:pPr>
      <w:r>
        <w:t xml:space="preserve">No Android or desktop release is needed for the move.</w:t>
      </w:r>
    </w:p>
    <w:p>
      <w:pPr>
        <w:pStyle w:val="Heading1"/>
        <w:pageBreakBefore/>
      </w:pPr>
      <w:r>
        <w:t xml:space="preserve">2. Provider shortlist and recommendation</w:t>
      </w:r>
    </w:p>
    <w:p>
      <w:pPr>
        <w:spacing w:after="120"/>
      </w:pPr>
      <w:r>
        <w:t xml:space="preserve">Prices checked on 2026-10-26 on the providers' own pages where they could be read (Hetzner, Contabo), otherwise from price trackers (marked). Conversion at about </w:t>
      </w:r>
      <w:r>
        <w:rPr>
          <w:b/>
          <w:bCs/>
        </w:rPr>
        <w:t xml:space="preserve">KES 150 per euro</w:t>
      </w:r>
      <w:r>
        <w:t xml:space="preserve"> and </w:t>
      </w:r>
      <w:r>
        <w:rPr>
          <w:b/>
          <w:bCs/>
        </w:rPr>
        <w:t xml:space="preserve">KES 129 per US dollar</w:t>
      </w:r>
      <w:r>
        <w:t xml:space="preserve">; check on the day of ordering. The budget of KES 2,500 is about EUR 16.7 or USD 19.4.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32"/>
        <w:gridCol w:w="1232"/>
        <w:gridCol w:w="1232"/>
        <w:gridCol w:w="1232"/>
        <w:gridCol w:w="1232"/>
        <w:gridCol w:w="1232"/>
        <w:gridCol w:w="2246"/>
      </w:tblGrid>
      <w:tr>
        <w:trPr>
          <w:tblHeader/>
        </w:trPr>
        <w:tc>
          <w:tcPr>
            <w:tcW w:type="dxa" w:w="1232"/>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Provider and plan</w:t>
            </w:r>
          </w:p>
        </w:tc>
        <w:tc>
          <w:tcPr>
            <w:tcW w:type="dxa" w:w="1232"/>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vCPU / RAM / disk</w:t>
            </w:r>
          </w:p>
        </w:tc>
        <w:tc>
          <w:tcPr>
            <w:tcW w:type="dxa" w:w="1232"/>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Traffic</w:t>
            </w:r>
          </w:p>
        </w:tc>
        <w:tc>
          <w:tcPr>
            <w:tcW w:type="dxa" w:w="1232"/>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Price a month</w:t>
            </w:r>
          </w:p>
        </w:tc>
        <w:tc>
          <w:tcPr>
            <w:tcW w:type="dxa" w:w="1232"/>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Region and latency to Nairobi</w:t>
            </w:r>
          </w:p>
        </w:tc>
        <w:tc>
          <w:tcPr>
            <w:tcW w:type="dxa" w:w="1232"/>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Backups / snapshots</w:t>
            </w:r>
          </w:p>
        </w:tc>
        <w:tc>
          <w:tcPr>
            <w:tcW w:type="dxa" w:w="2246"/>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Notes</w:t>
            </w:r>
          </w:p>
        </w:tc>
      </w:tr>
      <w:tr>
        <w:tc>
          <w:tcPr>
            <w:tcW w:type="dxa" w:w="12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sz w:val="19"/>
                <w:szCs w:val="19"/>
              </w:rPr>
              <w:t xml:space="preserve">Hetzner Cloud CX33</w:t>
            </w:r>
            <w:r>
              <w:rPr>
                <w:sz w:val="19"/>
                <w:szCs w:val="19"/>
              </w:rPr>
              <w:t xml:space="preserve"> (cost-optimised, x86)</w:t>
            </w:r>
          </w:p>
        </w:tc>
        <w:tc>
          <w:tcPr>
            <w:tcW w:type="dxa" w:w="12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4 / 8 GB / 80 GB NVMe</w:t>
            </w:r>
          </w:p>
        </w:tc>
        <w:tc>
          <w:tcPr>
            <w:tcW w:type="dxa" w:w="12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20 TB, then EUR 1 per TB</w:t>
            </w:r>
          </w:p>
        </w:tc>
        <w:tc>
          <w:tcPr>
            <w:tcW w:type="dxa" w:w="12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sz w:val="19"/>
                <w:szCs w:val="19"/>
              </w:rPr>
              <w:t xml:space="preserve">EUR 8.99</w:t>
            </w:r>
            <w:r>
              <w:rPr>
                <w:sz w:val="19"/>
                <w:szCs w:val="19"/>
              </w:rPr>
              <w:t xml:space="preserve"> incl. IPv4 (≈ KES 1,350)</w:t>
            </w:r>
          </w:p>
        </w:tc>
        <w:tc>
          <w:tcPr>
            <w:tcW w:type="dxa" w:w="12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Nuremberg, Falkenstein or Helsinki; about 150–190 ms round trip</w:t>
            </w:r>
          </w:p>
        </w:tc>
        <w:tc>
          <w:tcPr>
            <w:tcW w:type="dxa" w:w="12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daily server backups, 7 kept: +20% (≈ EUR 1.80); snapshots EUR 0.0143 per GB</w:t>
            </w:r>
          </w:p>
        </w:tc>
        <w:tc>
          <w:tcPr>
            <w:tcW w:type="dxa" w:w="224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Shown "currently unavailable" on 2026-10-26 (stock comes and goes). Best tooling (firewall, API, console, rescue), good support, clear billing.</w:t>
            </w:r>
          </w:p>
        </w:tc>
      </w:tr>
      <w:tr>
        <w:tc>
          <w:tcPr>
            <w:tcW w:type="dxa" w:w="12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Hetzner Cloud CAX21 (Arm)</w:t>
            </w:r>
          </w:p>
        </w:tc>
        <w:tc>
          <w:tcPr>
            <w:tcW w:type="dxa" w:w="12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4 / 8 GB / 80 GB</w:t>
            </w:r>
          </w:p>
        </w:tc>
        <w:tc>
          <w:tcPr>
            <w:tcW w:type="dxa" w:w="12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20 TB</w:t>
            </w:r>
          </w:p>
        </w:tc>
        <w:tc>
          <w:tcPr>
            <w:tcW w:type="dxa" w:w="12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EUR 10.99 (≈ KES 1,650)</w:t>
            </w:r>
          </w:p>
        </w:tc>
        <w:tc>
          <w:tcPr>
            <w:tcW w:type="dxa" w:w="12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Nuremberg / Falkenstein / Helsinki</w:t>
            </w:r>
          </w:p>
        </w:tc>
        <w:tc>
          <w:tcPr>
            <w:tcW w:type="dxa" w:w="12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as above</w:t>
            </w:r>
          </w:p>
        </w:tc>
        <w:tc>
          <w:tcPr>
            <w:tcW w:type="dxa" w:w="224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Same as CX33 on Arm. Every image this plan uses exists for Arm (postgres, postgrest, caddy, node 24); </w:t>
            </w:r>
            <w:r>
              <w:rPr>
                <w:rFonts w:ascii="Consolas" w:cs="Consolas" w:eastAsia="Consolas" w:hAnsi="Consolas"/>
                <w:sz w:val="19"/>
                <w:szCs w:val="19"/>
                <w:shd w:fill="F3F4F6" w:color="auto" w:val="clear"/>
              </w:rPr>
              <w:t xml:space="preserve">bcrypt</w:t>
            </w:r>
            <w:r>
              <w:rPr>
                <w:sz w:val="19"/>
                <w:szCs w:val="19"/>
              </w:rPr>
              <w:t xml:space="preserve"> builds on Arm. Also shown unavailable that day.</w:t>
            </w:r>
          </w:p>
        </w:tc>
      </w:tr>
      <w:tr>
        <w:tc>
          <w:tcPr>
            <w:tcW w:type="dxa" w:w="12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Hetzner Cloud CPX32 (regular performance)</w:t>
            </w:r>
          </w:p>
        </w:tc>
        <w:tc>
          <w:tcPr>
            <w:tcW w:type="dxa" w:w="12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4 / 8 GB / 160 GB</w:t>
            </w:r>
          </w:p>
        </w:tc>
        <w:tc>
          <w:tcPr>
            <w:tcW w:type="dxa" w:w="12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20 TB</w:t>
            </w:r>
          </w:p>
        </w:tc>
        <w:tc>
          <w:tcPr>
            <w:tcW w:type="dxa" w:w="12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EUR 35.99</w:t>
            </w:r>
          </w:p>
        </w:tc>
        <w:tc>
          <w:tcPr>
            <w:tcW w:type="dxa" w:w="12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Nuremberg / Helsinki</w:t>
            </w:r>
          </w:p>
        </w:tc>
        <w:tc>
          <w:tcPr>
            <w:tcW w:type="dxa" w:w="12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as above</w:t>
            </w:r>
          </w:p>
        </w:tc>
        <w:tc>
          <w:tcPr>
            <w:tcW w:type="dxa" w:w="224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Over budget. Listed for comparison only.</w:t>
            </w:r>
          </w:p>
        </w:tc>
      </w:tr>
      <w:tr>
        <w:tc>
          <w:tcPr>
            <w:tcW w:type="dxa" w:w="12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sz w:val="19"/>
                <w:szCs w:val="19"/>
              </w:rPr>
              <w:t xml:space="preserve">Contabo Cloud VPS 6</w:t>
            </w:r>
          </w:p>
        </w:tc>
        <w:tc>
          <w:tcPr>
            <w:tcW w:type="dxa" w:w="12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6 / 12 GB / 100 GB NVMe</w:t>
            </w:r>
          </w:p>
        </w:tc>
        <w:tc>
          <w:tcPr>
            <w:tcW w:type="dxa" w:w="12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"unlimited" (fair use), 300 Mbit/s port</w:t>
            </w:r>
          </w:p>
        </w:tc>
        <w:tc>
          <w:tcPr>
            <w:tcW w:type="dxa" w:w="12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EUR 7.50 monthly, EUR 6.00 on a 24-month term (≈ KES 900–1,125)</w:t>
            </w:r>
          </w:p>
        </w:tc>
        <w:tc>
          <w:tcPr>
            <w:tcW w:type="dxa" w:w="12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EU (Germany), UK; similar latency</w:t>
            </w:r>
          </w:p>
        </w:tc>
        <w:tc>
          <w:tcPr>
            <w:tcW w:type="dxa" w:w="12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2 snapshots included; Auto Backup is a paid add-on</w:t>
            </w:r>
          </w:p>
        </w:tc>
        <w:tc>
          <w:tcPr>
            <w:tcW w:type="dxa" w:w="224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Most RAM for the money. Shared CPUs are known to be oversold; slower support; the monthly term may carry a setup fee.</w:t>
            </w:r>
          </w:p>
        </w:tc>
      </w:tr>
      <w:tr>
        <w:tc>
          <w:tcPr>
            <w:tcW w:type="dxa" w:w="12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Contabo Cloud VPS 4</w:t>
            </w:r>
          </w:p>
        </w:tc>
        <w:tc>
          <w:tcPr>
            <w:tcW w:type="dxa" w:w="12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4 / 8 GB / 100 GB SSD</w:t>
            </w:r>
          </w:p>
        </w:tc>
        <w:tc>
          <w:tcPr>
            <w:tcW w:type="dxa" w:w="12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fair use, 200 Mbit/s</w:t>
            </w:r>
          </w:p>
        </w:tc>
        <w:tc>
          <w:tcPr>
            <w:tcW w:type="dxa" w:w="12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EUR 5.50 (EUR 4.40 on 24 months)</w:t>
            </w:r>
          </w:p>
        </w:tc>
        <w:tc>
          <w:tcPr>
            <w:tcW w:type="dxa" w:w="12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as above</w:t>
            </w:r>
          </w:p>
        </w:tc>
        <w:tc>
          <w:tcPr>
            <w:tcW w:type="dxa" w:w="12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1 snapshot</w:t>
            </w:r>
          </w:p>
        </w:tc>
        <w:tc>
          <w:tcPr>
            <w:tcW w:type="dxa" w:w="224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Cheapest 4 / 8 GB found.</w:t>
            </w:r>
          </w:p>
        </w:tc>
      </w:tr>
      <w:tr>
        <w:tc>
          <w:tcPr>
            <w:tcW w:type="dxa" w:w="12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OVHcloud VPS-2 (2026 range, tracker)</w:t>
            </w:r>
          </w:p>
        </w:tc>
        <w:tc>
          <w:tcPr>
            <w:tcW w:type="dxa" w:w="12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6 / 12 GB / 100 GB</w:t>
            </w:r>
          </w:p>
        </w:tc>
        <w:tc>
          <w:tcPr>
            <w:tcW w:type="dxa" w:w="12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unmetered</w:t>
            </w:r>
          </w:p>
        </w:tc>
        <w:tc>
          <w:tcPr>
            <w:tcW w:type="dxa" w:w="12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about EUR 10–12 after the 2026 price rise</w:t>
            </w:r>
          </w:p>
        </w:tc>
        <w:tc>
          <w:tcPr>
            <w:tcW w:type="dxa" w:w="12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France, Germany, UK</w:t>
            </w:r>
          </w:p>
        </w:tc>
        <w:tc>
          <w:tcPr>
            <w:tcW w:type="dxa" w:w="12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paid daily backup option</w:t>
            </w:r>
          </w:p>
        </w:tc>
        <w:tc>
          <w:tcPr>
            <w:tcW w:type="dxa" w:w="224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Reliable, but prices rose 40–67% in 2026 and the plan names changed; check on the day.</w:t>
            </w:r>
          </w:p>
        </w:tc>
      </w:tr>
      <w:tr>
        <w:tc>
          <w:tcPr>
            <w:tcW w:type="dxa" w:w="12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Truehost Kenya, Cloud Business (Truehost's own 2026 article)</w:t>
            </w:r>
          </w:p>
        </w:tc>
        <w:tc>
          <w:tcPr>
            <w:tcW w:type="dxa" w:w="12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4 / 8 GB / 200 GB</w:t>
            </w:r>
          </w:p>
        </w:tc>
        <w:tc>
          <w:tcPr>
            <w:tcW w:type="dxa" w:w="12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not stated</w:t>
            </w:r>
          </w:p>
        </w:tc>
        <w:tc>
          <w:tcPr>
            <w:tcW w:type="dxa" w:w="12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sz w:val="19"/>
                <w:szCs w:val="19"/>
              </w:rPr>
              <w:t xml:space="preserve">KES 4,480</w:t>
            </w:r>
            <w:r>
              <w:rPr>
                <w:sz w:val="19"/>
                <w:szCs w:val="19"/>
              </w:rPr>
              <w:t xml:space="preserve"> on a 3-year term</w:t>
            </w:r>
          </w:p>
        </w:tc>
        <w:tc>
          <w:tcPr>
            <w:tcW w:type="dxa" w:w="12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Nairobi data centre: 5–20 ms</w:t>
            </w:r>
          </w:p>
        </w:tc>
        <w:tc>
          <w:tcPr>
            <w:tcW w:type="dxa" w:w="12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not stated</w:t>
            </w:r>
          </w:p>
        </w:tc>
        <w:tc>
          <w:tcPr>
            <w:tcW w:type="dxa" w:w="224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Over budget for 4 / 8 GB. Kenya-hosted plans start at KES 1,400 for 1 vCPU / 1 GB.</w:t>
            </w:r>
          </w:p>
        </w:tc>
      </w:tr>
      <w:tr>
        <w:tc>
          <w:tcPr>
            <w:tcW w:type="dxa" w:w="12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HostAfrica (took over Sasahost, Dec 2023), Kenya C4 (tracker)</w:t>
            </w:r>
          </w:p>
        </w:tc>
        <w:tc>
          <w:tcPr>
            <w:tcW w:type="dxa" w:w="12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2 / 4 GB</w:t>
            </w:r>
          </w:p>
        </w:tc>
        <w:tc>
          <w:tcPr>
            <w:tcW w:type="dxa" w:w="12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fair use</w:t>
            </w:r>
          </w:p>
        </w:tc>
        <w:tc>
          <w:tcPr>
            <w:tcW w:type="dxa" w:w="12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about KES 3,200</w:t>
            </w:r>
          </w:p>
        </w:tc>
        <w:tc>
          <w:tcPr>
            <w:tcW w:type="dxa" w:w="12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Kenya</w:t>
            </w:r>
          </w:p>
        </w:tc>
        <w:tc>
          <w:tcPr>
            <w:tcW w:type="dxa" w:w="12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not stated</w:t>
            </w:r>
          </w:p>
        </w:tc>
        <w:tc>
          <w:tcPr>
            <w:tcW w:type="dxa" w:w="224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Over budget and half the minimum spec. Sasahost's own VPS plans are discontinued.</w:t>
            </w:r>
          </w:p>
        </w:tc>
      </w:tr>
      <w:tr>
        <w:tc>
          <w:tcPr>
            <w:tcW w:type="dxa" w:w="12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Lineserve, Nairobi (tracker)</w:t>
            </w:r>
          </w:p>
        </w:tc>
        <w:tc>
          <w:tcPr>
            <w:tcW w:type="dxa" w:w="12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4 / 8 GB</w:t>
            </w:r>
          </w:p>
        </w:tc>
        <w:tc>
          <w:tcPr>
            <w:tcW w:type="dxa" w:w="12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12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about KES 8,330</w:t>
            </w:r>
          </w:p>
        </w:tc>
        <w:tc>
          <w:tcPr>
            <w:tcW w:type="dxa" w:w="12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Nairobi</w:t>
            </w:r>
          </w:p>
        </w:tc>
        <w:tc>
          <w:tcPr>
            <w:tcW w:type="dxa" w:w="123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224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Far over budget.</w:t>
            </w:r>
          </w:p>
        </w:tc>
      </w:tr>
    </w:tbl>
    <w:p>
      <w:pPr>
        <w:spacing w:after="80"/>
      </w:pPr>
    </w:p>
    <w:p>
      <w:pPr>
        <w:spacing w:after="120"/>
      </w:pPr>
      <w:r>
        <w:rPr>
          <w:b/>
          <w:bCs/>
        </w:rPr>
        <w:t xml:space="preserve">Latency in practice.</w:t>
      </w:r>
      <w:r>
        <w:t xml:space="preserve"> ZapTill's tills sell offline and sync in the background, and the dashboards load once and then call the API. 150–190 ms to Europe is what the cloud has today if Render and Supabase run in a European region (check: Render › service › Settings › Region; Supabase › Project Settings › General › Region). Being in the same data centre as the database matters far more than the distance to Nairobi: today every API request makes several round trips to Supabase across the internet; on the VPS those take under a millisecond. Kenyan hosts would cut 150 ms off each request but cost two to three times the budget for half the machine, with weaker snapshot and firewall tooling.</w:t>
      </w:r>
    </w:p>
    <w:p>
      <w:pPr>
        <w:spacing w:after="120"/>
      </w:pPr>
      <w:r>
        <w:rPr>
          <w:b/>
          <w:bCs/>
        </w:rPr>
        <w:t xml:space="preserve">Recommendation: Hetzner Cloud CX33 in Nuremberg or Falkenstein, with Hetzner backups turned on</w:t>
      </w:r>
      <w:r>
        <w:t xml:space="preserve"> — about EUR 10.79 a month (≈ KES 1,620), and up to 16% more (≈ KES 1,880) if VAT on imported digital services is charged. If CX33 is out of stock on the day, take </w:t>
      </w:r>
      <w:r>
        <w:rPr>
          <w:b/>
          <w:bCs/>
        </w:rPr>
        <w:t xml:space="preserve">CAX21</w:t>
      </w:r>
      <w:r>
        <w:t xml:space="preserve"> (Arm, EUR 10.99 + backups ≈ KES 1,980) or try Helsinki. Second choice if Hetzner refuses the account (it sometimes asks for ID for a new customer): </w:t>
      </w:r>
      <w:r>
        <w:rPr>
          <w:b/>
          <w:bCs/>
        </w:rPr>
        <w:t xml:space="preserve">Contabo Cloud VPS 6</w:t>
      </w:r>
      <w:r>
        <w:t xml:space="preserve"> on a 12-month term.</w:t>
      </w:r>
    </w:p>
    <w:p>
      <w:pPr>
        <w:spacing w:after="120"/>
      </w:pPr>
      <w:r>
        <w:rPr>
          <w:b/>
          <w:bCs/>
        </w:rPr>
        <w:t xml:space="preserve">Minimum spec and why: 4 vCPU, 8 GB RAM, 80 GB NVMe, one IPv4.</w:t>
      </w:r>
      <w:r>
        <w:t xml:space="preserve"> The memory budget on one server for production and dev together: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937"/>
        <w:gridCol w:w="1701"/>
      </w:tblGrid>
      <w:tr>
        <w:trPr>
          <w:tblHeader/>
        </w:trPr>
        <w:tc>
          <w:tcPr>
            <w:tcW w:type="dxa" w:w="7937"/>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Service</w:t>
            </w:r>
          </w:p>
        </w:tc>
        <w:tc>
          <w:tcPr>
            <w:tcW w:type="dxa" w:w="1701"/>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RAM (planned limit)</w:t>
            </w:r>
          </w:p>
        </w:tc>
      </w:tr>
      <w:tr>
        <w:tc>
          <w:tcPr>
            <w:tcW w:type="dxa" w:w="793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Postgres, production (</w:t>
            </w:r>
            <w:r>
              <w:rPr>
                <w:rFonts w:ascii="Consolas" w:cs="Consolas" w:eastAsia="Consolas" w:hAnsi="Consolas"/>
                <w:sz w:val="19"/>
                <w:szCs w:val="19"/>
                <w:shd w:fill="F3F4F6" w:color="auto" w:val="clear"/>
              </w:rPr>
              <w:t xml:space="preserve">shared_buffers</w:t>
            </w:r>
            <w:r>
              <w:rPr>
                <w:sz w:val="19"/>
                <w:szCs w:val="19"/>
              </w:rPr>
              <w:t xml:space="preserve"> 1.5 GB)</w:t>
            </w:r>
          </w:p>
        </w:tc>
        <w:tc>
          <w:tcPr>
            <w:tcW w:type="dxa" w:w="1701"/>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2.5 GB</w:t>
            </w:r>
          </w:p>
        </w:tc>
      </w:tr>
      <w:tr>
        <w:tc>
          <w:tcPr>
            <w:tcW w:type="dxa" w:w="793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Postgres, dev</w:t>
            </w:r>
          </w:p>
        </w:tc>
        <w:tc>
          <w:tcPr>
            <w:tcW w:type="dxa" w:w="1701"/>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0.75 GB</w:t>
            </w:r>
          </w:p>
        </w:tc>
      </w:tr>
      <w:tr>
        <w:tc>
          <w:tcPr>
            <w:tcW w:type="dxa" w:w="793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ZapTill API, production (Node 24, one process — the push channel needs one instance, </w:t>
            </w:r>
            <w:r>
              <w:rPr>
                <w:rFonts w:ascii="Consolas" w:cs="Consolas" w:eastAsia="Consolas" w:hAnsi="Consolas"/>
                <w:sz w:val="19"/>
                <w:szCs w:val="19"/>
                <w:shd w:fill="F3F4F6" w:color="auto" w:val="clear"/>
              </w:rPr>
              <w:t xml:space="preserve">WEB_CONCURRENCY=1</w:t>
            </w:r>
            <w:r>
              <w:rPr>
                <w:sz w:val="19"/>
                <w:szCs w:val="19"/>
              </w:rPr>
              <w:t xml:space="preserve">)</w:t>
            </w:r>
          </w:p>
        </w:tc>
        <w:tc>
          <w:tcPr>
            <w:tcW w:type="dxa" w:w="1701"/>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0.6 GB</w:t>
            </w:r>
          </w:p>
        </w:tc>
      </w:tr>
      <w:tr>
        <w:tc>
          <w:tcPr>
            <w:tcW w:type="dxa" w:w="793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ZapTill API, dev</w:t>
            </w:r>
          </w:p>
        </w:tc>
        <w:tc>
          <w:tcPr>
            <w:tcW w:type="dxa" w:w="1701"/>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0.4 GB</w:t>
            </w:r>
          </w:p>
        </w:tc>
      </w:tr>
      <w:tr>
        <w:tc>
          <w:tcPr>
            <w:tcW w:type="dxa" w:w="793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PostgREST × 2</w:t>
            </w:r>
          </w:p>
        </w:tc>
        <w:tc>
          <w:tcPr>
            <w:tcW w:type="dxa" w:w="1701"/>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0.15 GB</w:t>
            </w:r>
          </w:p>
        </w:tc>
      </w:tr>
      <w:tr>
        <w:tc>
          <w:tcPr>
            <w:tcW w:type="dxa" w:w="793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Caddy (HTTPS, static files)</w:t>
            </w:r>
          </w:p>
        </w:tc>
        <w:tc>
          <w:tcPr>
            <w:tcW w:type="dxa" w:w="1701"/>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0.1 GB</w:t>
            </w:r>
          </w:p>
        </w:tc>
      </w:tr>
      <w:tr>
        <w:tc>
          <w:tcPr>
            <w:tcW w:type="dxa" w:w="793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Ubuntu, Docker, the backup run (pg_dump + gpg)</w:t>
            </w:r>
          </w:p>
        </w:tc>
        <w:tc>
          <w:tcPr>
            <w:tcW w:type="dxa" w:w="1701"/>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0.8 GB</w:t>
            </w:r>
          </w:p>
        </w:tc>
      </w:tr>
      <w:tr>
        <w:tc>
          <w:tcPr>
            <w:tcW w:type="dxa" w:w="793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sz w:val="19"/>
                <w:szCs w:val="19"/>
              </w:rPr>
              <w:t xml:space="preserve">Total</w:t>
            </w:r>
          </w:p>
        </w:tc>
        <w:tc>
          <w:tcPr>
            <w:tcW w:type="dxa" w:w="1701"/>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sz w:val="19"/>
                <w:szCs w:val="19"/>
              </w:rPr>
              <w:t xml:space="preserve">≈ 5.3 GB of 8 GB</w:t>
            </w:r>
          </w:p>
        </w:tc>
      </w:tr>
    </w:tbl>
    <w:p>
      <w:pPr>
        <w:spacing w:after="80"/>
      </w:pPr>
    </w:p>
    <w:p>
      <w:pPr>
        <w:spacing w:after="120"/>
      </w:pPr>
      <w:r>
        <w:t xml:space="preserve">The rest is headroom for growth and for the page cache. 4 vCPUs let a backup, a report export and the morning rush run together. Builds run on GitHub Actions, never on the server. The database is small (the backup guide's example: 48 MB compressed), so 80 GB of disk holds the databases, 14 days of local dumps, logs and Docker images with room to spare.</w:t>
      </w:r>
    </w:p>
    <w:p>
      <w:pPr>
        <w:pStyle w:val="Heading1"/>
        <w:pageBreakBefore/>
      </w:pPr>
      <w:r>
        <w:t xml:space="preserve">3. Target architecture on one server</w:t>
      </w:r>
    </w:p>
    <w:p>
      <w:pPr>
        <w:spacing w:after="120"/>
      </w:pPr>
      <w:r>
        <w:t xml:space="preserve">Ubuntu 24.04 LTS, Docker Engine with the Compose plugin. Everything runs as containers from one </w:t>
      </w:r>
      <w:r>
        <w:rPr>
          <w:rFonts w:ascii="Consolas" w:cs="Consolas" w:eastAsia="Consolas" w:hAnsi="Consolas"/>
          <w:sz w:val="19"/>
          <w:szCs w:val="19"/>
          <w:shd w:fill="F3F4F6" w:color="auto" w:val="clear"/>
        </w:rPr>
        <w:t xml:space="preserve">docker-compose.yml</w:t>
      </w:r>
      <w:r>
        <w:t xml:space="preserve"> kept in the repository (</w:t>
      </w:r>
      <w:r>
        <w:rPr>
          <w:rFonts w:ascii="Consolas" w:cs="Consolas" w:eastAsia="Consolas" w:hAnsi="Consolas"/>
          <w:sz w:val="19"/>
          <w:szCs w:val="19"/>
          <w:shd w:fill="F3F4F6" w:color="auto" w:val="clear"/>
        </w:rPr>
        <w:t xml:space="preserve">deploy/vps/</w:t>
      </w:r>
      <w:r>
        <w:t xml:space="preserve">, to be written in week 0), with secrets outside the repository.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67"/>
        <w:gridCol w:w="2884"/>
        <w:gridCol w:w="1467"/>
        <w:gridCol w:w="3820"/>
      </w:tblGrid>
      <w:tr>
        <w:trPr>
          <w:tblHeader/>
        </w:trPr>
        <w:tc>
          <w:tcPr>
            <w:tcW w:type="dxa" w:w="1467"/>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Container</w:t>
            </w:r>
          </w:p>
        </w:tc>
        <w:tc>
          <w:tcPr>
            <w:tcW w:type="dxa" w:w="2884"/>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Image</w:t>
            </w:r>
          </w:p>
        </w:tc>
        <w:tc>
          <w:tcPr>
            <w:tcW w:type="dxa" w:w="1467"/>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Listens on</w:t>
            </w:r>
          </w:p>
        </w:tc>
        <w:tc>
          <w:tcPr>
            <w:tcW w:type="dxa" w:w="3820"/>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Purpose</w:t>
            </w:r>
          </w:p>
        </w:tc>
      </w:tr>
      <w:tr>
        <w:tc>
          <w:tcPr>
            <w:tcW w:type="dxa" w:w="146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caddy</w:t>
            </w:r>
          </w:p>
        </w:tc>
        <w:tc>
          <w:tcPr>
            <w:tcW w:type="dxa" w:w="288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caddy:2</w:t>
            </w:r>
            <w:r>
              <w:rPr>
                <w:sz w:val="19"/>
                <w:szCs w:val="19"/>
              </w:rPr>
              <w:t xml:space="preserve"> built with the </w:t>
            </w:r>
            <w:r>
              <w:rPr>
                <w:rFonts w:ascii="Consolas" w:cs="Consolas" w:eastAsia="Consolas" w:hAnsi="Consolas"/>
                <w:sz w:val="19"/>
                <w:szCs w:val="19"/>
                <w:shd w:fill="F3F4F6" w:color="auto" w:val="clear"/>
              </w:rPr>
              <w:t xml:space="preserve">caddy-dns/cloudflare</w:t>
            </w:r>
            <w:r>
              <w:rPr>
                <w:sz w:val="19"/>
                <w:szCs w:val="19"/>
              </w:rPr>
              <w:t xml:space="preserve"> module (a two-line Dockerfile, </w:t>
            </w:r>
            <w:r>
              <w:rPr>
                <w:rFonts w:ascii="Consolas" w:cs="Consolas" w:eastAsia="Consolas" w:hAnsi="Consolas"/>
                <w:sz w:val="19"/>
                <w:szCs w:val="19"/>
                <w:shd w:fill="F3F4F6" w:color="auto" w:val="clear"/>
              </w:rPr>
              <w:t xml:space="preserve">xcaddy build --with github.com/caddy-dns/cloudflare</w:t>
            </w:r>
            <w:r>
              <w:rPr>
                <w:sz w:val="19"/>
                <w:szCs w:val="19"/>
              </w:rPr>
              <w:t xml:space="preserve">)</w:t>
            </w:r>
          </w:p>
        </w:tc>
        <w:tc>
          <w:tcPr>
            <w:tcW w:type="dxa" w:w="146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sz w:val="19"/>
                <w:szCs w:val="19"/>
              </w:rPr>
              <w:t xml:space="preserve">80, 443 — the only published ports</w:t>
            </w:r>
          </w:p>
        </w:tc>
        <w:tc>
          <w:tcPr>
            <w:tcW w:type="dxa" w:w="382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HTTPS for every hostname (Let's Encrypt), wildcard certificates by DNS-01 through Cloudflare, the static dashboard and admin portal, reverse proxy to the APIs, maintenance page</w:t>
            </w:r>
          </w:p>
        </w:tc>
      </w:tr>
      <w:tr>
        <w:tc>
          <w:tcPr>
            <w:tcW w:type="dxa" w:w="146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pg-prod</w:t>
            </w:r>
          </w:p>
        </w:tc>
        <w:tc>
          <w:tcPr>
            <w:tcW w:type="dxa" w:w="288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postgres:17</w:t>
            </w:r>
            <w:r>
              <w:rPr>
                <w:sz w:val="19"/>
                <w:szCs w:val="19"/>
              </w:rPr>
              <w:t xml:space="preserve"> (see below)</w:t>
            </w:r>
          </w:p>
        </w:tc>
        <w:tc>
          <w:tcPr>
            <w:tcW w:type="dxa" w:w="146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internal network only</w:t>
            </w:r>
          </w:p>
        </w:tc>
        <w:tc>
          <w:tcPr>
            <w:tcW w:type="dxa" w:w="382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production database (own volume)</w:t>
            </w:r>
          </w:p>
        </w:tc>
      </w:tr>
      <w:tr>
        <w:tc>
          <w:tcPr>
            <w:tcW w:type="dxa" w:w="146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pg-dev</w:t>
            </w:r>
          </w:p>
        </w:tc>
        <w:tc>
          <w:tcPr>
            <w:tcW w:type="dxa" w:w="288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postgres:17</w:t>
            </w:r>
          </w:p>
        </w:tc>
        <w:tc>
          <w:tcPr>
            <w:tcW w:type="dxa" w:w="146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internal network only</w:t>
            </w:r>
          </w:p>
        </w:tc>
        <w:tc>
          <w:tcPr>
            <w:tcW w:type="dxa" w:w="382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dev database (own volume; a dev mistake cannot touch production)</w:t>
            </w:r>
          </w:p>
        </w:tc>
      </w:tr>
      <w:tr>
        <w:tc>
          <w:tcPr>
            <w:tcW w:type="dxa" w:w="146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rest-prod</w:t>
            </w:r>
            <w:r>
              <w:rPr>
                <w:sz w:val="19"/>
                <w:szCs w:val="19"/>
              </w:rPr>
              <w:t xml:space="preserve">, </w:t>
            </w:r>
            <w:r>
              <w:rPr>
                <w:rFonts w:ascii="Consolas" w:cs="Consolas" w:eastAsia="Consolas" w:hAnsi="Consolas"/>
                <w:sz w:val="19"/>
                <w:szCs w:val="19"/>
                <w:shd w:fill="F3F4F6" w:color="auto" w:val="clear"/>
              </w:rPr>
              <w:t xml:space="preserve">rest-dev</w:t>
            </w:r>
          </w:p>
        </w:tc>
        <w:tc>
          <w:tcPr>
            <w:tcW w:type="dxa" w:w="288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postgrest/postgrest</w:t>
            </w:r>
            <w:r>
              <w:rPr>
                <w:sz w:val="19"/>
                <w:szCs w:val="19"/>
              </w:rPr>
              <w:t xml:space="preserve"> pinned to the major Supabase runs (check Supabase › Settings › API; v12 or v13)</w:t>
            </w:r>
          </w:p>
        </w:tc>
        <w:tc>
          <w:tcPr>
            <w:tcW w:type="dxa" w:w="146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internal only</w:t>
            </w:r>
          </w:p>
        </w:tc>
        <w:tc>
          <w:tcPr>
            <w:tcW w:type="dxa" w:w="382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the same REST layer the API uses today (section 5)</w:t>
            </w:r>
          </w:p>
        </w:tc>
      </w:tr>
      <w:tr>
        <w:tc>
          <w:tcPr>
            <w:tcW w:type="dxa" w:w="146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api-prod</w:t>
            </w:r>
            <w:r>
              <w:rPr>
                <w:sz w:val="19"/>
                <w:szCs w:val="19"/>
              </w:rPr>
              <w:t xml:space="preserve">, </w:t>
            </w:r>
            <w:r>
              <w:rPr>
                <w:rFonts w:ascii="Consolas" w:cs="Consolas" w:eastAsia="Consolas" w:hAnsi="Consolas"/>
                <w:sz w:val="19"/>
                <w:szCs w:val="19"/>
                <w:shd w:fill="F3F4F6" w:color="auto" w:val="clear"/>
              </w:rPr>
              <w:t xml:space="preserve">api-dev</w:t>
            </w:r>
          </w:p>
        </w:tc>
        <w:tc>
          <w:tcPr>
            <w:tcW w:type="dxa" w:w="288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ghcr.io/&lt;owner&gt;/zaptill-api:&lt;git sha&gt;</w:t>
            </w:r>
            <w:r>
              <w:rPr>
                <w:sz w:val="19"/>
                <w:szCs w:val="19"/>
              </w:rPr>
              <w:t xml:space="preserve"> built by GitHub Actions from the repository root</w:t>
            </w:r>
          </w:p>
        </w:tc>
        <w:tc>
          <w:tcPr>
            <w:tcW w:type="dxa" w:w="146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internal only (port 4000)</w:t>
            </w:r>
          </w:p>
        </w:tc>
        <w:tc>
          <w:tcPr>
            <w:tcW w:type="dxa" w:w="382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apps/server</w:t>
            </w:r>
            <w:r>
              <w:rPr>
                <w:sz w:val="19"/>
                <w:szCs w:val="19"/>
              </w:rPr>
              <w:t xml:space="preserve">, unchanged</w:t>
            </w:r>
          </w:p>
        </w:tc>
      </w:tr>
      <w:tr>
        <w:tc>
          <w:tcPr>
            <w:tcW w:type="dxa" w:w="146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(fallback only) </w:t>
            </w:r>
            <w:r>
              <w:rPr>
                <w:rFonts w:ascii="Consolas" w:cs="Consolas" w:eastAsia="Consolas" w:hAnsi="Consolas"/>
                <w:sz w:val="19"/>
                <w:szCs w:val="19"/>
                <w:shd w:fill="F3F4F6" w:color="auto" w:val="clear"/>
              </w:rPr>
              <w:t xml:space="preserve">gotrue-prod</w:t>
            </w:r>
          </w:p>
        </w:tc>
        <w:tc>
          <w:tcPr>
            <w:tcW w:type="dxa" w:w="288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supabase/auth</w:t>
            </w:r>
            <w:r>
              <w:rPr>
                <w:sz w:val="19"/>
                <w:szCs w:val="19"/>
              </w:rPr>
              <w:t xml:space="preserve">, pinned</w:t>
            </w:r>
          </w:p>
        </w:tc>
        <w:tc>
          <w:tcPr>
            <w:tcW w:type="dxa" w:w="146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internal only</w:t>
            </w:r>
          </w:p>
        </w:tc>
        <w:tc>
          <w:tcPr>
            <w:tcW w:type="dxa" w:w="382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only if own auth is not ready by the cut-over (section 10)</w:t>
            </w:r>
          </w:p>
        </w:tc>
      </w:tr>
    </w:tbl>
    <w:p>
      <w:pPr>
        <w:spacing w:after="80"/>
      </w:pPr>
    </w:p>
    <w:p>
      <w:pPr>
        <w:spacing w:after="120"/>
      </w:pPr>
      <w:r>
        <w:rPr>
          <w:b/>
          <w:bCs/>
        </w:rPr>
        <w:t xml:space="preserve">Postgres version.</w:t>
      </w:r>
      <w:r>
        <w:t xml:space="preserve"> The repository does not pin Supabase's version: </w:t>
      </w:r>
      <w:r>
        <w:rPr>
          <w:rFonts w:ascii="Consolas" w:cs="Consolas" w:eastAsia="Consolas" w:hAnsi="Consolas"/>
          <w:sz w:val="19"/>
          <w:szCs w:val="19"/>
          <w:shd w:fill="F3F4F6" w:color="auto" w:val="clear"/>
        </w:rPr>
        <w:t xml:space="preserve">00_baseline.sql</w:t>
      </w:r>
      <w:r>
        <w:t xml:space="preserve"> was checked against a local PostgreSQL 16, and the A589 backup workflow says "Supabase: PostgreSQL 15 or 17" and installs the 17 client. Supabase › Project Settings › Infrastructure shows the real one. Use </w:t>
      </w:r>
      <w:r>
        <w:rPr>
          <w:b/>
          <w:bCs/>
        </w:rPr>
        <w:t xml:space="preserve">Postgres 17</w:t>
      </w:r>
      <w:r>
        <w:t xml:space="preserve"> on the VPS either way: a dump from 15 or 17 restores into 17. If production is on 15, the move is also the upgrade, rehearsed on dev first.</w:t>
      </w:r>
    </w:p>
    <w:p>
      <w:pPr>
        <w:spacing w:after="120"/>
      </w:pPr>
      <w:r>
        <w:rPr>
          <w:b/>
          <w:bCs/>
        </w:rPr>
        <w:t xml:space="preserve">Hostnames</w:t>
      </w:r>
      <w:r>
        <w:t xml:space="preserve"> (Cloudflare DNS, records "DNS only" — grey cloud — at first; see the M-Pesa note in section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15"/>
        <w:gridCol w:w="2011"/>
        <w:gridCol w:w="4212"/>
      </w:tblGrid>
      <w:tr>
        <w:trPr>
          <w:tblHeader/>
        </w:trPr>
        <w:tc>
          <w:tcPr>
            <w:tcW w:type="dxa" w:w="3415"/>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Hostname</w:t>
            </w:r>
          </w:p>
        </w:tc>
        <w:tc>
          <w:tcPr>
            <w:tcW w:type="dxa" w:w="2011"/>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Today</w:t>
            </w:r>
          </w:p>
        </w:tc>
        <w:tc>
          <w:tcPr>
            <w:tcW w:type="dxa" w:w="4212"/>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On the VPS</w:t>
            </w:r>
          </w:p>
        </w:tc>
      </w:tr>
      <w:tr>
        <w:tc>
          <w:tcPr>
            <w:tcW w:type="dxa" w:w="341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api.zaptill.co.ke</w:t>
            </w:r>
          </w:p>
        </w:tc>
        <w:tc>
          <w:tcPr>
            <w:tcW w:type="dxa" w:w="2011"/>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Render (production API)</w:t>
            </w:r>
          </w:p>
        </w:tc>
        <w:tc>
          <w:tcPr>
            <w:tcW w:type="dxa" w:w="421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Caddy → </w:t>
            </w:r>
            <w:r>
              <w:rPr>
                <w:rFonts w:ascii="Consolas" w:cs="Consolas" w:eastAsia="Consolas" w:hAnsi="Consolas"/>
                <w:sz w:val="19"/>
                <w:szCs w:val="19"/>
                <w:shd w:fill="F3F4F6" w:color="auto" w:val="clear"/>
              </w:rPr>
              <w:t xml:space="preserve">api-prod</w:t>
            </w:r>
          </w:p>
        </w:tc>
      </w:tr>
      <w:tr>
        <w:tc>
          <w:tcPr>
            <w:tcW w:type="dxa" w:w="341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app.zaptill.co.ke</w:t>
            </w:r>
          </w:p>
        </w:tc>
        <w:tc>
          <w:tcPr>
            <w:tcW w:type="dxa" w:w="2011"/>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Vercel (dashboard + web POS)</w:t>
            </w:r>
          </w:p>
        </w:tc>
        <w:tc>
          <w:tcPr>
            <w:tcW w:type="dxa" w:w="421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Caddy, static files of </w:t>
            </w:r>
            <w:r>
              <w:rPr>
                <w:rFonts w:ascii="Consolas" w:cs="Consolas" w:eastAsia="Consolas" w:hAnsi="Consolas"/>
                <w:sz w:val="19"/>
                <w:szCs w:val="19"/>
                <w:shd w:fill="F3F4F6" w:color="auto" w:val="clear"/>
              </w:rPr>
              <w:t xml:space="preserve">apps/dashboard</w:t>
            </w:r>
            <w:r>
              <w:rPr>
                <w:sz w:val="19"/>
                <w:szCs w:val="19"/>
              </w:rPr>
              <w:t xml:space="preserve"> (SPA fallback to </w:t>
            </w:r>
            <w:r>
              <w:rPr>
                <w:rFonts w:ascii="Consolas" w:cs="Consolas" w:eastAsia="Consolas" w:hAnsi="Consolas"/>
                <w:sz w:val="19"/>
                <w:szCs w:val="19"/>
                <w:shd w:fill="F3F4F6" w:color="auto" w:val="clear"/>
              </w:rPr>
              <w:t xml:space="preserve">index.html</w:t>
            </w:r>
            <w:r>
              <w:rPr>
                <w:sz w:val="19"/>
                <w:szCs w:val="19"/>
              </w:rPr>
              <w:t xml:space="preserve">)</w:t>
            </w:r>
          </w:p>
        </w:tc>
      </w:tr>
      <w:tr>
        <w:tc>
          <w:tcPr>
            <w:tcW w:type="dxa" w:w="341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admin.zaptill.co.ke</w:t>
            </w:r>
          </w:p>
        </w:tc>
        <w:tc>
          <w:tcPr>
            <w:tcW w:type="dxa" w:w="2011"/>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Vercel (admin portal)</w:t>
            </w:r>
          </w:p>
        </w:tc>
        <w:tc>
          <w:tcPr>
            <w:tcW w:type="dxa" w:w="421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Caddy, static files of </w:t>
            </w:r>
            <w:r>
              <w:rPr>
                <w:rFonts w:ascii="Consolas" w:cs="Consolas" w:eastAsia="Consolas" w:hAnsi="Consolas"/>
                <w:sz w:val="19"/>
                <w:szCs w:val="19"/>
                <w:shd w:fill="F3F4F6" w:color="auto" w:val="clear"/>
              </w:rPr>
              <w:t xml:space="preserve">apps/admin</w:t>
            </w:r>
          </w:p>
        </w:tc>
      </w:tr>
      <w:tr>
        <w:tc>
          <w:tcPr>
            <w:tcW w:type="dxa" w:w="341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*.zaptill.co.ke</w:t>
            </w:r>
            <w:r>
              <w:rPr>
                <w:sz w:val="19"/>
                <w:szCs w:val="19"/>
              </w:rPr>
              <w:t xml:space="preserve"> (client addresses, A378)</w:t>
            </w:r>
          </w:p>
        </w:tc>
        <w:tc>
          <w:tcPr>
            <w:tcW w:type="dxa" w:w="2011"/>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Vercel</w:t>
            </w:r>
          </w:p>
        </w:tc>
        <w:tc>
          <w:tcPr>
            <w:tcW w:type="dxa" w:w="421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Caddy, the dashboard's files (one wildcard certificate)</w:t>
            </w:r>
          </w:p>
        </w:tc>
      </w:tr>
      <w:tr>
        <w:tc>
          <w:tcPr>
            <w:tcW w:type="dxa" w:w="341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zaptill.co.ke</w:t>
            </w:r>
            <w:r>
              <w:rPr>
                <w:sz w:val="19"/>
                <w:szCs w:val="19"/>
              </w:rPr>
              <w:t xml:space="preserve">, </w:t>
            </w:r>
            <w:r>
              <w:rPr>
                <w:rFonts w:ascii="Consolas" w:cs="Consolas" w:eastAsia="Consolas" w:hAnsi="Consolas"/>
                <w:sz w:val="19"/>
                <w:szCs w:val="19"/>
                <w:shd w:fill="F3F4F6" w:color="auto" w:val="clear"/>
              </w:rPr>
              <w:t xml:space="preserve">www.</w:t>
            </w:r>
          </w:p>
        </w:tc>
        <w:tc>
          <w:tcPr>
            <w:tcW w:type="dxa" w:w="2011"/>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Cloudflare Pages (website)</w:t>
            </w:r>
          </w:p>
        </w:tc>
        <w:tc>
          <w:tcPr>
            <w:tcW w:type="dxa" w:w="421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unchanged — explicit records win over the wildcard</w:t>
            </w:r>
          </w:p>
        </w:tc>
      </w:tr>
      <w:tr>
        <w:tc>
          <w:tcPr>
            <w:tcW w:type="dxa" w:w="341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dev-api.zaptill.co.ke</w:t>
            </w:r>
          </w:p>
        </w:tc>
        <w:tc>
          <w:tcPr>
            <w:tcW w:type="dxa" w:w="2011"/>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 (dev API is </w:t>
            </w:r>
            <w:r>
              <w:rPr>
                <w:rFonts w:ascii="Consolas" w:cs="Consolas" w:eastAsia="Consolas" w:hAnsi="Consolas"/>
                <w:sz w:val="19"/>
                <w:szCs w:val="19"/>
                <w:shd w:fill="F3F4F6" w:color="auto" w:val="clear"/>
              </w:rPr>
              <w:t xml:space="preserve">swiftpos-20c2.onrender.com</w:t>
            </w:r>
            <w:r>
              <w:rPr>
                <w:sz w:val="19"/>
                <w:szCs w:val="19"/>
              </w:rPr>
              <w:t xml:space="preserve">)</w:t>
            </w:r>
          </w:p>
        </w:tc>
        <w:tc>
          <w:tcPr>
            <w:tcW w:type="dxa" w:w="421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Caddy → </w:t>
            </w:r>
            <w:r>
              <w:rPr>
                <w:rFonts w:ascii="Consolas" w:cs="Consolas" w:eastAsia="Consolas" w:hAnsi="Consolas"/>
                <w:sz w:val="19"/>
                <w:szCs w:val="19"/>
                <w:shd w:fill="F3F4F6" w:color="auto" w:val="clear"/>
              </w:rPr>
              <w:t xml:space="preserve">api-dev</w:t>
            </w:r>
          </w:p>
        </w:tc>
      </w:tr>
      <w:tr>
        <w:tc>
          <w:tcPr>
            <w:tcW w:type="dxa" w:w="341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app.dev.zaptill.co.ke</w:t>
            </w:r>
            <w:r>
              <w:rPr>
                <w:sz w:val="19"/>
                <w:szCs w:val="19"/>
              </w:rPr>
              <w:t xml:space="preserve">, </w:t>
            </w:r>
            <w:r>
              <w:rPr>
                <w:rFonts w:ascii="Consolas" w:cs="Consolas" w:eastAsia="Consolas" w:hAnsi="Consolas"/>
                <w:sz w:val="19"/>
                <w:szCs w:val="19"/>
                <w:shd w:fill="F3F4F6" w:color="auto" w:val="clear"/>
              </w:rPr>
              <w:t xml:space="preserve">admin.dev.zaptill.co.ke</w:t>
            </w:r>
            <w:r>
              <w:rPr>
                <w:sz w:val="19"/>
                <w:szCs w:val="19"/>
              </w:rPr>
              <w:t xml:space="preserve">, </w:t>
            </w:r>
            <w:r>
              <w:rPr>
                <w:rFonts w:ascii="Consolas" w:cs="Consolas" w:eastAsia="Consolas" w:hAnsi="Consolas"/>
                <w:sz w:val="19"/>
                <w:szCs w:val="19"/>
                <w:shd w:fill="F3F4F6" w:color="auto" w:val="clear"/>
              </w:rPr>
              <w:t xml:space="preserve">*.dev.zaptill.co.ke</w:t>
            </w:r>
          </w:p>
        </w:tc>
        <w:tc>
          <w:tcPr>
            <w:tcW w:type="dxa" w:w="2011"/>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Vercel dev projects</w:t>
            </w:r>
          </w:p>
        </w:tc>
        <w:tc>
          <w:tcPr>
            <w:tcW w:type="dxa" w:w="421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Caddy, dev builds; second wildcard certificate; dev </w:t>
            </w:r>
            <w:r>
              <w:rPr>
                <w:rFonts w:ascii="Consolas" w:cs="Consolas" w:eastAsia="Consolas" w:hAnsi="Consolas"/>
                <w:sz w:val="19"/>
                <w:szCs w:val="19"/>
                <w:shd w:fill="F3F4F6" w:color="auto" w:val="clear"/>
              </w:rPr>
              <w:t xml:space="preserve">TENANT_ROOT_DOMAIN=dev.zaptill.co.ke</w:t>
            </w:r>
          </w:p>
        </w:tc>
      </w:tr>
    </w:tbl>
    <w:p>
      <w:pPr>
        <w:spacing w:after="80"/>
      </w:pPr>
    </w:p>
    <w:p>
      <w:pPr>
        <w:spacing w:after="120"/>
      </w:pPr>
      <w:r>
        <w:t xml:space="preserve">The dev names follow the end-to-end guard's rule (</w:t>
      </w:r>
      <w:r>
        <w:rPr>
          <w:rFonts w:ascii="Consolas" w:cs="Consolas" w:eastAsia="Consolas" w:hAnsi="Consolas"/>
          <w:sz w:val="19"/>
          <w:szCs w:val="19"/>
          <w:shd w:fill="F3F4F6" w:color="auto" w:val="clear"/>
        </w:rPr>
        <w:t xml:space="preserve">docs/E2E-NIGHTLY.md</w:t>
      </w:r>
      <w:r>
        <w:t xml:space="preserve">: a host is allowed when the label next to the domain is </w:t>
      </w:r>
      <w:r>
        <w:rPr>
          <w:rFonts w:ascii="Consolas" w:cs="Consolas" w:eastAsia="Consolas" w:hAnsi="Consolas"/>
          <w:sz w:val="19"/>
          <w:szCs w:val="19"/>
          <w:shd w:fill="F3F4F6" w:color="auto" w:val="clear"/>
        </w:rPr>
        <w:t xml:space="preserve">dev</w:t>
      </w:r>
      <w:r>
        <w:t xml:space="preserve">), and </w:t>
      </w:r>
      <w:r>
        <w:rPr>
          <w:rFonts w:ascii="Consolas" w:cs="Consolas" w:eastAsia="Consolas" w:hAnsi="Consolas"/>
          <w:sz w:val="19"/>
          <w:szCs w:val="19"/>
          <w:shd w:fill="F3F4F6" w:color="auto" w:val="clear"/>
        </w:rPr>
        <w:t xml:space="preserve">dev</w:t>
      </w:r>
      <w:r>
        <w:t xml:space="preserve"> is already a reserved client address in </w:t>
      </w:r>
      <w:r>
        <w:rPr>
          <w:rFonts w:ascii="Consolas" w:cs="Consolas" w:eastAsia="Consolas" w:hAnsi="Consolas"/>
          <w:sz w:val="19"/>
          <w:szCs w:val="19"/>
          <w:shd w:fill="F3F4F6" w:color="auto" w:val="clear"/>
        </w:rPr>
        <w:t xml:space="preserve">shared/tenantHost.ts</w:t>
      </w:r>
      <w:r>
        <w:t xml:space="preserve">, so no client can take it.</w:t>
      </w:r>
    </w:p>
    <w:p>
      <w:pPr>
        <w:spacing w:after="120"/>
      </w:pPr>
      <w:r>
        <w:t xml:space="preserve">The static sites get the same headers as </w:t>
      </w:r>
      <w:r>
        <w:rPr>
          <w:rFonts w:ascii="Consolas" w:cs="Consolas" w:eastAsia="Consolas" w:hAnsi="Consolas"/>
          <w:sz w:val="19"/>
          <w:szCs w:val="19"/>
          <w:shd w:fill="F3F4F6" w:color="auto" w:val="clear"/>
        </w:rPr>
        <w:t xml:space="preserve">vercel.json</w:t>
      </w:r>
      <w:r>
        <w:t xml:space="preserve"> today (</w:t>
      </w:r>
      <w:r>
        <w:rPr>
          <w:rFonts w:ascii="Consolas" w:cs="Consolas" w:eastAsia="Consolas" w:hAnsi="Consolas"/>
          <w:sz w:val="19"/>
          <w:szCs w:val="19"/>
          <w:shd w:fill="F3F4F6" w:color="auto" w:val="clear"/>
        </w:rPr>
        <w:t xml:space="preserve">X-Content-Type-Options: nosniff</w:t>
      </w:r>
      <w:r>
        <w:t xml:space="preserve">, </w:t>
      </w:r>
      <w:r>
        <w:rPr>
          <w:rFonts w:ascii="Consolas" w:cs="Consolas" w:eastAsia="Consolas" w:hAnsi="Consolas"/>
          <w:sz w:val="19"/>
          <w:szCs w:val="19"/>
          <w:shd w:fill="F3F4F6" w:color="auto" w:val="clear"/>
        </w:rPr>
        <w:t xml:space="preserve">X-Frame-Options: SAMEORIGIN</w:t>
      </w:r>
      <w:r>
        <w:t xml:space="preserve">, </w:t>
      </w:r>
      <w:r>
        <w:rPr>
          <w:rFonts w:ascii="Consolas" w:cs="Consolas" w:eastAsia="Consolas" w:hAnsi="Consolas"/>
          <w:sz w:val="19"/>
          <w:szCs w:val="19"/>
          <w:shd w:fill="F3F4F6" w:color="auto" w:val="clear"/>
        </w:rPr>
        <w:t xml:space="preserve">Referrer-Policy: strict-origin-when-cross-origin</w:t>
      </w:r>
      <w:r>
        <w:t xml:space="preserve">, one-year immutable cache on </w:t>
      </w:r>
      <w:r>
        <w:rPr>
          <w:rFonts w:ascii="Consolas" w:cs="Consolas" w:eastAsia="Consolas" w:hAnsi="Consolas"/>
          <w:sz w:val="19"/>
          <w:szCs w:val="19"/>
          <w:shd w:fill="F3F4F6" w:color="auto" w:val="clear"/>
        </w:rPr>
        <w:t xml:space="preserve">/assets/*</w:t>
      </w:r>
      <w:r>
        <w:t xml:space="preserve">).</w:t>
      </w:r>
    </w:p>
    <w:p>
      <w:pPr>
        <w:spacing w:after="120"/>
      </w:pPr>
      <w:r>
        <w:rPr>
          <w:b/>
          <w:bCs/>
        </w:rPr>
        <w:t xml:space="preserve">This also settles the shared-components hosting change.</w:t>
      </w:r>
      <w:r>
        <w:t xml:space="preserve"> </w:t>
      </w:r>
      <w:r>
        <w:rPr>
          <w:rFonts w:ascii="Consolas" w:cs="Consolas" w:eastAsia="Consolas" w:hAnsi="Consolas"/>
          <w:sz w:val="19"/>
          <w:szCs w:val="19"/>
          <w:shd w:fill="F3F4F6" w:color="auto" w:val="clear"/>
        </w:rPr>
        <w:t xml:space="preserve">docs/SHARED-COMPONENTS-PLAN.md</w:t>
      </w:r>
      <w:r>
        <w:t xml:space="preserve"> section 4 needs Render's root directory changed because Render cannot see </w:t>
      </w:r>
      <w:r>
        <w:rPr>
          <w:rFonts w:ascii="Consolas" w:cs="Consolas" w:eastAsia="Consolas" w:hAnsi="Consolas"/>
          <w:sz w:val="19"/>
          <w:szCs w:val="19"/>
          <w:shd w:fill="F3F4F6" w:color="auto" w:val="clear"/>
        </w:rPr>
        <w:t xml:space="preserve">packages/core</w:t>
      </w:r>
      <w:r>
        <w:t xml:space="preserve"> from </w:t>
      </w:r>
      <w:r>
        <w:rPr>
          <w:rFonts w:ascii="Consolas" w:cs="Consolas" w:eastAsia="Consolas" w:hAnsi="Consolas"/>
          <w:sz w:val="19"/>
          <w:szCs w:val="19"/>
          <w:shd w:fill="F3F4F6" w:color="auto" w:val="clear"/>
        </w:rPr>
        <w:t xml:space="preserve">apps/server</w:t>
      </w:r>
      <w:r>
        <w:t xml:space="preserve">. The VPS image is built from the repository root, so </w:t>
      </w:r>
      <w:r>
        <w:rPr>
          <w:rFonts w:ascii="Consolas" w:cs="Consolas" w:eastAsia="Consolas" w:hAnsi="Consolas"/>
          <w:sz w:val="19"/>
          <w:szCs w:val="19"/>
          <w:shd w:fill="F3F4F6" w:color="auto" w:val="clear"/>
        </w:rPr>
        <w:t xml:space="preserve">packages/core</w:t>
      </w:r>
      <w:r>
        <w:t xml:space="preserve"> is simply there; on the VPS that blocker disappears.</w:t>
      </w:r>
    </w:p>
    <w:p>
      <w:pPr>
        <w:spacing w:after="120"/>
      </w:pPr>
      <w:r>
        <w:rPr>
          <w:b/>
          <w:bCs/>
        </w:rPr>
        <w:t xml:space="preserve">File storage (replacing Supabase Storage).</w:t>
      </w:r>
      <w:r>
        <w:t xml:space="preserve"> Only one bucket is used: </w:t>
      </w:r>
      <w:r>
        <w:rPr>
          <w:rFonts w:ascii="Consolas" w:cs="Consolas" w:eastAsia="Consolas" w:hAnsi="Consolas"/>
          <w:sz w:val="19"/>
          <w:szCs w:val="19"/>
          <w:shd w:fill="F3F4F6" w:color="auto" w:val="clear"/>
        </w:rPr>
        <w:t xml:space="preserve">business-assets</w:t>
      </w:r>
      <w:r>
        <w:t xml:space="preserve">, for the logo uploaded on the legacy onboarding page (</w:t>
      </w:r>
      <w:r>
        <w:rPr>
          <w:rFonts w:ascii="Consolas" w:cs="Consolas" w:eastAsia="Consolas" w:hAnsi="Consolas"/>
          <w:sz w:val="19"/>
          <w:szCs w:val="19"/>
          <w:shd w:fill="F3F4F6" w:color="auto" w:val="clear"/>
        </w:rPr>
        <w:t xml:space="preserve">apps/dashboard/src/pages/OnboardingPage.tsx</w:t>
      </w:r>
      <w:r>
        <w:t xml:space="preserve">; the receipt and branding logos are already in the database, product photos on Cloudinary). Plan: copy the bucket's files to the server's disk (</w:t>
      </w:r>
      <w:r>
        <w:rPr>
          <w:rFonts w:ascii="Consolas" w:cs="Consolas" w:eastAsia="Consolas" w:hAnsi="Consolas"/>
          <w:sz w:val="19"/>
          <w:szCs w:val="19"/>
          <w:shd w:fill="F3F4F6" w:color="auto" w:val="clear"/>
        </w:rPr>
        <w:t xml:space="preserve">/srv/zaptill/files/business-assets/</w:t>
      </w:r>
      <w:r>
        <w:t xml:space="preserve">), serve them read-only through Caddy at </w:t>
      </w:r>
      <w:r>
        <w:rPr>
          <w:rFonts w:ascii="Consolas" w:cs="Consolas" w:eastAsia="Consolas" w:hAnsi="Consolas"/>
          <w:sz w:val="19"/>
          <w:szCs w:val="19"/>
          <w:shd w:fill="F3F4F6" w:color="auto" w:val="clear"/>
        </w:rPr>
        <w:t xml:space="preserve">https://api.zaptill.co.ke/files/business-assets/…</w:t>
      </w:r>
      <w:r>
        <w:t xml:space="preserve">, rewrite the stored URLs with one </w:t>
      </w:r>
      <w:r>
        <w:rPr>
          <w:rFonts w:ascii="Consolas" w:cs="Consolas" w:eastAsia="Consolas" w:hAnsi="Consolas"/>
          <w:sz w:val="19"/>
          <w:szCs w:val="19"/>
          <w:shd w:fill="F3F4F6" w:color="auto" w:val="clear"/>
        </w:rPr>
        <w:t xml:space="preserve">UPDATE</w:t>
      </w:r>
      <w:r>
        <w:t xml:space="preserve"> (the Supabase public-URL prefix </w:t>
      </w:r>
      <w:r>
        <w:rPr>
          <w:rFonts w:ascii="Consolas" w:cs="Consolas" w:eastAsia="Consolas" w:hAnsi="Consolas"/>
          <w:sz w:val="19"/>
          <w:szCs w:val="19"/>
          <w:shd w:fill="F3F4F6" w:color="auto" w:val="clear"/>
        </w:rPr>
        <w:t xml:space="preserve">/storage/v1/object/public/business-assets/</w:t>
      </w:r>
      <w:r>
        <w:t xml:space="preserve"> to the new prefix), and include the folder in the nightly backup to R2. New uploads go through the API (see </w:t>
      </w:r>
      <w:r>
        <w:rPr>
          <w:rFonts w:ascii="Consolas" w:cs="Consolas" w:eastAsia="Consolas" w:hAnsi="Consolas"/>
          <w:sz w:val="19"/>
          <w:szCs w:val="19"/>
          <w:shd w:fill="F3F4F6" w:color="auto" w:val="clear"/>
        </w:rPr>
        <w:t xml:space="preserve">docs/OWN-AUTH-PLAN.md</w:t>
      </w:r>
      <w:r>
        <w:t xml:space="preserve"> § dashboard changes). R2-only storage is the alternative if files ever grow large; today they do not.</w:t>
      </w:r>
    </w:p>
    <w:p>
      <w:pPr>
        <w:spacing w:after="120"/>
      </w:pPr>
      <w:r>
        <w:rPr>
          <w:b/>
          <w:bCs/>
        </w:rPr>
        <w:t xml:space="preserve">Scheduled jobs.</w:t>
      </w:r>
      <w:r>
        <w:t xml:space="preserve"> The API's own jobs (</w:t>
      </w:r>
      <w:r>
        <w:rPr>
          <w:rFonts w:ascii="Consolas" w:cs="Consolas" w:eastAsia="Consolas" w:hAnsi="Consolas"/>
          <w:sz w:val="19"/>
          <w:szCs w:val="19"/>
          <w:shd w:fill="F3F4F6" w:color="auto" w:val="clear"/>
        </w:rPr>
        <w:t xml:space="preserve">node-cron</w:t>
      </w:r>
      <w:r>
        <w:t xml:space="preserve">: daily summary, low stock, watchdog, owner alerts, cloud-plan reminders, monthly pack, eTIMS retry) run inside </w:t>
      </w:r>
      <w:r>
        <w:rPr>
          <w:rFonts w:ascii="Consolas" w:cs="Consolas" w:eastAsia="Consolas" w:hAnsi="Consolas"/>
          <w:sz w:val="19"/>
          <w:szCs w:val="19"/>
          <w:shd w:fill="F3F4F6" w:color="auto" w:val="clear"/>
        </w:rPr>
        <w:t xml:space="preserve">api-prod</w:t>
      </w:r>
      <w:r>
        <w:t xml:space="preserve"> exactly as on Render. Host jobs are systemd timers: the nightly backup, the restore check, the health check, certificate and disk checks (section 7).</w:t>
      </w:r>
    </w:p>
    <w:p>
      <w:pPr>
        <w:spacing w:after="120"/>
      </w:pPr>
      <w:r>
        <w:rPr>
          <w:b/>
          <w:bCs/>
        </w:rPr>
        <w:t xml:space="preserve">Logs.</w:t>
      </w:r>
      <w:r>
        <w:t xml:space="preserve"> Docker's </w:t>
      </w:r>
      <w:r>
        <w:rPr>
          <w:rFonts w:ascii="Consolas" w:cs="Consolas" w:eastAsia="Consolas" w:hAnsi="Consolas"/>
          <w:sz w:val="19"/>
          <w:szCs w:val="19"/>
          <w:shd w:fill="F3F4F6" w:color="auto" w:val="clear"/>
        </w:rPr>
        <w:t xml:space="preserve">json-file</w:t>
      </w:r>
      <w:r>
        <w:t xml:space="preserve"> driver with </w:t>
      </w:r>
      <w:r>
        <w:rPr>
          <w:rFonts w:ascii="Consolas" w:cs="Consolas" w:eastAsia="Consolas" w:hAnsi="Consolas"/>
          <w:sz w:val="19"/>
          <w:szCs w:val="19"/>
          <w:shd w:fill="F3F4F6" w:color="auto" w:val="clear"/>
        </w:rPr>
        <w:t xml:space="preserve">max-size: 10m</w:t>
      </w:r>
      <w:r>
        <w:t xml:space="preserve">, </w:t>
      </w:r>
      <w:r>
        <w:rPr>
          <w:rFonts w:ascii="Consolas" w:cs="Consolas" w:eastAsia="Consolas" w:hAnsi="Consolas"/>
          <w:sz w:val="19"/>
          <w:szCs w:val="19"/>
          <w:shd w:fill="F3F4F6" w:color="auto" w:val="clear"/>
        </w:rPr>
        <w:t xml:space="preserve">max-file: 5</w:t>
      </w:r>
      <w:r>
        <w:t xml:space="preserve"> per container (≈ 50 MB cap each); journald capped at 500 MB (</w:t>
      </w:r>
      <w:r>
        <w:rPr>
          <w:rFonts w:ascii="Consolas" w:cs="Consolas" w:eastAsia="Consolas" w:hAnsi="Consolas"/>
          <w:sz w:val="19"/>
          <w:szCs w:val="19"/>
          <w:shd w:fill="F3F4F6" w:color="auto" w:val="clear"/>
        </w:rPr>
        <w:t xml:space="preserve">SystemMaxUse=500M</w:t>
      </w:r>
      <w:r>
        <w:t xml:space="preserve">). PostgREST at </w:t>
      </w:r>
      <w:r>
        <w:rPr>
          <w:rFonts w:ascii="Consolas" w:cs="Consolas" w:eastAsia="Consolas" w:hAnsi="Consolas"/>
          <w:sz w:val="19"/>
          <w:szCs w:val="19"/>
          <w:shd w:fill="F3F4F6" w:color="auto" w:val="clear"/>
        </w:rPr>
        <w:t xml:space="preserve">log-level: warn</w:t>
      </w:r>
      <w:r>
        <w:t xml:space="preserve">. No log-ingestion quota exists any more. The admin portal keeps reading the API's own ops events and log requests as today.</w:t>
      </w:r>
    </w:p>
    <w:p>
      <w:pPr>
        <w:spacing w:after="120"/>
      </w:pPr>
      <w:r>
        <w:rPr>
          <w:b/>
          <w:bCs/>
        </w:rPr>
        <w:t xml:space="preserve">Monitoring.</w:t>
      </w:r>
    </w:p>
    <w:p>
      <w:pPr>
        <w:pStyle w:val="ListParagraph"/>
        <w:numPr>
          <w:ilvl w:val="0"/>
          <w:numId w:val="4"/>
        </w:numPr>
        <w:spacing w:after="60"/>
      </w:pPr>
      <w:r>
        <w:t xml:space="preserve">The A589 outside check (</w:t>
      </w:r>
      <w:r>
        <w:rPr>
          <w:rFonts w:ascii="Consolas" w:cs="Consolas" w:eastAsia="Consolas" w:hAnsi="Consolas"/>
          <w:sz w:val="19"/>
          <w:szCs w:val="19"/>
          <w:shd w:fill="F3F4F6" w:color="auto" w:val="clear"/>
        </w:rPr>
        <w:t xml:space="preserve">uptime-check.yml</w:t>
      </w:r>
      <w:r>
        <w:t xml:space="preserve">, every 10 minutes, </w:t>
      </w:r>
      <w:r>
        <w:rPr>
          <w:rFonts w:ascii="Consolas" w:cs="Consolas" w:eastAsia="Consolas" w:hAnsi="Consolas"/>
          <w:sz w:val="19"/>
          <w:szCs w:val="19"/>
          <w:shd w:fill="F3F4F6" w:color="auto" w:val="clear"/>
        </w:rPr>
        <w:t xml:space="preserve">PROD_URL</w:t>
      </w:r>
      <w:r>
        <w:t xml:space="preserve"> and </w:t>
      </w:r>
      <w:r>
        <w:rPr>
          <w:rFonts w:ascii="Consolas" w:cs="Consolas" w:eastAsia="Consolas" w:hAnsi="Consolas"/>
          <w:sz w:val="19"/>
          <w:szCs w:val="19"/>
          <w:shd w:fill="F3F4F6" w:color="auto" w:val="clear"/>
        </w:rPr>
        <w:t xml:space="preserve">APP_URL</w:t>
      </w:r>
      <w:r>
        <w:t xml:space="preserve">) keeps working unchanged because the hostnames do not change.</w:t>
      </w:r>
    </w:p>
    <w:p>
      <w:pPr>
        <w:pStyle w:val="ListParagraph"/>
        <w:numPr>
          <w:ilvl w:val="0"/>
          <w:numId w:val="4"/>
        </w:numPr>
        <w:spacing w:after="60"/>
      </w:pPr>
      <w:r>
        <w:t xml:space="preserve">The API's watchdog (A383) keeps telling the admin about tills not syncing, M-Pesa without an answer, error bursts.</w:t>
      </w:r>
    </w:p>
    <w:p>
      <w:pPr>
        <w:pStyle w:val="ListParagraph"/>
        <w:numPr>
          <w:ilvl w:val="0"/>
          <w:numId w:val="4"/>
        </w:numPr>
        <w:spacing w:after="60"/>
      </w:pPr>
      <w:r>
        <w:t xml:space="preserve">New: </w:t>
      </w:r>
      <w:r>
        <w:rPr>
          <w:rFonts w:ascii="Consolas" w:cs="Consolas" w:eastAsia="Consolas" w:hAnsi="Consolas"/>
          <w:sz w:val="19"/>
          <w:szCs w:val="19"/>
          <w:shd w:fill="F3F4F6" w:color="auto" w:val="clear"/>
        </w:rPr>
        <w:t xml:space="preserve">zaptill-health</w:t>
      </w:r>
      <w:r>
        <w:t xml:space="preserve"> (systemd timer, every 5 minutes) checks disk use above 80%, memory, every container healthy, the newest backup younger than 26 hours, certificates more than 14 days from expiry, and sends problems through the same alert script the backups use (</w:t>
      </w:r>
      <w:r>
        <w:rPr>
          <w:rFonts w:ascii="Consolas" w:cs="Consolas" w:eastAsia="Consolas" w:hAnsi="Consolas"/>
          <w:sz w:val="19"/>
          <w:szCs w:val="19"/>
          <w:shd w:fill="F3F4F6" w:color="auto" w:val="clear"/>
        </w:rPr>
        <w:t xml:space="preserve">scripts/ops/notify-admin.sh</w:t>
      </w:r>
      <w:r>
        <w:t xml:space="preserve"> on dev: email and Telegram).</w:t>
      </w:r>
    </w:p>
    <w:p>
      <w:pPr>
        <w:pStyle w:val="ListParagraph"/>
        <w:numPr>
          <w:ilvl w:val="0"/>
          <w:numId w:val="4"/>
        </w:numPr>
        <w:spacing w:after="60"/>
      </w:pPr>
      <w:r>
        <w:t xml:space="preserve">Hetzner's console graphs (CPU, disk, network) for the weekly look. A metrics stack (node exporter, Prometheus, Grafana) is not worth its memory at this size; reconsider when there is a second server.</w:t>
      </w:r>
    </w:p>
    <w:p>
      <w:pPr>
        <w:spacing w:after="120"/>
      </w:pPr>
      <w:r>
        <w:rPr>
          <w:b/>
          <w:bCs/>
        </w:rPr>
        <w:t xml:space="preserve">Hardening.</w:t>
      </w:r>
    </w:p>
    <w:p>
      <w:pPr>
        <w:pStyle w:val="ListParagraph"/>
        <w:numPr>
          <w:ilvl w:val="0"/>
          <w:numId w:val="4"/>
        </w:numPr>
        <w:spacing w:after="60"/>
      </w:pPr>
      <w:r>
        <w:t xml:space="preserve">SSH: keys only (</w:t>
      </w:r>
      <w:r>
        <w:rPr>
          <w:rFonts w:ascii="Consolas" w:cs="Consolas" w:eastAsia="Consolas" w:hAnsi="Consolas"/>
          <w:sz w:val="19"/>
          <w:szCs w:val="19"/>
          <w:shd w:fill="F3F4F6" w:color="auto" w:val="clear"/>
        </w:rPr>
        <w:t xml:space="preserve">PasswordAuthentication no</w:t>
      </w:r>
      <w:r>
        <w:t xml:space="preserve">), </w:t>
      </w:r>
      <w:r>
        <w:rPr>
          <w:rFonts w:ascii="Consolas" w:cs="Consolas" w:eastAsia="Consolas" w:hAnsi="Consolas"/>
          <w:sz w:val="19"/>
          <w:szCs w:val="19"/>
          <w:shd w:fill="F3F4F6" w:color="auto" w:val="clear"/>
        </w:rPr>
        <w:t xml:space="preserve">PermitRootLogin no</w:t>
      </w:r>
      <w:r>
        <w:t xml:space="preserve">, one sudo user for the owner and one for ZapTill's technician; a separate </w:t>
      </w:r>
      <w:r>
        <w:rPr>
          <w:rFonts w:ascii="Consolas" w:cs="Consolas" w:eastAsia="Consolas" w:hAnsi="Consolas"/>
          <w:sz w:val="19"/>
          <w:szCs w:val="19"/>
          <w:shd w:fill="F3F4F6" w:color="auto" w:val="clear"/>
        </w:rPr>
        <w:t xml:space="preserve">deploy</w:t>
      </w:r>
      <w:r>
        <w:t xml:space="preserve"> user whose key may run only the deploy command (a forced command in </w:t>
      </w:r>
      <w:r>
        <w:rPr>
          <w:rFonts w:ascii="Consolas" w:cs="Consolas" w:eastAsia="Consolas" w:hAnsi="Consolas"/>
          <w:sz w:val="19"/>
          <w:szCs w:val="19"/>
          <w:shd w:fill="F3F4F6" w:color="auto" w:val="clear"/>
        </w:rPr>
        <w:t xml:space="preserve">authorized_keys</w:t>
      </w:r>
      <w:r>
        <w:t xml:space="preserve">).</w:t>
      </w:r>
    </w:p>
    <w:p>
      <w:pPr>
        <w:pStyle w:val="ListParagraph"/>
        <w:numPr>
          <w:ilvl w:val="0"/>
          <w:numId w:val="4"/>
        </w:numPr>
        <w:spacing w:after="60"/>
      </w:pPr>
      <w:r>
        <w:t xml:space="preserve">Firewall twice: the Hetzner Cloud Firewall (free, in front of the server) and </w:t>
      </w:r>
      <w:r>
        <w:rPr>
          <w:rFonts w:ascii="Consolas" w:cs="Consolas" w:eastAsia="Consolas" w:hAnsi="Consolas"/>
          <w:sz w:val="19"/>
          <w:szCs w:val="19"/>
          <w:shd w:fill="F3F4F6" w:color="auto" w:val="clear"/>
        </w:rPr>
        <w:t xml:space="preserve">ufw</w:t>
      </w:r>
      <w:r>
        <w:t xml:space="preserve"> on the server, both allowing only 22, 80 and 443. </w:t>
      </w:r>
      <w:r>
        <w:rPr>
          <w:b/>
          <w:bCs/>
        </w:rPr>
        <w:t xml:space="preserve">Docker bypasses </w:t>
      </w:r>
      <w:r>
        <w:rPr>
          <w:rFonts w:ascii="Consolas" w:cs="Consolas" w:eastAsia="Consolas" w:hAnsi="Consolas"/>
          <w:b/>
          <w:bCs/>
          <w:sz w:val="19"/>
          <w:szCs w:val="19"/>
          <w:shd w:fill="F3F4F6" w:color="auto" w:val="clear"/>
        </w:rPr>
        <w:t xml:space="preserve">ufw</w:t>
      </w:r>
      <w:r>
        <w:rPr>
          <w:b/>
          <w:bCs/>
        </w:rPr>
        <w:t xml:space="preserve"> for published ports</w:t>
      </w:r>
      <w:r>
        <w:t xml:space="preserve">, so no container except Caddy publishes a port; Postgres and PostgREST are reachable only on the internal Docker network.</w:t>
      </w:r>
    </w:p>
    <w:p>
      <w:pPr>
        <w:pStyle w:val="ListParagraph"/>
        <w:numPr>
          <w:ilvl w:val="0"/>
          <w:numId w:val="4"/>
        </w:numPr>
        <w:spacing w:after="60"/>
      </w:pPr>
      <w:r>
        <w:rPr>
          <w:rFonts w:ascii="Consolas" w:cs="Consolas" w:eastAsia="Consolas" w:hAnsi="Consolas"/>
          <w:sz w:val="19"/>
          <w:szCs w:val="19"/>
          <w:shd w:fill="F3F4F6" w:color="auto" w:val="clear"/>
        </w:rPr>
        <w:t xml:space="preserve">fail2ban</w:t>
      </w:r>
      <w:r>
        <w:t xml:space="preserve"> for SSH; </w:t>
      </w:r>
      <w:r>
        <w:rPr>
          <w:rFonts w:ascii="Consolas" w:cs="Consolas" w:eastAsia="Consolas" w:hAnsi="Consolas"/>
          <w:sz w:val="19"/>
          <w:szCs w:val="19"/>
          <w:shd w:fill="F3F4F6" w:color="auto" w:val="clear"/>
        </w:rPr>
        <w:t xml:space="preserve">unattended-upgrades</w:t>
      </w:r>
      <w:r>
        <w:t xml:space="preserve"> for security updates, with any needed reboot at 04:30 on Sunday (the quietest hour).</w:t>
      </w:r>
    </w:p>
    <w:p>
      <w:pPr>
        <w:pStyle w:val="ListParagraph"/>
        <w:numPr>
          <w:ilvl w:val="0"/>
          <w:numId w:val="4"/>
        </w:numPr>
        <w:spacing w:after="60"/>
      </w:pPr>
      <w:r>
        <w:t xml:space="preserve">Time sync (</w:t>
      </w:r>
      <w:r>
        <w:rPr>
          <w:rFonts w:ascii="Consolas" w:cs="Consolas" w:eastAsia="Consolas" w:hAnsi="Consolas"/>
          <w:sz w:val="19"/>
          <w:szCs w:val="19"/>
          <w:shd w:fill="F3F4F6" w:color="auto" w:val="clear"/>
        </w:rPr>
        <w:t xml:space="preserve">systemd-timesyncd</w:t>
      </w:r>
      <w:r>
        <w:t xml:space="preserve">), 2 GB swap file, </w:t>
      </w:r>
      <w:r>
        <w:rPr>
          <w:rFonts w:ascii="Consolas" w:cs="Consolas" w:eastAsia="Consolas" w:hAnsi="Consolas"/>
          <w:sz w:val="19"/>
          <w:szCs w:val="19"/>
          <w:shd w:fill="F3F4F6" w:color="auto" w:val="clear"/>
        </w:rPr>
        <w:t xml:space="preserve">vm.swappiness=10</w:t>
      </w:r>
      <w:r>
        <w:t xml:space="preserve">.</w:t>
      </w:r>
    </w:p>
    <w:p>
      <w:pPr>
        <w:pStyle w:val="ListParagraph"/>
        <w:numPr>
          <w:ilvl w:val="0"/>
          <w:numId w:val="4"/>
        </w:numPr>
        <w:spacing w:after="60"/>
      </w:pPr>
      <w:r>
        <w:t xml:space="preserve">Postgres: no port on the host, </w:t>
      </w:r>
      <w:r>
        <w:rPr>
          <w:rFonts w:ascii="Consolas" w:cs="Consolas" w:eastAsia="Consolas" w:hAnsi="Consolas"/>
          <w:sz w:val="19"/>
          <w:szCs w:val="19"/>
          <w:shd w:fill="F3F4F6" w:color="auto" w:val="clear"/>
        </w:rPr>
        <w:t xml:space="preserve">scram-sha-256</w:t>
      </w:r>
      <w:r>
        <w:t xml:space="preserve"> passwords, a separate login role per service.</w:t>
      </w:r>
    </w:p>
    <w:p>
      <w:pPr>
        <w:spacing w:after="120"/>
      </w:pPr>
      <w:r>
        <w:rPr>
          <w:b/>
          <w:bCs/>
        </w:rPr>
        <w:t xml:space="preserve">Secrets.</w:t>
      </w:r>
      <w:r>
        <w:t xml:space="preserve"> One file per environment, </w:t>
      </w:r>
      <w:r>
        <w:rPr>
          <w:rFonts w:ascii="Consolas" w:cs="Consolas" w:eastAsia="Consolas" w:hAnsi="Consolas"/>
          <w:sz w:val="19"/>
          <w:szCs w:val="19"/>
          <w:shd w:fill="F3F4F6" w:color="auto" w:val="clear"/>
        </w:rPr>
        <w:t xml:space="preserve">/etc/zaptill/prod.env</w:t>
      </w:r>
      <w:r>
        <w:t xml:space="preserve"> and </w:t>
      </w:r>
      <w:r>
        <w:rPr>
          <w:rFonts w:ascii="Consolas" w:cs="Consolas" w:eastAsia="Consolas" w:hAnsi="Consolas"/>
          <w:sz w:val="19"/>
          <w:szCs w:val="19"/>
          <w:shd w:fill="F3F4F6" w:color="auto" w:val="clear"/>
        </w:rPr>
        <w:t xml:space="preserve">/etc/zaptill/dev.env</w:t>
      </w:r>
      <w:r>
        <w:t xml:space="preserve">, owned by root, mode 600, read by Compose (</w:t>
      </w:r>
      <w:r>
        <w:rPr>
          <w:rFonts w:ascii="Consolas" w:cs="Consolas" w:eastAsia="Consolas" w:hAnsi="Consolas"/>
          <w:sz w:val="19"/>
          <w:szCs w:val="19"/>
          <w:shd w:fill="F3F4F6" w:color="auto" w:val="clear"/>
        </w:rPr>
        <w:t xml:space="preserve">env_file</w:t>
      </w:r>
      <w:r>
        <w:t xml:space="preserve">). Never in git, never in an image, never printed by a script. A copy lives in the owner's password manager. The values that </w:t>
      </w:r>
      <w:r>
        <w:rPr>
          <w:b/>
          <w:bCs/>
        </w:rPr>
        <w:t xml:space="preserve">must be carried over unchanged</w:t>
      </w:r>
      <w:r>
        <w:t xml:space="preserve"> from Render, or every till and browser has to sign in again or encrypted settings stop opening: </w:t>
      </w:r>
      <w:r>
        <w:rPr>
          <w:rFonts w:ascii="Consolas" w:cs="Consolas" w:eastAsia="Consolas" w:hAnsi="Consolas"/>
          <w:sz w:val="19"/>
          <w:szCs w:val="19"/>
          <w:shd w:fill="F3F4F6" w:color="auto" w:val="clear"/>
        </w:rPr>
        <w:t xml:space="preserve">JWT_SECRET</w:t>
      </w:r>
      <w:r>
        <w:t xml:space="preserve">, </w:t>
      </w:r>
      <w:r>
        <w:rPr>
          <w:rFonts w:ascii="Consolas" w:cs="Consolas" w:eastAsia="Consolas" w:hAnsi="Consolas"/>
          <w:sz w:val="19"/>
          <w:szCs w:val="19"/>
          <w:shd w:fill="F3F4F6" w:color="auto" w:val="clear"/>
        </w:rPr>
        <w:t xml:space="preserve">ADMIN_JWT_SECRET</w:t>
      </w:r>
      <w:r>
        <w:t xml:space="preserve">, </w:t>
      </w:r>
      <w:r>
        <w:rPr>
          <w:rFonts w:ascii="Consolas" w:cs="Consolas" w:eastAsia="Consolas" w:hAnsi="Consolas"/>
          <w:sz w:val="19"/>
          <w:szCs w:val="19"/>
          <w:shd w:fill="F3F4F6" w:color="auto" w:val="clear"/>
        </w:rPr>
        <w:t xml:space="preserve">TECH_SIGNING_PRIVATE_KEY</w:t>
      </w:r>
      <w:r>
        <w:t xml:space="preserve">, </w:t>
      </w:r>
      <w:r>
        <w:rPr>
          <w:rFonts w:ascii="Consolas" w:cs="Consolas" w:eastAsia="Consolas" w:hAnsi="Consolas"/>
          <w:sz w:val="19"/>
          <w:szCs w:val="19"/>
          <w:shd w:fill="F3F4F6" w:color="auto" w:val="clear"/>
        </w:rPr>
        <w:t xml:space="preserve">TECH_SIGNING_PUBLIC_KEY</w:t>
      </w:r>
      <w:r>
        <w:t xml:space="preserve">, </w:t>
      </w:r>
      <w:r>
        <w:rPr>
          <w:rFonts w:ascii="Consolas" w:cs="Consolas" w:eastAsia="Consolas" w:hAnsi="Consolas"/>
          <w:sz w:val="19"/>
          <w:szCs w:val="19"/>
          <w:shd w:fill="F3F4F6" w:color="auto" w:val="clear"/>
        </w:rPr>
        <w:t xml:space="preserve">APP_ENCRYPTION_KEY</w:t>
      </w:r>
      <w:r>
        <w:t xml:space="preserve">, </w:t>
      </w:r>
      <w:r>
        <w:rPr>
          <w:rFonts w:ascii="Consolas" w:cs="Consolas" w:eastAsia="Consolas" w:hAnsi="Consolas"/>
          <w:sz w:val="19"/>
          <w:szCs w:val="19"/>
          <w:shd w:fill="F3F4F6" w:color="auto" w:val="clear"/>
        </w:rPr>
        <w:t xml:space="preserve">OTP_PEPPER</w:t>
      </w:r>
      <w:r>
        <w:t xml:space="preserve"> (if set; it falls back to </w:t>
      </w:r>
      <w:r>
        <w:rPr>
          <w:rFonts w:ascii="Consolas" w:cs="Consolas" w:eastAsia="Consolas" w:hAnsi="Consolas"/>
          <w:sz w:val="19"/>
          <w:szCs w:val="19"/>
          <w:shd w:fill="F3F4F6" w:color="auto" w:val="clear"/>
        </w:rPr>
        <w:t xml:space="preserve">JWT_SECRET</w:t>
      </w:r>
      <w:r>
        <w:t xml:space="preserve">), </w:t>
      </w:r>
      <w:r>
        <w:rPr>
          <w:rFonts w:ascii="Consolas" w:cs="Consolas" w:eastAsia="Consolas" w:hAnsi="Consolas"/>
          <w:sz w:val="19"/>
          <w:szCs w:val="19"/>
          <w:shd w:fill="F3F4F6" w:color="auto" w:val="clear"/>
        </w:rPr>
        <w:t xml:space="preserve">OPS_INGEST_TOKEN</w:t>
      </w:r>
      <w:r>
        <w:t xml:space="preserve">, the M-Pesa, mail (</w:t>
      </w:r>
      <w:r>
        <w:rPr>
          <w:rFonts w:ascii="Consolas" w:cs="Consolas" w:eastAsia="Consolas" w:hAnsi="Consolas"/>
          <w:sz w:val="19"/>
          <w:szCs w:val="19"/>
          <w:shd w:fill="F3F4F6" w:color="auto" w:val="clear"/>
        </w:rPr>
        <w:t xml:space="preserve">RESEND_API_KEY</w:t>
      </w:r>
      <w:r>
        <w:t xml:space="preserve">, </w:t>
      </w:r>
      <w:r>
        <w:rPr>
          <w:rFonts w:ascii="Consolas" w:cs="Consolas" w:eastAsia="Consolas" w:hAnsi="Consolas"/>
          <w:sz w:val="19"/>
          <w:szCs w:val="19"/>
          <w:shd w:fill="F3F4F6" w:color="auto" w:val="clear"/>
        </w:rPr>
        <w:t xml:space="preserve">NOTIFY_FROM_EMAIL</w:t>
      </w:r>
      <w:r>
        <w:t xml:space="preserve">), Telegram, GitHub-releases and eTIMS values. Changed: </w:t>
      </w:r>
      <w:r>
        <w:rPr>
          <w:rFonts w:ascii="Consolas" w:cs="Consolas" w:eastAsia="Consolas" w:hAnsi="Consolas"/>
          <w:sz w:val="19"/>
          <w:szCs w:val="19"/>
          <w:shd w:fill="F3F4F6" w:color="auto" w:val="clear"/>
        </w:rPr>
        <w:t xml:space="preserve">SUPABASE_URL</w:t>
      </w:r>
      <w:r>
        <w:t xml:space="preserve"> (now the internal REST gateway), </w:t>
      </w:r>
      <w:r>
        <w:rPr>
          <w:rFonts w:ascii="Consolas" w:cs="Consolas" w:eastAsia="Consolas" w:hAnsi="Consolas"/>
          <w:sz w:val="19"/>
          <w:szCs w:val="19"/>
          <w:shd w:fill="F3F4F6" w:color="auto" w:val="clear"/>
        </w:rPr>
        <w:t xml:space="preserve">SUPABASE_SERVICE_ROLE_KEY</w:t>
      </w:r>
      <w:r>
        <w:t xml:space="preserve"> (a token we sign for PostgREST's </w:t>
      </w:r>
      <w:r>
        <w:rPr>
          <w:rFonts w:ascii="Consolas" w:cs="Consolas" w:eastAsia="Consolas" w:hAnsi="Consolas"/>
          <w:sz w:val="19"/>
          <w:szCs w:val="19"/>
          <w:shd w:fill="F3F4F6" w:color="auto" w:val="clear"/>
        </w:rPr>
        <w:t xml:space="preserve">service_role</w:t>
      </w:r>
      <w:r>
        <w:t xml:space="preserve">), </w:t>
      </w:r>
      <w:r>
        <w:rPr>
          <w:rFonts w:ascii="Consolas" w:cs="Consolas" w:eastAsia="Consolas" w:hAnsi="Consolas"/>
          <w:sz w:val="19"/>
          <w:szCs w:val="19"/>
          <w:shd w:fill="F3F4F6" w:color="auto" w:val="clear"/>
        </w:rPr>
        <w:t xml:space="preserve">SUPABASE_ANON_KEY</w:t>
      </w:r>
      <w:r>
        <w:t xml:space="preserve"> and </w:t>
      </w:r>
      <w:r>
        <w:rPr>
          <w:rFonts w:ascii="Consolas" w:cs="Consolas" w:eastAsia="Consolas" w:hAnsi="Consolas"/>
          <w:sz w:val="19"/>
          <w:szCs w:val="19"/>
          <w:shd w:fill="F3F4F6" w:color="auto" w:val="clear"/>
        </w:rPr>
        <w:t xml:space="preserve">SUPABASE_JWT_SECRET</w:t>
      </w:r>
      <w:r>
        <w:t xml:space="preserve"> (gone after own auth). New: </w:t>
      </w:r>
      <w:r>
        <w:rPr>
          <w:rFonts w:ascii="Consolas" w:cs="Consolas" w:eastAsia="Consolas" w:hAnsi="Consolas"/>
          <w:sz w:val="19"/>
          <w:szCs w:val="19"/>
          <w:shd w:fill="F3F4F6" w:color="auto" w:val="clear"/>
        </w:rPr>
        <w:t xml:space="preserve">RENDER_GIT_COMMIT</w:t>
      </w:r>
      <w:r>
        <w:t xml:space="preserve"> is set from the image's build so </w:t>
      </w:r>
      <w:r>
        <w:rPr>
          <w:rFonts w:ascii="Consolas" w:cs="Consolas" w:eastAsia="Consolas" w:hAnsi="Consolas"/>
          <w:sz w:val="19"/>
          <w:szCs w:val="19"/>
          <w:shd w:fill="F3F4F6" w:color="auto" w:val="clear"/>
        </w:rPr>
        <w:t xml:space="preserve">/health</w:t>
      </w:r>
      <w:r>
        <w:t xml:space="preserve"> and </w:t>
      </w:r>
      <w:r>
        <w:rPr>
          <w:rFonts w:ascii="Consolas" w:cs="Consolas" w:eastAsia="Consolas" w:hAnsi="Consolas"/>
          <w:sz w:val="19"/>
          <w:szCs w:val="19"/>
          <w:shd w:fill="F3F4F6" w:color="auto" w:val="clear"/>
        </w:rPr>
        <w:t xml:space="preserve">verify-prod-deploy.yml</w:t>
      </w:r>
      <w:r>
        <w:t xml:space="preserve"> keep reporting the commit with no code change (renaming it is a later tidy-up).</w:t>
      </w:r>
    </w:p>
    <w:p>
      <w:pPr>
        <w:spacing w:after="120"/>
      </w:pPr>
      <w:r>
        <w:rPr>
          <w:b/>
          <w:bCs/>
        </w:rPr>
        <w:t xml:space="preserve">Deploys.</w:t>
      </w:r>
      <w:r>
        <w:t xml:space="preserve"> A new workflow builds the API image (repository root as the build context) and the two static sites, pushes the image to GitHub's container registry and the static files over SSH, then runs the deploy command on the server (</w:t>
      </w:r>
      <w:r>
        <w:rPr>
          <w:rFonts w:ascii="Consolas" w:cs="Consolas" w:eastAsia="Consolas" w:hAnsi="Consolas"/>
          <w:sz w:val="19"/>
          <w:szCs w:val="19"/>
          <w:shd w:fill="F3F4F6" w:color="auto" w:val="clear"/>
        </w:rPr>
        <w:t xml:space="preserve">docker compose pull &amp;&amp; up -d</w:t>
      </w:r>
      <w:r>
        <w:t xml:space="preserve">, a health wait, and automatic return to the previous image if </w:t>
      </w:r>
      <w:r>
        <w:rPr>
          <w:rFonts w:ascii="Consolas" w:cs="Consolas" w:eastAsia="Consolas" w:hAnsi="Consolas"/>
          <w:sz w:val="19"/>
          <w:szCs w:val="19"/>
          <w:shd w:fill="F3F4F6" w:color="auto" w:val="clear"/>
        </w:rPr>
        <w:t xml:space="preserve">/health</w:t>
      </w:r>
      <w:r>
        <w:t xml:space="preserve"> fails). Pushes to </w:t>
      </w:r>
      <w:r>
        <w:rPr>
          <w:rFonts w:ascii="Consolas" w:cs="Consolas" w:eastAsia="Consolas" w:hAnsi="Consolas"/>
          <w:sz w:val="19"/>
          <w:szCs w:val="19"/>
          <w:shd w:fill="F3F4F6" w:color="auto" w:val="clear"/>
        </w:rPr>
        <w:t xml:space="preserve">dev</w:t>
      </w:r>
      <w:r>
        <w:t xml:space="preserve"> (and, during the test period, to </w:t>
      </w:r>
      <w:r>
        <w:rPr>
          <w:rFonts w:ascii="Consolas" w:cs="Consolas" w:eastAsia="Consolas" w:hAnsi="Consolas"/>
          <w:sz w:val="19"/>
          <w:szCs w:val="19"/>
          <w:shd w:fill="F3F4F6" w:color="auto" w:val="clear"/>
        </w:rPr>
        <w:t xml:space="preserve">shared-components</w:t>
      </w:r>
      <w:r>
        <w:t xml:space="preserve">) deploy the dev environment; </w:t>
      </w:r>
      <w:r>
        <w:rPr>
          <w:rFonts w:ascii="Consolas" w:cs="Consolas" w:eastAsia="Consolas" w:hAnsi="Consolas"/>
          <w:sz w:val="19"/>
          <w:szCs w:val="19"/>
          <w:shd w:fill="F3F4F6" w:color="auto" w:val="clear"/>
        </w:rPr>
        <w:t xml:space="preserve">main</w:t>
      </w:r>
      <w:r>
        <w:t xml:space="preserve"> deploys production behind the existing </w:t>
      </w:r>
      <w:r>
        <w:rPr>
          <w:rFonts w:ascii="Consolas" w:cs="Consolas" w:eastAsia="Consolas" w:hAnsi="Consolas"/>
          <w:sz w:val="19"/>
          <w:szCs w:val="19"/>
          <w:shd w:fill="F3F4F6" w:color="auto" w:val="clear"/>
        </w:rPr>
        <w:t xml:space="preserve">production</w:t>
      </w:r>
      <w:r>
        <w:t xml:space="preserve"> environment's required reviewer. Images carry no secrets (the repository is public).</w:t>
      </w:r>
    </w:p>
    <w:p>
      <w:pPr>
        <w:spacing w:after="120"/>
      </w:pPr>
      <w:r>
        <w:rPr>
          <w:b/>
          <w:bCs/>
        </w:rPr>
        <w:t xml:space="preserve">Migrations.</w:t>
      </w:r>
      <w:r>
        <w:t xml:space="preserve"> </w:t>
      </w:r>
      <w:r>
        <w:rPr>
          <w:rFonts w:ascii="Consolas" w:cs="Consolas" w:eastAsia="Consolas" w:hAnsi="Consolas"/>
          <w:sz w:val="19"/>
          <w:szCs w:val="19"/>
          <w:shd w:fill="F3F4F6" w:color="auto" w:val="clear"/>
        </w:rPr>
        <w:t xml:space="preserve">db-migrate-prod.yml</w:t>
      </w:r>
      <w:r>
        <w:t xml:space="preserve"> keeps its reviewer gate, but instead of connecting to the Supabase pooler from GitHub (which would need Postgres open to the internet), it runs </w:t>
      </w:r>
      <w:r>
        <w:rPr>
          <w:rFonts w:ascii="Consolas" w:cs="Consolas" w:eastAsia="Consolas" w:hAnsi="Consolas"/>
          <w:sz w:val="19"/>
          <w:szCs w:val="19"/>
          <w:shd w:fill="F3F4F6" w:color="auto" w:val="clear"/>
        </w:rPr>
        <w:t xml:space="preserve">scripts/migrate.mjs --plan</w:t>
      </w:r>
      <w:r>
        <w:t xml:space="preserve">, </w:t>
      </w:r>
      <w:r>
        <w:rPr>
          <w:rFonts w:ascii="Consolas" w:cs="Consolas" w:eastAsia="Consolas" w:hAnsi="Consolas"/>
          <w:sz w:val="19"/>
          <w:szCs w:val="19"/>
          <w:shd w:fill="F3F4F6" w:color="auto" w:val="clear"/>
        </w:rPr>
        <w:t xml:space="preserve">migrate.mjs</w:t>
      </w:r>
      <w:r>
        <w:t xml:space="preserve"> and </w:t>
      </w:r>
      <w:r>
        <w:rPr>
          <w:rFonts w:ascii="Consolas" w:cs="Consolas" w:eastAsia="Consolas" w:hAnsi="Consolas"/>
          <w:sz w:val="19"/>
          <w:szCs w:val="19"/>
          <w:shd w:fill="F3F4F6" w:color="auto" w:val="clear"/>
        </w:rPr>
        <w:t xml:space="preserve">verify-db-schema.mjs</w:t>
      </w:r>
      <w:r>
        <w:t xml:space="preserve"> </w:t>
      </w:r>
      <w:r>
        <w:rPr>
          <w:b/>
          <w:bCs/>
        </w:rPr>
        <w:t xml:space="preserve">on the server</w:t>
      </w:r>
      <w:r>
        <w:t xml:space="preserve"> over the deploy SSH key. Postgres stays closed to the internet.</w:t>
      </w:r>
    </w:p>
    <w:p>
      <w:pPr>
        <w:spacing w:after="120"/>
      </w:pPr>
      <w:r>
        <w:rPr>
          <w:b/>
          <w:bCs/>
        </w:rPr>
        <w:t xml:space="preserve">Other workflows.</w:t>
      </w:r>
      <w:r>
        <w:t xml:space="preserve"> </w:t>
      </w:r>
      <w:r>
        <w:rPr>
          <w:rFonts w:ascii="Consolas" w:cs="Consolas" w:eastAsia="Consolas" w:hAnsi="Consolas"/>
          <w:sz w:val="19"/>
          <w:szCs w:val="19"/>
          <w:shd w:fill="F3F4F6" w:color="auto" w:val="clear"/>
        </w:rPr>
        <w:t xml:space="preserve">supabase-keepalive.yml</w:t>
      </w:r>
      <w:r>
        <w:t xml:space="preserve"> is retired after the cut-over. </w:t>
      </w:r>
      <w:r>
        <w:rPr>
          <w:rFonts w:ascii="Consolas" w:cs="Consolas" w:eastAsia="Consolas" w:hAnsi="Consolas"/>
          <w:sz w:val="19"/>
          <w:szCs w:val="19"/>
          <w:shd w:fill="F3F4F6" w:color="auto" w:val="clear"/>
        </w:rPr>
        <w:t xml:space="preserve">nightly-backup.yml</w:t>
      </w:r>
      <w:r>
        <w:t xml:space="preserve"> (GitHub) is replaced by the server's own nightly timer and kept for manual runs. </w:t>
      </w:r>
      <w:r>
        <w:rPr>
          <w:rFonts w:ascii="Consolas" w:cs="Consolas" w:eastAsia="Consolas" w:hAnsi="Consolas"/>
          <w:sz w:val="19"/>
          <w:szCs w:val="19"/>
          <w:shd w:fill="F3F4F6" w:color="auto" w:val="clear"/>
        </w:rPr>
        <w:t xml:space="preserve">nightly-e2e.yml</w:t>
      </w:r>
      <w:r>
        <w:t xml:space="preserve"> points </w:t>
      </w:r>
      <w:r>
        <w:rPr>
          <w:rFonts w:ascii="Consolas" w:cs="Consolas" w:eastAsia="Consolas" w:hAnsi="Consolas"/>
          <w:sz w:val="19"/>
          <w:szCs w:val="19"/>
          <w:shd w:fill="F3F4F6" w:color="auto" w:val="clear"/>
        </w:rPr>
        <w:t xml:space="preserve">E2E_API_URL</w:t>
      </w:r>
      <w:r>
        <w:t xml:space="preserve"> at </w:t>
      </w:r>
      <w:r>
        <w:rPr>
          <w:rFonts w:ascii="Consolas" w:cs="Consolas" w:eastAsia="Consolas" w:hAnsi="Consolas"/>
          <w:sz w:val="19"/>
          <w:szCs w:val="19"/>
          <w:shd w:fill="F3F4F6" w:color="auto" w:val="clear"/>
        </w:rPr>
        <w:t xml:space="preserve">https://dev-api.zaptill.co.ke</w:t>
      </w:r>
      <w:r>
        <w:t xml:space="preserve">. </w:t>
      </w:r>
      <w:r>
        <w:rPr>
          <w:rFonts w:ascii="Consolas" w:cs="Consolas" w:eastAsia="Consolas" w:hAnsi="Consolas"/>
          <w:sz w:val="19"/>
          <w:szCs w:val="19"/>
          <w:shd w:fill="F3F4F6" w:color="auto" w:val="clear"/>
        </w:rPr>
        <w:t xml:space="preserve">uptime-check.yml</w:t>
      </w:r>
      <w:r>
        <w:t xml:space="preserve">, </w:t>
      </w:r>
      <w:r>
        <w:rPr>
          <w:rFonts w:ascii="Consolas" w:cs="Consolas" w:eastAsia="Consolas" w:hAnsi="Consolas"/>
          <w:sz w:val="19"/>
          <w:szCs w:val="19"/>
          <w:shd w:fill="F3F4F6" w:color="auto" w:val="clear"/>
        </w:rPr>
        <w:t xml:space="preserve">release.yml</w:t>
      </w:r>
      <w:r>
        <w:t xml:space="preserve">, </w:t>
      </w:r>
      <w:r>
        <w:rPr>
          <w:rFonts w:ascii="Consolas" w:cs="Consolas" w:eastAsia="Consolas" w:hAnsi="Consolas"/>
          <w:sz w:val="19"/>
          <w:szCs w:val="19"/>
          <w:shd w:fill="F3F4F6" w:color="auto" w:val="clear"/>
        </w:rPr>
        <w:t xml:space="preserve">security-scan.yml</w:t>
      </w:r>
      <w:r>
        <w:t xml:space="preserve"> and </w:t>
      </w:r>
      <w:r>
        <w:rPr>
          <w:rFonts w:ascii="Consolas" w:cs="Consolas" w:eastAsia="Consolas" w:hAnsi="Consolas"/>
          <w:sz w:val="19"/>
          <w:szCs w:val="19"/>
          <w:shd w:fill="F3F4F6" w:color="auto" w:val="clear"/>
        </w:rPr>
        <w:t xml:space="preserve">ci.yml</w:t>
      </w:r>
      <w:r>
        <w:t xml:space="preserve"> are unchanged.</w:t>
      </w:r>
    </w:p>
    <w:p>
      <w:pPr>
        <w:pStyle w:val="Heading1"/>
        <w:pageBreakBefore/>
      </w:pPr>
      <w:r>
        <w:t xml:space="preserve">4. Two options: self-hosted Supabase, or plain Postgres with ZapTill's own sign-in</w:t>
      </w:r>
    </w:p>
    <w:p>
      <w:pPr>
        <w:spacing w:after="120"/>
      </w:pPr>
      <w:r>
        <w:rPr>
          <w:b/>
          <w:bCs/>
        </w:rPr>
        <w:t xml:space="preserve">(A) Self-host the Supabase stack</w:t>
      </w:r>
      <w:r>
        <w:t xml:space="preserve"> (Supabase's </w:t>
      </w:r>
      <w:r>
        <w:rPr>
          <w:rFonts w:ascii="Consolas" w:cs="Consolas" w:eastAsia="Consolas" w:hAnsi="Consolas"/>
          <w:sz w:val="19"/>
          <w:szCs w:val="19"/>
          <w:shd w:fill="F3F4F6" w:color="auto" w:val="clear"/>
        </w:rPr>
        <w:t xml:space="preserve">docker-compose</w:t>
      </w:r>
      <w:r>
        <w:t xml:space="preserve">: Postgres, Kong, GoTrue, PostgREST, Realtime, Storage, imgproxy, postgres-meta, Studio, Logflare analytics, Vector).</w:t>
      </w:r>
    </w:p>
    <w:p>
      <w:pPr>
        <w:pStyle w:val="ListParagraph"/>
        <w:numPr>
          <w:ilvl w:val="0"/>
          <w:numId w:val="4"/>
        </w:numPr>
        <w:spacing w:after="60"/>
      </w:pPr>
      <w:r>
        <w:t xml:space="preserve">Fewest code changes: the server and the dashboard keep using </w:t>
      </w:r>
      <w:r>
        <w:rPr>
          <w:rFonts w:ascii="Consolas" w:cs="Consolas" w:eastAsia="Consolas" w:hAnsi="Consolas"/>
          <w:sz w:val="19"/>
          <w:szCs w:val="19"/>
          <w:shd w:fill="F3F4F6" w:color="auto" w:val="clear"/>
        </w:rPr>
        <w:t xml:space="preserve">supabase-js</w:t>
      </w:r>
      <w:r>
        <w:t xml:space="preserve"> against a new URL, and Realtime and Storage keep working.</w:t>
      </w:r>
    </w:p>
    <w:p>
      <w:pPr>
        <w:pStyle w:val="ListParagraph"/>
        <w:numPr>
          <w:ilvl w:val="0"/>
          <w:numId w:val="4"/>
        </w:numPr>
        <w:spacing w:after="60"/>
      </w:pPr>
      <w:r>
        <w:t xml:space="preserve">Memory: Supabase documents the self-hosted stack at 4 GB minimum and 8 GB recommended — for </w:t>
      </w:r>
      <w:r>
        <w:rPr>
          <w:b/>
          <w:bCs/>
        </w:rPr>
        <w:t xml:space="preserve">one</w:t>
      </w:r>
      <w:r>
        <w:t xml:space="preserve"> environment. Production and dev would need about 12–16 GB. Analytics alone (Logflare + Vector) wants about 1 GB.</w:t>
      </w:r>
    </w:p>
    <w:p>
      <w:pPr>
        <w:pStyle w:val="ListParagraph"/>
        <w:numPr>
          <w:ilvl w:val="0"/>
          <w:numId w:val="4"/>
        </w:numPr>
        <w:spacing w:after="60"/>
      </w:pPr>
      <w:r>
        <w:t xml:space="preserve">About 12 containers per environment to patch, each a moving part with its own upgrade notes, and Kong and Studio exposed or carefully firewalled.</w:t>
      </w:r>
    </w:p>
    <w:p>
      <w:pPr>
        <w:pStyle w:val="ListParagraph"/>
        <w:numPr>
          <w:ilvl w:val="0"/>
          <w:numId w:val="4"/>
        </w:numPr>
        <w:spacing w:after="60"/>
      </w:pPr>
      <w:r>
        <w:t xml:space="preserve">The owners' accounts stay in GoTrue, which the owner wants to move away from.</w:t>
      </w:r>
    </w:p>
    <w:p>
      <w:pPr>
        <w:spacing w:after="120"/>
      </w:pPr>
      <w:r>
        <w:rPr>
          <w:b/>
          <w:bCs/>
        </w:rPr>
        <w:t xml:space="preserve">(B) Plain Postgres + PostgREST + ZapTill's own sign-in</w:t>
      </w:r>
      <w:r>
        <w:t xml:space="preserve"> (the owner's preference).</w:t>
      </w:r>
    </w:p>
    <w:p>
      <w:pPr>
        <w:pStyle w:val="ListParagraph"/>
        <w:numPr>
          <w:ilvl w:val="0"/>
          <w:numId w:val="4"/>
        </w:numPr>
        <w:spacing w:after="60"/>
      </w:pPr>
      <w:r>
        <w:t xml:space="preserve">Four small services per environment (Postgres, PostgREST, the API; Caddy shared): about 5.3 GB for both environments.</w:t>
      </w:r>
    </w:p>
    <w:p>
      <w:pPr>
        <w:pStyle w:val="ListParagraph"/>
        <w:numPr>
          <w:ilvl w:val="0"/>
          <w:numId w:val="4"/>
        </w:numPr>
        <w:spacing w:after="60"/>
      </w:pPr>
      <w:r>
        <w:t xml:space="preserve">What B removes: GoTrue (Supabase Auth), Kong, Realtime, Storage, Studio, analytics, </w:t>
      </w:r>
      <w:r>
        <w:rPr>
          <w:rFonts w:ascii="Consolas" w:cs="Consolas" w:eastAsia="Consolas" w:hAnsi="Consolas"/>
          <w:sz w:val="19"/>
          <w:szCs w:val="19"/>
          <w:shd w:fill="F3F4F6" w:color="auto" w:val="clear"/>
        </w:rPr>
        <w:t xml:space="preserve">supabase-keepalive.yml</w:t>
      </w:r>
      <w:r>
        <w:t xml:space="preserve">, the anon key in the dashboard, and the dashboard's direct connection to the database (today the browser holds an anon key and a Supabase session that can query PostgREST directly; on B, PostgREST is not reachable from the internet at all).</w:t>
      </w:r>
    </w:p>
    <w:p>
      <w:pPr>
        <w:pStyle w:val="ListParagraph"/>
        <w:numPr>
          <w:ilvl w:val="0"/>
          <w:numId w:val="4"/>
        </w:numPr>
        <w:spacing w:after="60"/>
      </w:pPr>
      <w:r>
        <w:t xml:space="preserve">What B keeps: PostgREST, internally, so the server's queries do not change (section 5).</w:t>
      </w:r>
    </w:p>
    <w:p>
      <w:pPr>
        <w:spacing w:after="120"/>
      </w:pPr>
      <w:r>
        <w:rPr>
          <w:b/>
          <w:bCs/>
        </w:rPr>
        <w:t xml:space="preserve">Recommendation: B.</w:t>
      </w:r>
      <w:r>
        <w:t xml:space="preserve"> It fits the budget with room to spare, it is what the owner asked for, and it is also the smaller attack surface. The cost is the own-auth project (</w:t>
      </w:r>
      <w:r>
        <w:rPr>
          <w:rFonts w:ascii="Consolas" w:cs="Consolas" w:eastAsia="Consolas" w:hAnsi="Consolas"/>
          <w:sz w:val="19"/>
          <w:szCs w:val="19"/>
          <w:shd w:fill="F3F4F6" w:color="auto" w:val="clear"/>
        </w:rPr>
        <w:t xml:space="preserve">docs/OWN-AUTH-PLAN.md</w:t>
      </w:r>
      <w:r>
        <w:t xml:space="preserve">), which is mostly a credential store: ZapTill already issues its own tokens.</w:t>
      </w:r>
    </w:p>
    <w:p>
      <w:pPr>
        <w:pStyle w:val="Heading2"/>
      </w:pPr>
      <w:r>
        <w:t xml:space="preserve">The code inventory (counted in the worktree on 2026-10-26)</w:t>
      </w:r>
    </w:p>
    <w:p>
      <w:pPr>
        <w:spacing w:after="120"/>
      </w:pPr>
      <w:r>
        <w:rPr>
          <w:b/>
          <w:bCs/>
        </w:rPr>
        <w:t xml:space="preserve">Server (</w:t>
      </w:r>
      <w:r>
        <w:rPr>
          <w:rFonts w:ascii="Consolas" w:cs="Consolas" w:eastAsia="Consolas" w:hAnsi="Consolas"/>
          <w:b/>
          <w:bCs/>
          <w:sz w:val="19"/>
          <w:szCs w:val="19"/>
          <w:shd w:fill="F3F4F6" w:color="auto" w:val="clear"/>
        </w:rPr>
        <w:t xml:space="preserve">apps/server/src</w:t>
      </w:r>
      <w:r>
        <w:rPr>
          <w:b/>
          <w:bCs/>
        </w:rPr>
        <w:t xml:space="preserve">, 60,915 lines):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36"/>
        <w:gridCol w:w="3406"/>
        <w:gridCol w:w="4296"/>
      </w:tblGrid>
      <w:tr>
        <w:trPr>
          <w:tblHeader/>
        </w:trPr>
        <w:tc>
          <w:tcPr>
            <w:tcW w:type="dxa" w:w="1936"/>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What</w:t>
            </w:r>
          </w:p>
        </w:tc>
        <w:tc>
          <w:tcPr>
            <w:tcW w:type="dxa" w:w="3406"/>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Count</w:t>
            </w:r>
          </w:p>
        </w:tc>
        <w:tc>
          <w:tcPr>
            <w:tcW w:type="dxa" w:w="4296"/>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Where</w:t>
            </w:r>
          </w:p>
        </w:tc>
      </w:tr>
      <w:tr>
        <w:tc>
          <w:tcPr>
            <w:tcW w:type="dxa" w:w="193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.from('&lt;table&gt;')</w:t>
            </w:r>
            <w:r>
              <w:rPr>
                <w:sz w:val="19"/>
                <w:szCs w:val="19"/>
              </w:rPr>
              <w:t xml:space="preserve"> — PostgREST table calls</w:t>
            </w:r>
          </w:p>
        </w:tc>
        <w:tc>
          <w:tcPr>
            <w:tcW w:type="dxa" w:w="340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sz w:val="19"/>
                <w:szCs w:val="19"/>
              </w:rPr>
              <w:t xml:space="preserve">1,614</w:t>
            </w:r>
          </w:p>
        </w:tc>
        <w:tc>
          <w:tcPr>
            <w:tcW w:type="dxa" w:w="429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140 files</w:t>
            </w:r>
          </w:p>
        </w:tc>
      </w:tr>
      <w:tr>
        <w:tc>
          <w:tcPr>
            <w:tcW w:type="dxa" w:w="193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.rpc(...)</w:t>
            </w:r>
            <w:r>
              <w:rPr>
                <w:sz w:val="19"/>
                <w:szCs w:val="19"/>
              </w:rPr>
              <w:t xml:space="preserve"> — Postgres functions</w:t>
            </w:r>
          </w:p>
        </w:tc>
        <w:tc>
          <w:tcPr>
            <w:tcW w:type="dxa" w:w="340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sz w:val="19"/>
                <w:szCs w:val="19"/>
              </w:rPr>
              <w:t xml:space="preserve">47</w:t>
            </w:r>
            <w:r>
              <w:rPr>
                <w:sz w:val="19"/>
                <w:szCs w:val="19"/>
              </w:rPr>
              <w:t xml:space="preserve"> calls to </w:t>
            </w:r>
            <w:r>
              <w:rPr>
                <w:b/>
                <w:bCs/>
                <w:sz w:val="19"/>
                <w:szCs w:val="19"/>
              </w:rPr>
              <w:t xml:space="preserve">17</w:t>
            </w:r>
            <w:r>
              <w:rPr>
                <w:sz w:val="19"/>
                <w:szCs w:val="19"/>
              </w:rPr>
              <w:t xml:space="preserve"> functions</w:t>
            </w:r>
          </w:p>
        </w:tc>
        <w:tc>
          <w:tcPr>
            <w:tcW w:type="dxa" w:w="429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adjust_product_stock</w:t>
            </w:r>
            <w:r>
              <w:rPr>
                <w:sz w:val="19"/>
                <w:szCs w:val="19"/>
              </w:rPr>
              <w:t xml:space="preserve"> (9), </w:t>
            </w:r>
            <w:r>
              <w:rPr>
                <w:rFonts w:ascii="Consolas" w:cs="Consolas" w:eastAsia="Consolas" w:hAnsi="Consolas"/>
                <w:sz w:val="19"/>
                <w:szCs w:val="19"/>
                <w:shd w:fill="F3F4F6" w:color="auto" w:val="clear"/>
              </w:rPr>
              <w:t xml:space="preserve">adjust_ingredient_stock</w:t>
            </w:r>
            <w:r>
              <w:rPr>
                <w:sz w:val="19"/>
                <w:szCs w:val="19"/>
              </w:rPr>
              <w:t xml:space="preserve"> (9), </w:t>
            </w:r>
            <w:r>
              <w:rPr>
                <w:rFonts w:ascii="Consolas" w:cs="Consolas" w:eastAsia="Consolas" w:hAnsi="Consolas"/>
                <w:sz w:val="19"/>
                <w:szCs w:val="19"/>
                <w:shd w:fill="F3F4F6" w:color="auto" w:val="clear"/>
              </w:rPr>
              <w:t xml:space="preserve">apply_credit_transaction</w:t>
            </w:r>
            <w:r>
              <w:rPr>
                <w:sz w:val="19"/>
                <w:szCs w:val="19"/>
              </w:rPr>
              <w:t xml:space="preserve"> (6), </w:t>
            </w:r>
            <w:r>
              <w:rPr>
                <w:rFonts w:ascii="Consolas" w:cs="Consolas" w:eastAsia="Consolas" w:hAnsi="Consolas"/>
                <w:sz w:val="19"/>
                <w:szCs w:val="19"/>
                <w:shd w:fill="F3F4F6" w:color="auto" w:val="clear"/>
              </w:rPr>
              <w:t xml:space="preserve">increment_customer_spend</w:t>
            </w:r>
            <w:r>
              <w:rPr>
                <w:sz w:val="19"/>
                <w:szCs w:val="19"/>
              </w:rPr>
              <w:t xml:space="preserve"> (3), the sync functions (</w:t>
            </w:r>
            <w:r>
              <w:rPr>
                <w:rFonts w:ascii="Consolas" w:cs="Consolas" w:eastAsia="Consolas" w:hAnsi="Consolas"/>
                <w:sz w:val="19"/>
                <w:szCs w:val="19"/>
                <w:shd w:fill="F3F4F6" w:color="auto" w:val="clear"/>
              </w:rPr>
              <w:t xml:space="preserve">sync_changes_since</w:t>
            </w:r>
            <w:r>
              <w:rPr>
                <w:sz w:val="19"/>
                <w:szCs w:val="19"/>
              </w:rPr>
              <w:t xml:space="preserve">, </w:t>
            </w:r>
            <w:r>
              <w:rPr>
                <w:rFonts w:ascii="Consolas" w:cs="Consolas" w:eastAsia="Consolas" w:hAnsi="Consolas"/>
                <w:sz w:val="19"/>
                <w:szCs w:val="19"/>
                <w:shd w:fill="F3F4F6" w:color="auto" w:val="clear"/>
              </w:rPr>
              <w:t xml:space="preserve">sync_changes_heads</w:t>
            </w:r>
            <w:r>
              <w:rPr>
                <w:sz w:val="19"/>
                <w:szCs w:val="19"/>
              </w:rPr>
              <w:t xml:space="preserve">, </w:t>
            </w:r>
            <w:r>
              <w:rPr>
                <w:rFonts w:ascii="Consolas" w:cs="Consolas" w:eastAsia="Consolas" w:hAnsi="Consolas"/>
                <w:sz w:val="19"/>
                <w:szCs w:val="19"/>
                <w:shd w:fill="F3F4F6" w:color="auto" w:val="clear"/>
              </w:rPr>
              <w:t xml:space="preserve">sync_changes_heads_by_branch</w:t>
            </w:r>
            <w:r>
              <w:rPr>
                <w:sz w:val="19"/>
                <w:szCs w:val="19"/>
              </w:rPr>
              <w:t xml:space="preserve">, </w:t>
            </w:r>
            <w:r>
              <w:rPr>
                <w:rFonts w:ascii="Consolas" w:cs="Consolas" w:eastAsia="Consolas" w:hAnsi="Consolas"/>
                <w:sz w:val="19"/>
                <w:szCs w:val="19"/>
                <w:shd w:fill="F3F4F6" w:color="auto" w:val="clear"/>
              </w:rPr>
              <w:t xml:space="preserve">prune_sync_changes</w:t>
            </w:r>
            <w:r>
              <w:rPr>
                <w:sz w:val="19"/>
                <w:szCs w:val="19"/>
              </w:rPr>
              <w:t xml:space="preserve">, </w:t>
            </w:r>
            <w:r>
              <w:rPr>
                <w:rFonts w:ascii="Consolas" w:cs="Consolas" w:eastAsia="Consolas" w:hAnsi="Consolas"/>
                <w:sz w:val="19"/>
                <w:szCs w:val="19"/>
                <w:shd w:fill="F3F4F6" w:color="auto" w:val="clear"/>
              </w:rPr>
              <w:t xml:space="preserve">sync_stock_ready</w:t>
            </w:r>
            <w:r>
              <w:rPr>
                <w:sz w:val="19"/>
                <w:szCs w:val="19"/>
              </w:rPr>
              <w:t xml:space="preserve">), </w:t>
            </w:r>
            <w:r>
              <w:rPr>
                <w:rFonts w:ascii="Consolas" w:cs="Consolas" w:eastAsia="Consolas" w:hAnsi="Consolas"/>
                <w:sz w:val="19"/>
                <w:szCs w:val="19"/>
                <w:shd w:fill="F3F4F6" w:color="auto" w:val="clear"/>
              </w:rPr>
              <w:t xml:space="preserve">create_order_atomic</w:t>
            </w:r>
            <w:r>
              <w:rPr>
                <w:sz w:val="19"/>
                <w:szCs w:val="19"/>
              </w:rPr>
              <w:t xml:space="preserve">, and others</w:t>
            </w:r>
          </w:p>
        </w:tc>
      </w:tr>
      <w:tr>
        <w:tc>
          <w:tcPr>
            <w:tcW w:type="dxa" w:w="193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Operations</w:t>
            </w:r>
          </w:p>
        </w:tc>
        <w:tc>
          <w:tcPr>
            <w:tcW w:type="dxa" w:w="340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select 1,326 · insert 223 · update 288 · upsert 34 · delete 126</w:t>
            </w:r>
          </w:p>
        </w:tc>
        <w:tc>
          <w:tcPr>
            <w:tcW w:type="dxa" w:w="4296"/>
            <w:tcBorders>
              <w:top w:val="single" w:color="D1D5DB" w:sz="4"/>
              <w:left w:val="single" w:color="D1D5DB" w:sz="4"/>
              <w:bottom w:val="single" w:color="D1D5DB" w:sz="4"/>
              <w:right w:val="single" w:color="D1D5DB" w:sz="4"/>
            </w:tcBorders>
            <w:tcMar>
              <w:top w:type="dxa" w:w="60"/>
              <w:left w:type="dxa" w:w="100"/>
              <w:bottom w:type="dxa" w:w="60"/>
              <w:right w:type="dxa" w:w="100"/>
            </w:tcMar>
          </w:tcPr>
          <w:p/>
        </w:tc>
      </w:tr>
      <w:tr>
        <w:tc>
          <w:tcPr>
            <w:tcW w:type="dxa" w:w="193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Selects that embed related tables (PostgREST resource embedding, e.g. </w:t>
            </w:r>
            <w:r>
              <w:rPr>
                <w:rFonts w:ascii="Consolas" w:cs="Consolas" w:eastAsia="Consolas" w:hAnsi="Consolas"/>
                <w:sz w:val="19"/>
                <w:szCs w:val="19"/>
                <w:shd w:fill="F3F4F6" w:color="auto" w:val="clear"/>
              </w:rPr>
              <w:t xml:space="preserve">roles ( id, name, role_permissions ( permissions ( key ) ) )</w:t>
            </w:r>
            <w:r>
              <w:rPr>
                <w:sz w:val="19"/>
                <w:szCs w:val="19"/>
              </w:rPr>
              <w:t xml:space="preserve">)</w:t>
            </w:r>
          </w:p>
        </w:tc>
        <w:tc>
          <w:tcPr>
            <w:tcW w:type="dxa" w:w="340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sz w:val="19"/>
                <w:szCs w:val="19"/>
              </w:rPr>
              <w:t xml:space="preserve">≈ 92</w:t>
            </w:r>
          </w:p>
        </w:tc>
        <w:tc>
          <w:tcPr>
            <w:tcW w:type="dxa" w:w="429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sign-in, staff, reports, sync</w:t>
            </w:r>
          </w:p>
        </w:tc>
      </w:tr>
      <w:tr>
        <w:tc>
          <w:tcPr>
            <w:tcW w:type="dxa" w:w="193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count: 'exact'</w:t>
            </w:r>
          </w:p>
        </w:tc>
        <w:tc>
          <w:tcPr>
            <w:tcW w:type="dxa" w:w="340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43</w:t>
            </w:r>
          </w:p>
        </w:tc>
        <w:tc>
          <w:tcPr>
            <w:tcW w:type="dxa" w:w="429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lists and pagers</w:t>
            </w:r>
          </w:p>
        </w:tc>
      </w:tr>
      <w:tr>
        <w:tc>
          <w:tcPr>
            <w:tcW w:type="dxa" w:w="193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Filters</w:t>
            </w:r>
          </w:p>
        </w:tc>
        <w:tc>
          <w:tcPr>
            <w:tcW w:type="dxa" w:w="340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.eq</w:t>
            </w:r>
            <w:r>
              <w:rPr>
                <w:sz w:val="19"/>
                <w:szCs w:val="19"/>
              </w:rPr>
              <w:t xml:space="preserve"> 2,135 · </w:t>
            </w:r>
            <w:r>
              <w:rPr>
                <w:rFonts w:ascii="Consolas" w:cs="Consolas" w:eastAsia="Consolas" w:hAnsi="Consolas"/>
                <w:sz w:val="19"/>
                <w:szCs w:val="19"/>
                <w:shd w:fill="F3F4F6" w:color="auto" w:val="clear"/>
              </w:rPr>
              <w:t xml:space="preserve">.in</w:t>
            </w:r>
            <w:r>
              <w:rPr>
                <w:sz w:val="19"/>
                <w:szCs w:val="19"/>
              </w:rPr>
              <w:t xml:space="preserve"> 208 · </w:t>
            </w:r>
            <w:r>
              <w:rPr>
                <w:rFonts w:ascii="Consolas" w:cs="Consolas" w:eastAsia="Consolas" w:hAnsi="Consolas"/>
                <w:sz w:val="19"/>
                <w:szCs w:val="19"/>
                <w:shd w:fill="F3F4F6" w:color="auto" w:val="clear"/>
              </w:rPr>
              <w:t xml:space="preserve">.order</w:t>
            </w:r>
            <w:r>
              <w:rPr>
                <w:sz w:val="19"/>
                <w:szCs w:val="19"/>
              </w:rPr>
              <w:t xml:space="preserve"> 197 · </w:t>
            </w:r>
            <w:r>
              <w:rPr>
                <w:rFonts w:ascii="Consolas" w:cs="Consolas" w:eastAsia="Consolas" w:hAnsi="Consolas"/>
                <w:sz w:val="19"/>
                <w:szCs w:val="19"/>
                <w:shd w:fill="F3F4F6" w:color="auto" w:val="clear"/>
              </w:rPr>
              <w:t xml:space="preserve">.limit</w:t>
            </w:r>
            <w:r>
              <w:rPr>
                <w:sz w:val="19"/>
                <w:szCs w:val="19"/>
              </w:rPr>
              <w:t xml:space="preserve"> 148 · </w:t>
            </w:r>
            <w:r>
              <w:rPr>
                <w:rFonts w:ascii="Consolas" w:cs="Consolas" w:eastAsia="Consolas" w:hAnsi="Consolas"/>
                <w:sz w:val="19"/>
                <w:szCs w:val="19"/>
                <w:shd w:fill="F3F4F6" w:color="auto" w:val="clear"/>
              </w:rPr>
              <w:t xml:space="preserve">.gte</w:t>
            </w:r>
            <w:r>
              <w:rPr>
                <w:sz w:val="19"/>
                <w:szCs w:val="19"/>
              </w:rPr>
              <w:t xml:space="preserve"> 91 · </w:t>
            </w:r>
            <w:r>
              <w:rPr>
                <w:rFonts w:ascii="Consolas" w:cs="Consolas" w:eastAsia="Consolas" w:hAnsi="Consolas"/>
                <w:sz w:val="19"/>
                <w:szCs w:val="19"/>
                <w:shd w:fill="F3F4F6" w:color="auto" w:val="clear"/>
              </w:rPr>
              <w:t xml:space="preserve">.is</w:t>
            </w:r>
            <w:r>
              <w:rPr>
                <w:sz w:val="19"/>
                <w:szCs w:val="19"/>
              </w:rPr>
              <w:t xml:space="preserve"> 75 · </w:t>
            </w:r>
            <w:r>
              <w:rPr>
                <w:rFonts w:ascii="Consolas" w:cs="Consolas" w:eastAsia="Consolas" w:hAnsi="Consolas"/>
                <w:sz w:val="19"/>
                <w:szCs w:val="19"/>
                <w:shd w:fill="F3F4F6" w:color="auto" w:val="clear"/>
              </w:rPr>
              <w:t xml:space="preserve">.lte</w:t>
            </w:r>
            <w:r>
              <w:rPr>
                <w:sz w:val="19"/>
                <w:szCs w:val="19"/>
              </w:rPr>
              <w:t xml:space="preserve"> 64 · </w:t>
            </w:r>
            <w:r>
              <w:rPr>
                <w:rFonts w:ascii="Consolas" w:cs="Consolas" w:eastAsia="Consolas" w:hAnsi="Consolas"/>
                <w:sz w:val="19"/>
                <w:szCs w:val="19"/>
                <w:shd w:fill="F3F4F6" w:color="auto" w:val="clear"/>
              </w:rPr>
              <w:t xml:space="preserve">.not</w:t>
            </w:r>
            <w:r>
              <w:rPr>
                <w:sz w:val="19"/>
                <w:szCs w:val="19"/>
              </w:rPr>
              <w:t xml:space="preserve"> 28 · </w:t>
            </w:r>
            <w:r>
              <w:rPr>
                <w:rFonts w:ascii="Consolas" w:cs="Consolas" w:eastAsia="Consolas" w:hAnsi="Consolas"/>
                <w:sz w:val="19"/>
                <w:szCs w:val="19"/>
                <w:shd w:fill="F3F4F6" w:color="auto" w:val="clear"/>
              </w:rPr>
              <w:t xml:space="preserve">.ilike</w:t>
            </w:r>
            <w:r>
              <w:rPr>
                <w:sz w:val="19"/>
                <w:szCs w:val="19"/>
              </w:rPr>
              <w:t xml:space="preserve"> 24 · </w:t>
            </w:r>
            <w:r>
              <w:rPr>
                <w:rFonts w:ascii="Consolas" w:cs="Consolas" w:eastAsia="Consolas" w:hAnsi="Consolas"/>
                <w:sz w:val="19"/>
                <w:szCs w:val="19"/>
                <w:shd w:fill="F3F4F6" w:color="auto" w:val="clear"/>
              </w:rPr>
              <w:t xml:space="preserve">.neq</w:t>
            </w:r>
            <w:r>
              <w:rPr>
                <w:sz w:val="19"/>
                <w:szCs w:val="19"/>
              </w:rPr>
              <w:t xml:space="preserve"> 19 · </w:t>
            </w:r>
            <w:r>
              <w:rPr>
                <w:rFonts w:ascii="Consolas" w:cs="Consolas" w:eastAsia="Consolas" w:hAnsi="Consolas"/>
                <w:sz w:val="19"/>
                <w:szCs w:val="19"/>
                <w:shd w:fill="F3F4F6" w:color="auto" w:val="clear"/>
              </w:rPr>
              <w:t xml:space="preserve">.range</w:t>
            </w:r>
            <w:r>
              <w:rPr>
                <w:sz w:val="19"/>
                <w:szCs w:val="19"/>
              </w:rPr>
              <w:t xml:space="preserve"> 18 · </w:t>
            </w:r>
            <w:r>
              <w:rPr>
                <w:rFonts w:ascii="Consolas" w:cs="Consolas" w:eastAsia="Consolas" w:hAnsi="Consolas"/>
                <w:sz w:val="19"/>
                <w:szCs w:val="19"/>
                <w:shd w:fill="F3F4F6" w:color="auto" w:val="clear"/>
              </w:rPr>
              <w:t xml:space="preserve">.or</w:t>
            </w:r>
            <w:r>
              <w:rPr>
                <w:sz w:val="19"/>
                <w:szCs w:val="19"/>
              </w:rPr>
              <w:t xml:space="preserve"> 17 (PostgREST filter strings) · </w:t>
            </w:r>
            <w:r>
              <w:rPr>
                <w:rFonts w:ascii="Consolas" w:cs="Consolas" w:eastAsia="Consolas" w:hAnsi="Consolas"/>
                <w:sz w:val="19"/>
                <w:szCs w:val="19"/>
                <w:shd w:fill="F3F4F6" w:color="auto" w:val="clear"/>
              </w:rPr>
              <w:t xml:space="preserve">.gt</w:t>
            </w:r>
            <w:r>
              <w:rPr>
                <w:sz w:val="19"/>
                <w:szCs w:val="19"/>
              </w:rPr>
              <w:t xml:space="preserve"> 12 · </w:t>
            </w:r>
            <w:r>
              <w:rPr>
                <w:rFonts w:ascii="Consolas" w:cs="Consolas" w:eastAsia="Consolas" w:hAnsi="Consolas"/>
                <w:sz w:val="19"/>
                <w:szCs w:val="19"/>
                <w:shd w:fill="F3F4F6" w:color="auto" w:val="clear"/>
              </w:rPr>
              <w:t xml:space="preserve">.lt</w:t>
            </w:r>
            <w:r>
              <w:rPr>
                <w:sz w:val="19"/>
                <w:szCs w:val="19"/>
              </w:rPr>
              <w:t xml:space="preserve"> 9; </w:t>
            </w:r>
            <w:r>
              <w:rPr>
                <w:rFonts w:ascii="Consolas" w:cs="Consolas" w:eastAsia="Consolas" w:hAnsi="Consolas"/>
                <w:sz w:val="19"/>
                <w:szCs w:val="19"/>
                <w:shd w:fill="F3F4F6" w:color="auto" w:val="clear"/>
              </w:rPr>
              <w:t xml:space="preserve">.maybeSingle</w:t>
            </w:r>
            <w:r>
              <w:rPr>
                <w:sz w:val="19"/>
                <w:szCs w:val="19"/>
              </w:rPr>
              <w:t xml:space="preserve"> 360, </w:t>
            </w:r>
            <w:r>
              <w:rPr>
                <w:rFonts w:ascii="Consolas" w:cs="Consolas" w:eastAsia="Consolas" w:hAnsi="Consolas"/>
                <w:sz w:val="19"/>
                <w:szCs w:val="19"/>
                <w:shd w:fill="F3F4F6" w:color="auto" w:val="clear"/>
              </w:rPr>
              <w:t xml:space="preserve">.single</w:t>
            </w:r>
            <w:r>
              <w:rPr>
                <w:sz w:val="19"/>
                <w:szCs w:val="19"/>
              </w:rPr>
              <w:t xml:space="preserve"> 282</w:t>
            </w:r>
          </w:p>
        </w:tc>
        <w:tc>
          <w:tcPr>
            <w:tcW w:type="dxa" w:w="4296"/>
            <w:tcBorders>
              <w:top w:val="single" w:color="D1D5DB" w:sz="4"/>
              <w:left w:val="single" w:color="D1D5DB" w:sz="4"/>
              <w:bottom w:val="single" w:color="D1D5DB" w:sz="4"/>
              <w:right w:val="single" w:color="D1D5DB" w:sz="4"/>
            </w:tcBorders>
            <w:tcMar>
              <w:top w:type="dxa" w:w="60"/>
              <w:left w:type="dxa" w:w="100"/>
              <w:bottom w:type="dxa" w:w="60"/>
              <w:right w:type="dxa" w:w="100"/>
            </w:tcMar>
          </w:tcPr>
          <w:p/>
        </w:tc>
      </w:tr>
      <w:tr>
        <w:tc>
          <w:tcPr>
            <w:tcW w:type="dxa" w:w="193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Supabase Auth calls</w:t>
            </w:r>
          </w:p>
        </w:tc>
        <w:tc>
          <w:tcPr>
            <w:tcW w:type="dxa" w:w="340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sz w:val="19"/>
                <w:szCs w:val="19"/>
              </w:rPr>
              <w:t xml:space="preserve">23</w:t>
            </w:r>
            <w:r>
              <w:rPr>
                <w:sz w:val="19"/>
                <w:szCs w:val="19"/>
              </w:rPr>
              <w:t xml:space="preserve"> real call sites in 11 files: </w:t>
            </w:r>
            <w:r>
              <w:rPr>
                <w:rFonts w:ascii="Consolas" w:cs="Consolas" w:eastAsia="Consolas" w:hAnsi="Consolas"/>
                <w:sz w:val="19"/>
                <w:szCs w:val="19"/>
                <w:shd w:fill="F3F4F6" w:color="auto" w:val="clear"/>
              </w:rPr>
              <w:t xml:space="preserve">auth.admin.getUserById</w:t>
            </w:r>
            <w:r>
              <w:rPr>
                <w:sz w:val="19"/>
                <w:szCs w:val="19"/>
              </w:rPr>
              <w:t xml:space="preserve"> 12, </w:t>
            </w:r>
            <w:r>
              <w:rPr>
                <w:rFonts w:ascii="Consolas" w:cs="Consolas" w:eastAsia="Consolas" w:hAnsi="Consolas"/>
                <w:sz w:val="19"/>
                <w:szCs w:val="19"/>
                <w:shd w:fill="F3F4F6" w:color="auto" w:val="clear"/>
              </w:rPr>
              <w:t xml:space="preserve">auth.admin.updateUserById</w:t>
            </w:r>
            <w:r>
              <w:rPr>
                <w:sz w:val="19"/>
                <w:szCs w:val="19"/>
              </w:rPr>
              <w:t xml:space="preserve"> 4, </w:t>
            </w:r>
            <w:r>
              <w:rPr>
                <w:rFonts w:ascii="Consolas" w:cs="Consolas" w:eastAsia="Consolas" w:hAnsi="Consolas"/>
                <w:sz w:val="19"/>
                <w:szCs w:val="19"/>
                <w:shd w:fill="F3F4F6" w:color="auto" w:val="clear"/>
              </w:rPr>
              <w:t xml:space="preserve">auth.admin.createUser</w:t>
            </w:r>
            <w:r>
              <w:rPr>
                <w:sz w:val="19"/>
                <w:szCs w:val="19"/>
              </w:rPr>
              <w:t xml:space="preserve"> 2, </w:t>
            </w:r>
            <w:r>
              <w:rPr>
                <w:rFonts w:ascii="Consolas" w:cs="Consolas" w:eastAsia="Consolas" w:hAnsi="Consolas"/>
                <w:sz w:val="19"/>
                <w:szCs w:val="19"/>
                <w:shd w:fill="F3F4F6" w:color="auto" w:val="clear"/>
              </w:rPr>
              <w:t xml:space="preserve">auth.signInWithPassword</w:t>
            </w:r>
            <w:r>
              <w:rPr>
                <w:sz w:val="19"/>
                <w:szCs w:val="19"/>
              </w:rPr>
              <w:t xml:space="preserve"> 2, </w:t>
            </w:r>
            <w:r>
              <w:rPr>
                <w:rFonts w:ascii="Consolas" w:cs="Consolas" w:eastAsia="Consolas" w:hAnsi="Consolas"/>
                <w:sz w:val="19"/>
                <w:szCs w:val="19"/>
                <w:shd w:fill="F3F4F6" w:color="auto" w:val="clear"/>
              </w:rPr>
              <w:t xml:space="preserve">auth.admin.generateLink</w:t>
            </w:r>
            <w:r>
              <w:rPr>
                <w:sz w:val="19"/>
                <w:szCs w:val="19"/>
              </w:rPr>
              <w:t xml:space="preserve"> 1, </w:t>
            </w:r>
            <w:r>
              <w:rPr>
                <w:rFonts w:ascii="Consolas" w:cs="Consolas" w:eastAsia="Consolas" w:hAnsi="Consolas"/>
                <w:sz w:val="19"/>
                <w:szCs w:val="19"/>
                <w:shd w:fill="F3F4F6" w:color="auto" w:val="clear"/>
              </w:rPr>
              <w:t xml:space="preserve">auth.admin.inviteUserByEmail</w:t>
            </w:r>
            <w:r>
              <w:rPr>
                <w:sz w:val="19"/>
                <w:szCs w:val="19"/>
              </w:rPr>
              <w:t xml:space="preserve"> 1, </w:t>
            </w:r>
            <w:r>
              <w:rPr>
                <w:rFonts w:ascii="Consolas" w:cs="Consolas" w:eastAsia="Consolas" w:hAnsi="Consolas"/>
                <w:sz w:val="19"/>
                <w:szCs w:val="19"/>
                <w:shd w:fill="F3F4F6" w:color="auto" w:val="clear"/>
              </w:rPr>
              <w:t xml:space="preserve">auth.getUser</w:t>
            </w:r>
            <w:r>
              <w:rPr>
                <w:sz w:val="19"/>
                <w:szCs w:val="19"/>
              </w:rPr>
              <w:t xml:space="preserve"> 1</w:t>
            </w:r>
          </w:p>
        </w:tc>
        <w:tc>
          <w:tcPr>
            <w:tcW w:type="dxa" w:w="429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routes/auth.ts</w:t>
            </w:r>
            <w:r>
              <w:rPr>
                <w:sz w:val="19"/>
                <w:szCs w:val="19"/>
              </w:rPr>
              <w:t xml:space="preserve">, </w:t>
            </w:r>
            <w:r>
              <w:rPr>
                <w:rFonts w:ascii="Consolas" w:cs="Consolas" w:eastAsia="Consolas" w:hAnsi="Consolas"/>
                <w:sz w:val="19"/>
                <w:szCs w:val="19"/>
                <w:shd w:fill="F3F4F6" w:color="auto" w:val="clear"/>
              </w:rPr>
              <w:t xml:space="preserve">lib/passwordReset.ts</w:t>
            </w:r>
            <w:r>
              <w:rPr>
                <w:sz w:val="19"/>
                <w:szCs w:val="19"/>
              </w:rPr>
              <w:t xml:space="preserve">, </w:t>
            </w:r>
            <w:r>
              <w:rPr>
                <w:rFonts w:ascii="Consolas" w:cs="Consolas" w:eastAsia="Consolas" w:hAnsi="Consolas"/>
                <w:sz w:val="19"/>
                <w:szCs w:val="19"/>
                <w:shd w:fill="F3F4F6" w:color="auto" w:val="clear"/>
              </w:rPr>
              <w:t xml:space="preserve">routes/staff.ts</w:t>
            </w:r>
            <w:r>
              <w:rPr>
                <w:sz w:val="19"/>
                <w:szCs w:val="19"/>
              </w:rPr>
              <w:t xml:space="preserve">, </w:t>
            </w:r>
            <w:r>
              <w:rPr>
                <w:rFonts w:ascii="Consolas" w:cs="Consolas" w:eastAsia="Consolas" w:hAnsi="Consolas"/>
                <w:sz w:val="19"/>
                <w:szCs w:val="19"/>
                <w:shd w:fill="F3F4F6" w:color="auto" w:val="clear"/>
              </w:rPr>
              <w:t xml:space="preserve">routes/admin.ts</w:t>
            </w:r>
            <w:r>
              <w:rPr>
                <w:sz w:val="19"/>
                <w:szCs w:val="19"/>
              </w:rPr>
              <w:t xml:space="preserve">, </w:t>
            </w:r>
            <w:r>
              <w:rPr>
                <w:rFonts w:ascii="Consolas" w:cs="Consolas" w:eastAsia="Consolas" w:hAnsi="Consolas"/>
                <w:sz w:val="19"/>
                <w:szCs w:val="19"/>
                <w:shd w:fill="F3F4F6" w:color="auto" w:val="clear"/>
              </w:rPr>
              <w:t xml:space="preserve">routes/onboarding.ts</w:t>
            </w:r>
            <w:r>
              <w:rPr>
                <w:sz w:val="19"/>
                <w:szCs w:val="19"/>
              </w:rPr>
              <w:t xml:space="preserve">, </w:t>
            </w:r>
            <w:r>
              <w:rPr>
                <w:rFonts w:ascii="Consolas" w:cs="Consolas" w:eastAsia="Consolas" w:hAnsi="Consolas"/>
                <w:sz w:val="19"/>
                <w:szCs w:val="19"/>
                <w:shd w:fill="F3F4F6" w:color="auto" w:val="clear"/>
              </w:rPr>
              <w:t xml:space="preserve">lib/ownerBusiness.ts</w:t>
            </w:r>
            <w:r>
              <w:rPr>
                <w:sz w:val="19"/>
                <w:szCs w:val="19"/>
              </w:rPr>
              <w:t xml:space="preserve">, five jobs</w:t>
            </w:r>
          </w:p>
        </w:tc>
      </w:tr>
      <w:tr>
        <w:tc>
          <w:tcPr>
            <w:tcW w:type="dxa" w:w="193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Storage / Realtime</w:t>
            </w:r>
          </w:p>
        </w:tc>
        <w:tc>
          <w:tcPr>
            <w:tcW w:type="dxa" w:w="340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0 / 0 (the client is created with a </w:t>
            </w:r>
            <w:r>
              <w:rPr>
                <w:rFonts w:ascii="Consolas" w:cs="Consolas" w:eastAsia="Consolas" w:hAnsi="Consolas"/>
                <w:sz w:val="19"/>
                <w:szCs w:val="19"/>
                <w:shd w:fill="F3F4F6" w:color="auto" w:val="clear"/>
              </w:rPr>
              <w:t xml:space="preserve">ws</w:t>
            </w:r>
            <w:r>
              <w:rPr>
                <w:sz w:val="19"/>
                <w:szCs w:val="19"/>
              </w:rPr>
              <w:t xml:space="preserve"> transport, never used)</w:t>
            </w:r>
          </w:p>
        </w:tc>
        <w:tc>
          <w:tcPr>
            <w:tcW w:type="dxa" w:w="4296"/>
            <w:tcBorders>
              <w:top w:val="single" w:color="D1D5DB" w:sz="4"/>
              <w:left w:val="single" w:color="D1D5DB" w:sz="4"/>
              <w:bottom w:val="single" w:color="D1D5DB" w:sz="4"/>
              <w:right w:val="single" w:color="D1D5DB" w:sz="4"/>
            </w:tcBorders>
            <w:tcMar>
              <w:top w:type="dxa" w:w="60"/>
              <w:left w:type="dxa" w:w="100"/>
              <w:bottom w:type="dxa" w:w="60"/>
              <w:right w:type="dxa" w:w="100"/>
            </w:tcMar>
          </w:tcPr>
          <w:p/>
        </w:tc>
      </w:tr>
    </w:tbl>
    <w:p>
      <w:pPr>
        <w:spacing w:after="80"/>
      </w:pPr>
    </w:p>
    <w:p>
      <w:pPr>
        <w:spacing w:after="120"/>
      </w:pPr>
      <w:r>
        <w:rPr>
          <w:b/>
          <w:bCs/>
        </w:rPr>
        <w:t xml:space="preserve">Web dashboard and web POS (</w:t>
      </w:r>
      <w:r>
        <w:rPr>
          <w:rFonts w:ascii="Consolas" w:cs="Consolas" w:eastAsia="Consolas" w:hAnsi="Consolas"/>
          <w:b/>
          <w:bCs/>
          <w:sz w:val="19"/>
          <w:szCs w:val="19"/>
          <w:shd w:fill="F3F4F6" w:color="auto" w:val="clear"/>
        </w:rPr>
        <w:t xml:space="preserve">apps/dashboard/src</w:t>
      </w:r>
      <w:r>
        <w:rPr>
          <w:b/>
          <w:bCs/>
        </w:rPr>
        <w:t xml:space="preserve">):</w:t>
      </w:r>
      <w:r>
        <w:t xml:space="preserve"> 7 files import Supabase — Auth: </w:t>
      </w:r>
      <w:r>
        <w:rPr>
          <w:rFonts w:ascii="Consolas" w:cs="Consolas" w:eastAsia="Consolas" w:hAnsi="Consolas"/>
          <w:sz w:val="19"/>
          <w:szCs w:val="19"/>
          <w:shd w:fill="F3F4F6" w:color="auto" w:val="clear"/>
        </w:rPr>
        <w:t xml:space="preserve">getSession</w:t>
      </w:r>
      <w:r>
        <w:t xml:space="preserve"> 2, </w:t>
      </w:r>
      <w:r>
        <w:rPr>
          <w:rFonts w:ascii="Consolas" w:cs="Consolas" w:eastAsia="Consolas" w:hAnsi="Consolas"/>
          <w:sz w:val="19"/>
          <w:szCs w:val="19"/>
          <w:shd w:fill="F3F4F6" w:color="auto" w:val="clear"/>
        </w:rPr>
        <w:t xml:space="preserve">signInWithPassword</w:t>
      </w:r>
      <w:r>
        <w:t xml:space="preserve"> 2, </w:t>
      </w:r>
      <w:r>
        <w:rPr>
          <w:rFonts w:ascii="Consolas" w:cs="Consolas" w:eastAsia="Consolas" w:hAnsi="Consolas"/>
          <w:sz w:val="19"/>
          <w:szCs w:val="19"/>
          <w:shd w:fill="F3F4F6" w:color="auto" w:val="clear"/>
        </w:rPr>
        <w:t xml:space="preserve">signOut</w:t>
      </w:r>
      <w:r>
        <w:t xml:space="preserve"> 2, </w:t>
      </w:r>
      <w:r>
        <w:rPr>
          <w:rFonts w:ascii="Consolas" w:cs="Consolas" w:eastAsia="Consolas" w:hAnsi="Consolas"/>
          <w:sz w:val="19"/>
          <w:szCs w:val="19"/>
          <w:shd w:fill="F3F4F6" w:color="auto" w:val="clear"/>
        </w:rPr>
        <w:t xml:space="preserve">onAuthStateChange</w:t>
      </w:r>
      <w:r>
        <w:t xml:space="preserve"> 1, </w:t>
      </w:r>
      <w:r>
        <w:rPr>
          <w:rFonts w:ascii="Consolas" w:cs="Consolas" w:eastAsia="Consolas" w:hAnsi="Consolas"/>
          <w:sz w:val="19"/>
          <w:szCs w:val="19"/>
          <w:shd w:fill="F3F4F6" w:color="auto" w:val="clear"/>
        </w:rPr>
        <w:t xml:space="preserve">signUp</w:t>
      </w:r>
      <w:r>
        <w:t xml:space="preserve"> 1; Storage: 1 upload + 1 public URL (</w:t>
      </w:r>
      <w:r>
        <w:rPr>
          <w:rFonts w:ascii="Consolas" w:cs="Consolas" w:eastAsia="Consolas" w:hAnsi="Consolas"/>
          <w:sz w:val="19"/>
          <w:szCs w:val="19"/>
          <w:shd w:fill="F3F4F6" w:color="auto" w:val="clear"/>
        </w:rPr>
        <w:t xml:space="preserve">business-assets</w:t>
      </w:r>
      <w:r>
        <w:t xml:space="preserve">); Realtime: 1 channel (</w:t>
      </w:r>
      <w:r>
        <w:rPr>
          <w:rFonts w:ascii="Consolas" w:cs="Consolas" w:eastAsia="Consolas" w:hAnsi="Consolas"/>
          <w:sz w:val="19"/>
          <w:szCs w:val="19"/>
          <w:shd w:fill="F3F4F6" w:color="auto" w:val="clear"/>
        </w:rPr>
        <w:t xml:space="preserve">OverviewPage.tsx</w:t>
      </w:r>
      <w:r>
        <w:t xml:space="preserve">, new completed orders for the live counters; a 60-second polling fallback already exists). No table queries.</w:t>
      </w:r>
    </w:p>
    <w:p>
      <w:pPr>
        <w:spacing w:after="120"/>
      </w:pPr>
      <w:r>
        <w:rPr>
          <w:b/>
          <w:bCs/>
        </w:rPr>
        <w:t xml:space="preserve">Admin portal (</w:t>
      </w:r>
      <w:r>
        <w:rPr>
          <w:rFonts w:ascii="Consolas" w:cs="Consolas" w:eastAsia="Consolas" w:hAnsi="Consolas"/>
          <w:b/>
          <w:bCs/>
          <w:sz w:val="19"/>
          <w:szCs w:val="19"/>
          <w:shd w:fill="F3F4F6" w:color="auto" w:val="clear"/>
        </w:rPr>
        <w:t xml:space="preserve">apps/admin/src</w:t>
      </w:r>
      <w:r>
        <w:rPr>
          <w:b/>
          <w:bCs/>
        </w:rPr>
        <w:t xml:space="preserve">):</w:t>
      </w:r>
      <w:r>
        <w:t xml:space="preserve"> none (two mentions are in a comment). </w:t>
      </w:r>
      <w:r>
        <w:rPr>
          <w:b/>
          <w:bCs/>
        </w:rPr>
        <w:t xml:space="preserve">Desktop POS (</w:t>
      </w:r>
      <w:r>
        <w:rPr>
          <w:rFonts w:ascii="Consolas" w:cs="Consolas" w:eastAsia="Consolas" w:hAnsi="Consolas"/>
          <w:b/>
          <w:bCs/>
          <w:sz w:val="19"/>
          <w:szCs w:val="19"/>
          <w:shd w:fill="F3F4F6" w:color="auto" w:val="clear"/>
        </w:rPr>
        <w:t xml:space="preserve">apps/desktop/src</w:t>
      </w:r>
      <w:r>
        <w:rPr>
          <w:b/>
          <w:bCs/>
        </w:rPr>
        <w:t xml:space="preserve">):</w:t>
      </w:r>
      <w:r>
        <w:t xml:space="preserve"> none — the tills talk only to the ZapTill API.</w:t>
      </w:r>
    </w:p>
    <w:p>
      <w:pPr>
        <w:pStyle w:val="Heading2"/>
      </w:pPr>
      <w:r>
        <w:t xml:space="preserve">The data layer: keep PostgREST, in phases</w:t>
      </w:r>
    </w:p>
    <w:p>
      <w:pPr>
        <w:spacing w:after="120"/>
      </w:pPr>
      <w:r>
        <w:t xml:space="preserve">Replacing PostgREST means re-implementing, for 1,614 calls, the filters, the 92 embedded selects (which need foreign-key-aware JSON sub-queries), the 17 </w:t>
      </w:r>
      <w:r>
        <w:rPr>
          <w:rFonts w:ascii="Consolas" w:cs="Consolas" w:eastAsia="Consolas" w:hAnsi="Consolas"/>
          <w:sz w:val="19"/>
          <w:szCs w:val="19"/>
          <w:shd w:fill="F3F4F6" w:color="auto" w:val="clear"/>
        </w:rPr>
        <w:t xml:space="preserve">.or()</w:t>
      </w:r>
      <w:r>
        <w:t xml:space="preserve"> filter strings, </w:t>
      </w:r>
      <w:r>
        <w:rPr>
          <w:rFonts w:ascii="Consolas" w:cs="Consolas" w:eastAsia="Consolas" w:hAnsi="Consolas"/>
          <w:sz w:val="19"/>
          <w:szCs w:val="19"/>
          <w:shd w:fill="F3F4F6" w:color="auto" w:val="clear"/>
        </w:rPr>
        <w:t xml:space="preserve">upsert</w:t>
      </w:r>
      <w:r>
        <w:t xml:space="preserve"> with </w:t>
      </w:r>
      <w:r>
        <w:rPr>
          <w:rFonts w:ascii="Consolas" w:cs="Consolas" w:eastAsia="Consolas" w:hAnsi="Consolas"/>
          <w:sz w:val="19"/>
          <w:szCs w:val="19"/>
          <w:shd w:fill="F3F4F6" w:color="auto" w:val="clear"/>
        </w:rPr>
        <w:t xml:space="preserve">onConflict</w:t>
      </w:r>
      <w:r>
        <w:t xml:space="preserve">, </w:t>
      </w:r>
      <w:r>
        <w:rPr>
          <w:rFonts w:ascii="Consolas" w:cs="Consolas" w:eastAsia="Consolas" w:hAnsi="Consolas"/>
          <w:sz w:val="19"/>
          <w:szCs w:val="19"/>
          <w:shd w:fill="F3F4F6" w:color="auto" w:val="clear"/>
        </w:rPr>
        <w:t xml:space="preserve">count: 'exact'</w:t>
      </w:r>
      <w:r>
        <w:t xml:space="preserve">, the </w:t>
      </w:r>
      <w:r>
        <w:rPr>
          <w:rFonts w:ascii="Consolas" w:cs="Consolas" w:eastAsia="Consolas" w:hAnsi="Consolas"/>
          <w:sz w:val="19"/>
          <w:szCs w:val="19"/>
          <w:shd w:fill="F3F4F6" w:color="auto" w:val="clear"/>
        </w:rPr>
        <w:t xml:space="preserve">{ data, error }</w:t>
      </w:r>
      <w:r>
        <w:t xml:space="preserve"> shape, and the error codes the code checks for (</w:t>
      </w:r>
      <w:r>
        <w:rPr>
          <w:rFonts w:ascii="Consolas" w:cs="Consolas" w:eastAsia="Consolas" w:hAnsi="Consolas"/>
          <w:sz w:val="19"/>
          <w:szCs w:val="19"/>
          <w:shd w:fill="F3F4F6" w:color="auto" w:val="clear"/>
        </w:rPr>
        <w:t xml:space="preserve">PGRST116</w:t>
      </w:r>
      <w:r>
        <w:t xml:space="preserve"> for "no row", </w:t>
      </w:r>
      <w:r>
        <w:rPr>
          <w:rFonts w:ascii="Consolas" w:cs="Consolas" w:eastAsia="Consolas" w:hAnsi="Consolas"/>
          <w:sz w:val="19"/>
          <w:szCs w:val="19"/>
          <w:shd w:fill="F3F4F6" w:color="auto" w:val="clear"/>
        </w:rPr>
        <w:t xml:space="preserve">23505</w:t>
      </w:r>
      <w:r>
        <w:t xml:space="preserve">, </w:t>
      </w:r>
      <w:r>
        <w:rPr>
          <w:rFonts w:ascii="Consolas" w:cs="Consolas" w:eastAsia="Consolas" w:hAnsi="Consolas"/>
          <w:sz w:val="19"/>
          <w:szCs w:val="19"/>
          <w:shd w:fill="F3F4F6" w:color="auto" w:val="clear"/>
        </w:rPr>
        <w:t xml:space="preserve">23503</w:t>
      </w:r>
      <w:r>
        <w:t xml:space="preserve">). Two ways:</w:t>
      </w:r>
    </w:p>
    <w:p>
      <w:pPr>
        <w:pStyle w:val="ListParagraph"/>
        <w:numPr>
          <w:ilvl w:val="0"/>
          <w:numId w:val="4"/>
        </w:numPr>
        <w:spacing w:after="60"/>
      </w:pPr>
      <w:r>
        <w:t xml:space="preserve">A compatible query builder over </w:t>
      </w:r>
      <w:r>
        <w:rPr>
          <w:rFonts w:ascii="Consolas" w:cs="Consolas" w:eastAsia="Consolas" w:hAnsi="Consolas"/>
          <w:sz w:val="19"/>
          <w:szCs w:val="19"/>
          <w:shd w:fill="F3F4F6" w:color="auto" w:val="clear"/>
        </w:rPr>
        <w:t xml:space="preserve">node-postgres</w:t>
      </w:r>
      <w:r>
        <w:t xml:space="preserve"> (</w:t>
      </w:r>
      <w:r>
        <w:rPr>
          <w:rFonts w:ascii="Consolas" w:cs="Consolas" w:eastAsia="Consolas" w:hAnsi="Consolas"/>
          <w:sz w:val="19"/>
          <w:szCs w:val="19"/>
          <w:shd w:fill="F3F4F6" w:color="auto" w:val="clear"/>
        </w:rPr>
        <w:t xml:space="preserve">pg</w:t>
      </w:r>
      <w:r>
        <w:t xml:space="preserve">) with the same method names: about 2–3 weeks to write and prove, plus a slow review of every embedded select. Any difference in behaviour shows up as a wrong number on a till.</w:t>
      </w:r>
    </w:p>
    <w:p>
      <w:pPr>
        <w:pStyle w:val="ListParagraph"/>
        <w:numPr>
          <w:ilvl w:val="0"/>
          <w:numId w:val="4"/>
        </w:numPr>
        <w:spacing w:after="60"/>
      </w:pPr>
      <w:r>
        <w:t xml:space="preserve">Rewriting the calls as SQL: months of work across the whole server, touching every route the shared-components branch also touches.</w:t>
      </w:r>
    </w:p>
    <w:p>
      <w:pPr>
        <w:spacing w:after="120"/>
      </w:pPr>
      <w:r>
        <w:t xml:space="preserve">PostgREST itself costs about 50–80 MB of memory, is stable, and on the VPS runs next to Postgres, so the "egress" it caused is gone. Therefore:</w:t>
      </w:r>
    </w:p>
    <w:p>
      <w:pPr>
        <w:pStyle w:val="ListParagraph"/>
        <w:numPr>
          <w:ilvl w:val="0"/>
          <w:numId w:val="5"/>
        </w:numPr>
        <w:spacing w:after="60"/>
      </w:pPr>
      <w:r>
        <w:rPr>
          <w:b/>
          <w:bCs/>
        </w:rPr>
        <w:t xml:space="preserve">Phase 1 — Postgres + PostgREST on the VPS, minimal code change.</w:t>
      </w:r>
      <w:r>
        <w:t xml:space="preserve"> The server keeps </w:t>
      </w:r>
      <w:r>
        <w:rPr>
          <w:rFonts w:ascii="Consolas" w:cs="Consolas" w:eastAsia="Consolas" w:hAnsi="Consolas"/>
          <w:sz w:val="19"/>
          <w:szCs w:val="19"/>
          <w:shd w:fill="F3F4F6" w:color="auto" w:val="clear"/>
        </w:rPr>
        <w:t xml:space="preserve">supabase-js</w:t>
      </w:r>
      <w:r>
        <w:t xml:space="preserve"> for data: </w:t>
      </w:r>
      <w:r>
        <w:rPr>
          <w:rFonts w:ascii="Consolas" w:cs="Consolas" w:eastAsia="Consolas" w:hAnsi="Consolas"/>
          <w:sz w:val="19"/>
          <w:szCs w:val="19"/>
          <w:shd w:fill="F3F4F6" w:color="auto" w:val="clear"/>
        </w:rPr>
        <w:t xml:space="preserve">SUPABASE_URL</w:t>
      </w:r>
      <w:r>
        <w:t xml:space="preserve"> points at the internal gateway (</w:t>
      </w:r>
      <w:r>
        <w:rPr>
          <w:rFonts w:ascii="Consolas" w:cs="Consolas" w:eastAsia="Consolas" w:hAnsi="Consolas"/>
          <w:sz w:val="19"/>
          <w:szCs w:val="19"/>
          <w:shd w:fill="F3F4F6" w:color="auto" w:val="clear"/>
        </w:rPr>
        <w:t xml:space="preserve">http://rest-prod-gw/</w:t>
      </w:r>
      <w:r>
        <w:t xml:space="preserve"> — a Caddy route that strips </w:t>
      </w:r>
      <w:r>
        <w:rPr>
          <w:rFonts w:ascii="Consolas" w:cs="Consolas" w:eastAsia="Consolas" w:hAnsi="Consolas"/>
          <w:sz w:val="19"/>
          <w:szCs w:val="19"/>
          <w:shd w:fill="F3F4F6" w:color="auto" w:val="clear"/>
        </w:rPr>
        <w:t xml:space="preserve">/rest/v1</w:t>
      </w:r>
      <w:r>
        <w:t xml:space="preserve"> and forwards to </w:t>
      </w:r>
      <w:r>
        <w:rPr>
          <w:rFonts w:ascii="Consolas" w:cs="Consolas" w:eastAsia="Consolas" w:hAnsi="Consolas"/>
          <w:sz w:val="19"/>
          <w:szCs w:val="19"/>
          <w:shd w:fill="F3F4F6" w:color="auto" w:val="clear"/>
        </w:rPr>
        <w:t xml:space="preserve">rest-prod:3000</w:t>
      </w:r>
      <w:r>
        <w:t xml:space="preserve">), and </w:t>
      </w:r>
      <w:r>
        <w:rPr>
          <w:rFonts w:ascii="Consolas" w:cs="Consolas" w:eastAsia="Consolas" w:hAnsi="Consolas"/>
          <w:sz w:val="19"/>
          <w:szCs w:val="19"/>
          <w:shd w:fill="F3F4F6" w:color="auto" w:val="clear"/>
        </w:rPr>
        <w:t xml:space="preserve">SUPABASE_SERVICE_ROLE_KEY</w:t>
      </w:r>
      <w:r>
        <w:t xml:space="preserve"> is a long-lived token we sign with PostgREST's secret for the </w:t>
      </w:r>
      <w:r>
        <w:rPr>
          <w:rFonts w:ascii="Consolas" w:cs="Consolas" w:eastAsia="Consolas" w:hAnsi="Consolas"/>
          <w:sz w:val="19"/>
          <w:szCs w:val="19"/>
          <w:shd w:fill="F3F4F6" w:color="auto" w:val="clear"/>
        </w:rPr>
        <w:t xml:space="preserve">service_role</w:t>
      </w:r>
      <w:r>
        <w:t xml:space="preserve"> role. PostgREST settings matched to Supabase's: </w:t>
      </w:r>
      <w:r>
        <w:rPr>
          <w:rFonts w:ascii="Consolas" w:cs="Consolas" w:eastAsia="Consolas" w:hAnsi="Consolas"/>
          <w:sz w:val="19"/>
          <w:szCs w:val="19"/>
          <w:shd w:fill="F3F4F6" w:color="auto" w:val="clear"/>
        </w:rPr>
        <w:t xml:space="preserve">db-schemas=public</w:t>
      </w:r>
      <w:r>
        <w:t xml:space="preserve">, </w:t>
      </w:r>
      <w:r>
        <w:rPr>
          <w:rFonts w:ascii="Consolas" w:cs="Consolas" w:eastAsia="Consolas" w:hAnsi="Consolas"/>
          <w:sz w:val="19"/>
          <w:szCs w:val="19"/>
          <w:shd w:fill="F3F4F6" w:color="auto" w:val="clear"/>
        </w:rPr>
        <w:t xml:space="preserve">db-anon-role=anon</w:t>
      </w:r>
      <w:r>
        <w:t xml:space="preserve">, </w:t>
      </w:r>
      <w:r>
        <w:rPr>
          <w:rFonts w:ascii="Consolas" w:cs="Consolas" w:eastAsia="Consolas" w:hAnsi="Consolas"/>
          <w:sz w:val="19"/>
          <w:szCs w:val="19"/>
          <w:shd w:fill="F3F4F6" w:color="auto" w:val="clear"/>
        </w:rPr>
        <w:t xml:space="preserve">db-max-rows=1000</w:t>
      </w:r>
      <w:r>
        <w:t xml:space="preserve"> (the server's </w:t>
      </w:r>
      <w:r>
        <w:rPr>
          <w:rFonts w:ascii="Consolas" w:cs="Consolas" w:eastAsia="Consolas" w:hAnsi="Consolas"/>
          <w:sz w:val="19"/>
          <w:szCs w:val="19"/>
          <w:shd w:fill="F3F4F6" w:color="auto" w:val="clear"/>
        </w:rPr>
        <w:t xml:space="preserve">pgQuery.ts</w:t>
      </w:r>
      <w:r>
        <w:t xml:space="preserve"> pages around Supabase's row cap; keep it the same), </w:t>
      </w:r>
      <w:r>
        <w:rPr>
          <w:rFonts w:ascii="Consolas" w:cs="Consolas" w:eastAsia="Consolas" w:hAnsi="Consolas"/>
          <w:sz w:val="19"/>
          <w:szCs w:val="19"/>
          <w:shd w:fill="F3F4F6" w:color="auto" w:val="clear"/>
        </w:rPr>
        <w:t xml:space="preserve">db-pool=15</w:t>
      </w:r>
      <w:r>
        <w:t xml:space="preserve">. The URL-length chunking in </w:t>
      </w:r>
      <w:r>
        <w:rPr>
          <w:rFonts w:ascii="Consolas" w:cs="Consolas" w:eastAsia="Consolas" w:hAnsi="Consolas"/>
          <w:sz w:val="19"/>
          <w:szCs w:val="19"/>
          <w:shd w:fill="F3F4F6" w:color="auto" w:val="clear"/>
        </w:rPr>
        <w:t xml:space="preserve">pgQuery.ts</w:t>
      </w:r>
      <w:r>
        <w:t xml:space="preserve"> stays (it is right for any proxy).</w:t>
      </w:r>
    </w:p>
    <w:p>
      <w:pPr>
        <w:pStyle w:val="ListParagraph"/>
        <w:numPr>
          <w:ilvl w:val="0"/>
          <w:numId w:val="5"/>
        </w:numPr>
        <w:spacing w:after="60"/>
      </w:pPr>
      <w:r>
        <w:rPr>
          <w:b/>
          <w:bCs/>
        </w:rPr>
        <w:t xml:space="preserve">Phase 2 — ZapTill's own sign-in</w:t>
      </w:r>
      <w:r>
        <w:t xml:space="preserve"> (</w:t>
      </w:r>
      <w:r>
        <w:rPr>
          <w:rFonts w:ascii="Consolas" w:cs="Consolas" w:eastAsia="Consolas" w:hAnsi="Consolas"/>
          <w:sz w:val="19"/>
          <w:szCs w:val="19"/>
          <w:shd w:fill="F3F4F6" w:color="auto" w:val="clear"/>
        </w:rPr>
        <w:t xml:space="preserve">docs/OWN-AUTH-PLAN.md</w:t>
      </w:r>
      <w:r>
        <w:t xml:space="preserve">): the 23 server Auth calls and the dashboard's Supabase usage are replaced. After this no part of ZapTill talks to Supabase.</w:t>
      </w:r>
    </w:p>
    <w:p>
      <w:pPr>
        <w:pStyle w:val="ListParagraph"/>
        <w:numPr>
          <w:ilvl w:val="0"/>
          <w:numId w:val="5"/>
        </w:numPr>
        <w:spacing w:after="60"/>
      </w:pPr>
      <w:r>
        <w:rPr>
          <w:b/>
          <w:bCs/>
        </w:rPr>
        <w:t xml:space="preserve">Phase 3 (optional, later) — replace PostgREST</w:t>
      </w:r>
      <w:r>
        <w:t xml:space="preserve"> only where it pays: hot paths that need a real transaction across tables (most already are </w:t>
      </w:r>
      <w:r>
        <w:rPr>
          <w:rFonts w:ascii="Consolas" w:cs="Consolas" w:eastAsia="Consolas" w:hAnsi="Consolas"/>
          <w:sz w:val="19"/>
          <w:szCs w:val="19"/>
          <w:shd w:fill="F3F4F6" w:color="auto" w:val="clear"/>
        </w:rPr>
        <w:t xml:space="preserve">rpc</w:t>
      </w:r>
      <w:r>
        <w:t xml:space="preserve"> functions). There is no deadline for phase 3, and possibly no need for it.</w:t>
      </w:r>
    </w:p>
    <w:p>
      <w:pPr>
        <w:pStyle w:val="Heading1"/>
        <w:pageBreakBefore/>
      </w:pPr>
      <w:r>
        <w:t xml:space="preserve">5. Row-level security</w:t>
      </w:r>
    </w:p>
    <w:p>
      <w:pPr>
        <w:spacing w:after="120"/>
      </w:pPr>
      <w:r>
        <w:rPr>
          <w:b/>
          <w:bCs/>
        </w:rPr>
        <w:t xml:space="preserve">What exists.</w:t>
      </w:r>
      <w:r>
        <w:t xml:space="preserve"> 149 </w:t>
      </w:r>
      <w:r>
        <w:rPr>
          <w:rFonts w:ascii="Consolas" w:cs="Consolas" w:eastAsia="Consolas" w:hAnsi="Consolas"/>
          <w:sz w:val="19"/>
          <w:szCs w:val="19"/>
          <w:shd w:fill="F3F4F6" w:color="auto" w:val="clear"/>
        </w:rPr>
        <w:t xml:space="preserve">CREATE POLICY</w:t>
      </w:r>
      <w:r>
        <w:t xml:space="preserve"> statements in 20 migration files (94 in </w:t>
      </w:r>
      <w:r>
        <w:rPr>
          <w:rFonts w:ascii="Consolas" w:cs="Consolas" w:eastAsia="Consolas" w:hAnsi="Consolas"/>
          <w:sz w:val="19"/>
          <w:szCs w:val="19"/>
          <w:shd w:fill="F3F4F6" w:color="auto" w:val="clear"/>
        </w:rPr>
        <w:t xml:space="preserve">00_baseline.sql</w:t>
      </w:r>
      <w:r>
        <w:t xml:space="preserve">, more created in loops by </w:t>
      </w:r>
      <w:r>
        <w:rPr>
          <w:rFonts w:ascii="Consolas" w:cs="Consolas" w:eastAsia="Consolas" w:hAnsi="Consolas"/>
          <w:sz w:val="19"/>
          <w:szCs w:val="19"/>
          <w:shd w:fill="F3F4F6" w:color="auto" w:val="clear"/>
        </w:rPr>
        <w:t xml:space="preserve">29_enable_rls_all_tables.sql</w:t>
      </w:r>
      <w:r>
        <w:t xml:space="preserve">); RLS is enabled on every table (162 </w:t>
      </w:r>
      <w:r>
        <w:rPr>
          <w:rFonts w:ascii="Consolas" w:cs="Consolas" w:eastAsia="Consolas" w:hAnsi="Consolas"/>
          <w:sz w:val="19"/>
          <w:szCs w:val="19"/>
          <w:shd w:fill="F3F4F6" w:color="auto" w:val="clear"/>
        </w:rPr>
        <w:t xml:space="preserve">ENABLE ROW LEVEL SECURITY</w:t>
      </w:r>
      <w:r>
        <w:t xml:space="preserve"> statements). </w:t>
      </w:r>
      <w:r>
        <w:rPr>
          <w:b/>
          <w:bCs/>
        </w:rPr>
        <w:t xml:space="preserve">Every tenant policy uses </w:t>
      </w:r>
      <w:r>
        <w:rPr>
          <w:rFonts w:ascii="Consolas" w:cs="Consolas" w:eastAsia="Consolas" w:hAnsi="Consolas"/>
          <w:b/>
          <w:bCs/>
          <w:sz w:val="19"/>
          <w:szCs w:val="19"/>
          <w:shd w:fill="F3F4F6" w:color="auto" w:val="clear"/>
        </w:rPr>
        <w:t xml:space="preserve">auth.uid()</w:t>
      </w:r>
      <w:r>
        <w:t xml:space="preserve"> — 165 references in 19 files — and all have one shape: </w:t>
      </w:r>
      <w:r>
        <w:rPr>
          <w:rFonts w:ascii="Consolas" w:cs="Consolas" w:eastAsia="Consolas" w:hAnsi="Consolas"/>
          <w:sz w:val="19"/>
          <w:szCs w:val="19"/>
          <w:shd w:fill="F3F4F6" w:color="auto" w:val="clear"/>
        </w:rPr>
        <w:t xml:space="preserve">business_id IN (SELECT id FROM businesses WHERE owner_id = auth.uid())</w:t>
      </w:r>
      <w:r>
        <w:t xml:space="preserve"> (or the parent-table version, or </w:t>
      </w:r>
      <w:r>
        <w:rPr>
          <w:rFonts w:ascii="Consolas" w:cs="Consolas" w:eastAsia="Consolas" w:hAnsi="Consolas"/>
          <w:sz w:val="19"/>
          <w:szCs w:val="19"/>
          <w:shd w:fill="F3F4F6" w:color="auto" w:val="clear"/>
        </w:rPr>
        <w:t xml:space="preserve">owner_id = auth.uid()</w:t>
      </w:r>
      <w:r>
        <w:t xml:space="preserve"> on </w:t>
      </w:r>
      <w:r>
        <w:rPr>
          <w:rFonts w:ascii="Consolas" w:cs="Consolas" w:eastAsia="Consolas" w:hAnsi="Consolas"/>
          <w:sz w:val="19"/>
          <w:szCs w:val="19"/>
          <w:shd w:fill="F3F4F6" w:color="auto" w:val="clear"/>
        </w:rPr>
        <w:t xml:space="preserve">businesses</w:t>
      </w:r>
      <w:r>
        <w:t xml:space="preserve">). There are </w:t>
      </w:r>
      <w:r>
        <w:rPr>
          <w:b/>
          <w:bCs/>
        </w:rPr>
        <w:t xml:space="preserve">no</w:t>
      </w:r>
      <w:r>
        <w:t xml:space="preserve"> </w:t>
      </w:r>
      <w:r>
        <w:rPr>
          <w:rFonts w:ascii="Consolas" w:cs="Consolas" w:eastAsia="Consolas" w:hAnsi="Consolas"/>
          <w:sz w:val="19"/>
          <w:szCs w:val="19"/>
          <w:shd w:fill="F3F4F6" w:color="auto" w:val="clear"/>
        </w:rPr>
        <w:t xml:space="preserve">auth.jwt()</w:t>
      </w:r>
      <w:r>
        <w:t xml:space="preserve"> or </w:t>
      </w:r>
      <w:r>
        <w:rPr>
          <w:rFonts w:ascii="Consolas" w:cs="Consolas" w:eastAsia="Consolas" w:hAnsi="Consolas"/>
          <w:sz w:val="19"/>
          <w:szCs w:val="19"/>
          <w:shd w:fill="F3F4F6" w:color="auto" w:val="clear"/>
        </w:rPr>
        <w:t xml:space="preserve">auth.role()</w:t>
      </w:r>
      <w:r>
        <w:t xml:space="preserve"> uses. Grants: 22 to </w:t>
      </w:r>
      <w:r>
        <w:rPr>
          <w:rFonts w:ascii="Consolas" w:cs="Consolas" w:eastAsia="Consolas" w:hAnsi="Consolas"/>
          <w:sz w:val="19"/>
          <w:szCs w:val="19"/>
          <w:shd w:fill="F3F4F6" w:color="auto" w:val="clear"/>
        </w:rPr>
        <w:t xml:space="preserve">authenticated</w:t>
      </w:r>
      <w:r>
        <w:t xml:space="preserve">, 38 to </w:t>
      </w:r>
      <w:r>
        <w:rPr>
          <w:rFonts w:ascii="Consolas" w:cs="Consolas" w:eastAsia="Consolas" w:hAnsi="Consolas"/>
          <w:sz w:val="19"/>
          <w:szCs w:val="19"/>
          <w:shd w:fill="F3F4F6" w:color="auto" w:val="clear"/>
        </w:rPr>
        <w:t xml:space="preserve">service_role</w:t>
      </w:r>
      <w:r>
        <w:t xml:space="preserve">. Platform tables (sessions, tokens, admin, secrets) have RLS on and no policy at all: only the service role reaches them.</w:t>
      </w:r>
    </w:p>
    <w:p>
      <w:pPr>
        <w:spacing w:after="120"/>
      </w:pPr>
      <w:r>
        <w:rPr>
          <w:b/>
          <w:bCs/>
        </w:rPr>
        <w:t xml:space="preserve">What they protect today.</w:t>
      </w:r>
      <w:r>
        <w:t xml:space="preserve"> The API uses the service role, which bypasses RLS, so tenant isolation for every till, cashier, manager, partner and owner request is enforced </w:t>
      </w:r>
      <w:r>
        <w:rPr>
          <w:b/>
          <w:bCs/>
        </w:rPr>
        <w:t xml:space="preserve">in the API</w:t>
      </w:r>
      <w:r>
        <w:t xml:space="preserve"> (</w:t>
      </w:r>
      <w:r>
        <w:rPr>
          <w:rFonts w:ascii="Consolas" w:cs="Consolas" w:eastAsia="Consolas" w:hAnsi="Consolas"/>
          <w:sz w:val="19"/>
          <w:szCs w:val="19"/>
          <w:shd w:fill="F3F4F6" w:color="auto" w:val="clear"/>
        </w:rPr>
        <w:t xml:space="preserve">requireAuth</w:t>
      </w:r>
      <w:r>
        <w:t xml:space="preserve">, </w:t>
      </w:r>
      <w:r>
        <w:rPr>
          <w:rFonts w:ascii="Consolas" w:cs="Consolas" w:eastAsia="Consolas" w:hAnsi="Consolas"/>
          <w:sz w:val="19"/>
          <w:szCs w:val="19"/>
          <w:shd w:fill="F3F4F6" w:color="auto" w:val="clear"/>
        </w:rPr>
        <w:t xml:space="preserve">rbac.ts</w:t>
      </w:r>
      <w:r>
        <w:t xml:space="preserve">, </w:t>
      </w:r>
      <w:r>
        <w:rPr>
          <w:rFonts w:ascii="Consolas" w:cs="Consolas" w:eastAsia="Consolas" w:hAnsi="Consolas"/>
          <w:sz w:val="19"/>
          <w:szCs w:val="19"/>
          <w:shd w:fill="F3F4F6" w:color="auto" w:val="clear"/>
        </w:rPr>
        <w:t xml:space="preserve">branchScope</w:t>
      </w:r>
      <w:r>
        <w:t xml:space="preserve">, </w:t>
      </w:r>
      <w:r>
        <w:rPr>
          <w:rFonts w:ascii="Consolas" w:cs="Consolas" w:eastAsia="Consolas" w:hAnsi="Consolas"/>
          <w:sz w:val="19"/>
          <w:szCs w:val="19"/>
          <w:shd w:fill="F3F4F6" w:color="auto" w:val="clear"/>
        </w:rPr>
        <w:t xml:space="preserve">businessId</w:t>
      </w:r>
      <w:r>
        <w:t xml:space="preserve"> on every query, checked by </w:t>
      </w:r>
      <w:r>
        <w:rPr>
          <w:rFonts w:ascii="Consolas" w:cs="Consolas" w:eastAsia="Consolas" w:hAnsi="Consolas"/>
          <w:sz w:val="19"/>
          <w:szCs w:val="19"/>
          <w:shd w:fill="F3F4F6" w:color="auto" w:val="clear"/>
        </w:rPr>
        <w:t xml:space="preserve">scripts/check-insert-business-id.mjs</w:t>
      </w:r>
      <w:r>
        <w:t xml:space="preserve">, </w:t>
      </w:r>
      <w:r>
        <w:rPr>
          <w:rFonts w:ascii="Consolas" w:cs="Consolas" w:eastAsia="Consolas" w:hAnsi="Consolas"/>
          <w:sz w:val="19"/>
          <w:szCs w:val="19"/>
          <w:shd w:fill="F3F4F6" w:color="auto" w:val="clear"/>
        </w:rPr>
        <w:t xml:space="preserve">check-own-rows.mjs</w:t>
      </w:r>
      <w:r>
        <w:t xml:space="preserve">, </w:t>
      </w:r>
      <w:r>
        <w:rPr>
          <w:rFonts w:ascii="Consolas" w:cs="Consolas" w:eastAsia="Consolas" w:hAnsi="Consolas"/>
          <w:sz w:val="19"/>
          <w:szCs w:val="19"/>
          <w:shd w:fill="F3F4F6" w:color="auto" w:val="clear"/>
        </w:rPr>
        <w:t xml:space="preserve">check-rls-coverage.mjs</w:t>
      </w:r>
      <w:r>
        <w:t xml:space="preserve">). RLS matters only for the browser's direct Supabase session: the owner's live counters (Realtime) and the onboarding logo upload. A partner's Supabase session matches no policy (they are not </w:t>
      </w:r>
      <w:r>
        <w:rPr>
          <w:rFonts w:ascii="Consolas" w:cs="Consolas" w:eastAsia="Consolas" w:hAnsi="Consolas"/>
          <w:sz w:val="19"/>
          <w:szCs w:val="19"/>
          <w:shd w:fill="F3F4F6" w:color="auto" w:val="clear"/>
        </w:rPr>
        <w:t xml:space="preserve">owner_id</w:t>
      </w:r>
      <w:r>
        <w:t xml:space="preserve">), so the live counters already never worked for partners — an argument for moving them to the API anyway.</w:t>
      </w:r>
    </w:p>
    <w:p>
      <w:pPr>
        <w:spacing w:after="120"/>
      </w:pPr>
      <w:r>
        <w:rPr>
          <w:b/>
          <w:bCs/>
        </w:rPr>
        <w:t xml:space="preserve">On the VPS.</w:t>
      </w:r>
    </w:p>
    <w:p>
      <w:pPr>
        <w:pStyle w:val="ListParagraph"/>
        <w:numPr>
          <w:ilvl w:val="0"/>
          <w:numId w:val="4"/>
        </w:numPr>
        <w:spacing w:after="60"/>
      </w:pPr>
      <w:r>
        <w:t xml:space="preserve">Before the restore, the database gets the pieces the policies reference: the roles </w:t>
      </w:r>
      <w:r>
        <w:rPr>
          <w:rFonts w:ascii="Consolas" w:cs="Consolas" w:eastAsia="Consolas" w:hAnsi="Consolas"/>
          <w:sz w:val="19"/>
          <w:szCs w:val="19"/>
          <w:shd w:fill="F3F4F6" w:color="auto" w:val="clear"/>
        </w:rPr>
        <w:t xml:space="preserve">anon</w:t>
      </w:r>
      <w:r>
        <w:t xml:space="preserve">, </w:t>
      </w:r>
      <w:r>
        <w:rPr>
          <w:rFonts w:ascii="Consolas" w:cs="Consolas" w:eastAsia="Consolas" w:hAnsi="Consolas"/>
          <w:sz w:val="19"/>
          <w:szCs w:val="19"/>
          <w:shd w:fill="F3F4F6" w:color="auto" w:val="clear"/>
        </w:rPr>
        <w:t xml:space="preserve">authenticated</w:t>
      </w:r>
      <w:r>
        <w:t xml:space="preserve"> (both </w:t>
      </w:r>
      <w:r>
        <w:rPr>
          <w:rFonts w:ascii="Consolas" w:cs="Consolas" w:eastAsia="Consolas" w:hAnsi="Consolas"/>
          <w:sz w:val="19"/>
          <w:szCs w:val="19"/>
          <w:shd w:fill="F3F4F6" w:color="auto" w:val="clear"/>
        </w:rPr>
        <w:t xml:space="preserve">NOLOGIN</w:t>
      </w:r>
      <w:r>
        <w:t xml:space="preserve">), </w:t>
      </w:r>
      <w:r>
        <w:rPr>
          <w:rFonts w:ascii="Consolas" w:cs="Consolas" w:eastAsia="Consolas" w:hAnsi="Consolas"/>
          <w:sz w:val="19"/>
          <w:szCs w:val="19"/>
          <w:shd w:fill="F3F4F6" w:color="auto" w:val="clear"/>
        </w:rPr>
        <w:t xml:space="preserve">service_role</w:t>
      </w:r>
      <w:r>
        <w:t xml:space="preserve"> (</w:t>
      </w:r>
      <w:r>
        <w:rPr>
          <w:rFonts w:ascii="Consolas" w:cs="Consolas" w:eastAsia="Consolas" w:hAnsi="Consolas"/>
          <w:sz w:val="19"/>
          <w:szCs w:val="19"/>
          <w:shd w:fill="F3F4F6" w:color="auto" w:val="clear"/>
        </w:rPr>
        <w:t xml:space="preserve">NOLOGIN BYPASSRLS</w:t>
      </w:r>
      <w:r>
        <w:t xml:space="preserve">), </w:t>
      </w:r>
      <w:r>
        <w:rPr>
          <w:rFonts w:ascii="Consolas" w:cs="Consolas" w:eastAsia="Consolas" w:hAnsi="Consolas"/>
          <w:sz w:val="19"/>
          <w:szCs w:val="19"/>
          <w:shd w:fill="F3F4F6" w:color="auto" w:val="clear"/>
        </w:rPr>
        <w:t xml:space="preserve">authenticator</w:t>
      </w:r>
      <w:r>
        <w:t xml:space="preserve"> (</w:t>
      </w:r>
      <w:r>
        <w:rPr>
          <w:rFonts w:ascii="Consolas" w:cs="Consolas" w:eastAsia="Consolas" w:hAnsi="Consolas"/>
          <w:sz w:val="19"/>
          <w:szCs w:val="19"/>
          <w:shd w:fill="F3F4F6" w:color="auto" w:val="clear"/>
        </w:rPr>
        <w:t xml:space="preserve">LOGIN NOINHERIT</w:t>
      </w:r>
      <w:r>
        <w:t xml:space="preserve">, granted the three — PostgREST connects as it); schema </w:t>
      </w:r>
      <w:r>
        <w:rPr>
          <w:rFonts w:ascii="Consolas" w:cs="Consolas" w:eastAsia="Consolas" w:hAnsi="Consolas"/>
          <w:sz w:val="19"/>
          <w:szCs w:val="19"/>
          <w:shd w:fill="F3F4F6" w:color="auto" w:val="clear"/>
        </w:rPr>
        <w:t xml:space="preserve">auth</w:t>
      </w:r>
      <w:r>
        <w:t xml:space="preserve"> with a compatible </w:t>
      </w:r>
      <w:r>
        <w:rPr>
          <w:rFonts w:ascii="Consolas" w:cs="Consolas" w:eastAsia="Consolas" w:hAnsi="Consolas"/>
          <w:sz w:val="19"/>
          <w:szCs w:val="19"/>
          <w:shd w:fill="F3F4F6" w:color="auto" w:val="clear"/>
        </w:rPr>
        <w:t xml:space="preserve">auth.uid()</w:t>
      </w:r>
      <w:r>
        <w:t xml:space="preserve">: </w:t>
      </w:r>
      <w:r>
        <w:rPr>
          <w:rFonts w:ascii="Consolas" w:cs="Consolas" w:eastAsia="Consolas" w:hAnsi="Consolas"/>
          <w:sz w:val="19"/>
          <w:szCs w:val="19"/>
          <w:shd w:fill="F3F4F6" w:color="auto" w:val="clear"/>
        </w:rPr>
        <w:t xml:space="preserve">coalesce(nullif(current_setting('request.jwt.claim.sub', true), ''), (nullif(current_setting('request.jwt.claims', true), '')::jsonb -&gt;&gt; 'sub'))::uuid</w:t>
      </w:r>
      <w:r>
        <w:t xml:space="preserve"> — the same definition Supabase uses, which reads the claims PostgREST sets from a verified token. With that, all 149 policies restore and behave as today.</w:t>
      </w:r>
    </w:p>
    <w:p>
      <w:pPr>
        <w:pStyle w:val="ListParagraph"/>
        <w:numPr>
          <w:ilvl w:val="0"/>
          <w:numId w:val="4"/>
        </w:numPr>
        <w:spacing w:after="60"/>
      </w:pPr>
      <w:r>
        <w:t xml:space="preserve">With own auth (phase 2), browsers no longer touch the database and PostgREST is not reachable from the internet. RLS stays switched on as </w:t>
      </w:r>
      <w:r>
        <w:rPr>
          <w:b/>
          <w:bCs/>
        </w:rPr>
        <w:t xml:space="preserve">defence in depth</w:t>
      </w:r>
      <w:r>
        <w:t xml:space="preserve">: if a future change ever lets a request reach PostgREST without the service key, it sees nothing of other businesses.</w:t>
      </w:r>
    </w:p>
    <w:p>
      <w:pPr>
        <w:pStyle w:val="ListParagraph"/>
        <w:numPr>
          <w:ilvl w:val="0"/>
          <w:numId w:val="4"/>
        </w:numPr>
        <w:spacing w:after="60"/>
      </w:pPr>
      <w:r>
        <w:t xml:space="preserve">Optional phase 4 (not part of this move): let the API query with a non-bypass role and per-request claims (</w:t>
      </w:r>
      <w:r>
        <w:rPr>
          <w:rFonts w:ascii="Consolas" w:cs="Consolas" w:eastAsia="Consolas" w:hAnsi="Consolas"/>
          <w:sz w:val="19"/>
          <w:szCs w:val="19"/>
          <w:shd w:fill="F3F4F6" w:color="auto" w:val="clear"/>
        </w:rPr>
        <w:t xml:space="preserve">business_id</w:t>
      </w:r>
      <w:r>
        <w:t xml:space="preserve">, </w:t>
      </w:r>
      <w:r>
        <w:rPr>
          <w:rFonts w:ascii="Consolas" w:cs="Consolas" w:eastAsia="Consolas" w:hAnsi="Consolas"/>
          <w:sz w:val="19"/>
          <w:szCs w:val="19"/>
          <w:shd w:fill="F3F4F6" w:color="auto" w:val="clear"/>
        </w:rPr>
        <w:t xml:space="preserve">branch_ids</w:t>
      </w:r>
      <w:r>
        <w:t xml:space="preserve">), with a helper </w:t>
      </w:r>
      <w:r>
        <w:rPr>
          <w:rFonts w:ascii="Consolas" w:cs="Consolas" w:eastAsia="Consolas" w:hAnsi="Consolas"/>
          <w:sz w:val="19"/>
          <w:szCs w:val="19"/>
          <w:shd w:fill="F3F4F6" w:color="auto" w:val="clear"/>
        </w:rPr>
        <w:t xml:space="preserve">auth.business_id()</w:t>
      </w:r>
      <w:r>
        <w:t xml:space="preserve"> and policies rewritten from "owner of the business" to "the token's business". That turns RLS into a second, independent tenant check for staff and tills as well. It touches every policy and every server query's key, so it is its own project, started with the most sensitive tables (payments, customers, credit).</w:t>
      </w:r>
    </w:p>
    <w:p>
      <w:pPr>
        <w:pStyle w:val="Heading1"/>
        <w:pageBreakBefore/>
      </w:pPr>
      <w:r>
        <w:t xml:space="preserve">6. Data migration</w:t>
      </w:r>
    </w:p>
    <w:p>
      <w:pPr>
        <w:spacing w:after="120"/>
      </w:pPr>
      <w:r>
        <w:t xml:space="preserve">All dumps are made </w:t>
      </w:r>
      <w:r>
        <w:rPr>
          <w:b/>
          <w:bCs/>
        </w:rPr>
        <w:t xml:space="preserve">by the owner</w:t>
      </w:r>
      <w:r>
        <w:t xml:space="preserve"> (or a technician he names) from his own machine or the VPS; nobody else connects to Supabase. The scripts are written in week 0 and tried on dev first.</w:t>
      </w:r>
    </w:p>
    <w:p>
      <w:pPr>
        <w:spacing w:after="120"/>
      </w:pPr>
      <w:r>
        <w:rPr>
          <w:b/>
          <w:bCs/>
        </w:rPr>
        <w:t xml:space="preserve">What moves, and how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48"/>
        <w:gridCol w:w="4045"/>
        <w:gridCol w:w="3945"/>
      </w:tblGrid>
      <w:tr>
        <w:trPr>
          <w:tblHeader/>
        </w:trPr>
        <w:tc>
          <w:tcPr>
            <w:tcW w:type="dxa" w:w="1648"/>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Data</w:t>
            </w:r>
          </w:p>
        </w:tc>
        <w:tc>
          <w:tcPr>
            <w:tcW w:type="dxa" w:w="4045"/>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How</w:t>
            </w:r>
          </w:p>
        </w:tc>
        <w:tc>
          <w:tcPr>
            <w:tcW w:type="dxa" w:w="3945"/>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Notes</w:t>
            </w:r>
          </w:p>
        </w:tc>
      </w:tr>
      <w:tr>
        <w:tc>
          <w:tcPr>
            <w:tcW w:type="dxa" w:w="164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public</w:t>
            </w:r>
            <w:r>
              <w:rPr>
                <w:sz w:val="19"/>
                <w:szCs w:val="19"/>
              </w:rPr>
              <w:t xml:space="preserve"> schema (every table, function, trigger, policy, sequence)</w:t>
            </w:r>
          </w:p>
        </w:tc>
        <w:tc>
          <w:tcPr>
            <w:tcW w:type="dxa" w:w="40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pg_dump --format=custom --schema=public --no-owner --no-privileges</w:t>
            </w:r>
            <w:r>
              <w:rPr>
                <w:sz w:val="19"/>
                <w:szCs w:val="19"/>
              </w:rPr>
              <w:t xml:space="preserve"> with the Postgres 17 client, then </w:t>
            </w:r>
            <w:r>
              <w:rPr>
                <w:rFonts w:ascii="Consolas" w:cs="Consolas" w:eastAsia="Consolas" w:hAnsi="Consolas"/>
                <w:sz w:val="19"/>
                <w:szCs w:val="19"/>
                <w:shd w:fill="F3F4F6" w:color="auto" w:val="clear"/>
              </w:rPr>
              <w:t xml:space="preserve">pg_restore</w:t>
            </w:r>
            <w:r>
              <w:rPr>
                <w:sz w:val="19"/>
                <w:szCs w:val="19"/>
              </w:rPr>
              <w:t xml:space="preserve"> into the prepared database</w:t>
            </w:r>
          </w:p>
        </w:tc>
        <w:tc>
          <w:tcPr>
            <w:tcW w:type="dxa" w:w="39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Sequences restore with their current values (</w:t>
            </w:r>
            <w:r>
              <w:rPr>
                <w:rFonts w:ascii="Consolas" w:cs="Consolas" w:eastAsia="Consolas" w:hAnsi="Consolas"/>
                <w:sz w:val="19"/>
                <w:szCs w:val="19"/>
                <w:shd w:fill="F3F4F6" w:color="auto" w:val="clear"/>
              </w:rPr>
              <w:t xml:space="preserve">setval</w:t>
            </w:r>
            <w:r>
              <w:rPr>
                <w:sz w:val="19"/>
                <w:szCs w:val="19"/>
              </w:rPr>
              <w:t xml:space="preserve"> is part of the dump). Grants are re-applied by a script (the 60 known grants), not copied from Supabase's role set.</w:t>
            </w:r>
          </w:p>
        </w:tc>
      </w:tr>
      <w:tr>
        <w:tc>
          <w:tcPr>
            <w:tcW w:type="dxa" w:w="164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Extensions</w:t>
            </w:r>
          </w:p>
        </w:tc>
        <w:tc>
          <w:tcPr>
            <w:tcW w:type="dxa" w:w="40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created before the restore: schema </w:t>
            </w:r>
            <w:r>
              <w:rPr>
                <w:rFonts w:ascii="Consolas" w:cs="Consolas" w:eastAsia="Consolas" w:hAnsi="Consolas"/>
                <w:sz w:val="19"/>
                <w:szCs w:val="19"/>
                <w:shd w:fill="F3F4F6" w:color="auto" w:val="clear"/>
              </w:rPr>
              <w:t xml:space="preserve">extensions</w:t>
            </w:r>
            <w:r>
              <w:rPr>
                <w:sz w:val="19"/>
                <w:szCs w:val="19"/>
              </w:rPr>
              <w:t xml:space="preserve"> with </w:t>
            </w:r>
            <w:r>
              <w:rPr>
                <w:rFonts w:ascii="Consolas" w:cs="Consolas" w:eastAsia="Consolas" w:hAnsi="Consolas"/>
                <w:sz w:val="19"/>
                <w:szCs w:val="19"/>
                <w:shd w:fill="F3F4F6" w:color="auto" w:val="clear"/>
              </w:rPr>
              <w:t xml:space="preserve">uuid-ossp</w:t>
            </w:r>
            <w:r>
              <w:rPr>
                <w:sz w:val="19"/>
                <w:szCs w:val="19"/>
              </w:rPr>
              <w:t xml:space="preserve"> (63 schema references to </w:t>
            </w:r>
            <w:r>
              <w:rPr>
                <w:rFonts w:ascii="Consolas" w:cs="Consolas" w:eastAsia="Consolas" w:hAnsi="Consolas"/>
                <w:sz w:val="19"/>
                <w:szCs w:val="19"/>
                <w:shd w:fill="F3F4F6" w:color="auto" w:val="clear"/>
              </w:rPr>
              <w:t xml:space="preserve">extensions.uuid_generate_v4</w:t>
            </w:r>
            <w:r>
              <w:rPr>
                <w:sz w:val="19"/>
                <w:szCs w:val="19"/>
              </w:rPr>
              <w:t xml:space="preserve">, 15 more to </w:t>
            </w:r>
            <w:r>
              <w:rPr>
                <w:rFonts w:ascii="Consolas" w:cs="Consolas" w:eastAsia="Consolas" w:hAnsi="Consolas"/>
                <w:sz w:val="19"/>
                <w:szCs w:val="19"/>
                <w:shd w:fill="F3F4F6" w:color="auto" w:val="clear"/>
              </w:rPr>
              <w:t xml:space="preserve">uuid_generate_v4</w:t>
            </w:r>
            <w:r>
              <w:rPr>
                <w:sz w:val="19"/>
                <w:szCs w:val="19"/>
              </w:rPr>
              <w:t xml:space="preserve">) and </w:t>
            </w:r>
            <w:r>
              <w:rPr>
                <w:rFonts w:ascii="Consolas" w:cs="Consolas" w:eastAsia="Consolas" w:hAnsi="Consolas"/>
                <w:sz w:val="19"/>
                <w:szCs w:val="19"/>
                <w:shd w:fill="F3F4F6" w:color="auto" w:val="clear"/>
              </w:rPr>
              <w:t xml:space="preserve">pgcrypto</w:t>
            </w:r>
            <w:r>
              <w:rPr>
                <w:sz w:val="19"/>
                <w:szCs w:val="19"/>
              </w:rPr>
              <w:t xml:space="preserve"> (Supabase's default). </w:t>
            </w:r>
            <w:r>
              <w:rPr>
                <w:rFonts w:ascii="Consolas" w:cs="Consolas" w:eastAsia="Consolas" w:hAnsi="Consolas"/>
                <w:sz w:val="19"/>
                <w:szCs w:val="19"/>
                <w:shd w:fill="F3F4F6" w:color="auto" w:val="clear"/>
              </w:rPr>
              <w:t xml:space="preserve">gen_random_uuid()</w:t>
            </w:r>
            <w:r>
              <w:rPr>
                <w:sz w:val="19"/>
                <w:szCs w:val="19"/>
              </w:rPr>
              <w:t xml:space="preserve"> (70 uses) is built in.</w:t>
            </w:r>
          </w:p>
        </w:tc>
        <w:tc>
          <w:tcPr>
            <w:tcW w:type="dxa" w:w="39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No </w:t>
            </w:r>
            <w:r>
              <w:rPr>
                <w:rFonts w:ascii="Consolas" w:cs="Consolas" w:eastAsia="Consolas" w:hAnsi="Consolas"/>
                <w:sz w:val="19"/>
                <w:szCs w:val="19"/>
                <w:shd w:fill="F3F4F6" w:color="auto" w:val="clear"/>
              </w:rPr>
              <w:t xml:space="preserve">pg_cron</w:t>
            </w:r>
            <w:r>
              <w:rPr>
                <w:sz w:val="19"/>
                <w:szCs w:val="19"/>
              </w:rPr>
              <w:t xml:space="preserve"> (one comment only), no </w:t>
            </w:r>
            <w:r>
              <w:rPr>
                <w:rFonts w:ascii="Consolas" w:cs="Consolas" w:eastAsia="Consolas" w:hAnsi="Consolas"/>
                <w:sz w:val="19"/>
                <w:szCs w:val="19"/>
                <w:shd w:fill="F3F4F6" w:color="auto" w:val="clear"/>
              </w:rPr>
              <w:t xml:space="preserve">pg_net</w:t>
            </w:r>
            <w:r>
              <w:rPr>
                <w:sz w:val="19"/>
                <w:szCs w:val="19"/>
              </w:rPr>
              <w:t xml:space="preserve">, no Vault, no </w:t>
            </w:r>
            <w:r>
              <w:rPr>
                <w:rFonts w:ascii="Consolas" w:cs="Consolas" w:eastAsia="Consolas" w:hAnsi="Consolas"/>
                <w:sz w:val="19"/>
                <w:szCs w:val="19"/>
                <w:shd w:fill="F3F4F6" w:color="auto" w:val="clear"/>
              </w:rPr>
              <w:t xml:space="preserve">pg_trgm</w:t>
            </w:r>
            <w:r>
              <w:rPr>
                <w:sz w:val="19"/>
                <w:szCs w:val="19"/>
              </w:rPr>
              <w:t xml:space="preserve">/</w:t>
            </w:r>
            <w:r>
              <w:rPr>
                <w:rFonts w:ascii="Consolas" w:cs="Consolas" w:eastAsia="Consolas" w:hAnsi="Consolas"/>
                <w:sz w:val="19"/>
                <w:szCs w:val="19"/>
                <w:shd w:fill="F3F4F6" w:color="auto" w:val="clear"/>
              </w:rPr>
              <w:t xml:space="preserve">citext</w:t>
            </w:r>
            <w:r>
              <w:rPr>
                <w:sz w:val="19"/>
                <w:szCs w:val="19"/>
              </w:rPr>
              <w:t xml:space="preserve"> in the migrations. Supabase's own extensions (</w:t>
            </w:r>
            <w:r>
              <w:rPr>
                <w:rFonts w:ascii="Consolas" w:cs="Consolas" w:eastAsia="Consolas" w:hAnsi="Consolas"/>
                <w:sz w:val="19"/>
                <w:szCs w:val="19"/>
                <w:shd w:fill="F3F4F6" w:color="auto" w:val="clear"/>
              </w:rPr>
              <w:t xml:space="preserve">pg_graphql</w:t>
            </w:r>
            <w:r>
              <w:rPr>
                <w:sz w:val="19"/>
                <w:szCs w:val="19"/>
              </w:rPr>
              <w:t xml:space="preserve">, </w:t>
            </w:r>
            <w:r>
              <w:rPr>
                <w:rFonts w:ascii="Consolas" w:cs="Consolas" w:eastAsia="Consolas" w:hAnsi="Consolas"/>
                <w:sz w:val="19"/>
                <w:szCs w:val="19"/>
                <w:shd w:fill="F3F4F6" w:color="auto" w:val="clear"/>
              </w:rPr>
              <w:t xml:space="preserve">pg_stat_statements</w:t>
            </w:r>
            <w:r>
              <w:rPr>
                <w:sz w:val="19"/>
                <w:szCs w:val="19"/>
              </w:rPr>
              <w:t xml:space="preserve">, </w:t>
            </w:r>
            <w:r>
              <w:rPr>
                <w:rFonts w:ascii="Consolas" w:cs="Consolas" w:eastAsia="Consolas" w:hAnsi="Consolas"/>
                <w:sz w:val="19"/>
                <w:szCs w:val="19"/>
                <w:shd w:fill="F3F4F6" w:color="auto" w:val="clear"/>
              </w:rPr>
              <w:t xml:space="preserve">supabase_vault</w:t>
            </w:r>
            <w:r>
              <w:rPr>
                <w:sz w:val="19"/>
                <w:szCs w:val="19"/>
              </w:rPr>
              <w:t xml:space="preserve">) are not copied.</w:t>
            </w:r>
          </w:p>
        </w:tc>
      </w:tr>
      <w:tr>
        <w:tc>
          <w:tcPr>
            <w:tcW w:type="dxa" w:w="164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Realtime publication</w:t>
            </w:r>
          </w:p>
        </w:tc>
        <w:tc>
          <w:tcPr>
            <w:tcW w:type="dxa" w:w="40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not needed</w:t>
            </w:r>
          </w:p>
        </w:tc>
        <w:tc>
          <w:tcPr>
            <w:tcW w:type="dxa" w:w="39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95_kitchen_tickets_realtime.sql</w:t>
            </w:r>
            <w:r>
              <w:rPr>
                <w:sz w:val="19"/>
                <w:szCs w:val="19"/>
              </w:rPr>
              <w:t xml:space="preserve"> already checks </w:t>
            </w:r>
            <w:r>
              <w:rPr>
                <w:rFonts w:ascii="Consolas" w:cs="Consolas" w:eastAsia="Consolas" w:hAnsi="Consolas"/>
                <w:sz w:val="19"/>
                <w:szCs w:val="19"/>
                <w:shd w:fill="F3F4F6" w:color="auto" w:val="clear"/>
              </w:rPr>
              <w:t xml:space="preserve">IF EXISTS … supabase_realtime</w:t>
            </w:r>
            <w:r>
              <w:rPr>
                <w:sz w:val="19"/>
                <w:szCs w:val="19"/>
              </w:rPr>
              <w:t xml:space="preserve">, so re-running migrations is safe.</w:t>
            </w:r>
          </w:p>
        </w:tc>
      </w:tr>
      <w:tr>
        <w:tc>
          <w:tcPr>
            <w:tcW w:type="dxa" w:w="164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Sign-in accounts (</w:t>
            </w:r>
            <w:r>
              <w:rPr>
                <w:rFonts w:ascii="Consolas" w:cs="Consolas" w:eastAsia="Consolas" w:hAnsi="Consolas"/>
                <w:sz w:val="19"/>
                <w:szCs w:val="19"/>
                <w:shd w:fill="F3F4F6" w:color="auto" w:val="clear"/>
              </w:rPr>
              <w:t xml:space="preserve">auth.users</w:t>
            </w:r>
            <w:r>
              <w:rPr>
                <w:sz w:val="19"/>
                <w:szCs w:val="19"/>
              </w:rPr>
              <w:t xml:space="preserve">)</w:t>
            </w:r>
          </w:p>
        </w:tc>
        <w:tc>
          <w:tcPr>
            <w:tcW w:type="dxa" w:w="40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a separate export of only the needed columns: </w:t>
            </w:r>
            <w:r>
              <w:rPr>
                <w:rFonts w:ascii="Consolas" w:cs="Consolas" w:eastAsia="Consolas" w:hAnsi="Consolas"/>
                <w:sz w:val="19"/>
                <w:szCs w:val="19"/>
                <w:shd w:fill="F3F4F6" w:color="auto" w:val="clear"/>
              </w:rPr>
              <w:t xml:space="preserve">id, email, encrypted_password, email_confirmed_at, created_at, updated_at, last_sign_in_at, banned_until, deleted_at, raw_app_meta_data</w:t>
            </w:r>
            <w:r>
              <w:rPr>
                <w:sz w:val="19"/>
                <w:szCs w:val="19"/>
              </w:rPr>
              <w:t xml:space="preserve"> → loaded into ZapTill's own </w:t>
            </w:r>
            <w:r>
              <w:rPr>
                <w:rFonts w:ascii="Consolas" w:cs="Consolas" w:eastAsia="Consolas" w:hAnsi="Consolas"/>
                <w:sz w:val="19"/>
                <w:szCs w:val="19"/>
                <w:shd w:fill="F3F4F6" w:color="auto" w:val="clear"/>
              </w:rPr>
              <w:t xml:space="preserve">accounts</w:t>
            </w:r>
            <w:r>
              <w:rPr>
                <w:sz w:val="19"/>
                <w:szCs w:val="19"/>
              </w:rPr>
              <w:t xml:space="preserve"> table (ids kept)</w:t>
            </w:r>
          </w:p>
        </w:tc>
        <w:tc>
          <w:tcPr>
            <w:tcW w:type="dxa" w:w="39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Details and the password-hash check: </w:t>
            </w:r>
            <w:r>
              <w:rPr>
                <w:rFonts w:ascii="Consolas" w:cs="Consolas" w:eastAsia="Consolas" w:hAnsi="Consolas"/>
                <w:sz w:val="19"/>
                <w:szCs w:val="19"/>
                <w:shd w:fill="F3F4F6" w:color="auto" w:val="clear"/>
              </w:rPr>
              <w:t xml:space="preserve">docs/OWN-AUTH-PLAN.md</w:t>
            </w:r>
            <w:r>
              <w:rPr>
                <w:sz w:val="19"/>
                <w:szCs w:val="19"/>
              </w:rPr>
              <w:t xml:space="preserve"> § 4. The file holds password hashes: treat it as a secret, copy it only over SSH, delete it after loading.</w:t>
            </w:r>
          </w:p>
        </w:tc>
      </w:tr>
      <w:tr>
        <w:tc>
          <w:tcPr>
            <w:tcW w:type="dxa" w:w="164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References to </w:t>
            </w:r>
            <w:r>
              <w:rPr>
                <w:rFonts w:ascii="Consolas" w:cs="Consolas" w:eastAsia="Consolas" w:hAnsi="Consolas"/>
                <w:sz w:val="19"/>
                <w:szCs w:val="19"/>
                <w:shd w:fill="F3F4F6" w:color="auto" w:val="clear"/>
              </w:rPr>
              <w:t xml:space="preserve">auth.users</w:t>
            </w:r>
          </w:p>
        </w:tc>
        <w:tc>
          <w:tcPr>
            <w:tcW w:type="dxa" w:w="40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three foreign keys in the baseline (</w:t>
            </w:r>
            <w:r>
              <w:rPr>
                <w:rFonts w:ascii="Consolas" w:cs="Consolas" w:eastAsia="Consolas" w:hAnsi="Consolas"/>
                <w:sz w:val="19"/>
                <w:szCs w:val="19"/>
                <w:shd w:fill="F3F4F6" w:color="auto" w:val="clear"/>
              </w:rPr>
              <w:t xml:space="preserve">businesses.owner_id</w:t>
            </w:r>
            <w:r>
              <w:rPr>
                <w:sz w:val="19"/>
                <w:szCs w:val="19"/>
              </w:rPr>
              <w:t xml:space="preserve">, </w:t>
            </w:r>
            <w:r>
              <w:rPr>
                <w:rFonts w:ascii="Consolas" w:cs="Consolas" w:eastAsia="Consolas" w:hAnsi="Consolas"/>
                <w:sz w:val="19"/>
                <w:szCs w:val="19"/>
                <w:shd w:fill="F3F4F6" w:color="auto" w:val="clear"/>
              </w:rPr>
              <w:t xml:space="preserve">orders.voided_by</w:t>
            </w:r>
            <w:r>
              <w:rPr>
                <w:sz w:val="19"/>
                <w:szCs w:val="19"/>
              </w:rPr>
              <w:t xml:space="preserve"> — repointed to </w:t>
            </w:r>
            <w:r>
              <w:rPr>
                <w:rFonts w:ascii="Consolas" w:cs="Consolas" w:eastAsia="Consolas" w:hAnsi="Consolas"/>
                <w:sz w:val="19"/>
                <w:szCs w:val="19"/>
                <w:shd w:fill="F3F4F6" w:color="auto" w:val="clear"/>
              </w:rPr>
              <w:t xml:space="preserve">users</w:t>
            </w:r>
            <w:r>
              <w:rPr>
                <w:sz w:val="19"/>
                <w:szCs w:val="19"/>
              </w:rPr>
              <w:t xml:space="preserve"> by migration 96 — and </w:t>
            </w:r>
            <w:r>
              <w:rPr>
                <w:rFonts w:ascii="Consolas" w:cs="Consolas" w:eastAsia="Consolas" w:hAnsi="Consolas"/>
                <w:sz w:val="19"/>
                <w:szCs w:val="19"/>
                <w:shd w:fill="F3F4F6" w:color="auto" w:val="clear"/>
              </w:rPr>
              <w:t xml:space="preserve">stock_movements.created_by</w:t>
            </w:r>
            <w:r>
              <w:rPr>
                <w:sz w:val="19"/>
                <w:szCs w:val="19"/>
              </w:rPr>
              <w:t xml:space="preserve">)</w:t>
            </w:r>
          </w:p>
        </w:tc>
        <w:tc>
          <w:tcPr>
            <w:tcW w:type="dxa" w:w="39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Restore order: a stub </w:t>
            </w:r>
            <w:r>
              <w:rPr>
                <w:rFonts w:ascii="Consolas" w:cs="Consolas" w:eastAsia="Consolas" w:hAnsi="Consolas"/>
                <w:sz w:val="19"/>
                <w:szCs w:val="19"/>
                <w:shd w:fill="F3F4F6" w:color="auto" w:val="clear"/>
              </w:rPr>
              <w:t xml:space="preserve">auth.users (id uuid primary key)</w:t>
            </w:r>
            <w:r>
              <w:rPr>
                <w:sz w:val="19"/>
                <w:szCs w:val="19"/>
              </w:rPr>
              <w:t xml:space="preserve"> filled with the exported ids first, so the dump's foreign keys restore; then a VPS-only migration repoints them to </w:t>
            </w:r>
            <w:r>
              <w:rPr>
                <w:rFonts w:ascii="Consolas" w:cs="Consolas" w:eastAsia="Consolas" w:hAnsi="Consolas"/>
                <w:sz w:val="19"/>
                <w:szCs w:val="19"/>
                <w:shd w:fill="F3F4F6" w:color="auto" w:val="clear"/>
              </w:rPr>
              <w:t xml:space="preserve">accounts(id)</w:t>
            </w:r>
            <w:r>
              <w:rPr>
                <w:sz w:val="19"/>
                <w:szCs w:val="19"/>
              </w:rPr>
              <w:t xml:space="preserve"> and drops the stub.</w:t>
            </w:r>
          </w:p>
        </w:tc>
      </w:tr>
      <w:tr>
        <w:tc>
          <w:tcPr>
            <w:tcW w:type="dxa" w:w="164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auth.sessions</w:t>
            </w:r>
            <w:r>
              <w:rPr>
                <w:sz w:val="19"/>
                <w:szCs w:val="19"/>
              </w:rPr>
              <w:t xml:space="preserve">, </w:t>
            </w:r>
            <w:r>
              <w:rPr>
                <w:rFonts w:ascii="Consolas" w:cs="Consolas" w:eastAsia="Consolas" w:hAnsi="Consolas"/>
                <w:sz w:val="19"/>
                <w:szCs w:val="19"/>
                <w:shd w:fill="F3F4F6" w:color="auto" w:val="clear"/>
              </w:rPr>
              <w:t xml:space="preserve">auth.refresh_tokens</w:t>
            </w:r>
            <w:r>
              <w:rPr>
                <w:sz w:val="19"/>
                <w:szCs w:val="19"/>
              </w:rPr>
              <w:t xml:space="preserve">, </w:t>
            </w:r>
            <w:r>
              <w:rPr>
                <w:rFonts w:ascii="Consolas" w:cs="Consolas" w:eastAsia="Consolas" w:hAnsi="Consolas"/>
                <w:sz w:val="19"/>
                <w:szCs w:val="19"/>
                <w:shd w:fill="F3F4F6" w:color="auto" w:val="clear"/>
              </w:rPr>
              <w:t xml:space="preserve">auth.identities</w:t>
            </w:r>
            <w:r>
              <w:rPr>
                <w:sz w:val="19"/>
                <w:szCs w:val="19"/>
              </w:rPr>
              <w:t xml:space="preserve">, MFA tables</w:t>
            </w:r>
          </w:p>
        </w:tc>
        <w:tc>
          <w:tcPr>
            <w:tcW w:type="dxa" w:w="40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not moved</w:t>
            </w:r>
          </w:p>
        </w:tc>
        <w:tc>
          <w:tcPr>
            <w:tcW w:type="dxa" w:w="39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ZapTill's own sessions are in </w:t>
            </w:r>
            <w:r>
              <w:rPr>
                <w:rFonts w:ascii="Consolas" w:cs="Consolas" w:eastAsia="Consolas" w:hAnsi="Consolas"/>
                <w:sz w:val="19"/>
                <w:szCs w:val="19"/>
                <w:shd w:fill="F3F4F6" w:color="auto" w:val="clear"/>
              </w:rPr>
              <w:t xml:space="preserve">public.refresh_tokens</w:t>
            </w:r>
            <w:r>
              <w:rPr>
                <w:sz w:val="19"/>
                <w:szCs w:val="19"/>
              </w:rPr>
              <w:t xml:space="preserve"> (migration 13) and move with </w:t>
            </w:r>
            <w:r>
              <w:rPr>
                <w:rFonts w:ascii="Consolas" w:cs="Consolas" w:eastAsia="Consolas" w:hAnsi="Consolas"/>
                <w:sz w:val="19"/>
                <w:szCs w:val="19"/>
                <w:shd w:fill="F3F4F6" w:color="auto" w:val="clear"/>
              </w:rPr>
              <w:t xml:space="preserve">public</w:t>
            </w:r>
            <w:r>
              <w:rPr>
                <w:sz w:val="19"/>
                <w:szCs w:val="19"/>
              </w:rPr>
              <w:t xml:space="preserve">; ZapTill's second step (A391) is its own (</w:t>
            </w:r>
            <w:r>
              <w:rPr>
                <w:rFonts w:ascii="Consolas" w:cs="Consolas" w:eastAsia="Consolas" w:hAnsi="Consolas"/>
                <w:sz w:val="19"/>
                <w:szCs w:val="19"/>
                <w:shd w:fill="F3F4F6" w:color="auto" w:val="clear"/>
              </w:rPr>
              <w:t xml:space="preserve">login_otp…</w:t>
            </w:r>
            <w:r>
              <w:rPr>
                <w:sz w:val="19"/>
                <w:szCs w:val="19"/>
              </w:rPr>
              <w:t xml:space="preserve"> tables). A browser's Supabase session ends at the cut-over and is not needed any more.</w:t>
            </w:r>
          </w:p>
        </w:tc>
      </w:tr>
      <w:tr>
        <w:tc>
          <w:tcPr>
            <w:tcW w:type="dxa" w:w="164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Storage objects (</w:t>
            </w:r>
            <w:r>
              <w:rPr>
                <w:rFonts w:ascii="Consolas" w:cs="Consolas" w:eastAsia="Consolas" w:hAnsi="Consolas"/>
                <w:sz w:val="19"/>
                <w:szCs w:val="19"/>
                <w:shd w:fill="F3F4F6" w:color="auto" w:val="clear"/>
              </w:rPr>
              <w:t xml:space="preserve">business-assets</w:t>
            </w:r>
            <w:r>
              <w:rPr>
                <w:sz w:val="19"/>
                <w:szCs w:val="19"/>
              </w:rPr>
              <w:t xml:space="preserve">)</w:t>
            </w:r>
          </w:p>
        </w:tc>
        <w:tc>
          <w:tcPr>
            <w:tcW w:type="dxa" w:w="40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download with the Supabase CLI or the S3-compatible endpoint, copy to </w:t>
            </w:r>
            <w:r>
              <w:rPr>
                <w:rFonts w:ascii="Consolas" w:cs="Consolas" w:eastAsia="Consolas" w:hAnsi="Consolas"/>
                <w:sz w:val="19"/>
                <w:szCs w:val="19"/>
                <w:shd w:fill="F3F4F6" w:color="auto" w:val="clear"/>
              </w:rPr>
              <w:t xml:space="preserve">/srv/zaptill/files/</w:t>
            </w:r>
            <w:r>
              <w:rPr>
                <w:sz w:val="19"/>
                <w:szCs w:val="19"/>
              </w:rPr>
              <w:t xml:space="preserve">, rewrite URLs</w:t>
            </w:r>
          </w:p>
        </w:tc>
        <w:tc>
          <w:tcPr>
            <w:tcW w:type="dxa" w:w="39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First count them: </w:t>
            </w:r>
            <w:r>
              <w:rPr>
                <w:rFonts w:ascii="Consolas" w:cs="Consolas" w:eastAsia="Consolas" w:hAnsi="Consolas"/>
                <w:sz w:val="19"/>
                <w:szCs w:val="19"/>
                <w:shd w:fill="F3F4F6" w:color="auto" w:val="clear"/>
              </w:rPr>
              <w:t xml:space="preserve">select count(*) from storage.objects where bucket_id = 'business-assets';</w:t>
            </w:r>
          </w:p>
        </w:tc>
      </w:tr>
      <w:tr>
        <w:tc>
          <w:tcPr>
            <w:tcW w:type="dxa" w:w="164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schema_migrations</w:t>
            </w:r>
            <w:r>
              <w:rPr>
                <w:sz w:val="19"/>
                <w:szCs w:val="19"/>
              </w:rPr>
              <w:t xml:space="preserve"> / </w:t>
            </w:r>
            <w:r>
              <w:rPr>
                <w:rFonts w:ascii="Consolas" w:cs="Consolas" w:eastAsia="Consolas" w:hAnsi="Consolas"/>
                <w:sz w:val="19"/>
                <w:szCs w:val="19"/>
                <w:shd w:fill="F3F4F6" w:color="auto" w:val="clear"/>
              </w:rPr>
              <w:t xml:space="preserve">schema_migration_runs</w:t>
            </w:r>
          </w:p>
        </w:tc>
        <w:tc>
          <w:tcPr>
            <w:tcW w:type="dxa" w:w="40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in </w:t>
            </w:r>
            <w:r>
              <w:rPr>
                <w:rFonts w:ascii="Consolas" w:cs="Consolas" w:eastAsia="Consolas" w:hAnsi="Consolas"/>
                <w:sz w:val="19"/>
                <w:szCs w:val="19"/>
                <w:shd w:fill="F3F4F6" w:color="auto" w:val="clear"/>
              </w:rPr>
              <w:t xml:space="preserve">public</w:t>
            </w:r>
            <w:r>
              <w:rPr>
                <w:sz w:val="19"/>
                <w:szCs w:val="19"/>
              </w:rPr>
              <w:t xml:space="preserve">, they move</w:t>
            </w:r>
          </w:p>
        </w:tc>
        <w:tc>
          <w:tcPr>
            <w:tcW w:type="dxa" w:w="394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scripts/migrate.mjs</w:t>
            </w:r>
            <w:r>
              <w:rPr>
                <w:sz w:val="19"/>
                <w:szCs w:val="19"/>
              </w:rPr>
              <w:t xml:space="preserve"> sees the VPS database as up to date.</w:t>
            </w:r>
          </w:p>
        </w:tc>
      </w:tr>
    </w:tbl>
    <w:p>
      <w:pPr>
        <w:spacing w:after="80"/>
      </w:pPr>
    </w:p>
    <w:p>
      <w:pPr>
        <w:spacing w:after="120"/>
      </w:pPr>
      <w:r>
        <w:rPr>
          <w:b/>
          <w:bCs/>
        </w:rPr>
        <w:t xml:space="preserve">Checks after every restore (dev rehearsal and production):</w:t>
      </w:r>
      <w:r>
        <w:t xml:space="preserve"> </w:t>
      </w:r>
      <w:r>
        <w:rPr>
          <w:rFonts w:ascii="Consolas" w:cs="Consolas" w:eastAsia="Consolas" w:hAnsi="Consolas"/>
          <w:sz w:val="19"/>
          <w:szCs w:val="19"/>
          <w:shd w:fill="F3F4F6" w:color="auto" w:val="clear"/>
        </w:rPr>
        <w:t xml:space="preserve">node scripts/verify-db-schema.mjs</w:t>
      </w:r>
      <w:r>
        <w:t xml:space="preserve"> against the VPS database; row counts of every table compared with the source (a script prints both sides); the newest </w:t>
      </w:r>
      <w:r>
        <w:rPr>
          <w:rFonts w:ascii="Consolas" w:cs="Consolas" w:eastAsia="Consolas" w:hAnsi="Consolas"/>
          <w:sz w:val="19"/>
          <w:szCs w:val="19"/>
          <w:shd w:fill="F3F4F6" w:color="auto" w:val="clear"/>
        </w:rPr>
        <w:t xml:space="preserve">orders.created_at</w:t>
      </w:r>
      <w:r>
        <w:t xml:space="preserve">, </w:t>
      </w:r>
      <w:r>
        <w:rPr>
          <w:rFonts w:ascii="Consolas" w:cs="Consolas" w:eastAsia="Consolas" w:hAnsi="Consolas"/>
          <w:sz w:val="19"/>
          <w:szCs w:val="19"/>
          <w:shd w:fill="F3F4F6" w:color="auto" w:val="clear"/>
        </w:rPr>
        <w:t xml:space="preserve">sync_changes</w:t>
      </w:r>
      <w:r>
        <w:t xml:space="preserve"> head and the highest sequence values compared; one test sign-in, one till sync, one report.</w:t>
      </w:r>
    </w:p>
    <w:p>
      <w:pPr>
        <w:spacing w:after="120"/>
      </w:pPr>
      <w:r>
        <w:rPr>
          <w:b/>
          <w:bCs/>
        </w:rPr>
        <w:t xml:space="preserve">Egress note.</w:t>
      </w:r>
      <w:r>
        <w:t xml:space="preserve"> Each full dump reads the whole database out of Supabase once. The dev dump, the production rehearsal and the final production dump are three dumps: well inside even a nearly used egress budget for a database of this size, but check the size first (</w:t>
      </w:r>
      <w:r>
        <w:rPr>
          <w:rFonts w:ascii="Consolas" w:cs="Consolas" w:eastAsia="Consolas" w:hAnsi="Consolas"/>
          <w:sz w:val="19"/>
          <w:szCs w:val="19"/>
          <w:shd w:fill="F3F4F6" w:color="auto" w:val="clear"/>
        </w:rPr>
        <w:t xml:space="preserve">select pg_size_pretty(pg_database_size(current_database()));</w:t>
      </w:r>
      <w:r>
        <w:t xml:space="preserve">).</w:t>
      </w:r>
    </w:p>
    <w:p>
      <w:pPr>
        <w:pStyle w:val="Heading1"/>
        <w:pageBreakBefore/>
      </w:pPr>
      <w:r>
        <w:t xml:space="preserve">7. Cut-over</w:t>
      </w:r>
    </w:p>
    <w:p>
      <w:pPr>
        <w:spacing w:after="120"/>
      </w:pPr>
      <w:r>
        <w:rPr>
          <w:b/>
          <w:bCs/>
        </w:rPr>
        <w:t xml:space="preserve">Stage 1 — dev on the VPS (weeks 0–2).</w:t>
      </w:r>
    </w:p>
    <w:p>
      <w:pPr>
        <w:pStyle w:val="ListParagraph"/>
        <w:numPr>
          <w:ilvl w:val="0"/>
          <w:numId w:val="6"/>
        </w:numPr>
        <w:spacing w:after="60"/>
      </w:pPr>
      <w:r>
        <w:t xml:space="preserve">Build the server: hardening, Docker, Caddy with both wildcard certificates, </w:t>
      </w:r>
      <w:r>
        <w:rPr>
          <w:rFonts w:ascii="Consolas" w:cs="Consolas" w:eastAsia="Consolas" w:hAnsi="Consolas"/>
          <w:sz w:val="19"/>
          <w:szCs w:val="19"/>
          <w:shd w:fill="F3F4F6" w:color="auto" w:val="clear"/>
        </w:rPr>
        <w:t xml:space="preserve">pg-dev</w:t>
      </w:r>
      <w:r>
        <w:t xml:space="preserve">, </w:t>
      </w:r>
      <w:r>
        <w:rPr>
          <w:rFonts w:ascii="Consolas" w:cs="Consolas" w:eastAsia="Consolas" w:hAnsi="Consolas"/>
          <w:sz w:val="19"/>
          <w:szCs w:val="19"/>
          <w:shd w:fill="F3F4F6" w:color="auto" w:val="clear"/>
        </w:rPr>
        <w:t xml:space="preserve">rest-dev</w:t>
      </w:r>
      <w:r>
        <w:t xml:space="preserve">, </w:t>
      </w:r>
      <w:r>
        <w:rPr>
          <w:rFonts w:ascii="Consolas" w:cs="Consolas" w:eastAsia="Consolas" w:hAnsi="Consolas"/>
          <w:sz w:val="19"/>
          <w:szCs w:val="19"/>
          <w:shd w:fill="F3F4F6" w:color="auto" w:val="clear"/>
        </w:rPr>
        <w:t xml:space="preserve">api-dev</w:t>
      </w:r>
      <w:r>
        <w:t xml:space="preserve">.</w:t>
      </w:r>
    </w:p>
    <w:p>
      <w:pPr>
        <w:pStyle w:val="ListParagraph"/>
        <w:numPr>
          <w:ilvl w:val="0"/>
          <w:numId w:val="6"/>
        </w:numPr>
        <w:spacing w:after="60"/>
      </w:pPr>
      <w:r>
        <w:t xml:space="preserve">Restore the </w:t>
      </w:r>
      <w:r>
        <w:rPr>
          <w:b/>
          <w:bCs/>
        </w:rPr>
        <w:t xml:space="preserve">dev</w:t>
      </w:r>
      <w:r>
        <w:t xml:space="preserve"> Supabase database into </w:t>
      </w:r>
      <w:r>
        <w:rPr>
          <w:rFonts w:ascii="Consolas" w:cs="Consolas" w:eastAsia="Consolas" w:hAnsi="Consolas"/>
          <w:sz w:val="19"/>
          <w:szCs w:val="19"/>
          <w:shd w:fill="F3F4F6" w:color="auto" w:val="clear"/>
        </w:rPr>
        <w:t xml:space="preserve">pg-dev</w:t>
      </w:r>
      <w:r>
        <w:t xml:space="preserve">; load the dev accounts.</w:t>
      </w:r>
    </w:p>
    <w:p>
      <w:pPr>
        <w:pStyle w:val="ListParagraph"/>
        <w:numPr>
          <w:ilvl w:val="0"/>
          <w:numId w:val="6"/>
        </w:numPr>
        <w:spacing w:after="60"/>
      </w:pPr>
      <w:r>
        <w:t xml:space="preserve">Deploy </w:t>
      </w:r>
      <w:r>
        <w:rPr>
          <w:rFonts w:ascii="Consolas" w:cs="Consolas" w:eastAsia="Consolas" w:hAnsi="Consolas"/>
          <w:sz w:val="19"/>
          <w:szCs w:val="19"/>
          <w:shd w:fill="F3F4F6" w:color="auto" w:val="clear"/>
        </w:rPr>
        <w:t xml:space="preserve">api-dev</w:t>
      </w:r>
      <w:r>
        <w:t xml:space="preserve"> from the </w:t>
      </w:r>
      <w:r>
        <w:rPr>
          <w:rFonts w:ascii="Consolas" w:cs="Consolas" w:eastAsia="Consolas" w:hAnsi="Consolas"/>
          <w:sz w:val="19"/>
          <w:szCs w:val="19"/>
          <w:shd w:fill="F3F4F6" w:color="auto" w:val="clear"/>
        </w:rPr>
        <w:t xml:space="preserve">shared-components</w:t>
      </w:r>
      <w:r>
        <w:t xml:space="preserve"> branch; the dev dashboard and admin portal to </w:t>
      </w:r>
      <w:r>
        <w:rPr>
          <w:rFonts w:ascii="Consolas" w:cs="Consolas" w:eastAsia="Consolas" w:hAnsi="Consolas"/>
          <w:sz w:val="19"/>
          <w:szCs w:val="19"/>
          <w:shd w:fill="F3F4F6" w:color="auto" w:val="clear"/>
        </w:rPr>
        <w:t xml:space="preserve">app.dev.</w:t>
      </w:r>
      <w:r>
        <w:t xml:space="preserve"> / </w:t>
      </w:r>
      <w:r>
        <w:rPr>
          <w:rFonts w:ascii="Consolas" w:cs="Consolas" w:eastAsia="Consolas" w:hAnsi="Consolas"/>
          <w:sz w:val="19"/>
          <w:szCs w:val="19"/>
          <w:shd w:fill="F3F4F6" w:color="auto" w:val="clear"/>
        </w:rPr>
        <w:t xml:space="preserve">admin.dev.</w:t>
      </w:r>
      <w:r>
        <w:t xml:space="preserve">. Dev runs </w:t>
      </w:r>
      <w:r>
        <w:rPr>
          <w:b/>
          <w:bCs/>
        </w:rPr>
        <w:t xml:space="preserve">with Supabase Auth still in use for passwords</w:t>
      </w:r>
      <w:r>
        <w:t xml:space="preserve"> (</w:t>
      </w:r>
      <w:r>
        <w:rPr>
          <w:rFonts w:ascii="Consolas" w:cs="Consolas" w:eastAsia="Consolas" w:hAnsi="Consolas"/>
          <w:sz w:val="19"/>
          <w:szCs w:val="19"/>
          <w:shd w:fill="F3F4F6" w:color="auto" w:val="clear"/>
        </w:rPr>
        <w:t xml:space="preserve">AUTH_PROVIDER=supabase</w:t>
      </w:r>
      <w:r>
        <w:t xml:space="preserve">, the dev project's Auth over the internet — tiny traffic) until own auth is built, then switches to </w:t>
      </w:r>
      <w:r>
        <w:rPr>
          <w:rFonts w:ascii="Consolas" w:cs="Consolas" w:eastAsia="Consolas" w:hAnsi="Consolas"/>
          <w:sz w:val="19"/>
          <w:szCs w:val="19"/>
          <w:shd w:fill="F3F4F6" w:color="auto" w:val="clear"/>
        </w:rPr>
        <w:t xml:space="preserve">AUTH_PROVIDER=zaptill</w:t>
      </w:r>
      <w:r>
        <w:t xml:space="preserve"> (</w:t>
      </w:r>
      <w:r>
        <w:rPr>
          <w:rFonts w:ascii="Consolas" w:cs="Consolas" w:eastAsia="Consolas" w:hAnsi="Consolas"/>
          <w:sz w:val="19"/>
          <w:szCs w:val="19"/>
          <w:shd w:fill="F3F4F6" w:color="auto" w:val="clear"/>
        </w:rPr>
        <w:t xml:space="preserve">docs/OWN-AUTH-PLAN.md</w:t>
      </w:r>
      <w:r>
        <w:t xml:space="preserve"> § 7).</w:t>
      </w:r>
    </w:p>
    <w:p>
      <w:pPr>
        <w:pStyle w:val="ListParagraph"/>
        <w:numPr>
          <w:ilvl w:val="0"/>
          <w:numId w:val="6"/>
        </w:numPr>
        <w:spacing w:after="60"/>
      </w:pPr>
      <w:r>
        <w:t xml:space="preserve">Point the test till (T1) at </w:t>
      </w:r>
      <w:r>
        <w:rPr>
          <w:rFonts w:ascii="Consolas" w:cs="Consolas" w:eastAsia="Consolas" w:hAnsi="Consolas"/>
          <w:sz w:val="19"/>
          <w:szCs w:val="19"/>
          <w:shd w:fill="F3F4F6" w:color="auto" w:val="clear"/>
        </w:rPr>
        <w:t xml:space="preserve">https://dev-api.zaptill.co.ke</w:t>
      </w:r>
      <w:r>
        <w:t xml:space="preserve"> (Tech page › server address) and the dev M-Pesa sandbox callback at the new dev address.</w:t>
      </w:r>
    </w:p>
    <w:p>
      <w:pPr>
        <w:pStyle w:val="ListParagraph"/>
        <w:numPr>
          <w:ilvl w:val="0"/>
          <w:numId w:val="6"/>
        </w:numPr>
        <w:spacing w:after="60"/>
      </w:pPr>
      <w:r>
        <w:t xml:space="preserve">Run CI's full step set and the nightly end-to-end run against the VPS dev (</w:t>
      </w:r>
      <w:r>
        <w:rPr>
          <w:rFonts w:ascii="Consolas" w:cs="Consolas" w:eastAsia="Consolas" w:hAnsi="Consolas"/>
          <w:sz w:val="19"/>
          <w:szCs w:val="19"/>
          <w:shd w:fill="F3F4F6" w:color="auto" w:val="clear"/>
        </w:rPr>
        <w:t xml:space="preserve">E2E_API_URL</w:t>
      </w:r>
      <w:r>
        <w:t xml:space="preserve">).</w:t>
      </w:r>
    </w:p>
    <w:p>
      <w:pPr>
        <w:pStyle w:val="ListParagraph"/>
        <w:numPr>
          <w:ilvl w:val="0"/>
          <w:numId w:val="6"/>
        </w:numPr>
        <w:spacing w:after="60"/>
      </w:pPr>
      <w:r>
        <w:t xml:space="preserve">A week of real use (week 2) by the owner and the technician: sales on T1, the web POS, the dashboard, a partner sign-in, a password reset, a day close, a backup and a restore drill.</w:t>
      </w:r>
    </w:p>
    <w:p>
      <w:pPr>
        <w:spacing w:after="120"/>
      </w:pPr>
      <w:r>
        <w:rPr>
          <w:b/>
          <w:bCs/>
        </w:rPr>
        <w:t xml:space="preserve">Stage 2 — production rehearsal (week 2, Tuesday).</w:t>
      </w:r>
      <w:r>
        <w:t xml:space="preserve"> Dump production, restore it into a scratch database on the VPS, time every step, run the checks in section 6, and throw the copy away. The time measured sets the freeze window (expected well under 30 minutes for a database of this size).</w:t>
      </w:r>
    </w:p>
    <w:p>
      <w:pPr>
        <w:spacing w:after="120"/>
      </w:pPr>
      <w:r>
        <w:rPr>
          <w:b/>
          <w:bCs/>
        </w:rPr>
        <w:t xml:space="preserve">Stage 3 — production cut-over (one quiet night, 02:00–03:00 EAT, Sunday into Monday).</w:t>
      </w:r>
    </w:p>
    <w:p>
      <w:pPr>
        <w:pStyle w:val="ListParagraph"/>
        <w:numPr>
          <w:ilvl w:val="0"/>
          <w:numId w:val="7"/>
        </w:numPr>
        <w:spacing w:after="60"/>
      </w:pPr>
      <w:r>
        <w:rPr>
          <w:b/>
          <w:bCs/>
        </w:rPr>
        <w:t xml:space="preserve">The day before:</w:t>
      </w:r>
      <w:r>
        <w:t xml:space="preserve"> lower the TTL of </w:t>
      </w:r>
      <w:r>
        <w:rPr>
          <w:rFonts w:ascii="Consolas" w:cs="Consolas" w:eastAsia="Consolas" w:hAnsi="Consolas"/>
          <w:sz w:val="19"/>
          <w:szCs w:val="19"/>
          <w:shd w:fill="F3F4F6" w:color="auto" w:val="clear"/>
        </w:rPr>
        <w:t xml:space="preserve">api.</w:t>
      </w:r>
      <w:r>
        <w:t xml:space="preserve">, </w:t>
      </w:r>
      <w:r>
        <w:rPr>
          <w:rFonts w:ascii="Consolas" w:cs="Consolas" w:eastAsia="Consolas" w:hAnsi="Consolas"/>
          <w:sz w:val="19"/>
          <w:szCs w:val="19"/>
          <w:shd w:fill="F3F4F6" w:color="auto" w:val="clear"/>
        </w:rPr>
        <w:t xml:space="preserve">app.</w:t>
      </w:r>
      <w:r>
        <w:t xml:space="preserve">, </w:t>
      </w:r>
      <w:r>
        <w:rPr>
          <w:rFonts w:ascii="Consolas" w:cs="Consolas" w:eastAsia="Consolas" w:hAnsi="Consolas"/>
          <w:sz w:val="19"/>
          <w:szCs w:val="19"/>
          <w:shd w:fill="F3F4F6" w:color="auto" w:val="clear"/>
        </w:rPr>
        <w:t xml:space="preserve">admin.</w:t>
      </w:r>
      <w:r>
        <w:t xml:space="preserve"> and </w:t>
      </w:r>
      <w:r>
        <w:rPr>
          <w:rFonts w:ascii="Consolas" w:cs="Consolas" w:eastAsia="Consolas" w:hAnsi="Consolas"/>
          <w:sz w:val="19"/>
          <w:szCs w:val="19"/>
          <w:shd w:fill="F3F4F6" w:color="auto" w:val="clear"/>
        </w:rPr>
        <w:t xml:space="preserve">*.</w:t>
      </w:r>
      <w:r>
        <w:t xml:space="preserve"> to 60 seconds in Cloudflare; announce a 30-minute maintenance window to clients that trade at night (restaurants, petrol stations); confirm no till is configured with an old Render address (see below); production secrets placed in </w:t>
      </w:r>
      <w:r>
        <w:rPr>
          <w:rFonts w:ascii="Consolas" w:cs="Consolas" w:eastAsia="Consolas" w:hAnsi="Consolas"/>
          <w:sz w:val="19"/>
          <w:szCs w:val="19"/>
          <w:shd w:fill="F3F4F6" w:color="auto" w:val="clear"/>
        </w:rPr>
        <w:t xml:space="preserve">/etc/zaptill/prod.env</w:t>
      </w:r>
      <w:r>
        <w:t xml:space="preserve">.</w:t>
      </w:r>
    </w:p>
    <w:p>
      <w:pPr>
        <w:pStyle w:val="ListParagraph"/>
        <w:numPr>
          <w:ilvl w:val="0"/>
          <w:numId w:val="7"/>
        </w:numPr>
        <w:spacing w:after="60"/>
      </w:pPr>
      <w:r>
        <w:rPr>
          <w:b/>
          <w:bCs/>
        </w:rPr>
        <w:t xml:space="preserve">Freeze writes.</w:t>
      </w:r>
      <w:r>
        <w:t xml:space="preserve"> Render's production service is switched to answer </w:t>
      </w:r>
      <w:r>
        <w:rPr>
          <w:rFonts w:ascii="Consolas" w:cs="Consolas" w:eastAsia="Consolas" w:hAnsi="Consolas"/>
          <w:sz w:val="19"/>
          <w:szCs w:val="19"/>
          <w:shd w:fill="F3F4F6" w:color="auto" w:val="clear"/>
        </w:rPr>
        <w:t xml:space="preserve">503</w:t>
      </w:r>
      <w:r>
        <w:t xml:space="preserve"> with </w:t>
      </w:r>
      <w:r>
        <w:rPr>
          <w:rFonts w:ascii="Consolas" w:cs="Consolas" w:eastAsia="Consolas" w:hAnsi="Consolas"/>
          <w:sz w:val="19"/>
          <w:szCs w:val="19"/>
          <w:shd w:fill="F3F4F6" w:color="auto" w:val="clear"/>
        </w:rPr>
        <w:t xml:space="preserve">Retry-After</w:t>
      </w:r>
      <w:r>
        <w:t xml:space="preserve"> for everything except </w:t>
      </w:r>
      <w:r>
        <w:rPr>
          <w:rFonts w:ascii="Consolas" w:cs="Consolas" w:eastAsia="Consolas" w:hAnsi="Consolas"/>
          <w:sz w:val="19"/>
          <w:szCs w:val="19"/>
          <w:shd w:fill="F3F4F6" w:color="auto" w:val="clear"/>
        </w:rPr>
        <w:t xml:space="preserve">/health</w:t>
      </w:r>
      <w:r>
        <w:t xml:space="preserve"> (an environment switch or a one-line maintenance service; decided in week 0). Tills keep selling offline: every till write is an idempotent upsert by id and the till retries any 5xx (</w:t>
      </w:r>
      <w:r>
        <w:rPr>
          <w:rFonts w:ascii="Consolas" w:cs="Consolas" w:eastAsia="Consolas" w:hAnsi="Consolas"/>
          <w:sz w:val="19"/>
          <w:szCs w:val="19"/>
          <w:shd w:fill="F3F4F6" w:color="auto" w:val="clear"/>
        </w:rPr>
        <w:t xml:space="preserve">routes/sync.ts</w:t>
      </w:r>
      <w:r>
        <w:t xml:space="preserve">; A581 chose 503 for exactly this — "so every till version keeps the record queued"). </w:t>
      </w:r>
      <w:r>
        <w:rPr>
          <w:b/>
          <w:bCs/>
        </w:rPr>
        <w:t xml:space="preserve">The web POS cannot sell during the window</w:t>
      </w:r>
      <w:r>
        <w:t xml:space="preserve"> (it needs the cloud), and </w:t>
      </w:r>
      <w:r>
        <w:rPr>
          <w:b/>
          <w:bCs/>
        </w:rPr>
        <w:t xml:space="preserve">M-Pesa callbacks that arrive during the window are not processed</w:t>
      </w:r>
      <w:r>
        <w:t xml:space="preserve"> — so the window is short, at night, and the watchdog's "M-Pesa with no answer" list is checked afterwards.</w:t>
      </w:r>
    </w:p>
    <w:p>
      <w:pPr>
        <w:pStyle w:val="ListParagraph"/>
        <w:numPr>
          <w:ilvl w:val="0"/>
          <w:numId w:val="7"/>
        </w:numPr>
        <w:spacing w:after="60"/>
      </w:pPr>
      <w:r>
        <w:t xml:space="preserve">Final dump of production, restore into </w:t>
      </w:r>
      <w:r>
        <w:rPr>
          <w:rFonts w:ascii="Consolas" w:cs="Consolas" w:eastAsia="Consolas" w:hAnsi="Consolas"/>
          <w:sz w:val="19"/>
          <w:szCs w:val="19"/>
          <w:shd w:fill="F3F4F6" w:color="auto" w:val="clear"/>
        </w:rPr>
        <w:t xml:space="preserve">pg-prod</w:t>
      </w:r>
      <w:r>
        <w:t xml:space="preserve">, load accounts, run the checks.</w:t>
      </w:r>
    </w:p>
    <w:p>
      <w:pPr>
        <w:pStyle w:val="ListParagraph"/>
        <w:numPr>
          <w:ilvl w:val="0"/>
          <w:numId w:val="7"/>
        </w:numPr>
        <w:spacing w:after="60"/>
      </w:pPr>
      <w:r>
        <w:t xml:space="preserve">Start </w:t>
      </w:r>
      <w:r>
        <w:rPr>
          <w:rFonts w:ascii="Consolas" w:cs="Consolas" w:eastAsia="Consolas" w:hAnsi="Consolas"/>
          <w:sz w:val="19"/>
          <w:szCs w:val="19"/>
          <w:shd w:fill="F3F4F6" w:color="auto" w:val="clear"/>
        </w:rPr>
        <w:t xml:space="preserve">api-prod</w:t>
      </w:r>
      <w:r>
        <w:t xml:space="preserve"> with the carried-over secrets; test it directly on the VPS (Caddy route by IP with the right Host header): </w:t>
      </w:r>
      <w:r>
        <w:rPr>
          <w:rFonts w:ascii="Consolas" w:cs="Consolas" w:eastAsia="Consolas" w:hAnsi="Consolas"/>
          <w:sz w:val="19"/>
          <w:szCs w:val="19"/>
          <w:shd w:fill="F3F4F6" w:color="auto" w:val="clear"/>
        </w:rPr>
        <w:t xml:space="preserve">/health</w:t>
      </w:r>
      <w:r>
        <w:t xml:space="preserve">, an owner sign-in, a till token renewal, a till push.</w:t>
      </w:r>
    </w:p>
    <w:p>
      <w:pPr>
        <w:pStyle w:val="ListParagraph"/>
        <w:numPr>
          <w:ilvl w:val="0"/>
          <w:numId w:val="7"/>
        </w:numPr>
        <w:spacing w:after="60"/>
      </w:pPr>
      <w:r>
        <w:rPr>
          <w:b/>
          <w:bCs/>
        </w:rPr>
        <w:t xml:space="preserve">Switch DNS:</w:t>
      </w:r>
      <w:r>
        <w:t xml:space="preserve"> </w:t>
      </w:r>
      <w:r>
        <w:rPr>
          <w:rFonts w:ascii="Consolas" w:cs="Consolas" w:eastAsia="Consolas" w:hAnsi="Consolas"/>
          <w:sz w:val="19"/>
          <w:szCs w:val="19"/>
          <w:shd w:fill="F3F4F6" w:color="auto" w:val="clear"/>
        </w:rPr>
        <w:t xml:space="preserve">api.</w:t>
      </w:r>
      <w:r>
        <w:t xml:space="preserve">, </w:t>
      </w:r>
      <w:r>
        <w:rPr>
          <w:rFonts w:ascii="Consolas" w:cs="Consolas" w:eastAsia="Consolas" w:hAnsi="Consolas"/>
          <w:sz w:val="19"/>
          <w:szCs w:val="19"/>
          <w:shd w:fill="F3F4F6" w:color="auto" w:val="clear"/>
        </w:rPr>
        <w:t xml:space="preserve">app.</w:t>
      </w:r>
      <w:r>
        <w:t xml:space="preserve">, </w:t>
      </w:r>
      <w:r>
        <w:rPr>
          <w:rFonts w:ascii="Consolas" w:cs="Consolas" w:eastAsia="Consolas" w:hAnsi="Consolas"/>
          <w:sz w:val="19"/>
          <w:szCs w:val="19"/>
          <w:shd w:fill="F3F4F6" w:color="auto" w:val="clear"/>
        </w:rPr>
        <w:t xml:space="preserve">admin.</w:t>
      </w:r>
      <w:r>
        <w:t xml:space="preserve"> and </w:t>
      </w:r>
      <w:r>
        <w:rPr>
          <w:rFonts w:ascii="Consolas" w:cs="Consolas" w:eastAsia="Consolas" w:hAnsi="Consolas"/>
          <w:sz w:val="19"/>
          <w:szCs w:val="19"/>
          <w:shd w:fill="F3F4F6" w:color="auto" w:val="clear"/>
        </w:rPr>
        <w:t xml:space="preserve">*.</w:t>
      </w:r>
      <w:r>
        <w:t xml:space="preserve"> to the VPS IPv4 (and IPv6). With a 60-second TTL most clients move within minutes.</w:t>
      </w:r>
    </w:p>
    <w:p>
      <w:pPr>
        <w:pStyle w:val="ListParagraph"/>
        <w:numPr>
          <w:ilvl w:val="0"/>
          <w:numId w:val="7"/>
        </w:numPr>
        <w:spacing w:after="60"/>
      </w:pPr>
      <w:r>
        <w:t xml:space="preserve">Verify: the A589 outside check is green, a till on each live client syncs its queued sales (watch </w:t>
      </w:r>
      <w:r>
        <w:rPr>
          <w:rFonts w:ascii="Consolas" w:cs="Consolas" w:eastAsia="Consolas" w:hAnsi="Consolas"/>
          <w:sz w:val="19"/>
          <w:szCs w:val="19"/>
          <w:shd w:fill="F3F4F6" w:color="auto" w:val="clear"/>
        </w:rPr>
        <w:t xml:space="preserve">sync_changes</w:t>
      </w:r>
      <w:r>
        <w:t xml:space="preserve"> and the watchdog), an STK push completes on a real phone, an owner and a partner sign in, the admin portal opens, a report exports, an email arrives.</w:t>
      </w:r>
    </w:p>
    <w:p>
      <w:pPr>
        <w:pStyle w:val="ListParagraph"/>
        <w:numPr>
          <w:ilvl w:val="0"/>
          <w:numId w:val="7"/>
        </w:numPr>
        <w:spacing w:after="60"/>
      </w:pPr>
      <w:r>
        <w:t xml:space="preserve">Leave Render's production service in maintenance mode (answering 503) for 72 hours, so a stale DNS cache can only queue, never write to the old database.</w:t>
      </w:r>
    </w:p>
    <w:p>
      <w:pPr>
        <w:spacing w:after="120"/>
      </w:pPr>
      <w:r>
        <w:rPr>
          <w:b/>
          <w:bCs/>
        </w:rPr>
        <w:t xml:space="preserve">M-Pesa.</w:t>
      </w:r>
      <w:r>
        <w:t xml:space="preserve"> The callback address is built from </w:t>
      </w:r>
      <w:r>
        <w:rPr>
          <w:rFonts w:ascii="Consolas" w:cs="Consolas" w:eastAsia="Consolas" w:hAnsi="Consolas"/>
          <w:sz w:val="19"/>
          <w:szCs w:val="19"/>
          <w:shd w:fill="F3F4F6" w:color="auto" w:val="clear"/>
        </w:rPr>
        <w:t xml:space="preserve">MPESA_CALLBACK_BASE_URL</w:t>
      </w:r>
      <w:r>
        <w:t xml:space="preserve"> (</w:t>
      </w:r>
      <w:r>
        <w:rPr>
          <w:rFonts w:ascii="Consolas" w:cs="Consolas" w:eastAsia="Consolas" w:hAnsi="Consolas"/>
          <w:sz w:val="19"/>
          <w:szCs w:val="19"/>
          <w:shd w:fill="F3F4F6" w:color="auto" w:val="clear"/>
        </w:rPr>
        <w:t xml:space="preserve">https://api.zaptill.co.ke</w:t>
      </w:r>
      <w:r>
        <w:t xml:space="preserve">); the hostname does not change, so nothing is re-registered with Safaricom. Callbacks are inbound: Safaricom calls our address, so our new IP does not need whitelisting with them. Our own allowlist of Safaricom's callback addresses (</w:t>
      </w:r>
      <w:r>
        <w:rPr>
          <w:rFonts w:ascii="Consolas" w:cs="Consolas" w:eastAsia="Consolas" w:hAnsi="Consolas"/>
          <w:sz w:val="19"/>
          <w:szCs w:val="19"/>
          <w:shd w:fill="F3F4F6" w:color="auto" w:val="clear"/>
        </w:rPr>
        <w:t xml:space="preserve">MPESA_ALLOWED_IPS</w:t>
      </w:r>
      <w:r>
        <w:t xml:space="preserve">, default list in </w:t>
      </w:r>
      <w:r>
        <w:rPr>
          <w:rFonts w:ascii="Consolas" w:cs="Consolas" w:eastAsia="Consolas" w:hAnsi="Consolas"/>
          <w:sz w:val="19"/>
          <w:szCs w:val="19"/>
          <w:shd w:fill="F3F4F6" w:color="auto" w:val="clear"/>
        </w:rPr>
        <w:t xml:space="preserve">routes/mpesa.ts</w:t>
      </w:r>
      <w:r>
        <w:t xml:space="preserve">) depends on seeing the caller's real IP: Express trusts one proxy hop in production (</w:t>
      </w:r>
      <w:r>
        <w:rPr>
          <w:rFonts w:ascii="Consolas" w:cs="Consolas" w:eastAsia="Consolas" w:hAnsi="Consolas"/>
          <w:sz w:val="19"/>
          <w:szCs w:val="19"/>
          <w:shd w:fill="F3F4F6" w:color="auto" w:val="clear"/>
        </w:rPr>
        <w:t xml:space="preserve">app.set('trust proxy', 1)</w:t>
      </w:r>
      <w:r>
        <w:t xml:space="preserve">), and Caddy is exactly one hop, so </w:t>
      </w:r>
      <w:r>
        <w:rPr>
          <w:rFonts w:ascii="Consolas" w:cs="Consolas" w:eastAsia="Consolas" w:hAnsi="Consolas"/>
          <w:sz w:val="19"/>
          <w:szCs w:val="19"/>
          <w:shd w:fill="F3F4F6" w:color="auto" w:val="clear"/>
        </w:rPr>
        <w:t xml:space="preserve">api.zaptill.co.ke</w:t>
      </w:r>
      <w:r>
        <w:t xml:space="preserve"> must stay </w:t>
      </w:r>
      <w:r>
        <w:rPr>
          <w:b/>
          <w:bCs/>
        </w:rPr>
        <w:t xml:space="preserve">"DNS only" in Cloudflare</w:t>
      </w:r>
      <w:r>
        <w:t xml:space="preserve"> (not proxied — a proxied record adds a second hop and every callback would look like Cloudflare). Before the cut-over, check whether any client's C2B registration or any Daraja product uses an </w:t>
      </w:r>
      <w:r>
        <w:rPr>
          <w:rFonts w:ascii="Consolas" w:cs="Consolas" w:eastAsia="Consolas" w:hAnsi="Consolas"/>
          <w:sz w:val="19"/>
          <w:szCs w:val="19"/>
          <w:shd w:fill="F3F4F6" w:color="auto" w:val="clear"/>
        </w:rPr>
        <w:t xml:space="preserve">onrender.com</w:t>
      </w:r>
      <w:r>
        <w:t xml:space="preserve"> address or an IP whitelist (B2C); those need updating with Safaricom.</w:t>
      </w:r>
    </w:p>
    <w:p>
      <w:pPr>
        <w:spacing w:after="120"/>
      </w:pPr>
      <w:r>
        <w:rPr>
          <w:b/>
          <w:bCs/>
        </w:rPr>
        <w:t xml:space="preserve">The desktop POS needs no update</w:t>
      </w:r>
      <w:r>
        <w:t xml:space="preserve"> as long as it uses </w:t>
      </w:r>
      <w:r>
        <w:rPr>
          <w:rFonts w:ascii="Consolas" w:cs="Consolas" w:eastAsia="Consolas" w:hAnsi="Consolas"/>
          <w:sz w:val="19"/>
          <w:szCs w:val="19"/>
          <w:shd w:fill="F3F4F6" w:color="auto" w:val="clear"/>
        </w:rPr>
        <w:t xml:space="preserve">https://api.zaptill.co.ke</w:t>
      </w:r>
      <w:r>
        <w:t xml:space="preserve">. Its cloud address is saved at install time (the installer suggests </w:t>
      </w:r>
      <w:r>
        <w:rPr>
          <w:rFonts w:ascii="Consolas" w:cs="Consolas" w:eastAsia="Consolas" w:hAnsi="Consolas"/>
          <w:sz w:val="19"/>
          <w:szCs w:val="19"/>
          <w:shd w:fill="F3F4F6" w:color="auto" w:val="clear"/>
        </w:rPr>
        <w:t xml:space="preserve">https://api.zaptill.co.ke</w:t>
      </w:r>
      <w:r>
        <w:t xml:space="preserve">, </w:t>
      </w:r>
      <w:r>
        <w:rPr>
          <w:rFonts w:ascii="Consolas" w:cs="Consolas" w:eastAsia="Consolas" w:hAnsi="Consolas"/>
          <w:sz w:val="19"/>
          <w:szCs w:val="19"/>
          <w:shd w:fill="F3F4F6" w:color="auto" w:val="clear"/>
        </w:rPr>
        <w:t xml:space="preserve">apps/desktop/src/renderer/pages/InstallPage.tsx</w:t>
      </w:r>
      <w:r>
        <w:t xml:space="preserve">); there is no certificate pinning for the cloud — the pinning in </w:t>
      </w:r>
      <w:r>
        <w:rPr>
          <w:rFonts w:ascii="Consolas" w:cs="Consolas" w:eastAsia="Consolas" w:hAnsi="Consolas"/>
          <w:sz w:val="19"/>
          <w:szCs w:val="19"/>
          <w:shd w:fill="F3F4F6" w:color="auto" w:val="clear"/>
        </w:rPr>
        <w:t xml:space="preserve">apps/desktop/src/main/lanTls.ts</w:t>
      </w:r>
      <w:r>
        <w:t xml:space="preserve"> (A489) and the branch-server hardening (A496) are for the shop network only, so a new Let's Encrypt certificate is accepted like any other. </w:t>
      </w:r>
      <w:r>
        <w:rPr>
          <w:b/>
          <w:bCs/>
        </w:rPr>
        <w:t xml:space="preserve">Check before the cut-over:</w:t>
      </w:r>
      <w:r>
        <w:t xml:space="preserve"> any till installed before A385 (2026-10-03) may still have </w:t>
      </w:r>
      <w:r>
        <w:rPr>
          <w:rFonts w:ascii="Consolas" w:cs="Consolas" w:eastAsia="Consolas" w:hAnsi="Consolas"/>
          <w:sz w:val="19"/>
          <w:szCs w:val="19"/>
          <w:shd w:fill="F3F4F6" w:color="auto" w:val="clear"/>
        </w:rPr>
        <w:t xml:space="preserve">swiftpos-server.onrender.com</w:t>
      </w:r>
      <w:r>
        <w:t xml:space="preserve"> saved. Those must be re-pointed on their Tech page before Render is switched off (or the Render service kept as a forwarding proxy until they are). The same check for the web dashboard builds: Vercel's </w:t>
      </w:r>
      <w:r>
        <w:rPr>
          <w:rFonts w:ascii="Consolas" w:cs="Consolas" w:eastAsia="Consolas" w:hAnsi="Consolas"/>
          <w:sz w:val="19"/>
          <w:szCs w:val="19"/>
          <w:shd w:fill="F3F4F6" w:color="auto" w:val="clear"/>
        </w:rPr>
        <w:t xml:space="preserve">VITE_API_URL</w:t>
      </w:r>
      <w:r>
        <w:t xml:space="preserve"> today, the VPS build's value tomorrow.</w:t>
      </w:r>
    </w:p>
    <w:p>
      <w:pPr>
        <w:spacing w:after="120"/>
      </w:pPr>
      <w:r>
        <w:rPr>
          <w:b/>
          <w:bCs/>
        </w:rPr>
        <w:t xml:space="preserve">Rollback.</w:t>
      </w:r>
    </w:p>
    <w:p>
      <w:pPr>
        <w:pStyle w:val="ListParagraph"/>
        <w:numPr>
          <w:ilvl w:val="0"/>
          <w:numId w:val="4"/>
        </w:numPr>
        <w:spacing w:after="60"/>
      </w:pPr>
      <w:r>
        <w:rPr>
          <w:b/>
          <w:bCs/>
        </w:rPr>
        <w:t xml:space="preserve">Before step 5 (DNS):</w:t>
      </w:r>
      <w:r>
        <w:t xml:space="preserve"> nothing has changed for anyone — take Render out of maintenance mode. Supabase is untouched.</w:t>
      </w:r>
    </w:p>
    <w:p>
      <w:pPr>
        <w:pStyle w:val="ListParagraph"/>
        <w:numPr>
          <w:ilvl w:val="0"/>
          <w:numId w:val="4"/>
        </w:numPr>
        <w:spacing w:after="60"/>
      </w:pPr>
      <w:r>
        <w:rPr>
          <w:b/>
          <w:bCs/>
        </w:rPr>
        <w:t xml:space="preserve">After the switch, within 72 hours:</w:t>
      </w:r>
      <w:r>
        <w:t xml:space="preserve"> the VPS is now the source of truth, and Supabase is missing what was written since. Rollback = freeze the VPS (503), dump </w:t>
      </w:r>
      <w:r>
        <w:rPr>
          <w:rFonts w:ascii="Consolas" w:cs="Consolas" w:eastAsia="Consolas" w:hAnsi="Consolas"/>
          <w:sz w:val="19"/>
          <w:szCs w:val="19"/>
          <w:shd w:fill="F3F4F6" w:color="auto" w:val="clear"/>
        </w:rPr>
        <w:t xml:space="preserve">public</w:t>
      </w:r>
      <w:r>
        <w:t xml:space="preserve"> from the VPS, restore it into Supabase over the old schema (</w:t>
      </w:r>
      <w:r>
        <w:rPr>
          <w:rFonts w:ascii="Consolas" w:cs="Consolas" w:eastAsia="Consolas" w:hAnsi="Consolas"/>
          <w:sz w:val="19"/>
          <w:szCs w:val="19"/>
          <w:shd w:fill="F3F4F6" w:color="auto" w:val="clear"/>
        </w:rPr>
        <w:t xml:space="preserve">pg_restore --clean --schema=public</w:t>
      </w:r>
      <w:r>
        <w:t xml:space="preserve">; writing into Supabase is ingress, not egress), switch DNS back, take Render out of maintenance mode. Rehearsed once on dev in week 2. Accounts created on the VPS in between are added back to Supabase Auth by a script, or reset by email code.</w:t>
      </w:r>
    </w:p>
    <w:p>
      <w:pPr>
        <w:pStyle w:val="ListParagraph"/>
        <w:numPr>
          <w:ilvl w:val="0"/>
          <w:numId w:val="4"/>
        </w:numPr>
        <w:spacing w:after="60"/>
      </w:pPr>
      <w:r>
        <w:rPr>
          <w:b/>
          <w:bCs/>
        </w:rPr>
        <w:t xml:space="preserve">After 72 hours:</w:t>
      </w:r>
      <w:r>
        <w:t xml:space="preserve"> no rollback to Supabase; problems are fixed forward. Supabase and Render stay paid-off-but-intact for 30 days (a Free project only pauses), then are deleted.</w:t>
      </w:r>
    </w:p>
    <w:p>
      <w:pPr>
        <w:pStyle w:val="Heading1"/>
        <w:pageBreakBefore/>
      </w:pPr>
      <w:r>
        <w:t xml:space="preserve">8. Backups on the VPS</w:t>
      </w:r>
    </w:p>
    <w:p>
      <w:pPr>
        <w:spacing w:after="120"/>
      </w:pPr>
      <w:r>
        <w:t xml:space="preserve">The A589 design stays (dump, check with </w:t>
      </w:r>
      <w:r>
        <w:rPr>
          <w:rFonts w:ascii="Consolas" w:cs="Consolas" w:eastAsia="Consolas" w:hAnsi="Consolas"/>
          <w:sz w:val="19"/>
          <w:szCs w:val="19"/>
          <w:shd w:fill="F3F4F6" w:color="auto" w:val="clear"/>
        </w:rPr>
        <w:t xml:space="preserve">pg_restore --list</w:t>
      </w:r>
      <w:r>
        <w:t xml:space="preserve">, encrypt with the owner's passphrase, decrypt-and-compare, upload to his R2 bucket, 30 daily and 12 monthly copies, a status file and an ops event for the admin portal, an alert on failure). What changes:</w:t>
      </w:r>
    </w:p>
    <w:p>
      <w:pPr>
        <w:pStyle w:val="ListParagraph"/>
        <w:numPr>
          <w:ilvl w:val="0"/>
          <w:numId w:val="4"/>
        </w:numPr>
        <w:spacing w:after="60"/>
      </w:pPr>
      <w:r>
        <w:rPr>
          <w:b/>
          <w:bCs/>
        </w:rPr>
        <w:t xml:space="preserve">Nightly at 00:00 EAT, from the server itself</w:t>
      </w:r>
      <w:r>
        <w:t xml:space="preserve"> (systemd timer running </w:t>
      </w:r>
      <w:r>
        <w:rPr>
          <w:rFonts w:ascii="Consolas" w:cs="Consolas" w:eastAsia="Consolas" w:hAnsi="Consolas"/>
          <w:sz w:val="19"/>
          <w:szCs w:val="19"/>
          <w:shd w:fill="F3F4F6" w:color="auto" w:val="clear"/>
        </w:rPr>
        <w:t xml:space="preserve">scripts/backup/nightly-backup.sh</w:t>
      </w:r>
      <w:r>
        <w:t xml:space="preserve"> with the dump taken from </w:t>
      </w:r>
      <w:r>
        <w:rPr>
          <w:rFonts w:ascii="Consolas" w:cs="Consolas" w:eastAsia="Consolas" w:hAnsi="Consolas"/>
          <w:sz w:val="19"/>
          <w:szCs w:val="19"/>
          <w:shd w:fill="F3F4F6" w:color="auto" w:val="clear"/>
        </w:rPr>
        <w:t xml:space="preserve">pg-prod</w:t>
      </w:r>
      <w:r>
        <w:t xml:space="preserve"> over the internal network). A dump inside the server costs nothing; upload to R2 is free; R2 includes 10 GB a month of storage free and charges nothing to download. The A591 reason for weekly backups (Supabase egress) no longer exists.</w:t>
      </w:r>
    </w:p>
    <w:p>
      <w:pPr>
        <w:pStyle w:val="ListParagraph"/>
        <w:numPr>
          <w:ilvl w:val="0"/>
          <w:numId w:val="4"/>
        </w:numPr>
        <w:spacing w:after="60"/>
      </w:pPr>
      <w:r>
        <w:t xml:space="preserve">The files folder (</w:t>
      </w:r>
      <w:r>
        <w:rPr>
          <w:rFonts w:ascii="Consolas" w:cs="Consolas" w:eastAsia="Consolas" w:hAnsi="Consolas"/>
          <w:sz w:val="19"/>
          <w:szCs w:val="19"/>
          <w:shd w:fill="F3F4F6" w:color="auto" w:val="clear"/>
        </w:rPr>
        <w:t xml:space="preserve">/srv/zaptill/files</w:t>
      </w:r>
      <w:r>
        <w:t xml:space="preserve">) is backed up with it.</w:t>
      </w:r>
    </w:p>
    <w:p>
      <w:pPr>
        <w:pStyle w:val="ListParagraph"/>
        <w:numPr>
          <w:ilvl w:val="0"/>
          <w:numId w:val="4"/>
        </w:numPr>
        <w:spacing w:after="60"/>
      </w:pPr>
      <w:r>
        <w:rPr>
          <w:b/>
          <w:bCs/>
        </w:rPr>
        <w:t xml:space="preserve">Hetzner backups</w:t>
      </w:r>
      <w:r>
        <w:t xml:space="preserve"> of the whole server: daily, 7 kept (+20% of the server price). A second, independent copy, good for "the server is broken", not a replacement for the encrypted dumps (they live in the same Hetzner account).</w:t>
      </w:r>
    </w:p>
    <w:p>
      <w:pPr>
        <w:pStyle w:val="ListParagraph"/>
        <w:numPr>
          <w:ilvl w:val="0"/>
          <w:numId w:val="4"/>
        </w:numPr>
        <w:spacing w:after="60"/>
      </w:pPr>
      <w:r>
        <w:t xml:space="preserve">A </w:t>
      </w:r>
      <w:r>
        <w:rPr>
          <w:b/>
          <w:bCs/>
        </w:rPr>
        <w:t xml:space="preserve">weekly snapshot</w:t>
      </w:r>
      <w:r>
        <w:t xml:space="preserve"> before any upgrade of Docker images or Postgres (EUR 0.0143 per GB a month; deleted after a week).</w:t>
      </w:r>
    </w:p>
    <w:p>
      <w:pPr>
        <w:pStyle w:val="ListParagraph"/>
        <w:numPr>
          <w:ilvl w:val="0"/>
          <w:numId w:val="4"/>
        </w:numPr>
        <w:spacing w:after="60"/>
      </w:pPr>
      <w:r>
        <w:rPr>
          <w:b/>
          <w:bCs/>
        </w:rPr>
        <w:t xml:space="preserve">Restore drill, monthly:</w:t>
      </w:r>
      <w:r>
        <w:t xml:space="preserve"> the newest R2 dump restored into a scratch database on </w:t>
      </w:r>
      <w:r>
        <w:rPr>
          <w:rFonts w:ascii="Consolas" w:cs="Consolas" w:eastAsia="Consolas" w:hAnsi="Consolas"/>
          <w:sz w:val="19"/>
          <w:szCs w:val="19"/>
          <w:shd w:fill="F3F4F6" w:color="auto" w:val="clear"/>
        </w:rPr>
        <w:t xml:space="preserve">pg-dev</w:t>
      </w:r>
      <w:r>
        <w:t xml:space="preserve">, </w:t>
      </w:r>
      <w:r>
        <w:rPr>
          <w:rFonts w:ascii="Consolas" w:cs="Consolas" w:eastAsia="Consolas" w:hAnsi="Consolas"/>
          <w:sz w:val="19"/>
          <w:szCs w:val="19"/>
          <w:shd w:fill="F3F4F6" w:color="auto" w:val="clear"/>
        </w:rPr>
        <w:t xml:space="preserve">verify-db-schema.mjs</w:t>
      </w:r>
      <w:r>
        <w:t xml:space="preserve"> and row counts, result recorded on the admin portal's System page.</w:t>
      </w:r>
    </w:p>
    <w:p>
      <w:pPr>
        <w:pStyle w:val="ListParagraph"/>
        <w:numPr>
          <w:ilvl w:val="0"/>
          <w:numId w:val="4"/>
        </w:numPr>
        <w:spacing w:after="60"/>
      </w:pPr>
      <w:r>
        <w:t xml:space="preserve">Later, if wanted: continuous WAL archiving to R2 with WAL-G, which brings the recovery point from 24 hours to about 5 minutes for ~50 MB of extra memory.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96"/>
        <w:gridCol w:w="8042"/>
      </w:tblGrid>
      <w:tr>
        <w:trPr>
          <w:tblHeader/>
        </w:trPr>
        <w:tc>
          <w:tcPr>
            <w:tcW w:type="dxa" w:w="1596"/>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tc>
        <w:tc>
          <w:tcPr>
            <w:tcW w:type="dxa" w:w="8042"/>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Target</w:t>
            </w:r>
          </w:p>
        </w:tc>
      </w:tr>
      <w:tr>
        <w:tc>
          <w:tcPr>
            <w:tcW w:type="dxa" w:w="159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sz w:val="19"/>
                <w:szCs w:val="19"/>
              </w:rPr>
              <w:t xml:space="preserve">RPO</w:t>
            </w:r>
            <w:r>
              <w:rPr>
                <w:sz w:val="19"/>
                <w:szCs w:val="19"/>
              </w:rPr>
              <w:t xml:space="preserve"> (data that can be lost)</w:t>
            </w:r>
          </w:p>
        </w:tc>
        <w:tc>
          <w:tcPr>
            <w:tcW w:type="dxa" w:w="804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up to 24 hours from the cloud backup alone (the newest Hetzner backup is also at most 24 hours old). Sales made on tills since then are still on the tills, but a till does not resend what the cloud already acknowledged — so 24 hours is the honest figure until WAL archiving is added (then ~5 minutes).</w:t>
            </w:r>
          </w:p>
        </w:tc>
      </w:tr>
      <w:tr>
        <w:tc>
          <w:tcPr>
            <w:tcW w:type="dxa" w:w="159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sz w:val="19"/>
                <w:szCs w:val="19"/>
              </w:rPr>
              <w:t xml:space="preserve">RTO</w:t>
            </w:r>
            <w:r>
              <w:rPr>
                <w:sz w:val="19"/>
                <w:szCs w:val="19"/>
              </w:rPr>
              <w:t xml:space="preserve"> (time to be back)</w:t>
            </w:r>
          </w:p>
        </w:tc>
        <w:tc>
          <w:tcPr>
            <w:tcW w:type="dxa" w:w="804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about 30 minutes from a Hetzner backup onto a new server; about 2–3 hours from an R2 dump onto a brand-new server with the runbook (</w:t>
            </w:r>
            <w:r>
              <w:rPr>
                <w:rFonts w:ascii="Consolas" w:cs="Consolas" w:eastAsia="Consolas" w:hAnsi="Consolas"/>
                <w:sz w:val="19"/>
                <w:szCs w:val="19"/>
                <w:shd w:fill="F3F4F6" w:color="auto" w:val="clear"/>
              </w:rPr>
              <w:t xml:space="preserve">deploy/vps/RUNBOOK</w:t>
            </w:r>
            <w:r>
              <w:rPr>
                <w:sz w:val="19"/>
                <w:szCs w:val="19"/>
              </w:rPr>
              <w:t xml:space="preserve">, written in week 1). During that time tills keep selling offline and queue.</w:t>
            </w:r>
          </w:p>
        </w:tc>
      </w:tr>
    </w:tbl>
    <w:p>
      <w:pPr>
        <w:spacing w:after="80"/>
      </w:pPr>
    </w:p>
    <w:p>
      <w:pPr>
        <w:pStyle w:val="Heading1"/>
        <w:pageBreakBefore/>
      </w:pPr>
      <w:r>
        <w:t xml:space="preserve">9. Costs, and what the owner takes on</w:t>
      </w:r>
    </w:p>
    <w:p>
      <w:pPr>
        <w:spacing w:after="120"/>
      </w:pPr>
      <w:r>
        <w:rPr>
          <w:b/>
          <w:bCs/>
        </w:rPr>
        <w:t xml:space="preserve">Monthly cost, before and after</w:t>
      </w:r>
      <w:r>
        <w:t xml:space="preserve"> (USD 1 ≈ KES 129; check the current Render plan and the dev service's plan in the Render dashboard).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85"/>
        <w:gridCol w:w="3491"/>
        <w:gridCol w:w="1950"/>
        <w:gridCol w:w="2612"/>
      </w:tblGrid>
      <w:tr>
        <w:trPr>
          <w:tblHeader/>
        </w:trPr>
        <w:tc>
          <w:tcPr>
            <w:tcW w:type="dxa" w:w="1585"/>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Item</w:t>
            </w:r>
          </w:p>
        </w:tc>
        <w:tc>
          <w:tcPr>
            <w:tcW w:type="dxa" w:w="3491"/>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Today</w:t>
            </w:r>
          </w:p>
        </w:tc>
        <w:tc>
          <w:tcPr>
            <w:tcW w:type="dxa" w:w="1950"/>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To stay where we are (needed now)</w:t>
            </w:r>
          </w:p>
        </w:tc>
        <w:tc>
          <w:tcPr>
            <w:tcW w:type="dxa" w:w="2612"/>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On the VPS</w:t>
            </w:r>
          </w:p>
        </w:tc>
      </w:tr>
      <w:tr>
        <w:tc>
          <w:tcPr>
            <w:tcW w:type="dxa" w:w="158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API hosting</w:t>
            </w:r>
          </w:p>
        </w:tc>
        <w:tc>
          <w:tcPr>
            <w:tcW w:type="dxa" w:w="3491"/>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Render Starter, production: USD 7; dev service: USD 0–7</w:t>
            </w:r>
          </w:p>
        </w:tc>
        <w:tc>
          <w:tcPr>
            <w:tcW w:type="dxa" w:w="195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the same, plus bandwidth overage at USD 0.15 per GB above 5 GB</w:t>
            </w:r>
          </w:p>
        </w:tc>
        <w:tc>
          <w:tcPr>
            <w:tcW w:type="dxa" w:w="261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included</w:t>
            </w:r>
          </w:p>
        </w:tc>
      </w:tr>
      <w:tr>
        <w:tc>
          <w:tcPr>
            <w:tcW w:type="dxa" w:w="158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Database + sign-in</w:t>
            </w:r>
          </w:p>
        </w:tc>
        <w:tc>
          <w:tcPr>
            <w:tcW w:type="dxa" w:w="3491"/>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Supabase Free: USD 0 (restricted from 20 Nov)</w:t>
            </w:r>
          </w:p>
        </w:tc>
        <w:tc>
          <w:tcPr>
            <w:tcW w:type="dxa" w:w="195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Supabase Pro USD 25 + compute above Micro (USD 0–35)</w:t>
            </w:r>
          </w:p>
        </w:tc>
        <w:tc>
          <w:tcPr>
            <w:tcW w:type="dxa" w:w="261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included</w:t>
            </w:r>
          </w:p>
        </w:tc>
      </w:tr>
      <w:tr>
        <w:tc>
          <w:tcPr>
            <w:tcW w:type="dxa" w:w="158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Dashboard + admin portal</w:t>
            </w:r>
          </w:p>
        </w:tc>
        <w:tc>
          <w:tcPr>
            <w:tcW w:type="dxa" w:w="3491"/>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Vercel Hobby: USD 0 (Hobby is for non-commercial use; a commercial product should be on Pro, USD 20 per member)</w:t>
            </w:r>
          </w:p>
        </w:tc>
        <w:tc>
          <w:tcPr>
            <w:tcW w:type="dxa" w:w="195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Vercel Pro USD 20</w:t>
            </w:r>
          </w:p>
        </w:tc>
        <w:tc>
          <w:tcPr>
            <w:tcW w:type="dxa" w:w="261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included</w:t>
            </w:r>
          </w:p>
        </w:tc>
      </w:tr>
      <w:tr>
        <w:tc>
          <w:tcPr>
            <w:tcW w:type="dxa" w:w="158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Server</w:t>
            </w:r>
          </w:p>
        </w:tc>
        <w:tc>
          <w:tcPr>
            <w:tcW w:type="dxa" w:w="3491"/>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195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261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Hetzner CX33 EUR 8.99 + backups EUR 1.80 ≈ </w:t>
            </w:r>
            <w:r>
              <w:rPr>
                <w:b/>
                <w:bCs/>
                <w:sz w:val="19"/>
                <w:szCs w:val="19"/>
              </w:rPr>
              <w:t xml:space="preserve">KES 1,620</w:t>
            </w:r>
            <w:r>
              <w:rPr>
                <w:sz w:val="19"/>
                <w:szCs w:val="19"/>
              </w:rPr>
              <w:t xml:space="preserve"> (≈ KES 1,880 with 16% VAT)</w:t>
            </w:r>
          </w:p>
        </w:tc>
      </w:tr>
      <w:tr>
        <w:tc>
          <w:tcPr>
            <w:tcW w:type="dxa" w:w="158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Backups</w:t>
            </w:r>
          </w:p>
        </w:tc>
        <w:tc>
          <w:tcPr>
            <w:tcW w:type="dxa" w:w="3491"/>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R2 (free tier)</w:t>
            </w:r>
          </w:p>
        </w:tc>
        <w:tc>
          <w:tcPr>
            <w:tcW w:type="dxa" w:w="195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R2 (free tier)</w:t>
            </w:r>
          </w:p>
        </w:tc>
        <w:tc>
          <w:tcPr>
            <w:tcW w:type="dxa" w:w="261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R2 (free tier, nightly)</w:t>
            </w:r>
          </w:p>
        </w:tc>
      </w:tr>
      <w:tr>
        <w:tc>
          <w:tcPr>
            <w:tcW w:type="dxa" w:w="158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DNS, website</w:t>
            </w:r>
          </w:p>
        </w:tc>
        <w:tc>
          <w:tcPr>
            <w:tcW w:type="dxa" w:w="3491"/>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Cloudflare free, Pages free</w:t>
            </w:r>
          </w:p>
        </w:tc>
        <w:tc>
          <w:tcPr>
            <w:tcW w:type="dxa" w:w="195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the same</w:t>
            </w:r>
          </w:p>
        </w:tc>
        <w:tc>
          <w:tcPr>
            <w:tcW w:type="dxa" w:w="261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the same</w:t>
            </w:r>
          </w:p>
        </w:tc>
      </w:tr>
      <w:tr>
        <w:tc>
          <w:tcPr>
            <w:tcW w:type="dxa" w:w="158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Domain </w:t>
            </w:r>
            <w:r>
              <w:rPr>
                <w:rFonts w:ascii="Consolas" w:cs="Consolas" w:eastAsia="Consolas" w:hAnsi="Consolas"/>
                <w:sz w:val="19"/>
                <w:szCs w:val="19"/>
                <w:shd w:fill="F3F4F6" w:color="auto" w:val="clear"/>
              </w:rPr>
              <w:t xml:space="preserve">zaptill.co.ke</w:t>
            </w:r>
          </w:p>
        </w:tc>
        <w:tc>
          <w:tcPr>
            <w:tcW w:type="dxa" w:w="3491"/>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yearly, unchanged</w:t>
            </w:r>
          </w:p>
        </w:tc>
        <w:tc>
          <w:tcPr>
            <w:tcW w:type="dxa" w:w="195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unchanged</w:t>
            </w:r>
          </w:p>
        </w:tc>
        <w:tc>
          <w:tcPr>
            <w:tcW w:type="dxa" w:w="261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unchanged</w:t>
            </w:r>
          </w:p>
        </w:tc>
      </w:tr>
      <w:tr>
        <w:tc>
          <w:tcPr>
            <w:tcW w:type="dxa" w:w="158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sz w:val="19"/>
                <w:szCs w:val="19"/>
              </w:rPr>
              <w:t xml:space="preserve">Total a month</w:t>
            </w:r>
          </w:p>
        </w:tc>
        <w:tc>
          <w:tcPr>
            <w:tcW w:type="dxa" w:w="3491"/>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sz w:val="19"/>
                <w:szCs w:val="19"/>
              </w:rPr>
              <w:t xml:space="preserve">≈ KES 900–1,800</w:t>
            </w:r>
            <w:r>
              <w:rPr>
                <w:sz w:val="19"/>
                <w:szCs w:val="19"/>
              </w:rPr>
              <w:t xml:space="preserve"> (but production was suspended once and Supabase is about to restrict)</w:t>
            </w:r>
          </w:p>
        </w:tc>
        <w:tc>
          <w:tcPr>
            <w:tcW w:type="dxa" w:w="195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sz w:val="19"/>
                <w:szCs w:val="19"/>
              </w:rPr>
              <w:t xml:space="preserve">≈ KES 6,700–12,100</w:t>
            </w:r>
          </w:p>
        </w:tc>
        <w:tc>
          <w:tcPr>
            <w:tcW w:type="dxa" w:w="261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sz w:val="19"/>
                <w:szCs w:val="19"/>
              </w:rPr>
              <w:t xml:space="preserve">≈ KES 1,620–1,880</w:t>
            </w:r>
          </w:p>
        </w:tc>
      </w:tr>
    </w:tbl>
    <w:p>
      <w:pPr>
        <w:spacing w:after="80"/>
      </w:pPr>
    </w:p>
    <w:p>
      <w:pPr>
        <w:spacing w:after="120"/>
      </w:pPr>
      <w:r>
        <w:rPr>
          <w:b/>
          <w:bCs/>
        </w:rPr>
        <w:t xml:space="preserve">What the owner (or a technician he names) takes on.</w:t>
      </w:r>
      <w:r>
        <w:t xml:space="preserve"> Render, Vercel and Supabase did these for us; on a VPS somebody does them:</w:t>
      </w:r>
    </w:p>
    <w:p>
      <w:pPr>
        <w:pStyle w:val="ListParagraph"/>
        <w:numPr>
          <w:ilvl w:val="0"/>
          <w:numId w:val="4"/>
        </w:numPr>
        <w:spacing w:after="60"/>
      </w:pPr>
      <w:r>
        <w:t xml:space="preserve">Security updates (automatic, with the Sunday 04:30 reboot) and checking that they ran.</w:t>
      </w:r>
    </w:p>
    <w:p>
      <w:pPr>
        <w:pStyle w:val="ListParagraph"/>
        <w:numPr>
          <w:ilvl w:val="0"/>
          <w:numId w:val="4"/>
        </w:numPr>
        <w:spacing w:after="60"/>
      </w:pPr>
      <w:r>
        <w:t xml:space="preserve">Docker image updates once a month (Postgres minor releases, PostgREST, Caddy, Node), after a snapshot.</w:t>
      </w:r>
    </w:p>
    <w:p>
      <w:pPr>
        <w:pStyle w:val="ListParagraph"/>
        <w:numPr>
          <w:ilvl w:val="0"/>
          <w:numId w:val="4"/>
        </w:numPr>
        <w:spacing w:after="60"/>
      </w:pPr>
      <w:r>
        <w:t xml:space="preserve">Disk, memory and backup alerts (sent automatically; somebody must read them).</w:t>
      </w:r>
    </w:p>
    <w:p>
      <w:pPr>
        <w:pStyle w:val="ListParagraph"/>
        <w:numPr>
          <w:ilvl w:val="0"/>
          <w:numId w:val="4"/>
        </w:numPr>
        <w:spacing w:after="60"/>
      </w:pPr>
      <w:r>
        <w:t xml:space="preserve">Renewing nothing by hand: Caddy renews certificates; the Cloudflare token must stay valid.</w:t>
      </w:r>
    </w:p>
    <w:p>
      <w:pPr>
        <w:pStyle w:val="ListParagraph"/>
        <w:numPr>
          <w:ilvl w:val="0"/>
          <w:numId w:val="4"/>
        </w:numPr>
        <w:spacing w:after="60"/>
      </w:pPr>
      <w:r>
        <w:t xml:space="preserve">A yearly Postgres major upgrade (rehearsed on dev).</w:t>
      </w:r>
    </w:p>
    <w:p>
      <w:pPr>
        <w:spacing w:after="120"/>
      </w:pPr>
      <w:r>
        <w:rPr>
          <w:b/>
          <w:bCs/>
        </w:rPr>
        <w:t xml:space="preserve">Weekly 15-minute checklist (Monday morning)</w:t>
      </w:r>
    </w:p>
    <w:p>
      <w:pPr>
        <w:spacing w:after="60"/>
        <w:ind w:left="360" w:hanging="360"/>
      </w:pPr>
      <w:r>
        <w:rPr>
          <w:rFonts w:ascii="Segoe UI Symbol" w:cs="Segoe UI Symbol" w:eastAsia="Segoe UI Symbol" w:hAnsi="Segoe UI Symbol"/>
          <w:color w:val="0F766E"/>
        </w:rPr>
        <w:t xml:space="preserve">☐  </w:t>
      </w:r>
      <w:r>
        <w:t xml:space="preserve">Admin portal › System: last backup OK and less than a day old; no open "Production down" issue on GitHub.</w:t>
      </w:r>
    </w:p>
    <w:p>
      <w:pPr>
        <w:spacing w:after="60"/>
        <w:ind w:left="360" w:hanging="360"/>
      </w:pPr>
      <w:r>
        <w:rPr>
          <w:rFonts w:ascii="Segoe UI Symbol" w:cs="Segoe UI Symbol" w:eastAsia="Segoe UI Symbol" w:hAnsi="Segoe UI Symbol"/>
          <w:color w:val="0F766E"/>
        </w:rPr>
        <w:t xml:space="preserve">☐  </w:t>
      </w:r>
      <w:r>
        <w:t xml:space="preserve">Hetzner console: CPU and disk graphs normal; Hetzner backups listed for the last 7 days.</w:t>
      </w:r>
    </w:p>
    <w:p>
      <w:pPr>
        <w:spacing w:after="60"/>
        <w:ind w:left="360" w:hanging="360"/>
      </w:pPr>
      <w:r>
        <w:rPr>
          <w:rFonts w:ascii="Segoe UI Symbol" w:cs="Segoe UI Symbol" w:eastAsia="Segoe UI Symbol" w:hAnsi="Segoe UI Symbol"/>
          <w:color w:val="0F766E"/>
        </w:rPr>
        <w:t xml:space="preserve">☐  </w:t>
      </w:r>
      <w:r>
        <w:t xml:space="preserve">On the server: </w:t>
      </w:r>
      <w:r>
        <w:rPr>
          <w:rFonts w:ascii="Consolas" w:cs="Consolas" w:eastAsia="Consolas" w:hAnsi="Consolas"/>
          <w:sz w:val="19"/>
          <w:szCs w:val="19"/>
          <w:shd w:fill="F3F4F6" w:color="auto" w:val="clear"/>
        </w:rPr>
        <w:t xml:space="preserve">zaptill status</w:t>
      </w:r>
      <w:r>
        <w:t xml:space="preserve"> (to be written: containers healthy, disk %, memory, certificate expiry dates, pending security updates, last reboot).</w:t>
      </w:r>
    </w:p>
    <w:p>
      <w:pPr>
        <w:spacing w:after="60"/>
        <w:ind w:left="360" w:hanging="360"/>
      </w:pPr>
      <w:r>
        <w:rPr>
          <w:rFonts w:ascii="Segoe UI Symbol" w:cs="Segoe UI Symbol" w:eastAsia="Segoe UI Symbol" w:hAnsi="Segoe UI Symbol"/>
          <w:color w:val="0F766E"/>
        </w:rPr>
        <w:t xml:space="preserve">☐  </w:t>
      </w:r>
      <w:r>
        <w:t xml:space="preserve">Any alert email or Telegram message from the week has an answer.</w:t>
      </w:r>
    </w:p>
    <w:p>
      <w:pPr>
        <w:spacing w:after="60"/>
        <w:ind w:left="360" w:hanging="360"/>
      </w:pPr>
      <w:r>
        <w:rPr>
          <w:rFonts w:ascii="Segoe UI Symbol" w:cs="Segoe UI Symbol" w:eastAsia="Segoe UI Symbol" w:hAnsi="Segoe UI Symbol"/>
          <w:color w:val="0F766E"/>
        </w:rPr>
        <w:t xml:space="preserve">☐  </w:t>
      </w:r>
      <w:r>
        <w:t xml:space="preserve">First Monday of the month: the restore drill result is green; pull and roll out image updates on dev, then production a day later.</w:t>
      </w:r>
    </w:p>
    <w:p>
      <w:pPr>
        <w:pStyle w:val="Heading1"/>
        <w:pageBreakBefore/>
      </w:pPr>
      <w:r>
        <w:t xml:space="preserve">10. Timeline, checkpoints and risks</w:t>
      </w:r>
    </w:p>
    <w:p>
      <w:pPr>
        <w:spacing w:after="120"/>
      </w:pPr>
      <w:r>
        <w:t xml:space="preserve">Combined with the shared-components branch: the branch's step 2 (pure logic into </w:t>
      </w:r>
      <w:r>
        <w:rPr>
          <w:rFonts w:ascii="Consolas" w:cs="Consolas" w:eastAsia="Consolas" w:hAnsi="Consolas"/>
          <w:sz w:val="19"/>
          <w:szCs w:val="19"/>
          <w:shd w:fill="F3F4F6" w:color="auto" w:val="clear"/>
        </w:rPr>
        <w:t xml:space="preserve">packages/core</w:t>
      </w:r>
      <w:r>
        <w:t xml:space="preserve">) continues in parallel and is deployed to the VPS dev environment, which becomes its test bed (the Render root-directory change in </w:t>
      </w:r>
      <w:r>
        <w:rPr>
          <w:rFonts w:ascii="Consolas" w:cs="Consolas" w:eastAsia="Consolas" w:hAnsi="Consolas"/>
          <w:sz w:val="19"/>
          <w:szCs w:val="19"/>
          <w:shd w:fill="F3F4F6" w:color="auto" w:val="clear"/>
        </w:rPr>
        <w:t xml:space="preserve">docs/SHARED-COMPONENTS-PLAN.md</w:t>
      </w:r>
      <w:r>
        <w:t xml:space="preserve"> § 4 is then only needed if the branch reaches Render's dev before the move).</w:t>
      </w:r>
    </w:p>
    <w:p>
      <w:pPr>
        <w:spacing w:after="120"/>
      </w:pPr>
      <w:r>
        <w:rPr>
          <w:b/>
          <w:bCs/>
        </w:rPr>
        <w:t xml:space="preserve">The date that matters: Supabase threatens restriction from 20 November 2026 — 25 days from today.</w:t>
      </w:r>
      <w:r>
        <w:t xml:space="preserve"> The plan reaches production on the night of </w:t>
      </w:r>
      <w:r>
        <w:rPr>
          <w:b/>
          <w:bCs/>
        </w:rPr>
        <w:t xml:space="preserve">Sunday 15 → Monday 16 November</w:t>
      </w:r>
      <w:r>
        <w:t xml:space="preserve">, five days ahead of it, with two fallbacks. That is tight: the dev period of use is about one week instead of two, which is why the GoTrue fallback below exists.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31"/>
        <w:gridCol w:w="5466"/>
        <w:gridCol w:w="2641"/>
      </w:tblGrid>
      <w:tr>
        <w:trPr>
          <w:tblHeader/>
        </w:trPr>
        <w:tc>
          <w:tcPr>
            <w:tcW w:type="dxa" w:w="1531"/>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Week</w:t>
            </w:r>
          </w:p>
        </w:tc>
        <w:tc>
          <w:tcPr>
            <w:tcW w:type="dxa" w:w="5466"/>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Work</w:t>
            </w:r>
          </w:p>
        </w:tc>
        <w:tc>
          <w:tcPr>
            <w:tcW w:type="dxa" w:w="2641"/>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Checkpoint (go / no-go)</w:t>
            </w:r>
          </w:p>
        </w:tc>
      </w:tr>
      <w:tr>
        <w:tc>
          <w:tcPr>
            <w:tcW w:type="dxa" w:w="1531"/>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0 (Mon 26 Oct – Sun 1 Nov)</w:t>
            </w:r>
          </w:p>
        </w:tc>
        <w:tc>
          <w:tcPr>
            <w:tcW w:type="dxa" w:w="546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Owner: orders the server, makes the Cloudflare API token, answers the decisions in section 11. Hardening, Docker, Caddy with both wildcards; </w:t>
            </w:r>
            <w:r>
              <w:rPr>
                <w:rFonts w:ascii="Consolas" w:cs="Consolas" w:eastAsia="Consolas" w:hAnsi="Consolas"/>
                <w:sz w:val="19"/>
                <w:szCs w:val="19"/>
                <w:shd w:fill="F3F4F6" w:color="auto" w:val="clear"/>
              </w:rPr>
              <w:t xml:space="preserve">deploy/vps/</w:t>
            </w:r>
            <w:r>
              <w:rPr>
                <w:sz w:val="19"/>
                <w:szCs w:val="19"/>
              </w:rPr>
              <w:t xml:space="preserve"> compose and scripts. Own auth: tables and import script (</w:t>
            </w:r>
            <w:r>
              <w:rPr>
                <w:rFonts w:ascii="Consolas" w:cs="Consolas" w:eastAsia="Consolas" w:hAnsi="Consolas"/>
                <w:sz w:val="19"/>
                <w:szCs w:val="19"/>
                <w:shd w:fill="F3F4F6" w:color="auto" w:val="clear"/>
              </w:rPr>
              <w:t xml:space="preserve">docs/OWN-AUTH-PLAN.md</w:t>
            </w:r>
            <w:r>
              <w:rPr>
                <w:sz w:val="19"/>
                <w:szCs w:val="19"/>
              </w:rPr>
              <w:t xml:space="preserve"> § 7, steps 1–2).</w:t>
            </w:r>
          </w:p>
        </w:tc>
        <w:tc>
          <w:tcPr>
            <w:tcW w:type="dxa" w:w="2641"/>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Server reachable by SSH key only; an outside port scan shows only 22, 80, 443.</w:t>
            </w:r>
          </w:p>
        </w:tc>
      </w:tr>
      <w:tr>
        <w:tc>
          <w:tcPr>
            <w:tcW w:type="dxa" w:w="1531"/>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1 (2 – 8 Nov)</w:t>
            </w:r>
          </w:p>
        </w:tc>
        <w:tc>
          <w:tcPr>
            <w:tcW w:type="dxa" w:w="546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Dev database restored; </w:t>
            </w:r>
            <w:r>
              <w:rPr>
                <w:rFonts w:ascii="Consolas" w:cs="Consolas" w:eastAsia="Consolas" w:hAnsi="Consolas"/>
                <w:sz w:val="19"/>
                <w:szCs w:val="19"/>
                <w:shd w:fill="F3F4F6" w:color="auto" w:val="clear"/>
              </w:rPr>
              <w:t xml:space="preserve">api-dev</w:t>
            </w:r>
            <w:r>
              <w:rPr>
                <w:sz w:val="19"/>
                <w:szCs w:val="19"/>
              </w:rPr>
              <w:t xml:space="preserve"> from </w:t>
            </w:r>
            <w:r>
              <w:rPr>
                <w:rFonts w:ascii="Consolas" w:cs="Consolas" w:eastAsia="Consolas" w:hAnsi="Consolas"/>
                <w:sz w:val="19"/>
                <w:szCs w:val="19"/>
                <w:shd w:fill="F3F4F6" w:color="auto" w:val="clear"/>
              </w:rPr>
              <w:t xml:space="preserve">shared-components</w:t>
            </w:r>
            <w:r>
              <w:rPr>
                <w:sz w:val="19"/>
                <w:szCs w:val="19"/>
              </w:rPr>
              <w:t xml:space="preserve">; dev dashboards on </w:t>
            </w:r>
            <w:r>
              <w:rPr>
                <w:rFonts w:ascii="Consolas" w:cs="Consolas" w:eastAsia="Consolas" w:hAnsi="Consolas"/>
                <w:sz w:val="19"/>
                <w:szCs w:val="19"/>
                <w:shd w:fill="F3F4F6" w:color="auto" w:val="clear"/>
              </w:rPr>
              <w:t xml:space="preserve">app.dev.</w:t>
            </w:r>
            <w:r>
              <w:rPr>
                <w:sz w:val="19"/>
                <w:szCs w:val="19"/>
              </w:rPr>
              <w:t xml:space="preserve">/</w:t>
            </w:r>
            <w:r>
              <w:rPr>
                <w:rFonts w:ascii="Consolas" w:cs="Consolas" w:eastAsia="Consolas" w:hAnsi="Consolas"/>
                <w:sz w:val="19"/>
                <w:szCs w:val="19"/>
                <w:shd w:fill="F3F4F6" w:color="auto" w:val="clear"/>
              </w:rPr>
              <w:t xml:space="preserve">admin.dev.</w:t>
            </w:r>
            <w:r>
              <w:rPr>
                <w:sz w:val="19"/>
                <w:szCs w:val="19"/>
              </w:rPr>
              <w:t xml:space="preserve">; T1 on dev. Own auth server side behind the flag, dashboard without </w:t>
            </w:r>
            <w:r>
              <w:rPr>
                <w:rFonts w:ascii="Consolas" w:cs="Consolas" w:eastAsia="Consolas" w:hAnsi="Consolas"/>
                <w:sz w:val="19"/>
                <w:szCs w:val="19"/>
                <w:shd w:fill="F3F4F6" w:color="auto" w:val="clear"/>
              </w:rPr>
              <w:t xml:space="preserve">supabase-js</w:t>
            </w:r>
            <w:r>
              <w:rPr>
                <w:sz w:val="19"/>
                <w:szCs w:val="19"/>
              </w:rPr>
              <w:t xml:space="preserve">, partner links, admin flows, tests; </w:t>
            </w:r>
            <w:r>
              <w:rPr>
                <w:rFonts w:ascii="Consolas" w:cs="Consolas" w:eastAsia="Consolas" w:hAnsi="Consolas"/>
                <w:sz w:val="19"/>
                <w:szCs w:val="19"/>
                <w:shd w:fill="F3F4F6" w:color="auto" w:val="clear"/>
              </w:rPr>
              <w:t xml:space="preserve">AUTH_PROVIDER=zaptill</w:t>
            </w:r>
            <w:r>
              <w:rPr>
                <w:sz w:val="19"/>
                <w:szCs w:val="19"/>
              </w:rPr>
              <w:t xml:space="preserve"> on dev by Friday. Backups, health timer, deploy workflow, migrations over SSH. GoTrue fallback tried on dev once.</w:t>
            </w:r>
          </w:p>
        </w:tc>
        <w:tc>
          <w:tcPr>
            <w:tcW w:type="dxa" w:w="2641"/>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CI full step set green against VPS dev; restore checks equal; every auth test green; a password reset, a partner invite and a forced change done by hand; a backup restored.</w:t>
            </w:r>
          </w:p>
        </w:tc>
      </w:tr>
      <w:tr>
        <w:tc>
          <w:tcPr>
            <w:tcW w:type="dxa" w:w="1531"/>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2 (9 – 15 Nov)</w:t>
            </w:r>
          </w:p>
        </w:tc>
        <w:tc>
          <w:tcPr>
            <w:tcW w:type="dxa" w:w="546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Use of dev on the VPS by the owner and the technician all week. Production rehearsal (dump → scratch restore, timed) on Tuesday; rollback rehearsal on dev on Wednesday; till address check across clients; go / no-go on Friday 13; </w:t>
            </w:r>
            <w:r>
              <w:rPr>
                <w:b/>
                <w:bCs/>
                <w:sz w:val="19"/>
                <w:szCs w:val="19"/>
              </w:rPr>
              <w:t xml:space="preserve">production cut-over Sunday 15 → Monday 16 Nov, 02:00 EAT</w:t>
            </w:r>
            <w:r>
              <w:rPr>
                <w:sz w:val="19"/>
                <w:szCs w:val="19"/>
              </w:rPr>
              <w:t xml:space="preserve">.</w:t>
            </w:r>
          </w:p>
        </w:tc>
        <w:tc>
          <w:tcPr>
            <w:tcW w:type="dxa" w:w="2641"/>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Rehearsal checks equal; freeze window measured; no open defect from the week of use; owner's go.</w:t>
            </w:r>
          </w:p>
        </w:tc>
      </w:tr>
      <w:tr>
        <w:tc>
          <w:tcPr>
            <w:tcW w:type="dxa" w:w="1531"/>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3 (16 – 22 Nov)</w:t>
            </w:r>
          </w:p>
        </w:tc>
        <w:tc>
          <w:tcPr>
            <w:tcW w:type="dxa" w:w="546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72-hour watch; Render in maintenance mode; Supabase kept intact.</w:t>
            </w:r>
          </w:p>
        </w:tc>
        <w:tc>
          <w:tcPr>
            <w:tcW w:type="dxa" w:w="2641"/>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No rollback needed after 72 hours.</w:t>
            </w:r>
          </w:p>
        </w:tc>
      </w:tr>
      <w:tr>
        <w:tc>
          <w:tcPr>
            <w:tcW w:type="dxa" w:w="1531"/>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4–8</w:t>
            </w:r>
          </w:p>
        </w:tc>
        <w:tc>
          <w:tcPr>
            <w:tcW w:type="dxa" w:w="546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Shared-components step 2 batches on the VPS dev; WAL archiving (optional); cancel Render, Vercel, Supabase after 30 days.</w:t>
            </w:r>
          </w:p>
        </w:tc>
        <w:tc>
          <w:tcPr>
            <w:tcW w:type="dxa" w:w="2641"/>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r>
    </w:tbl>
    <w:p>
      <w:pPr>
        <w:spacing w:after="80"/>
      </w:pPr>
    </w:p>
    <w:p>
      <w:pPr>
        <w:spacing w:after="120"/>
      </w:pPr>
      <w:r>
        <w:rPr>
          <w:b/>
          <w:bCs/>
        </w:rPr>
        <w:t xml:space="preserve">Fallbacks if the deadline is close:</w:t>
      </w:r>
      <w:r>
        <w:t xml:space="preserve"> (1) cut over on the planned night </w:t>
      </w:r>
      <w:r>
        <w:rPr>
          <w:b/>
          <w:bCs/>
        </w:rPr>
        <w:t xml:space="preserve">with the GoTrue container</w:t>
      </w:r>
      <w:r>
        <w:t xml:space="preserve"> instead of own auth (zero code change: </w:t>
      </w:r>
      <w:r>
        <w:rPr>
          <w:rFonts w:ascii="Consolas" w:cs="Consolas" w:eastAsia="Consolas" w:hAnsi="Consolas"/>
          <w:sz w:val="19"/>
          <w:szCs w:val="19"/>
          <w:shd w:fill="F3F4F6" w:color="auto" w:val="clear"/>
        </w:rPr>
        <w:t xml:space="preserve">SUPABASE_URL</w:t>
      </w:r>
      <w:r>
        <w:t xml:space="preserve"> also routes </w:t>
      </w:r>
      <w:r>
        <w:rPr>
          <w:rFonts w:ascii="Consolas" w:cs="Consolas" w:eastAsia="Consolas" w:hAnsi="Consolas"/>
          <w:sz w:val="19"/>
          <w:szCs w:val="19"/>
          <w:shd w:fill="F3F4F6" w:color="auto" w:val="clear"/>
        </w:rPr>
        <w:t xml:space="preserve">/auth/v1</w:t>
      </w:r>
      <w:r>
        <w:t xml:space="preserve"> to it, with the restored </w:t>
      </w:r>
      <w:r>
        <w:rPr>
          <w:rFonts w:ascii="Consolas" w:cs="Consolas" w:eastAsia="Consolas" w:hAnsi="Consolas"/>
          <w:sz w:val="19"/>
          <w:szCs w:val="19"/>
          <w:shd w:fill="F3F4F6" w:color="auto" w:val="clear"/>
        </w:rPr>
        <w:t xml:space="preserve">auth</w:t>
      </w:r>
      <w:r>
        <w:t xml:space="preserve"> schema) and switch to own auth on the VPS a week later; (2) if the move itself slips past 20 November, upgrade Supabase to Pro for one month (USD 25) rather than rush the cut-over.</w:t>
      </w:r>
    </w:p>
    <w:p>
      <w:pPr>
        <w:spacing w:after="120"/>
      </w:pPr>
      <w:r>
        <w:rPr>
          <w:b/>
          <w:bCs/>
        </w:rPr>
        <w:t xml:space="preserve">Risk register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4"/>
        <w:gridCol w:w="3235"/>
        <w:gridCol w:w="1354"/>
        <w:gridCol w:w="3695"/>
      </w:tblGrid>
      <w:tr>
        <w:trPr>
          <w:tblHeader/>
        </w:trPr>
        <w:tc>
          <w:tcPr>
            <w:tcW w:type="dxa" w:w="1354"/>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w:t>
            </w:r>
          </w:p>
        </w:tc>
        <w:tc>
          <w:tcPr>
            <w:tcW w:type="dxa" w:w="3235"/>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Risk</w:t>
            </w:r>
          </w:p>
        </w:tc>
        <w:tc>
          <w:tcPr>
            <w:tcW w:type="dxa" w:w="1354"/>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Likelihood / impact</w:t>
            </w:r>
          </w:p>
        </w:tc>
        <w:tc>
          <w:tcPr>
            <w:tcW w:type="dxa" w:w="3695"/>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Mitigation</w:t>
            </w:r>
          </w:p>
        </w:tc>
      </w:tr>
      <w:tr>
        <w:tc>
          <w:tcPr>
            <w:tcW w:type="dxa" w:w="13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R1</w:t>
            </w:r>
          </w:p>
        </w:tc>
        <w:tc>
          <w:tcPr>
            <w:tcW w:type="dxa" w:w="32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Hetzner CX33 out of stock or account verification delays the order</w:t>
            </w:r>
          </w:p>
        </w:tc>
        <w:tc>
          <w:tcPr>
            <w:tcW w:type="dxa" w:w="13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medium / medium</w:t>
            </w:r>
          </w:p>
        </w:tc>
        <w:tc>
          <w:tcPr>
            <w:tcW w:type="dxa" w:w="369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CAX21, Helsinki, or Contabo VPS 6; order this week</w:t>
            </w:r>
          </w:p>
        </w:tc>
      </w:tr>
      <w:tr>
        <w:tc>
          <w:tcPr>
            <w:tcW w:type="dxa" w:w="13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R2</w:t>
            </w:r>
          </w:p>
        </w:tc>
        <w:tc>
          <w:tcPr>
            <w:tcW w:type="dxa" w:w="32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One server is a single point of failure (hardware, provider outage)</w:t>
            </w:r>
          </w:p>
        </w:tc>
        <w:tc>
          <w:tcPr>
            <w:tcW w:type="dxa" w:w="13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low / high</w:t>
            </w:r>
          </w:p>
        </w:tc>
        <w:tc>
          <w:tcPr>
            <w:tcW w:type="dxa" w:w="369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tills sell offline; Hetzner backups (RTO ~30 min); R2 dumps + runbook (RTO 2–3 h); WAL archiving later</w:t>
            </w:r>
          </w:p>
        </w:tc>
      </w:tr>
      <w:tr>
        <w:tc>
          <w:tcPr>
            <w:tcW w:type="dxa" w:w="13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R3</w:t>
            </w:r>
          </w:p>
        </w:tc>
        <w:tc>
          <w:tcPr>
            <w:tcW w:type="dxa" w:w="32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A behaviour difference between Supabase's PostgREST and the self-hosted one (version, max rows, URL limits, error codes)</w:t>
            </w:r>
          </w:p>
        </w:tc>
        <w:tc>
          <w:tcPr>
            <w:tcW w:type="dxa" w:w="13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medium / high</w:t>
            </w:r>
          </w:p>
        </w:tc>
        <w:tc>
          <w:tcPr>
            <w:tcW w:type="dxa" w:w="369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pin the same major; </w:t>
            </w:r>
            <w:r>
              <w:rPr>
                <w:rFonts w:ascii="Consolas" w:cs="Consolas" w:eastAsia="Consolas" w:hAnsi="Consolas"/>
                <w:sz w:val="19"/>
                <w:szCs w:val="19"/>
                <w:shd w:fill="F3F4F6" w:color="auto" w:val="clear"/>
              </w:rPr>
              <w:t xml:space="preserve">db-max-rows=1000</w:t>
            </w:r>
            <w:r>
              <w:rPr>
                <w:sz w:val="19"/>
                <w:szCs w:val="19"/>
              </w:rPr>
              <w:t xml:space="preserve">; full CI and the HTTP tests against VPS dev; a week of use on T1</w:t>
            </w:r>
          </w:p>
        </w:tc>
      </w:tr>
      <w:tr>
        <w:tc>
          <w:tcPr>
            <w:tcW w:type="dxa" w:w="13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R4</w:t>
            </w:r>
          </w:p>
        </w:tc>
        <w:tc>
          <w:tcPr>
            <w:tcW w:type="dxa" w:w="32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Password hashes not carried over cleanly (format, missing hashes)</w:t>
            </w:r>
          </w:p>
        </w:tc>
        <w:tc>
          <w:tcPr>
            <w:tcW w:type="dxa" w:w="13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low / high</w:t>
            </w:r>
          </w:p>
        </w:tc>
        <w:tc>
          <w:tcPr>
            <w:tcW w:type="dxa" w:w="369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hash-format check on dev first (</w:t>
            </w:r>
            <w:r>
              <w:rPr>
                <w:rFonts w:ascii="Consolas" w:cs="Consolas" w:eastAsia="Consolas" w:hAnsi="Consolas"/>
                <w:sz w:val="19"/>
                <w:szCs w:val="19"/>
                <w:shd w:fill="F3F4F6" w:color="auto" w:val="clear"/>
              </w:rPr>
              <w:t xml:space="preserve">docs/OWN-AUTH-PLAN.md</w:t>
            </w:r>
            <w:r>
              <w:rPr>
                <w:sz w:val="19"/>
                <w:szCs w:val="19"/>
              </w:rPr>
              <w:t xml:space="preserve"> § 4); reset-by-code fallback; GoTrue fallback</w:t>
            </w:r>
          </w:p>
        </w:tc>
      </w:tr>
      <w:tr>
        <w:tc>
          <w:tcPr>
            <w:tcW w:type="dxa" w:w="13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R5</w:t>
            </w:r>
          </w:p>
        </w:tc>
        <w:tc>
          <w:tcPr>
            <w:tcW w:type="dxa" w:w="32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A till still configured with an </w:t>
            </w:r>
            <w:r>
              <w:rPr>
                <w:rFonts w:ascii="Consolas" w:cs="Consolas" w:eastAsia="Consolas" w:hAnsi="Consolas"/>
                <w:sz w:val="19"/>
                <w:szCs w:val="19"/>
                <w:shd w:fill="F3F4F6" w:color="auto" w:val="clear"/>
              </w:rPr>
              <w:t xml:space="preserve">onrender.com</w:t>
            </w:r>
            <w:r>
              <w:rPr>
                <w:sz w:val="19"/>
                <w:szCs w:val="19"/>
              </w:rPr>
              <w:t xml:space="preserve"> address</w:t>
            </w:r>
          </w:p>
        </w:tc>
        <w:tc>
          <w:tcPr>
            <w:tcW w:type="dxa" w:w="13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medium / medium</w:t>
            </w:r>
          </w:p>
        </w:tc>
        <w:tc>
          <w:tcPr>
            <w:tcW w:type="dxa" w:w="369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address check per till before the cut-over; keep Render answering until re-pointed</w:t>
            </w:r>
          </w:p>
        </w:tc>
      </w:tr>
      <w:tr>
        <w:tc>
          <w:tcPr>
            <w:tcW w:type="dxa" w:w="13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R6</w:t>
            </w:r>
          </w:p>
        </w:tc>
        <w:tc>
          <w:tcPr>
            <w:tcW w:type="dxa" w:w="32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M-Pesa callbacks lost in the freeze window, or refused because of a proxy hop</w:t>
            </w:r>
          </w:p>
        </w:tc>
        <w:tc>
          <w:tcPr>
            <w:tcW w:type="dxa" w:w="13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low / medium</w:t>
            </w:r>
          </w:p>
        </w:tc>
        <w:tc>
          <w:tcPr>
            <w:tcW w:type="dxa" w:w="369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short night window; </w:t>
            </w:r>
            <w:r>
              <w:rPr>
                <w:rFonts w:ascii="Consolas" w:cs="Consolas" w:eastAsia="Consolas" w:hAnsi="Consolas"/>
                <w:sz w:val="19"/>
                <w:szCs w:val="19"/>
                <w:shd w:fill="F3F4F6" w:color="auto" w:val="clear"/>
              </w:rPr>
              <w:t xml:space="preserve">api.</w:t>
            </w:r>
            <w:r>
              <w:rPr>
                <w:sz w:val="19"/>
                <w:szCs w:val="19"/>
              </w:rPr>
              <w:t xml:space="preserve"> DNS only; watchdog's unanswered list checked after; STK test on a real phone</w:t>
            </w:r>
          </w:p>
        </w:tc>
      </w:tr>
      <w:tr>
        <w:tc>
          <w:tcPr>
            <w:tcW w:type="dxa" w:w="13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R7</w:t>
            </w:r>
          </w:p>
        </w:tc>
        <w:tc>
          <w:tcPr>
            <w:tcW w:type="dxa" w:w="32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Docker-published ports bypass </w:t>
            </w:r>
            <w:r>
              <w:rPr>
                <w:rFonts w:ascii="Consolas" w:cs="Consolas" w:eastAsia="Consolas" w:hAnsi="Consolas"/>
                <w:sz w:val="19"/>
                <w:szCs w:val="19"/>
                <w:shd w:fill="F3F4F6" w:color="auto" w:val="clear"/>
              </w:rPr>
              <w:t xml:space="preserve">ufw</w:t>
            </w:r>
            <w:r>
              <w:rPr>
                <w:sz w:val="19"/>
                <w:szCs w:val="19"/>
              </w:rPr>
              <w:t xml:space="preserve">, exposing Postgres</w:t>
            </w:r>
          </w:p>
        </w:tc>
        <w:tc>
          <w:tcPr>
            <w:tcW w:type="dxa" w:w="13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low / critical</w:t>
            </w:r>
          </w:p>
        </w:tc>
        <w:tc>
          <w:tcPr>
            <w:tcW w:type="dxa" w:w="369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no published ports except Caddy; Hetzner Cloud Firewall as a second layer; an outside port scan in week 0</w:t>
            </w:r>
          </w:p>
        </w:tc>
      </w:tr>
      <w:tr>
        <w:tc>
          <w:tcPr>
            <w:tcW w:type="dxa" w:w="13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R8</w:t>
            </w:r>
          </w:p>
        </w:tc>
        <w:tc>
          <w:tcPr>
            <w:tcW w:type="dxa" w:w="32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Disk fills (logs, dumps, images)</w:t>
            </w:r>
          </w:p>
        </w:tc>
        <w:tc>
          <w:tcPr>
            <w:tcW w:type="dxa" w:w="13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medium / high</w:t>
            </w:r>
          </w:p>
        </w:tc>
        <w:tc>
          <w:tcPr>
            <w:tcW w:type="dxa" w:w="369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log caps, 14-day local dump retention, </w:t>
            </w:r>
            <w:r>
              <w:rPr>
                <w:rFonts w:ascii="Consolas" w:cs="Consolas" w:eastAsia="Consolas" w:hAnsi="Consolas"/>
                <w:sz w:val="19"/>
                <w:szCs w:val="19"/>
                <w:shd w:fill="F3F4F6" w:color="auto" w:val="clear"/>
              </w:rPr>
              <w:t xml:space="preserve">docker image prune</w:t>
            </w:r>
            <w:r>
              <w:rPr>
                <w:sz w:val="19"/>
                <w:szCs w:val="19"/>
              </w:rPr>
              <w:t xml:space="preserve"> monthly, 80% alert</w:t>
            </w:r>
          </w:p>
        </w:tc>
      </w:tr>
      <w:tr>
        <w:tc>
          <w:tcPr>
            <w:tcW w:type="dxa" w:w="13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R9</w:t>
            </w:r>
          </w:p>
        </w:tc>
        <w:tc>
          <w:tcPr>
            <w:tcW w:type="dxa" w:w="32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Secrets lost with the server</w:t>
            </w:r>
          </w:p>
        </w:tc>
        <w:tc>
          <w:tcPr>
            <w:tcW w:type="dxa" w:w="13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low / critical</w:t>
            </w:r>
          </w:p>
        </w:tc>
        <w:tc>
          <w:tcPr>
            <w:tcW w:type="dxa" w:w="369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/etc/zaptill/*.env</w:t>
            </w:r>
            <w:r>
              <w:rPr>
                <w:sz w:val="19"/>
                <w:szCs w:val="19"/>
              </w:rPr>
              <w:t xml:space="preserve"> copied to the owner's password manager; R2 passphrase kept there too</w:t>
            </w:r>
          </w:p>
        </w:tc>
      </w:tr>
      <w:tr>
        <w:tc>
          <w:tcPr>
            <w:tcW w:type="dxa" w:w="13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R10</w:t>
            </w:r>
          </w:p>
        </w:tc>
        <w:tc>
          <w:tcPr>
            <w:tcW w:type="dxa" w:w="32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Owner's operational load (patching, alerts) is not done</w:t>
            </w:r>
          </w:p>
        </w:tc>
        <w:tc>
          <w:tcPr>
            <w:tcW w:type="dxa" w:w="13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medium / medium</w:t>
            </w:r>
          </w:p>
        </w:tc>
        <w:tc>
          <w:tcPr>
            <w:tcW w:type="dxa" w:w="369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automatic updates, alerts to email and Telegram, the 15-minute weekly checklist, a named technician</w:t>
            </w:r>
          </w:p>
        </w:tc>
      </w:tr>
      <w:tr>
        <w:tc>
          <w:tcPr>
            <w:tcW w:type="dxa" w:w="13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R11</w:t>
            </w:r>
          </w:p>
        </w:tc>
        <w:tc>
          <w:tcPr>
            <w:tcW w:type="dxa" w:w="32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Rollback after the switch loses data written in between</w:t>
            </w:r>
          </w:p>
        </w:tc>
        <w:tc>
          <w:tcPr>
            <w:tcW w:type="dxa" w:w="13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low / high</w:t>
            </w:r>
          </w:p>
        </w:tc>
        <w:tc>
          <w:tcPr>
            <w:tcW w:type="dxa" w:w="369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rollback = reverse dump/restore, rehearsed on dev; 72-hour window only</w:t>
            </w:r>
          </w:p>
        </w:tc>
      </w:tr>
      <w:tr>
        <w:tc>
          <w:tcPr>
            <w:tcW w:type="dxa" w:w="13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R12</w:t>
            </w:r>
          </w:p>
        </w:tc>
        <w:tc>
          <w:tcPr>
            <w:tcW w:type="dxa" w:w="32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The shared-components branch and the move are tested together, so a fault is harder to place</w:t>
            </w:r>
          </w:p>
        </w:tc>
        <w:tc>
          <w:tcPr>
            <w:tcW w:type="dxa" w:w="13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medium / medium</w:t>
            </w:r>
          </w:p>
        </w:tc>
        <w:tc>
          <w:tcPr>
            <w:tcW w:type="dxa" w:w="369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production moves from </w:t>
            </w:r>
            <w:r>
              <w:rPr>
                <w:rFonts w:ascii="Consolas" w:cs="Consolas" w:eastAsia="Consolas" w:hAnsi="Consolas"/>
                <w:sz w:val="19"/>
                <w:szCs w:val="19"/>
                <w:shd w:fill="F3F4F6" w:color="auto" w:val="clear"/>
              </w:rPr>
              <w:t xml:space="preserve">dev</w:t>
            </w:r>
            <w:r>
              <w:rPr>
                <w:sz w:val="19"/>
                <w:szCs w:val="19"/>
              </w:rPr>
              <w:t xml:space="preserve">'s code, not the branch; the branch is only on the VPS dev environment until it merges by its own rules</w:t>
            </w:r>
          </w:p>
        </w:tc>
      </w:tr>
      <w:tr>
        <w:tc>
          <w:tcPr>
            <w:tcW w:type="dxa" w:w="13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R13</w:t>
            </w:r>
          </w:p>
        </w:tc>
        <w:tc>
          <w:tcPr>
            <w:tcW w:type="dxa" w:w="323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Kenya Data Protection Act: client data hosted abroad</w:t>
            </w:r>
          </w:p>
        </w:tc>
        <w:tc>
          <w:tcPr>
            <w:tcW w:type="dxa" w:w="135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low / low</w:t>
            </w:r>
          </w:p>
        </w:tc>
        <w:tc>
          <w:tcPr>
            <w:tcW w:type="dxa" w:w="369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unchanged from today (Supabase and Render are abroad too); Hetzner provides a GDPR data-processing agreement; note it in the client terms</w:t>
            </w:r>
          </w:p>
        </w:tc>
      </w:tr>
    </w:tbl>
    <w:p>
      <w:pPr>
        <w:spacing w:after="80"/>
      </w:pPr>
    </w:p>
    <w:p>
      <w:pPr>
        <w:pStyle w:val="Heading1"/>
        <w:pageBreakBefore/>
      </w:pPr>
      <w:r>
        <w:t xml:space="preserve">11. Decisions needed from the owner</w:t>
      </w:r>
    </w:p>
    <w:p>
      <w:pPr>
        <w:pStyle w:val="ListParagraph"/>
        <w:numPr>
          <w:ilvl w:val="0"/>
          <w:numId w:val="8"/>
        </w:numPr>
        <w:spacing w:after="60"/>
      </w:pPr>
      <w:r>
        <w:rPr>
          <w:b/>
          <w:bCs/>
        </w:rPr>
        <w:t xml:space="preserve">Provider:</w:t>
      </w:r>
      <w:r>
        <w:t xml:space="preserve"> Hetzner CX33 (recommended), CAX21 if out of stock, or Contabo VPS 6.</w:t>
      </w:r>
    </w:p>
    <w:p>
      <w:pPr>
        <w:pStyle w:val="ListParagraph"/>
        <w:numPr>
          <w:ilvl w:val="0"/>
          <w:numId w:val="8"/>
        </w:numPr>
        <w:spacing w:after="60"/>
      </w:pPr>
      <w:r>
        <w:rPr>
          <w:b/>
          <w:bCs/>
        </w:rPr>
        <w:t xml:space="preserve">Cut-over night:</w:t>
      </w:r>
      <w:r>
        <w:t xml:space="preserve"> Sun 15 → Mon 16 Nov (recommended, before the 20 Nov restriction); and whether the GoTrue fallback is acceptable on that night if own auth is not ready.</w:t>
      </w:r>
    </w:p>
    <w:p>
      <w:pPr>
        <w:pStyle w:val="ListParagraph"/>
        <w:numPr>
          <w:ilvl w:val="0"/>
          <w:numId w:val="8"/>
        </w:numPr>
        <w:spacing w:after="60"/>
      </w:pPr>
      <w:r>
        <w:rPr>
          <w:b/>
          <w:bCs/>
        </w:rPr>
        <w:t xml:space="preserve">Dashboards on the VPS or on Cloudflare Pages.</w:t>
      </w:r>
      <w:r>
        <w:t xml:space="preserve"> The plan puts them on the VPS ("host everything there"). Cloudflare Pages is free, allows commercial use and would keep the dashboards up when the server is down (though they cannot do much without the API). Recommendation: VPS, for one place to look after.</w:t>
      </w:r>
    </w:p>
    <w:p>
      <w:pPr>
        <w:pStyle w:val="ListParagraph"/>
        <w:numPr>
          <w:ilvl w:val="0"/>
          <w:numId w:val="8"/>
        </w:numPr>
        <w:spacing w:after="60"/>
      </w:pPr>
      <w:r>
        <w:rPr>
          <w:b/>
          <w:bCs/>
        </w:rPr>
        <w:t xml:space="preserve">Backup schedule:</w:t>
      </w:r>
      <w:r>
        <w:t xml:space="preserve"> nightly at 00:00 EAT (now free), and whether to add WAL archiving (5-minute recovery point) in month 2.</w:t>
      </w:r>
    </w:p>
    <w:p>
      <w:pPr>
        <w:pStyle w:val="ListParagraph"/>
        <w:numPr>
          <w:ilvl w:val="0"/>
          <w:numId w:val="8"/>
        </w:numPr>
        <w:spacing w:after="60"/>
      </w:pPr>
      <w:r>
        <w:rPr>
          <w:b/>
          <w:bCs/>
        </w:rPr>
        <w:t xml:space="preserve">Who looks after the server</w:t>
      </w:r>
      <w:r>
        <w:t xml:space="preserve"> week to week, and who else gets SSH access.</w:t>
      </w:r>
    </w:p>
    <w:p>
      <w:pPr>
        <w:pStyle w:val="ListParagraph"/>
        <w:numPr>
          <w:ilvl w:val="0"/>
          <w:numId w:val="8"/>
        </w:numPr>
        <w:spacing w:after="60"/>
      </w:pPr>
      <w:r>
        <w:rPr>
          <w:b/>
          <w:bCs/>
        </w:rPr>
        <w:t xml:space="preserve">Supabase Pro for one month</w:t>
      </w:r>
      <w:r>
        <w:t xml:space="preserve"> as the safety net if the move slips past 20 November.</w:t>
      </w:r>
    </w:p>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ZapTill on one VPS — migration plan (off Supabase, Render and Vercel) · 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lvl w:ilvl="1" w15:tentative="1">
      <w:start w:val="1"/>
      <w:numFmt w:val="bullet"/>
      <w:lvlText w:val="◦"/>
      <w:lvlJc w:val="left"/>
      <w:pPr>
        <w:ind w:left="720" w:hanging="360"/>
      </w:pPr>
    </w:lvl>
    <w:lvl w:ilvl="2"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360" w:hanging="360"/>
      </w:pPr>
    </w:lvl>
    <w:lvl w:ilvl="1" w15:tentative="1">
      <w:start w:val="1"/>
      <w:numFmt w:val="decimal"/>
      <w:lvlText w:val="%2."/>
      <w:lvlJc w:val="left"/>
      <w:pPr>
        <w:ind w:left="720" w:hanging="360"/>
      </w:pPr>
    </w:lvl>
    <w:lvl w:ilvl="2" w15:tentative="1">
      <w:start w:val="1"/>
      <w:numFmt w:val="decimal"/>
      <w:lvlText w:val="%3."/>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120"/>
    </w:pPr>
    <w:rPr>
      <w:b/>
      <w:bCs/>
      <w:color w:val="0F766E"/>
      <w:sz w:val="44"/>
      <w:szCs w:val="44"/>
    </w:rPr>
  </w:style>
  <w:style w:type="paragraph" w:styleId="Heading1">
    <w:name w:val="Heading 1"/>
    <w:basedOn w:val="Normal"/>
    <w:next w:val="Normal"/>
    <w:qFormat/>
    <w:pPr>
      <w:keepNext/>
      <w:spacing w:before="240" w:after="160"/>
      <w:outlineLvl w:val="0"/>
    </w:pPr>
    <w:rPr>
      <w:b/>
      <w:bCs/>
      <w:color w:val="0F766E"/>
      <w:sz w:val="32"/>
      <w:szCs w:val="32"/>
    </w:rPr>
  </w:style>
  <w:style w:type="paragraph" w:styleId="Heading2">
    <w:name w:val="Heading 2"/>
    <w:basedOn w:val="Normal"/>
    <w:next w:val="Normal"/>
    <w:qFormat/>
    <w:pPr>
      <w:keepNext/>
      <w:spacing w:before="200" w:after="100"/>
      <w:outlineLvl w:val="1"/>
    </w:pPr>
    <w:rPr>
      <w:b/>
      <w:bCs/>
      <w:color w:val="1F293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ZapTill on one VPS — migration plan (off Supabase, Render and Vercel)</dc:title>
  <dc:creator>ZapTill</dc:creator>
  <dc:description>ZapTill on one VPS — migration plan (off Supabase, Render and Vercel)</dc:description>
  <cp:lastModifiedBy>Un-named</cp:lastModifiedBy>
  <cp:revision>1</cp:revision>
  <dcterms:created xsi:type="dcterms:W3CDTF">2026-10-26T09:23:26.231Z</dcterms:created>
  <dcterms:modified xsi:type="dcterms:W3CDTF">2026-10-26T09:23:26.232Z</dcterms:modified>
</cp:coreProperties>
</file>

<file path=docProps/custom.xml><?xml version="1.0" encoding="utf-8"?>
<Properties xmlns="http://schemas.openxmlformats.org/officeDocument/2006/custom-properties" xmlns:vt="http://schemas.openxmlformats.org/officeDocument/2006/docPropsVTypes"/>
</file>