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9" w:rsidRDefault="00B11C4D">
      <w:r>
        <w:rPr>
          <w:noProof/>
        </w:rPr>
        <w:drawing>
          <wp:anchor distT="0" distB="0" distL="114300" distR="114300" simplePos="0" relativeHeight="251655680" behindDoc="1" locked="0" layoutInCell="1" allowOverlap="1" wp14:anchorId="6A81038C" wp14:editId="72721176">
            <wp:simplePos x="0" y="0"/>
            <wp:positionH relativeFrom="page">
              <wp:align>left</wp:align>
            </wp:positionH>
            <wp:positionV relativeFrom="paragraph">
              <wp:posOffset>-913879</wp:posOffset>
            </wp:positionV>
            <wp:extent cx="7895411" cy="109186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411" cy="1091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FB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C0C6BD" wp14:editId="3F95140E">
                <wp:simplePos x="0" y="0"/>
                <wp:positionH relativeFrom="page">
                  <wp:align>right</wp:align>
                </wp:positionH>
                <wp:positionV relativeFrom="paragraph">
                  <wp:posOffset>-443690</wp:posOffset>
                </wp:positionV>
                <wp:extent cx="1112852" cy="477079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52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EB7539">
                            <w:r>
                              <w:t>03/06/2015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C6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6.45pt;margin-top:-34.95pt;width:87.65pt;height:37.55pt;z-index:251670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" filled="f" stroked="f" strokeweight=".5pt">
                <v:textbox>
                  <w:txbxContent>
                    <w:p w:rsidR="00FA7F7A" w:rsidRDefault="00EB7539">
                      <w:r>
                        <w:t>03/06/2015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F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2E6B3A" wp14:editId="15D45754">
                <wp:simplePos x="0" y="0"/>
                <wp:positionH relativeFrom="column">
                  <wp:posOffset>5411222</wp:posOffset>
                </wp:positionH>
                <wp:positionV relativeFrom="paragraph">
                  <wp:posOffset>8264829</wp:posOffset>
                </wp:positionV>
                <wp:extent cx="1828800" cy="103366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FA7F7A">
                            <w:r>
                              <w:t>Morgan LIENARDY</w:t>
                            </w:r>
                          </w:p>
                          <w:p w:rsidR="00FA7F7A" w:rsidRDefault="00FA7F7A">
                            <w:r>
                              <w:t>Jihade TIKA</w:t>
                            </w:r>
                          </w:p>
                          <w:p w:rsidR="00FA7F7A" w:rsidRDefault="00FA7F7A"/>
                          <w:p w:rsidR="00FA7F7A" w:rsidRDefault="00FA7F7A"/>
                          <w:p w:rsidR="00FA7F7A" w:rsidRDefault="00FA7F7A">
                            <w:r>
                              <w:t>IMR2</w:t>
                            </w:r>
                          </w:p>
                          <w:p w:rsidR="00FA7F7A" w:rsidRDefault="00FA7F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6B3A" id="Zone de texte 3" o:spid="_x0000_s1027" type="#_x0000_t202" style="position:absolute;margin-left:426.1pt;margin-top:650.75pt;width:2in;height:81.4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" fillcolor="white [3201]" stroked="f" strokeweight=".5pt">
                <v:textbox>
                  <w:txbxContent>
                    <w:p w:rsidR="00FA7F7A" w:rsidRDefault="00FA7F7A">
                      <w:r>
                        <w:t>Morgan LIENARDY</w:t>
                      </w:r>
                    </w:p>
                    <w:p w:rsidR="00FA7F7A" w:rsidRDefault="00FA7F7A">
                      <w:r>
                        <w:t>Jihade TIKA</w:t>
                      </w:r>
                    </w:p>
                    <w:p w:rsidR="00FA7F7A" w:rsidRDefault="00FA7F7A"/>
                    <w:p w:rsidR="00FA7F7A" w:rsidRDefault="00FA7F7A"/>
                    <w:p w:rsidR="00FA7F7A" w:rsidRDefault="00FA7F7A">
                      <w:r>
                        <w:t>IMR2</w:t>
                      </w:r>
                    </w:p>
                    <w:p w:rsidR="00FA7F7A" w:rsidRDefault="00FA7F7A"/>
                  </w:txbxContent>
                </v:textbox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270164" wp14:editId="096D24EF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FA7F7A" w:rsidRDefault="00FA7F7A">
                            <w:pPr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</w:pP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Simulation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 xml:space="preserve"> numérique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0164" id="Zone de texte 2" o:spid="_x0000_s1028" type="#_x0000_t202" style="position:absolute;margin-left:49.1pt;margin-top:91.25pt;width:309.5pt;height:1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jdswIAALA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0ndS2zhmKPHWOhHTtn+KrEqt4w5++ZxTnDTsDd4e/wIxXUGYVOomQD&#10;9vvf9AGP7Y9WSmqc24y6b1tmBSXqo8bBmGFbhUGPhzEWFg/22LI+tuhttQSsyhC3lOFRDHivelFa&#10;qJ5wxeThVTQxzfHtjPpeXPp2m+CK4iLPIwhH2zB/ox8MD65DkULPPjZPzJquscN03UI/4Wz+qr9b&#10;bLipId96kGVs/sBzy2rHP66F2JbdCgt75/gcUS+LdvEL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ciYI3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FA7F7A" w:rsidRDefault="00FA7F7A">
                      <w:pPr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</w:pP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Simulation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 xml:space="preserve"> numérique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EA2DE" wp14:editId="072AE16A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FA7F7A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Probabilités et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A2DE" id="Zone de texte 4" o:spid="_x0000_s1029" type="#_x0000_t202" style="position:absolute;margin-left:48.9pt;margin-top:210.65pt;width:268.85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yD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" filled="f" stroked="f">
                <v:textbox>
                  <w:txbxContent>
                    <w:p w:rsidR="008915FD" w:rsidRPr="00B87D29" w:rsidRDefault="00FA7F7A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Probabilités et Statistiques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773FBF" w:rsidRDefault="00773FBF" w:rsidP="006A23D6"/>
    <w:p w:rsidR="00B36A57" w:rsidRDefault="00773FBF" w:rsidP="00773FBF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1 :</w:t>
      </w:r>
      <w:r w:rsidRPr="00773FBF">
        <w:rPr>
          <w:color w:val="17365D" w:themeColor="text2" w:themeShade="BF"/>
        </w:rPr>
        <w:t xml:space="preserve"> </w:t>
      </w:r>
      <w:r w:rsidR="00B36A57">
        <w:rPr>
          <w:color w:val="17365D" w:themeColor="text2" w:themeShade="BF"/>
        </w:rPr>
        <w:tab/>
      </w:r>
      <w:r w:rsidR="00B36A57">
        <w:rPr>
          <w:color w:val="17365D" w:themeColor="text2" w:themeShade="BF"/>
        </w:rPr>
        <w:tab/>
      </w:r>
      <w:r w:rsidRPr="00773FBF">
        <w:rPr>
          <w:color w:val="17365D" w:themeColor="text2" w:themeShade="BF"/>
        </w:rPr>
        <w:t>Simulation des lois de probabilité</w:t>
      </w:r>
    </w:p>
    <w:p w:rsidR="00B36A57" w:rsidRPr="00B36A57" w:rsidRDefault="00B36A57" w:rsidP="00B36A57"/>
    <w:p w:rsidR="00B36A57" w:rsidRPr="00B36A57" w:rsidRDefault="00B36A57" w:rsidP="00B36A57"/>
    <w:p w:rsidR="00B36A57" w:rsidRDefault="00B36A57" w:rsidP="00B36A57"/>
    <w:p w:rsidR="00773FBF" w:rsidRPr="00B36A57" w:rsidRDefault="00B36A57" w:rsidP="00B36A57">
      <w:pPr>
        <w:pStyle w:val="Titre2"/>
        <w:rPr>
          <w:u w:val="single"/>
        </w:rPr>
      </w:pPr>
      <w:r w:rsidRPr="00B36A57">
        <w:rPr>
          <w:u w:val="single"/>
        </w:rPr>
        <w:t>Partie 1 :</w:t>
      </w:r>
    </w:p>
    <w:p w:rsidR="00B36A57" w:rsidRDefault="00B36A57" w:rsidP="00B36A57"/>
    <w:p w:rsidR="00890DEC" w:rsidRPr="00B36A57" w:rsidRDefault="00B36A57" w:rsidP="00B36A57">
      <w:pPr>
        <w:pStyle w:val="Titre3"/>
        <w:numPr>
          <w:ilvl w:val="0"/>
          <w:numId w:val="2"/>
        </w:numPr>
      </w:pPr>
      <w:r>
        <w:t>Générer N nombres aléatoires de loi uniforme sur [0,1]</w:t>
      </w:r>
    </w:p>
    <w:p w:rsidR="00B36A57" w:rsidRDefault="00B36A57" w:rsidP="00B36A57"/>
    <w:p w:rsidR="00B36A57" w:rsidRDefault="00890DEC" w:rsidP="00890DEC">
      <w:pPr>
        <w:pStyle w:val="Sansinterligne"/>
        <w:jc w:val="both"/>
      </w:pPr>
      <w:r>
        <w:t xml:space="preserve">Le but est </w:t>
      </w:r>
      <w:r w:rsidRPr="00890DEC">
        <w:t>de générer une séquence de nombres de façon pseudo-aléatoire selon une distribution uniforme.</w:t>
      </w:r>
    </w:p>
    <w:p w:rsidR="00890DEC" w:rsidRDefault="00890DEC" w:rsidP="00890DEC">
      <w:pPr>
        <w:pStyle w:val="Sansinterligne"/>
        <w:jc w:val="both"/>
      </w:pPr>
      <w:r>
        <w:t>Plus de détails sont dans les commentaires du code.</w:t>
      </w:r>
    </w:p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Représenter la séquence par un histogramme pour chaque N</w:t>
      </w:r>
    </w:p>
    <w:p w:rsidR="00B36A57" w:rsidRDefault="00B36A57" w:rsidP="00B36A57"/>
    <w:p w:rsidR="00B36A57" w:rsidRDefault="007C1278" w:rsidP="00890DEC">
      <w:pPr>
        <w:jc w:val="both"/>
      </w:pPr>
      <w:r>
        <w:t>Plus N augmente, plus l’histogramme tend à s’équilibrer au niveau des valeurs. On observe de moins en moins de discontinuité. Car en augmentant N, on a moins de chance d’avoir des valeurs loin de la réalité. On peut supposer qu’en choisissant N infini, les valeurs de l’histogramme seraient égales entre elles.</w:t>
      </w:r>
    </w:p>
    <w:p w:rsidR="00B36A57" w:rsidRDefault="00B36A57" w:rsidP="00B36A57"/>
    <w:p w:rsidR="00B36A57" w:rsidRPr="00B36A57" w:rsidRDefault="00B36A57" w:rsidP="00B36A57">
      <w:pPr>
        <w:pStyle w:val="Titre3"/>
        <w:numPr>
          <w:ilvl w:val="0"/>
          <w:numId w:val="2"/>
        </w:numPr>
      </w:pPr>
      <w:r>
        <w:t xml:space="preserve">Utiliser le test du Chi2 pour caractériser ces séquences générées </w:t>
      </w:r>
    </w:p>
    <w:p w:rsidR="00B36A57" w:rsidRDefault="00B36A57" w:rsidP="00B36A57"/>
    <w:p w:rsidR="00890DEC" w:rsidRPr="00890DEC" w:rsidRDefault="00890DEC" w:rsidP="00890DEC">
      <w:pPr>
        <w:pStyle w:val="Sansinterligne"/>
        <w:jc w:val="both"/>
      </w:pPr>
      <w:r w:rsidRPr="00890DEC">
        <w:t xml:space="preserve">Posons l’hypothèse H0 : « la séquence donnée en paramètres suit la loi Uniforme sur [0,1] ». </w:t>
      </w:r>
    </w:p>
    <w:p w:rsidR="00890DEC" w:rsidRPr="00890DEC" w:rsidRDefault="00890DEC" w:rsidP="00890DEC">
      <w:pPr>
        <w:pStyle w:val="Sansinterligne"/>
        <w:jc w:val="both"/>
      </w:pPr>
      <w:r w:rsidRPr="00890DEC">
        <w:t xml:space="preserve">On a la probabilité p = 1/n selon la loi uniforme discrète. </w:t>
      </w:r>
    </w:p>
    <w:p w:rsidR="00B36A57" w:rsidRDefault="00890DEC" w:rsidP="00890DEC">
      <w:pPr>
        <w:pStyle w:val="Sansinterligne"/>
        <w:jc w:val="both"/>
      </w:pPr>
      <w:r w:rsidRPr="00890DEC">
        <w:t>Pour simplifier notre test, nous répartissons les valeurs données par le générateur en différentes classes.</w:t>
      </w:r>
    </w:p>
    <w:p w:rsidR="00B36A57" w:rsidRDefault="00890DEC" w:rsidP="006A23D6">
      <w:r>
        <w:t xml:space="preserve">Pour plus de détail, lire les commentaires dans le code </w:t>
      </w:r>
    </w:p>
    <w:p w:rsidR="00890DEC" w:rsidRDefault="00890DEC" w:rsidP="006A23D6"/>
    <w:p w:rsidR="00B36A57" w:rsidRDefault="00B36A57" w:rsidP="00B36A57">
      <w:pPr>
        <w:pStyle w:val="Titre3"/>
        <w:numPr>
          <w:ilvl w:val="0"/>
          <w:numId w:val="2"/>
        </w:numPr>
      </w:pPr>
      <w:r>
        <w:t xml:space="preserve">Reproduire l’étude avec des nombres aléatoire générés par la fonction rand </w:t>
      </w:r>
    </w:p>
    <w:p w:rsidR="00B36A57" w:rsidRDefault="00B36A57" w:rsidP="00B36A57"/>
    <w:p w:rsidR="00B36A57" w:rsidRDefault="00FE2EBC" w:rsidP="00B36A57">
      <w:r>
        <w:rPr>
          <w:sz w:val="23"/>
          <w:szCs w:val="23"/>
        </w:rPr>
        <w:t>Nous av</w:t>
      </w:r>
      <w:r>
        <w:rPr>
          <w:sz w:val="23"/>
          <w:szCs w:val="23"/>
        </w:rPr>
        <w:t xml:space="preserve">ons à présent </w:t>
      </w:r>
      <w:r>
        <w:rPr>
          <w:sz w:val="23"/>
          <w:szCs w:val="23"/>
        </w:rPr>
        <w:t>réalisé</w:t>
      </w:r>
      <w:r>
        <w:rPr>
          <w:sz w:val="23"/>
          <w:szCs w:val="23"/>
        </w:rPr>
        <w:t xml:space="preserve"> la même étude que précédemment mais cette fois-ci avec la fonction « rand » déjà existante sous </w:t>
      </w:r>
      <w:proofErr w:type="spellStart"/>
      <w:r>
        <w:rPr>
          <w:sz w:val="23"/>
          <w:szCs w:val="23"/>
        </w:rPr>
        <w:t>Scilab</w:t>
      </w:r>
      <w:proofErr w:type="spellEnd"/>
      <w:r>
        <w:rPr>
          <w:sz w:val="23"/>
          <w:szCs w:val="23"/>
        </w:rPr>
        <w:t>.</w:t>
      </w:r>
    </w:p>
    <w:p w:rsidR="00B36A57" w:rsidRDefault="00FE2EBC" w:rsidP="00FE2EBC">
      <w:pPr>
        <w:pStyle w:val="Sansinterligne"/>
        <w:jc w:val="both"/>
      </w:pPr>
      <w:r>
        <w:t>Plus de détails sont dans les commentaires du code.</w:t>
      </w:r>
    </w:p>
    <w:p w:rsidR="00B36A57" w:rsidRDefault="00B36A57" w:rsidP="00B36A57"/>
    <w:p w:rsidR="006A23D6" w:rsidRDefault="00B36A57" w:rsidP="006A23D6">
      <w:pPr>
        <w:pStyle w:val="Titre3"/>
        <w:numPr>
          <w:ilvl w:val="0"/>
          <w:numId w:val="2"/>
        </w:numPr>
      </w:pPr>
      <w:r>
        <w:t xml:space="preserve">Comparer </w:t>
      </w:r>
      <w:r w:rsidR="006A23D6">
        <w:t xml:space="preserve">et Conclure </w:t>
      </w:r>
    </w:p>
    <w:p w:rsidR="006A23D6" w:rsidRPr="006A23D6" w:rsidRDefault="006A23D6" w:rsidP="006A23D6"/>
    <w:p w:rsidR="006A23D6" w:rsidRPr="006A23D6" w:rsidRDefault="008C22EF" w:rsidP="006A23D6">
      <w:r>
        <w:t>On remarque que, malgré que ce soit 2 fonctions génératrices de nombres aléatoires, le test du Chi2 est plus souvent vraie pour la loi</w:t>
      </w:r>
      <w:r w:rsidR="00FE2EBC">
        <w:t xml:space="preserve"> Uniforme qu’avec le ‘rand’ de </w:t>
      </w:r>
      <w:proofErr w:type="spellStart"/>
      <w:r w:rsidR="00FE2EBC">
        <w:t>Scilab</w:t>
      </w:r>
      <w:proofErr w:type="spellEnd"/>
      <w:r w:rsidR="00FE2EBC">
        <w:t>. En effet, la</w:t>
      </w:r>
      <w:r>
        <w:t xml:space="preserve"> fonction ‘grand’ produit des séquences de nombres qui possèdent de meilleures qualités statistiques que ‘rand’</w:t>
      </w:r>
      <w:r w:rsidR="0089735D">
        <w:t>.</w:t>
      </w:r>
    </w:p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>Partie 2 :</w:t>
      </w:r>
    </w:p>
    <w:p w:rsidR="006A23D6" w:rsidRDefault="006A23D6" w:rsidP="006A23D6"/>
    <w:p w:rsidR="00B36A57" w:rsidRDefault="006A23D6" w:rsidP="006A23D6">
      <w:pPr>
        <w:pStyle w:val="Titre3"/>
        <w:numPr>
          <w:ilvl w:val="0"/>
          <w:numId w:val="2"/>
        </w:numPr>
      </w:pPr>
      <w:r>
        <w:t>Construire des séquences de nombres d’une loi discrète et continue choisies. Les représenter graphiquement.</w:t>
      </w:r>
    </w:p>
    <w:p w:rsidR="006A23D6" w:rsidRDefault="006A23D6" w:rsidP="006A23D6"/>
    <w:p w:rsidR="00FE2EBC" w:rsidRPr="00FE2EBC" w:rsidRDefault="00FE2EBC" w:rsidP="0087133F">
      <w:pPr>
        <w:pStyle w:val="Sansinterligne"/>
        <w:jc w:val="both"/>
      </w:pPr>
      <w:r w:rsidRPr="00FE2EBC">
        <w:t xml:space="preserve">A partir des nombres générés en partie 1, nous devions pouvoir construire une séquence de nombres aléatoires de loi discrète ou continue. </w:t>
      </w:r>
    </w:p>
    <w:p w:rsidR="00FE2EBC" w:rsidRPr="00FE2EBC" w:rsidRDefault="00FE2EBC" w:rsidP="0087133F">
      <w:pPr>
        <w:pStyle w:val="Sansinterligne"/>
        <w:jc w:val="both"/>
      </w:pPr>
      <w:r w:rsidRPr="00FE2EBC">
        <w:t xml:space="preserve">Pour cela, plusieurs méthodes sont disponibles : </w:t>
      </w:r>
    </w:p>
    <w:p w:rsidR="00FE2EBC" w:rsidRPr="00FE2EBC" w:rsidRDefault="00FE2EBC" w:rsidP="0087133F">
      <w:pPr>
        <w:pStyle w:val="Sansinterligne"/>
        <w:jc w:val="both"/>
      </w:pPr>
      <w:r w:rsidRPr="00FE2EBC">
        <w:rPr>
          <w:rFonts w:ascii="Trebuchet MS" w:hAnsi="Trebuchet MS" w:cs="Trebuchet MS"/>
        </w:rPr>
        <w:t xml:space="preserve">- </w:t>
      </w:r>
      <w:r w:rsidRPr="00FE2EBC">
        <w:t xml:space="preserve">La méthode du rejet </w:t>
      </w:r>
    </w:p>
    <w:p w:rsidR="00FE2EBC" w:rsidRPr="00FE2EBC" w:rsidRDefault="00FE2EBC" w:rsidP="0087133F">
      <w:pPr>
        <w:pStyle w:val="Sansinterligne"/>
        <w:jc w:val="both"/>
      </w:pPr>
      <w:r w:rsidRPr="00FE2EBC">
        <w:rPr>
          <w:rFonts w:ascii="Trebuchet MS" w:hAnsi="Trebuchet MS" w:cs="Trebuchet MS"/>
        </w:rPr>
        <w:t xml:space="preserve">- </w:t>
      </w:r>
      <w:r w:rsidRPr="00FE2EBC">
        <w:t xml:space="preserve">La génération par la fonction de répartition </w:t>
      </w:r>
    </w:p>
    <w:p w:rsidR="00FE2EBC" w:rsidRPr="00FE2EBC" w:rsidRDefault="00FE2EBC" w:rsidP="0087133F">
      <w:pPr>
        <w:pStyle w:val="Sansinterligne"/>
        <w:jc w:val="both"/>
      </w:pPr>
      <w:r w:rsidRPr="00FE2EBC">
        <w:rPr>
          <w:rFonts w:ascii="Trebuchet MS" w:hAnsi="Trebuchet MS" w:cs="Trebuchet MS"/>
        </w:rPr>
        <w:t xml:space="preserve">- </w:t>
      </w:r>
      <w:r w:rsidRPr="00FE2EBC">
        <w:t xml:space="preserve">La génération par changement de variable </w:t>
      </w:r>
    </w:p>
    <w:p w:rsidR="006A23D6" w:rsidRDefault="00FE2EBC" w:rsidP="0087133F">
      <w:pPr>
        <w:jc w:val="both"/>
      </w:pPr>
      <w:r>
        <w:t>Plus d’informations sont en commentaires au sein du programme.</w:t>
      </w:r>
    </w:p>
    <w:p w:rsid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>Utiliser le test du Chi 2 pour caractériser les séquences générées.</w:t>
      </w:r>
    </w:p>
    <w:p w:rsidR="006A23D6" w:rsidRDefault="006A23D6" w:rsidP="006A23D6"/>
    <w:p w:rsidR="006A23D6" w:rsidRDefault="0087133F" w:rsidP="006A23D6">
      <w:r>
        <w:t xml:space="preserve">Plus d’informations </w:t>
      </w:r>
      <w:r w:rsidR="00C6229A">
        <w:t>sont dans les commentaires du programme.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 xml:space="preserve">Partie 3 : </w:t>
      </w:r>
    </w:p>
    <w:p w:rsidR="006A23D6" w:rsidRP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 xml:space="preserve">Utiliser la méthode de rejet pour simuler la loi continue choisie auparavant </w:t>
      </w:r>
    </w:p>
    <w:p w:rsidR="006A23D6" w:rsidRDefault="006A23D6" w:rsidP="006A23D6"/>
    <w:p w:rsidR="00C6229A" w:rsidRDefault="00C6229A" w:rsidP="006A23D6">
      <w:r>
        <w:t>Les informations sont commentées dans le programme.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r>
        <w:br w:type="page"/>
      </w:r>
    </w:p>
    <w:p w:rsidR="006A23D6" w:rsidRDefault="006A23D6" w:rsidP="006A23D6"/>
    <w:p w:rsidR="008C46E6" w:rsidRDefault="006A23D6" w:rsidP="006A23D6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2 :</w:t>
      </w:r>
      <w:r w:rsidRPr="006A23D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 w:rsidRPr="006A23D6">
        <w:rPr>
          <w:color w:val="17365D" w:themeColor="text2" w:themeShade="BF"/>
        </w:rPr>
        <w:t xml:space="preserve">Marche aléatoire </w:t>
      </w:r>
    </w:p>
    <w:p w:rsidR="008C46E6" w:rsidRPr="008C46E6" w:rsidRDefault="008C46E6" w:rsidP="008C46E6"/>
    <w:p w:rsidR="008C46E6" w:rsidRPr="008C46E6" w:rsidRDefault="008C46E6" w:rsidP="008C46E6"/>
    <w:p w:rsidR="008C46E6" w:rsidRPr="008C46E6" w:rsidRDefault="008C46E6" w:rsidP="008C46E6"/>
    <w:p w:rsidR="006A23D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1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Donner la loi de Xi.</w:t>
      </w:r>
    </w:p>
    <w:p w:rsidR="008C46E6" w:rsidRDefault="008C46E6" w:rsidP="008C46E6"/>
    <w:p w:rsidR="008C46E6" w:rsidRDefault="003609A2" w:rsidP="008C46E6">
      <w:r>
        <w:t>La probabilité d’avoir pile ou non c’est-à-dire de se déplacer à gauche ou pas est une expérience de Bernoulli de paramètre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3609A2" w:rsidRDefault="003609A2" w:rsidP="008C46E6">
      <w:r>
        <w:t>Ici le succès est d’avoir pile.</w:t>
      </w:r>
    </w:p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 xml:space="preserve">Donner la loi X qui représente la position du marcheur à l’instant </w:t>
      </w:r>
      <w:proofErr w:type="spellStart"/>
      <w:r>
        <w:t>nT</w:t>
      </w:r>
      <w:proofErr w:type="spellEnd"/>
      <w:r>
        <w:t>.</w:t>
      </w:r>
    </w:p>
    <w:p w:rsidR="008C46E6" w:rsidRDefault="008C46E6" w:rsidP="008C46E6"/>
    <w:p w:rsidR="008C46E6" w:rsidRDefault="003609A2" w:rsidP="008C46E6">
      <w:r>
        <w:t>On a n expérience de Bernoulli indépendantes. La variable aléatoire X qui compte le nombre de succès parmi n expériences suit la loi binomiale B(</w:t>
      </w:r>
      <w:proofErr w:type="spellStart"/>
      <w:r>
        <w:t>nT</w:t>
      </w:r>
      <w:proofErr w:type="spellEnd"/>
      <w: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).</w:t>
      </w:r>
    </w:p>
    <w:p w:rsidR="003609A2" w:rsidRDefault="003609A2" w:rsidP="008C46E6"/>
    <w:p w:rsidR="003609A2" w:rsidRDefault="003609A2" w:rsidP="008C46E6">
      <w:r>
        <w:t>La probabilité d’obtenir 0 « pile » est :</w:t>
      </w:r>
    </w:p>
    <w:p w:rsidR="003609A2" w:rsidRDefault="003609A2" w:rsidP="008C46E6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8C46E6" w:rsidRDefault="003609A2" w:rsidP="008C46E6">
      <w:r>
        <w:t>Donc la probabilité d’avoir au moins 1 « pile » est :</w:t>
      </w:r>
    </w:p>
    <w:p w:rsidR="003609A2" w:rsidRDefault="003609A2" w:rsidP="003609A2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</m:t>
            </m:r>
          </m:e>
        </m:d>
        <m:r>
          <w:rPr>
            <w:rFonts w:ascii="Cambria Math" w:hAnsi="Cambria Math"/>
          </w:rPr>
          <m:t xml:space="preserve">=1- 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 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3609A2" w:rsidRDefault="003609A2" w:rsidP="008C46E6"/>
    <w:p w:rsidR="003609A2" w:rsidRDefault="003609A2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Représenter les trajectoires de X pour n=20, 100, 1000.</w:t>
      </w:r>
    </w:p>
    <w:p w:rsidR="008C46E6" w:rsidRDefault="008C46E6" w:rsidP="008C46E6"/>
    <w:p w:rsidR="008C46E6" w:rsidRDefault="00947859" w:rsidP="008C46E6">
      <w:r>
        <w:t>Plus de détails sont dans les commentaires du programme.</w:t>
      </w:r>
    </w:p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Calculer l’espérance et la variance de X</w:t>
      </w:r>
    </w:p>
    <w:p w:rsidR="008C46E6" w:rsidRDefault="008C46E6" w:rsidP="008C46E6"/>
    <w:p w:rsidR="00601491" w:rsidRDefault="00601491" w:rsidP="00947859">
      <w:pPr>
        <w:pStyle w:val="Sansinterligne"/>
        <w:jc w:val="both"/>
        <w:rPr>
          <w:sz w:val="22"/>
          <w:lang w:val="en-US"/>
        </w:rPr>
      </w:pPr>
      <w:r w:rsidRPr="00C0119F">
        <w:rPr>
          <w:lang w:val="en-US"/>
        </w:rPr>
        <w:t>On a</w:t>
      </w:r>
      <w:r>
        <w:rPr>
          <w:lang w:val="en-US"/>
        </w:rPr>
        <w:t>:</w:t>
      </w:r>
      <w:r w:rsidRPr="00C0119F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C0119F">
        <w:rPr>
          <w:lang w:val="en-US"/>
        </w:rPr>
        <w:t>(</w:t>
      </w:r>
      <w:proofErr w:type="spellStart"/>
      <w:proofErr w:type="gramStart"/>
      <w:r w:rsidRPr="00C0119F">
        <w:rPr>
          <w:lang w:val="en-US"/>
        </w:rPr>
        <w:t>nT</w:t>
      </w:r>
      <w:proofErr w:type="spellEnd"/>
      <w:proofErr w:type="gramEnd"/>
      <w:r w:rsidRPr="00C0119F">
        <w:rPr>
          <w:lang w:val="en-US"/>
        </w:rPr>
        <w:t xml:space="preserve">, </w:t>
      </w:r>
      <w:r>
        <w:t>ω</w:t>
      </w:r>
      <w:r w:rsidRPr="00C0119F">
        <w:rPr>
          <w:lang w:val="en-US"/>
        </w:rPr>
        <w:t>) = X</w:t>
      </w:r>
      <w:r w:rsidRPr="00C0119F">
        <w:rPr>
          <w:sz w:val="22"/>
          <w:lang w:val="en-US"/>
        </w:rPr>
        <w:t>1</w:t>
      </w:r>
      <w:r w:rsidRPr="00C0119F">
        <w:rPr>
          <w:lang w:val="en-US"/>
        </w:rPr>
        <w:t xml:space="preserve"> + X</w:t>
      </w:r>
      <w:r w:rsidRPr="00C0119F">
        <w:rPr>
          <w:sz w:val="22"/>
          <w:lang w:val="en-US"/>
        </w:rPr>
        <w:t>2</w:t>
      </w:r>
      <w:r w:rsidRPr="00C0119F">
        <w:rPr>
          <w:lang w:val="en-US"/>
        </w:rPr>
        <w:t xml:space="preserve"> + … + </w:t>
      </w:r>
      <w:proofErr w:type="spellStart"/>
      <w:r w:rsidRPr="00C0119F">
        <w:rPr>
          <w:lang w:val="en-US"/>
        </w:rPr>
        <w:t>X</w:t>
      </w:r>
      <w:r w:rsidRPr="00C0119F">
        <w:rPr>
          <w:sz w:val="22"/>
          <w:lang w:val="en-US"/>
        </w:rPr>
        <w:t>n</w:t>
      </w:r>
      <w:proofErr w:type="spellEnd"/>
    </w:p>
    <w:p w:rsidR="00601491" w:rsidRPr="00601491" w:rsidRDefault="00601491" w:rsidP="00947859">
      <w:pPr>
        <w:pStyle w:val="Sansinterligne"/>
        <w:jc w:val="both"/>
        <w:rPr>
          <w:lang w:val="en-US"/>
        </w:rPr>
      </w:pPr>
    </w:p>
    <w:p w:rsidR="00097B0F" w:rsidRPr="00097B0F" w:rsidRDefault="00097B0F" w:rsidP="00947859">
      <w:pPr>
        <w:pStyle w:val="Sansinterligne"/>
        <w:jc w:val="both"/>
      </w:pPr>
      <w:r>
        <w:t xml:space="preserve">On peut déterminer la position après n itérations, en prenant la valeur 0 pour la marche initiale, en ajoutant 1 pour chaque pas </w:t>
      </w:r>
      <w:r w:rsidR="00601491">
        <w:t>à gauche</w:t>
      </w:r>
      <w:r>
        <w:t xml:space="preserve"> (pile), en retranchant 1 pour chaque pas </w:t>
      </w:r>
      <w:r w:rsidR="00601491">
        <w:t xml:space="preserve">à droite </w:t>
      </w:r>
      <w:r>
        <w:t xml:space="preserve">(face). Par rapport à la loi binomiale classique il suffit donc de décaler les résultats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et de multiplier par 2, ainsi :</w:t>
      </w:r>
    </w:p>
    <w:p w:rsidR="00601491" w:rsidRDefault="00601491" w:rsidP="00947859">
      <w:pPr>
        <w:jc w:val="both"/>
        <w:rPr>
          <w:lang w:val="en-US"/>
        </w:rPr>
      </w:pPr>
    </w:p>
    <w:p w:rsidR="00947859" w:rsidRDefault="00947859" w:rsidP="00947859">
      <w:pPr>
        <w:pStyle w:val="Sansinterligne"/>
        <w:jc w:val="both"/>
      </w:pPr>
    </w:p>
    <w:p w:rsidR="00947859" w:rsidRDefault="00947859" w:rsidP="00947859">
      <w:pPr>
        <w:pStyle w:val="Sansinterligne"/>
        <w:jc w:val="both"/>
      </w:pPr>
    </w:p>
    <w:p w:rsidR="00947859" w:rsidRDefault="00947859" w:rsidP="00947859">
      <w:pPr>
        <w:pStyle w:val="Sansinterligne"/>
        <w:jc w:val="both"/>
      </w:pPr>
    </w:p>
    <w:p w:rsidR="00947859" w:rsidRDefault="00947859" w:rsidP="00947859">
      <w:pPr>
        <w:pStyle w:val="Sansinterligne"/>
        <w:jc w:val="both"/>
      </w:pPr>
    </w:p>
    <w:p w:rsidR="00947859" w:rsidRDefault="00947859" w:rsidP="00947859">
      <w:pPr>
        <w:pStyle w:val="Sansinterligne"/>
        <w:jc w:val="both"/>
      </w:pPr>
    </w:p>
    <w:p w:rsidR="00947859" w:rsidRDefault="00947859" w:rsidP="00947859">
      <w:pPr>
        <w:pStyle w:val="Sansinterligne"/>
        <w:jc w:val="both"/>
      </w:pPr>
    </w:p>
    <w:p w:rsidR="00C0119F" w:rsidRPr="007C1278" w:rsidRDefault="002946D9" w:rsidP="00947859">
      <w:pPr>
        <w:pStyle w:val="Sansinterligne"/>
        <w:jc w:val="both"/>
      </w:pPr>
      <w:r w:rsidRPr="007C1278">
        <w:lastRenderedPageBreak/>
        <w:t>L’espéra</w:t>
      </w:r>
      <w:r w:rsidR="00C0119F" w:rsidRPr="007C1278">
        <w:t>nce de X:</w:t>
      </w:r>
    </w:p>
    <w:p w:rsidR="00601491" w:rsidRDefault="00C0119F" w:rsidP="00947859">
      <w:pPr>
        <w:pStyle w:val="Sansinterligne"/>
        <w:jc w:val="both"/>
      </w:pPr>
      <w:r w:rsidRPr="00C0119F">
        <w:t xml:space="preserve">    E(X) = </w:t>
      </w:r>
      <m:oMath>
        <m:r>
          <w:rPr>
            <w:rFonts w:ascii="Cambria Math" w:hAnsi="Cambria Math"/>
          </w:rPr>
          <m:t>n*(1</m:t>
        </m:r>
        <m:r>
          <w:rPr>
            <w:rFonts w:ascii="Cambria Math" w:hAnsi="Cambria Math"/>
          </w:rPr>
          <m:t>*</m:t>
        </m:r>
      </m:oMath>
      <w:r w:rsidR="00601491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* 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0</m:t>
        </m:r>
      </m:oMath>
      <w:r w:rsidR="00601491">
        <w:t xml:space="preserve"> </w:t>
      </w:r>
    </w:p>
    <w:p w:rsidR="00C0119F" w:rsidRDefault="00C0119F" w:rsidP="00947859">
      <w:pPr>
        <w:jc w:val="both"/>
      </w:pPr>
      <w:r>
        <w:t>La variance de X :</w:t>
      </w:r>
    </w:p>
    <w:p w:rsidR="00C0119F" w:rsidRDefault="00C0119F" w:rsidP="00947859">
      <w:pPr>
        <w:jc w:val="both"/>
        <w:rPr>
          <w:vertAlign w:val="superscript"/>
        </w:rPr>
      </w:pPr>
      <w:r>
        <w:t xml:space="preserve">    V(X) = </w:t>
      </w:r>
      <w:r w:rsidR="005865BD" w:rsidRPr="00C0119F">
        <w:t>E(X</w:t>
      </w:r>
      <w:r w:rsidR="005865BD">
        <w:rPr>
          <w:vertAlign w:val="superscript"/>
        </w:rPr>
        <w:t>2</w:t>
      </w:r>
      <w:r w:rsidR="005865BD" w:rsidRPr="00C0119F">
        <w:t>)</w:t>
      </w:r>
      <w:r w:rsidR="005865BD" w:rsidRPr="005865BD">
        <w:t xml:space="preserve"> </w:t>
      </w:r>
      <w:r w:rsidR="005865BD">
        <w:t xml:space="preserve">- </w:t>
      </w:r>
      <w:r w:rsidR="005865BD" w:rsidRPr="00C0119F">
        <w:t>E(X</w:t>
      </w:r>
      <w:r w:rsidR="00947859" w:rsidRPr="00C0119F">
        <w:t>)</w:t>
      </w:r>
      <w:r w:rsidR="00947859" w:rsidRPr="005865BD">
        <w:rPr>
          <w:vertAlign w:val="superscript"/>
        </w:rPr>
        <w:t xml:space="preserve"> 2</w:t>
      </w:r>
    </w:p>
    <w:p w:rsidR="00D25410" w:rsidRDefault="00D25410" w:rsidP="00947859">
      <w:pPr>
        <w:jc w:val="both"/>
      </w:pPr>
    </w:p>
    <w:p w:rsidR="005865BD" w:rsidRDefault="005865BD" w:rsidP="00947859">
      <w:pPr>
        <w:jc w:val="both"/>
      </w:pPr>
      <w:r>
        <w:t>Avec :</w:t>
      </w:r>
    </w:p>
    <w:p w:rsidR="005865BD" w:rsidRPr="005865BD" w:rsidRDefault="005865BD" w:rsidP="00947859">
      <w:pPr>
        <w:jc w:val="both"/>
        <w:rPr>
          <w:vertAlign w:val="superscript"/>
        </w:rPr>
      </w:pPr>
      <w:r w:rsidRPr="00C0119F">
        <w:t>E(X</w:t>
      </w:r>
      <w:r>
        <w:rPr>
          <w:vertAlign w:val="superscript"/>
        </w:rPr>
        <w:t>2</w:t>
      </w:r>
      <w:r w:rsidRPr="00C0119F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n*(1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</m:oMath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+1</m:t>
        </m:r>
        <m:r>
          <m:rPr>
            <m:scr m:val="double-struck"/>
          </m:rPr>
          <w:rPr>
            <w:rFonts w:ascii="Cambria Math" w:hAnsi="Cambria Math"/>
          </w:rPr>
          <m:t>*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X=-1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n*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)=n</m:t>
        </m:r>
      </m:oMath>
    </w:p>
    <w:p w:rsidR="008C46E6" w:rsidRDefault="00947859" w:rsidP="00947859">
      <w:pPr>
        <w:jc w:val="both"/>
      </w:pPr>
      <w:r>
        <w:t>Donc :</w:t>
      </w:r>
    </w:p>
    <w:p w:rsidR="00947859" w:rsidRDefault="00947859" w:rsidP="00947859">
      <w:pPr>
        <w:jc w:val="both"/>
      </w:pPr>
      <w:r>
        <w:t>V(X) = n – 0 = n</w:t>
      </w:r>
    </w:p>
    <w:p w:rsidR="00947859" w:rsidRPr="00C0119F" w:rsidRDefault="00947859" w:rsidP="008C46E6"/>
    <w:p w:rsidR="008C46E6" w:rsidRPr="00C0119F" w:rsidRDefault="008C46E6" w:rsidP="008C46E6"/>
    <w:p w:rsidR="008C46E6" w:rsidRPr="00C0119F" w:rsidRDefault="008C46E6" w:rsidP="008C46E6"/>
    <w:p w:rsidR="008C46E6" w:rsidRPr="00C0119F" w:rsidRDefault="008C46E6">
      <w:r w:rsidRPr="00C0119F">
        <w:br w:type="page"/>
      </w:r>
    </w:p>
    <w:p w:rsidR="008C46E6" w:rsidRPr="00C0119F" w:rsidRDefault="008C46E6" w:rsidP="008C46E6"/>
    <w:p w:rsidR="008C46E6" w:rsidRPr="008C46E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2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Expliquer pourquoi on ne prend pas s=αT</w:t>
      </w:r>
    </w:p>
    <w:p w:rsidR="008C46E6" w:rsidRDefault="008C46E6" w:rsidP="008C46E6"/>
    <w:p w:rsidR="008C46E6" w:rsidRDefault="008C46E6" w:rsidP="008C46E6"/>
    <w:p w:rsidR="008C46E6" w:rsidRDefault="00405454" w:rsidP="00405454">
      <w:pPr>
        <w:pStyle w:val="Titre3"/>
        <w:numPr>
          <w:ilvl w:val="0"/>
          <w:numId w:val="3"/>
        </w:numPr>
      </w:pPr>
      <w:r>
        <w:t>Représenter des trajectoires de X pour n fixe pour T de plus en plus petit.</w:t>
      </w:r>
    </w:p>
    <w:p w:rsidR="00405454" w:rsidRDefault="00405454" w:rsidP="00405454"/>
    <w:p w:rsidR="00405454" w:rsidRDefault="00C75136" w:rsidP="00405454">
      <w:r>
        <w:t xml:space="preserve">Voir le programme </w:t>
      </w:r>
      <w:proofErr w:type="spellStart"/>
      <w:r>
        <w:t>Scilab</w:t>
      </w:r>
      <w:proofErr w:type="spellEnd"/>
      <w:r>
        <w:t>.</w:t>
      </w:r>
    </w:p>
    <w:p w:rsidR="00405454" w:rsidRDefault="00405454" w:rsidP="00405454"/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 xml:space="preserve">Démontrer que X(t) suit la loi </w:t>
      </w:r>
      <w:proofErr w:type="gramStart"/>
      <w:r>
        <w:t>N(</w:t>
      </w:r>
      <w:proofErr w:type="gramEnd"/>
      <w:r>
        <w:t>0,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t>).appelée le mouvement Brownien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>
      <w:r>
        <w:br w:type="page"/>
      </w:r>
    </w:p>
    <w:p w:rsidR="00405454" w:rsidRDefault="00405454" w:rsidP="00405454"/>
    <w:p w:rsidR="00405454" w:rsidRPr="00405454" w:rsidRDefault="00405454" w:rsidP="00405454">
      <w:pPr>
        <w:pStyle w:val="Titre2"/>
        <w:rPr>
          <w:u w:val="single"/>
        </w:rPr>
      </w:pPr>
      <w:r w:rsidRPr="00405454">
        <w:rPr>
          <w:u w:val="single"/>
        </w:rPr>
        <w:t xml:space="preserve">Partie 3 : </w:t>
      </w:r>
    </w:p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>Refaire la partie 1) en deux dimensions</w:t>
      </w:r>
    </w:p>
    <w:p w:rsidR="00405454" w:rsidRDefault="00405454" w:rsidP="00405454"/>
    <w:p w:rsidR="00405454" w:rsidRDefault="003B5BB3" w:rsidP="00405454">
      <w:r>
        <w:t xml:space="preserve">Voir le programme </w:t>
      </w:r>
      <w:r w:rsidR="00217E37">
        <w:t xml:space="preserve">sur </w:t>
      </w:r>
      <w:r>
        <w:t>Scilab</w:t>
      </w:r>
      <w:r w:rsidR="00217E37">
        <w:t>.</w:t>
      </w:r>
      <w:bookmarkStart w:id="0" w:name="_GoBack"/>
      <w:bookmarkEnd w:id="0"/>
    </w:p>
    <w:p w:rsidR="00405454" w:rsidRDefault="00405454" w:rsidP="00405454"/>
    <w:p w:rsidR="00405454" w:rsidRPr="00405454" w:rsidRDefault="00405454" w:rsidP="00405454"/>
    <w:sectPr w:rsidR="00405454" w:rsidRPr="00405454" w:rsidSect="00773FBF">
      <w:headerReference w:type="default" r:id="rId10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66" w:rsidRDefault="002C4266" w:rsidP="006651C9">
      <w:r>
        <w:separator/>
      </w:r>
    </w:p>
  </w:endnote>
  <w:endnote w:type="continuationSeparator" w:id="0">
    <w:p w:rsidR="002C4266" w:rsidRDefault="002C426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66" w:rsidRDefault="002C4266" w:rsidP="006651C9">
      <w:r>
        <w:separator/>
      </w:r>
    </w:p>
  </w:footnote>
  <w:footnote w:type="continuationSeparator" w:id="0">
    <w:p w:rsidR="002C4266" w:rsidRDefault="002C426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BF" w:rsidRDefault="00773FBF">
    <w:pPr>
      <w:pStyle w:val="En-tte"/>
      <w:rPr>
        <w:sz w:val="22"/>
        <w:szCs w:val="22"/>
      </w:rPr>
    </w:pPr>
  </w:p>
  <w:p w:rsidR="00A57B23" w:rsidRDefault="00773FBF">
    <w:pPr>
      <w:pStyle w:val="En-tte"/>
      <w:rPr>
        <w:sz w:val="22"/>
        <w:szCs w:val="22"/>
      </w:rPr>
    </w:pPr>
    <w:r w:rsidRPr="00773FBF">
      <w:rPr>
        <w:sz w:val="22"/>
        <w:szCs w:val="22"/>
      </w:rPr>
      <w:t>Rapport _ Simulations numériques</w:t>
    </w:r>
  </w:p>
  <w:p w:rsidR="00773FBF" w:rsidRDefault="00773FBF">
    <w:pPr>
      <w:pStyle w:val="En-tte"/>
      <w:rPr>
        <w:sz w:val="22"/>
        <w:szCs w:val="22"/>
      </w:rPr>
    </w:pPr>
  </w:p>
  <w:p w:rsidR="00773FBF" w:rsidRPr="00773FBF" w:rsidRDefault="00773FBF">
    <w:pPr>
      <w:pStyle w:val="En-tt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4261"/>
    <w:multiLevelType w:val="hybridMultilevel"/>
    <w:tmpl w:val="ED3EF7F2"/>
    <w:lvl w:ilvl="0" w:tplc="8BDE4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2B36"/>
    <w:multiLevelType w:val="hybridMultilevel"/>
    <w:tmpl w:val="8F60E6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70B88"/>
    <w:multiLevelType w:val="hybridMultilevel"/>
    <w:tmpl w:val="38CC6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C62EA"/>
    <w:multiLevelType w:val="hybridMultilevel"/>
    <w:tmpl w:val="4AA8A4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A"/>
    <w:rsid w:val="000326C5"/>
    <w:rsid w:val="000861DC"/>
    <w:rsid w:val="00097B0F"/>
    <w:rsid w:val="00144ADA"/>
    <w:rsid w:val="00154F18"/>
    <w:rsid w:val="001730CA"/>
    <w:rsid w:val="001A02BE"/>
    <w:rsid w:val="001A3D86"/>
    <w:rsid w:val="00202362"/>
    <w:rsid w:val="00217E37"/>
    <w:rsid w:val="002534DD"/>
    <w:rsid w:val="00255463"/>
    <w:rsid w:val="002946D9"/>
    <w:rsid w:val="002A724D"/>
    <w:rsid w:val="002C4266"/>
    <w:rsid w:val="002F052F"/>
    <w:rsid w:val="002F4FD5"/>
    <w:rsid w:val="003609A2"/>
    <w:rsid w:val="0036251F"/>
    <w:rsid w:val="00364ADF"/>
    <w:rsid w:val="003874D9"/>
    <w:rsid w:val="003B5121"/>
    <w:rsid w:val="003B5BB3"/>
    <w:rsid w:val="00405454"/>
    <w:rsid w:val="00463284"/>
    <w:rsid w:val="00472FC1"/>
    <w:rsid w:val="004A6277"/>
    <w:rsid w:val="00515EF9"/>
    <w:rsid w:val="00526DD1"/>
    <w:rsid w:val="00552A23"/>
    <w:rsid w:val="0058332A"/>
    <w:rsid w:val="005865BD"/>
    <w:rsid w:val="00601491"/>
    <w:rsid w:val="006651C9"/>
    <w:rsid w:val="006A23D6"/>
    <w:rsid w:val="006B445E"/>
    <w:rsid w:val="006E7758"/>
    <w:rsid w:val="007113F3"/>
    <w:rsid w:val="00726528"/>
    <w:rsid w:val="00763956"/>
    <w:rsid w:val="00773FBF"/>
    <w:rsid w:val="007975A2"/>
    <w:rsid w:val="007C1278"/>
    <w:rsid w:val="00807216"/>
    <w:rsid w:val="0087101A"/>
    <w:rsid w:val="0087133F"/>
    <w:rsid w:val="00890DEC"/>
    <w:rsid w:val="008915FD"/>
    <w:rsid w:val="0089735D"/>
    <w:rsid w:val="008C22EF"/>
    <w:rsid w:val="008C46E6"/>
    <w:rsid w:val="00901EB1"/>
    <w:rsid w:val="00907377"/>
    <w:rsid w:val="00947859"/>
    <w:rsid w:val="009A6D3D"/>
    <w:rsid w:val="00A57B23"/>
    <w:rsid w:val="00AA04D5"/>
    <w:rsid w:val="00AC0341"/>
    <w:rsid w:val="00AF7742"/>
    <w:rsid w:val="00B11C4D"/>
    <w:rsid w:val="00B36A57"/>
    <w:rsid w:val="00B3766B"/>
    <w:rsid w:val="00B859F6"/>
    <w:rsid w:val="00B87D29"/>
    <w:rsid w:val="00B95C66"/>
    <w:rsid w:val="00BD6711"/>
    <w:rsid w:val="00BF0E26"/>
    <w:rsid w:val="00C0119F"/>
    <w:rsid w:val="00C57FC3"/>
    <w:rsid w:val="00C6229A"/>
    <w:rsid w:val="00C75136"/>
    <w:rsid w:val="00D25410"/>
    <w:rsid w:val="00D33D2A"/>
    <w:rsid w:val="00D86F3D"/>
    <w:rsid w:val="00D90008"/>
    <w:rsid w:val="00D97D16"/>
    <w:rsid w:val="00DE4713"/>
    <w:rsid w:val="00E5405E"/>
    <w:rsid w:val="00E755B7"/>
    <w:rsid w:val="00EB7539"/>
    <w:rsid w:val="00F40A20"/>
    <w:rsid w:val="00F8101C"/>
    <w:rsid w:val="00FA4A96"/>
    <w:rsid w:val="00FA7F7A"/>
    <w:rsid w:val="00FE2EB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3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6A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6A5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36A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edelespacerserv">
    <w:name w:val="Placeholder Text"/>
    <w:basedOn w:val="Policepardfaut"/>
    <w:uiPriority w:val="99"/>
    <w:semiHidden/>
    <w:rsid w:val="00405454"/>
    <w:rPr>
      <w:color w:val="808080"/>
    </w:rPr>
  </w:style>
  <w:style w:type="paragraph" w:customStyle="1" w:styleId="Default">
    <w:name w:val="Default"/>
    <w:rsid w:val="00890DEC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paragraph" w:styleId="Sansinterligne">
    <w:name w:val="No Spacing"/>
    <w:uiPriority w:val="1"/>
    <w:qFormat/>
    <w:rsid w:val="0089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had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87DFC-909A-4D61-949C-98D7F17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8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2015-05-29T08:40:00Z</dcterms:created>
  <dcterms:modified xsi:type="dcterms:W3CDTF">2015-06-02T21:02:00Z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