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358" w:rsidRPr="00ED69E4" w:rsidRDefault="00E11358" w:rsidP="00ED69E4">
      <w:pPr>
        <w:rPr>
          <w:b/>
          <w:lang w:val="de-CH"/>
        </w:rPr>
      </w:pPr>
      <w:r w:rsidRPr="00ED69E4">
        <w:rPr>
          <w:b/>
          <w:lang w:val="de-CH"/>
        </w:rPr>
        <w:t>Cheatcheet Naming Guidelines</w:t>
      </w:r>
      <w:r w:rsidR="00382D9A" w:rsidRPr="00ED69E4">
        <w:rPr>
          <w:b/>
          <w:lang w:val="de-CH"/>
        </w:rPr>
        <w:t xml:space="preserve"> (Framework)</w:t>
      </w:r>
    </w:p>
    <w:tbl>
      <w:tblPr>
        <w:tblStyle w:val="Tabellenraster"/>
        <w:tblpPr w:leftFromText="141" w:rightFromText="141" w:vertAnchor="page" w:horzAnchor="margin" w:tblpY="1938"/>
        <w:tblW w:w="9404" w:type="dxa"/>
        <w:tblLook w:val="04A0" w:firstRow="1" w:lastRow="0" w:firstColumn="1" w:lastColumn="0" w:noHBand="0" w:noVBand="1"/>
      </w:tblPr>
      <w:tblGrid>
        <w:gridCol w:w="4136"/>
        <w:gridCol w:w="5268"/>
      </w:tblGrid>
      <w:tr w:rsidR="002B28B0" w:rsidTr="008D5088">
        <w:trPr>
          <w:trHeight w:val="1948"/>
        </w:trPr>
        <w:tc>
          <w:tcPr>
            <w:tcW w:w="4136" w:type="dxa"/>
          </w:tcPr>
          <w:p w:rsidR="002B28B0" w:rsidRPr="00D12268" w:rsidRDefault="002B28B0" w:rsidP="008D5088">
            <w:pPr>
              <w:rPr>
                <w:b/>
                <w:lang w:val="de-CH"/>
              </w:rPr>
            </w:pPr>
            <w:r w:rsidRPr="00D12268">
              <w:rPr>
                <w:b/>
                <w:lang w:val="de-CH"/>
              </w:rPr>
              <w:t>PascalCasing</w:t>
            </w:r>
          </w:p>
        </w:tc>
        <w:tc>
          <w:tcPr>
            <w:tcW w:w="5268" w:type="dxa"/>
          </w:tcPr>
          <w:p w:rsidR="002B28B0" w:rsidRDefault="002B28B0" w:rsidP="008D5088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3840" behindDoc="1" locked="0" layoutInCell="1" allowOverlap="1" wp14:anchorId="695AD15C" wp14:editId="5C1EACCF">
                  <wp:simplePos x="0" y="0"/>
                  <wp:positionH relativeFrom="column">
                    <wp:posOffset>1847215</wp:posOffset>
                  </wp:positionH>
                  <wp:positionV relativeFrom="paragraph">
                    <wp:posOffset>41275</wp:posOffset>
                  </wp:positionV>
                  <wp:extent cx="676275" cy="285750"/>
                  <wp:effectExtent l="0" t="0" r="9525" b="0"/>
                  <wp:wrapTight wrapText="bothSides">
                    <wp:wrapPolygon edited="0">
                      <wp:start x="0" y="0"/>
                      <wp:lineTo x="0" y="20160"/>
                      <wp:lineTo x="21296" y="20160"/>
                      <wp:lineTo x="21296" y="0"/>
                      <wp:lineTo x="0" y="0"/>
                    </wp:wrapPolygon>
                  </wp:wrapTight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192" t="19566" r="9091" b="15217"/>
                          <a:stretch/>
                        </pic:blipFill>
                        <pic:spPr bwMode="auto">
                          <a:xfrm>
                            <a:off x="0" y="0"/>
                            <a:ext cx="676275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de-CH"/>
              </w:rPr>
              <w:t>Erstes Zeichen von jedem Wort grossgeschrieben.</w:t>
            </w:r>
            <w:r>
              <w:rPr>
                <w:noProof/>
                <w:lang w:eastAsia="de-DE"/>
              </w:rPr>
              <w:t xml:space="preserve"> </w:t>
            </w:r>
          </w:p>
          <w:p w:rsidR="002B28B0" w:rsidRDefault="002B28B0" w:rsidP="008D5088">
            <w:pPr>
              <w:rPr>
                <w:lang w:val="de-CH"/>
              </w:rPr>
            </w:pPr>
          </w:p>
          <w:p w:rsidR="002B28B0" w:rsidRDefault="002B28B0" w:rsidP="008D5088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4864" behindDoc="1" locked="0" layoutInCell="1" allowOverlap="1" wp14:anchorId="1FD85ABE" wp14:editId="4A1DE0D2">
                  <wp:simplePos x="0" y="0"/>
                  <wp:positionH relativeFrom="column">
                    <wp:posOffset>1771015</wp:posOffset>
                  </wp:positionH>
                  <wp:positionV relativeFrom="paragraph">
                    <wp:posOffset>264160</wp:posOffset>
                  </wp:positionV>
                  <wp:extent cx="685800" cy="247650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00" y="19938"/>
                      <wp:lineTo x="21000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3" t="25001" r="7142" b="9999"/>
                          <a:stretch/>
                        </pic:blipFill>
                        <pic:spPr bwMode="auto">
                          <a:xfrm>
                            <a:off x="0" y="0"/>
                            <a:ext cx="685800" cy="24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de-CH"/>
              </w:rPr>
              <w:t>Bei Zwei-Buchstaben-Akronyme werden diese grossgeschrieben.</w:t>
            </w:r>
          </w:p>
          <w:p w:rsidR="002B28B0" w:rsidRDefault="002B28B0" w:rsidP="008D5088">
            <w:pPr>
              <w:rPr>
                <w:noProof/>
                <w:lang w:eastAsia="de-DE"/>
              </w:rPr>
            </w:pPr>
          </w:p>
          <w:p w:rsidR="002B28B0" w:rsidRDefault="002B28B0" w:rsidP="008D5088">
            <w:pPr>
              <w:rPr>
                <w:lang w:val="de-CH"/>
              </w:rPr>
            </w:pPr>
          </w:p>
          <w:p w:rsidR="002B28B0" w:rsidRPr="00BE4D36" w:rsidRDefault="002B28B0" w:rsidP="008D5088">
            <w:pPr>
              <w:rPr>
                <w:lang w:val="de-CH"/>
              </w:rPr>
            </w:pPr>
            <w:r>
              <w:rPr>
                <w:lang w:val="de-CH"/>
              </w:rPr>
              <w:t>PascalCasing wird für alle öffentliche Member-, Typ- und Namespace-Namen, die aus mehreren Wörter besteht verwendet.</w:t>
            </w:r>
          </w:p>
          <w:p w:rsidR="002B28B0" w:rsidRDefault="002B28B0" w:rsidP="008D5088">
            <w:pPr>
              <w:rPr>
                <w:lang w:val="de-CH"/>
              </w:rPr>
            </w:pPr>
          </w:p>
        </w:tc>
      </w:tr>
      <w:tr w:rsidR="002B28B0" w:rsidTr="008D5088">
        <w:trPr>
          <w:trHeight w:val="1234"/>
        </w:trPr>
        <w:tc>
          <w:tcPr>
            <w:tcW w:w="4136" w:type="dxa"/>
          </w:tcPr>
          <w:p w:rsidR="002B28B0" w:rsidRPr="00D12268" w:rsidRDefault="002B28B0" w:rsidP="008D5088">
            <w:pPr>
              <w:rPr>
                <w:b/>
                <w:lang w:val="de-CH"/>
              </w:rPr>
            </w:pPr>
            <w:r w:rsidRPr="00D12268">
              <w:rPr>
                <w:b/>
                <w:lang w:val="de-CH"/>
              </w:rPr>
              <w:t>camelCasing</w:t>
            </w:r>
          </w:p>
        </w:tc>
        <w:tc>
          <w:tcPr>
            <w:tcW w:w="5268" w:type="dxa"/>
          </w:tcPr>
          <w:p w:rsidR="002B28B0" w:rsidRDefault="002B28B0" w:rsidP="008D5088">
            <w:pPr>
              <w:rPr>
                <w:lang w:val="de-CH"/>
              </w:rPr>
            </w:pPr>
            <w:r>
              <w:rPr>
                <w:lang w:val="de-CH"/>
              </w:rPr>
              <w:t>Wird nur für Parameternamen verwendet, alle ersten Buchstaben von jedem Wort ab dem zweiten werden grossgeschrieben. Auch bei Zwei-Buchstaben-Akronymen</w:t>
            </w:r>
          </w:p>
          <w:p w:rsidR="002B28B0" w:rsidRDefault="002B28B0" w:rsidP="008D5088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7936" behindDoc="1" locked="0" layoutInCell="1" allowOverlap="1" wp14:anchorId="7746C229" wp14:editId="709391FB">
                  <wp:simplePos x="0" y="0"/>
                  <wp:positionH relativeFrom="column">
                    <wp:posOffset>1466215</wp:posOffset>
                  </wp:positionH>
                  <wp:positionV relativeFrom="paragraph">
                    <wp:posOffset>44450</wp:posOffset>
                  </wp:positionV>
                  <wp:extent cx="723900" cy="333375"/>
                  <wp:effectExtent l="0" t="0" r="0" b="9525"/>
                  <wp:wrapTight wrapText="bothSides">
                    <wp:wrapPolygon edited="0">
                      <wp:start x="0" y="0"/>
                      <wp:lineTo x="0" y="20983"/>
                      <wp:lineTo x="21032" y="20983"/>
                      <wp:lineTo x="21032" y="0"/>
                      <wp:lineTo x="0" y="0"/>
                    </wp:wrapPolygon>
                  </wp:wrapTight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64" t="9091" r="23729" b="11363"/>
                          <a:stretch/>
                        </pic:blipFill>
                        <pic:spPr bwMode="auto"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85888" behindDoc="1" locked="0" layoutInCell="1" allowOverlap="1" wp14:anchorId="68544A62" wp14:editId="04B689B7">
                  <wp:simplePos x="0" y="0"/>
                  <wp:positionH relativeFrom="column">
                    <wp:posOffset>723265</wp:posOffset>
                  </wp:positionH>
                  <wp:positionV relativeFrom="paragraph">
                    <wp:posOffset>63500</wp:posOffset>
                  </wp:positionV>
                  <wp:extent cx="704850" cy="285750"/>
                  <wp:effectExtent l="0" t="0" r="0" b="0"/>
                  <wp:wrapTight wrapText="bothSides">
                    <wp:wrapPolygon edited="0">
                      <wp:start x="0" y="0"/>
                      <wp:lineTo x="0" y="20160"/>
                      <wp:lineTo x="21016" y="20160"/>
                      <wp:lineTo x="21016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451" b="21052"/>
                          <a:stretch/>
                        </pic:blipFill>
                        <pic:spPr bwMode="auto">
                          <a:xfrm>
                            <a:off x="0" y="0"/>
                            <a:ext cx="704850" cy="28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e-DE"/>
              </w:rPr>
              <w:drawing>
                <wp:anchor distT="0" distB="0" distL="114300" distR="114300" simplePos="0" relativeHeight="251686912" behindDoc="1" locked="0" layoutInCell="1" allowOverlap="1" wp14:anchorId="69CDEB79" wp14:editId="1BCF716D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15875</wp:posOffset>
                  </wp:positionV>
                  <wp:extent cx="685800" cy="400050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000" y="20571"/>
                      <wp:lineTo x="21000" y="0"/>
                      <wp:lineTo x="0" y="0"/>
                    </wp:wrapPolygon>
                  </wp:wrapTight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de-DE"/>
              </w:rPr>
              <w:t xml:space="preserve"> </w:t>
            </w:r>
          </w:p>
          <w:p w:rsidR="002B28B0" w:rsidRDefault="002B28B0" w:rsidP="008D5088">
            <w:pPr>
              <w:rPr>
                <w:noProof/>
                <w:lang w:eastAsia="de-DE"/>
              </w:rPr>
            </w:pPr>
          </w:p>
          <w:p w:rsidR="002B28B0" w:rsidRDefault="002B28B0" w:rsidP="008D5088">
            <w:pPr>
              <w:rPr>
                <w:lang w:val="de-CH"/>
              </w:rPr>
            </w:pPr>
          </w:p>
        </w:tc>
      </w:tr>
      <w:tr w:rsidR="002B28B0" w:rsidTr="008D5088">
        <w:trPr>
          <w:trHeight w:val="1402"/>
        </w:trPr>
        <w:tc>
          <w:tcPr>
            <w:tcW w:w="4136" w:type="dxa"/>
          </w:tcPr>
          <w:p w:rsidR="002B28B0" w:rsidRPr="00D12268" w:rsidRDefault="002B28B0" w:rsidP="008D5088">
            <w:pPr>
              <w:rPr>
                <w:b/>
                <w:lang w:val="de-CH"/>
              </w:rPr>
            </w:pPr>
            <w:r w:rsidRPr="00D12268">
              <w:rPr>
                <w:b/>
                <w:lang w:val="de-CH"/>
              </w:rPr>
              <w:t>Wortwahl</w:t>
            </w:r>
          </w:p>
        </w:tc>
        <w:tc>
          <w:tcPr>
            <w:tcW w:w="5268" w:type="dxa"/>
          </w:tcPr>
          <w:p w:rsidR="002B28B0" w:rsidRDefault="002B28B0" w:rsidP="008D5088">
            <w:pPr>
              <w:rPr>
                <w:lang w:val="de-CH"/>
              </w:rPr>
            </w:pPr>
            <w:r>
              <w:rPr>
                <w:lang w:val="de-CH"/>
              </w:rPr>
              <w:t xml:space="preserve">In lesbarem Englisch schreiben </w:t>
            </w:r>
          </w:p>
          <w:p w:rsidR="002B28B0" w:rsidRDefault="002B28B0" w:rsidP="008D5088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8960" behindDoc="1" locked="0" layoutInCell="1" allowOverlap="1" wp14:anchorId="003F2EBB" wp14:editId="12F05E07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19050</wp:posOffset>
                  </wp:positionV>
                  <wp:extent cx="1428750" cy="266700"/>
                  <wp:effectExtent l="0" t="0" r="0" b="0"/>
                  <wp:wrapTight wrapText="bothSides">
                    <wp:wrapPolygon edited="0">
                      <wp:start x="0" y="0"/>
                      <wp:lineTo x="0" y="20057"/>
                      <wp:lineTo x="21312" y="20057"/>
                      <wp:lineTo x="21312" y="0"/>
                      <wp:lineTo x="0" y="0"/>
                    </wp:wrapPolygon>
                  </wp:wrapTight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707"/>
                          <a:stretch/>
                        </pic:blipFill>
                        <pic:spPr bwMode="auto">
                          <a:xfrm>
                            <a:off x="0" y="0"/>
                            <a:ext cx="142875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B28B0" w:rsidRDefault="002B28B0" w:rsidP="008D5088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 xml:space="preserve"> </w:t>
            </w:r>
            <w:r>
              <w:rPr>
                <w:lang w:val="de-CH"/>
              </w:rPr>
              <w:t>anstatt</w:t>
            </w:r>
          </w:p>
          <w:p w:rsidR="002B28B0" w:rsidRDefault="002B28B0" w:rsidP="008D5088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89984" behindDoc="1" locked="0" layoutInCell="1" allowOverlap="1" wp14:anchorId="2A53FED3" wp14:editId="7363A30C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48895</wp:posOffset>
                  </wp:positionV>
                  <wp:extent cx="1470660" cy="281940"/>
                  <wp:effectExtent l="0" t="0" r="0" b="3810"/>
                  <wp:wrapTight wrapText="bothSides">
                    <wp:wrapPolygon edited="0">
                      <wp:start x="0" y="0"/>
                      <wp:lineTo x="0" y="20432"/>
                      <wp:lineTo x="21264" y="20432"/>
                      <wp:lineTo x="21264" y="0"/>
                      <wp:lineTo x="0" y="0"/>
                    </wp:wrapPolygon>
                  </wp:wrapTight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714" r="25049" b="47857"/>
                          <a:stretch/>
                        </pic:blipFill>
                        <pic:spPr bwMode="auto">
                          <a:xfrm>
                            <a:off x="0" y="0"/>
                            <a:ext cx="1470660" cy="281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B28B0" w:rsidRDefault="002B28B0" w:rsidP="008D5088">
            <w:pPr>
              <w:rPr>
                <w:lang w:val="de-CH"/>
              </w:rPr>
            </w:pPr>
          </w:p>
          <w:p w:rsidR="002B28B0" w:rsidRDefault="002B28B0" w:rsidP="008D5088">
            <w:pPr>
              <w:rPr>
                <w:lang w:val="de-CH"/>
              </w:rPr>
            </w:pPr>
            <w:r>
              <w:rPr>
                <w:lang w:val="de-CH"/>
              </w:rPr>
              <w:t>Keine Unterstriche, Bindestriche nicht alpahnumerische Zeichen</w:t>
            </w:r>
          </w:p>
          <w:p w:rsidR="002B28B0" w:rsidRDefault="002B28B0" w:rsidP="008D5088">
            <w:pPr>
              <w:rPr>
                <w:lang w:val="de-CH"/>
              </w:rPr>
            </w:pPr>
          </w:p>
        </w:tc>
      </w:tr>
      <w:tr w:rsidR="002B28B0" w:rsidTr="008D5088">
        <w:trPr>
          <w:trHeight w:val="882"/>
        </w:trPr>
        <w:tc>
          <w:tcPr>
            <w:tcW w:w="4136" w:type="dxa"/>
          </w:tcPr>
          <w:p w:rsidR="002B28B0" w:rsidRPr="00D12268" w:rsidRDefault="002B28B0" w:rsidP="008D5088">
            <w:pPr>
              <w:rPr>
                <w:b/>
                <w:lang w:val="de-CH"/>
              </w:rPr>
            </w:pPr>
            <w:r w:rsidRPr="00D12268">
              <w:rPr>
                <w:b/>
                <w:lang w:val="de-CH"/>
              </w:rPr>
              <w:t>Verwendung von Abkürzungen / Akronymen</w:t>
            </w:r>
          </w:p>
        </w:tc>
        <w:tc>
          <w:tcPr>
            <w:tcW w:w="5268" w:type="dxa"/>
          </w:tcPr>
          <w:p w:rsidR="002B28B0" w:rsidRDefault="002B28B0" w:rsidP="008D5088">
            <w:pPr>
              <w:rPr>
                <w:lang w:val="de-CH"/>
              </w:rPr>
            </w:pPr>
            <w:r>
              <w:rPr>
                <w:lang w:val="de-CH"/>
              </w:rPr>
              <w:t>Nicht verwendet (Lieber GetWindow anstatt GetWin)</w:t>
            </w:r>
          </w:p>
          <w:p w:rsidR="002B28B0" w:rsidRDefault="002B28B0" w:rsidP="008D5088">
            <w:pPr>
              <w:rPr>
                <w:lang w:val="de-CH"/>
              </w:rPr>
            </w:pPr>
            <w:r>
              <w:rPr>
                <w:lang w:val="de-CH"/>
              </w:rPr>
              <w:t xml:space="preserve">Sprachspezifische Namen verwenden (Umwandlung zu int64 </w:t>
            </w:r>
            <w:r w:rsidRPr="00063796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ToInt64 nicht ToLong)</w:t>
            </w:r>
          </w:p>
          <w:p w:rsidR="002B28B0" w:rsidRDefault="002B28B0" w:rsidP="008D5088">
            <w:pPr>
              <w:rPr>
                <w:lang w:val="de-CH"/>
              </w:rPr>
            </w:pPr>
          </w:p>
        </w:tc>
      </w:tr>
      <w:tr w:rsidR="002B28B0" w:rsidTr="008D5088">
        <w:trPr>
          <w:trHeight w:val="2468"/>
        </w:trPr>
        <w:tc>
          <w:tcPr>
            <w:tcW w:w="4136" w:type="dxa"/>
          </w:tcPr>
          <w:p w:rsidR="002B28B0" w:rsidRPr="00D12268" w:rsidRDefault="002B28B0" w:rsidP="008D5088">
            <w:pPr>
              <w:rPr>
                <w:b/>
                <w:lang w:val="de-CH"/>
              </w:rPr>
            </w:pPr>
            <w:r w:rsidRPr="00D12268">
              <w:rPr>
                <w:b/>
                <w:lang w:val="de-CH"/>
              </w:rPr>
              <w:t>Assembly</w:t>
            </w:r>
          </w:p>
        </w:tc>
        <w:tc>
          <w:tcPr>
            <w:tcW w:w="5268" w:type="dxa"/>
          </w:tcPr>
          <w:p w:rsidR="002B28B0" w:rsidRDefault="002B28B0" w:rsidP="008D5088">
            <w:pPr>
              <w:rPr>
                <w:lang w:val="de-CH"/>
              </w:rPr>
            </w:pPr>
            <w:r>
              <w:rPr>
                <w:lang w:val="de-CH"/>
              </w:rPr>
              <w:t>Ein Assembly ist die Bereitstellungs- und Identitätseinheit für Programme mit verwaltetem Code. Namen sollte auf das hinweisen, was sich dort befindet (System.Data.)</w:t>
            </w:r>
          </w:p>
          <w:p w:rsidR="002B28B0" w:rsidRDefault="002B28B0" w:rsidP="008D5088">
            <w:pPr>
              <w:rPr>
                <w:lang w:val="de-CH"/>
              </w:rPr>
            </w:pPr>
          </w:p>
          <w:p w:rsidR="002B28B0" w:rsidRDefault="002B28B0" w:rsidP="008D5088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1008" behindDoc="1" locked="0" layoutInCell="1" allowOverlap="1" wp14:anchorId="5072F0D4" wp14:editId="648DDD64">
                  <wp:simplePos x="0" y="0"/>
                  <wp:positionH relativeFrom="column">
                    <wp:posOffset>797560</wp:posOffset>
                  </wp:positionH>
                  <wp:positionV relativeFrom="paragraph">
                    <wp:posOffset>487045</wp:posOffset>
                  </wp:positionV>
                  <wp:extent cx="1885950" cy="200025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382" y="20571"/>
                      <wp:lineTo x="21382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de-CH"/>
              </w:rPr>
              <w:t>Diese Assemblys werden normalerweise mit einer DLL eins zu eins zugeordnet. Diese kann man nachfolgendes Muster benennen.</w:t>
            </w:r>
            <w:r w:rsidRPr="0065336B">
              <w:rPr>
                <w:noProof/>
                <w:lang w:eastAsia="de-DE"/>
              </w:rPr>
              <w:t xml:space="preserve"> </w:t>
            </w:r>
          </w:p>
          <w:p w:rsidR="002B28B0" w:rsidRDefault="002B28B0" w:rsidP="008D5088">
            <w:pPr>
              <w:rPr>
                <w:lang w:val="de-CH"/>
              </w:rPr>
            </w:pPr>
          </w:p>
          <w:p w:rsidR="002B28B0" w:rsidRDefault="002B28B0" w:rsidP="008D5088">
            <w:pPr>
              <w:rPr>
                <w:lang w:val="de-CH"/>
              </w:rPr>
            </w:pPr>
          </w:p>
          <w:p w:rsidR="002B28B0" w:rsidRDefault="002B28B0" w:rsidP="008D5088">
            <w:pPr>
              <w:rPr>
                <w:lang w:val="de-CH"/>
              </w:rPr>
            </w:pPr>
            <w:r>
              <w:rPr>
                <w:lang w:val="de-CH"/>
              </w:rPr>
              <w:t>In &lt;Component&gt; können Klausen mit einem oder mehreren Punkten eingefügt werden. (Litware.Controls.dll)</w:t>
            </w:r>
          </w:p>
          <w:p w:rsidR="002B28B0" w:rsidRDefault="002B28B0" w:rsidP="008D5088">
            <w:pPr>
              <w:rPr>
                <w:lang w:val="de-CH"/>
              </w:rPr>
            </w:pPr>
          </w:p>
        </w:tc>
      </w:tr>
    </w:tbl>
    <w:p w:rsidR="001449B6" w:rsidRDefault="001449B6" w:rsidP="008D3DB9">
      <w:pPr>
        <w:rPr>
          <w:lang w:val="de-CH"/>
        </w:rPr>
      </w:pPr>
    </w:p>
    <w:p w:rsidR="00932693" w:rsidRDefault="00932693" w:rsidP="008D3DB9">
      <w:pPr>
        <w:rPr>
          <w:lang w:val="de-CH"/>
        </w:rPr>
      </w:pPr>
    </w:p>
    <w:p w:rsidR="001B03AC" w:rsidRDefault="001B03AC" w:rsidP="008D3DB9">
      <w:pPr>
        <w:rPr>
          <w:noProof/>
          <w:lang w:eastAsia="de-DE"/>
        </w:rPr>
      </w:pPr>
    </w:p>
    <w:p w:rsidR="0021006A" w:rsidRDefault="0021006A" w:rsidP="008D3DB9">
      <w:pPr>
        <w:rPr>
          <w:lang w:val="de-CH"/>
        </w:rPr>
      </w:pPr>
    </w:p>
    <w:tbl>
      <w:tblPr>
        <w:tblStyle w:val="Tabellenraster"/>
        <w:tblpPr w:leftFromText="141" w:rightFromText="141" w:vertAnchor="page" w:horzAnchor="margin" w:tblpY="1421"/>
        <w:tblW w:w="9133" w:type="dxa"/>
        <w:tblLook w:val="04A0" w:firstRow="1" w:lastRow="0" w:firstColumn="1" w:lastColumn="0" w:noHBand="0" w:noVBand="1"/>
      </w:tblPr>
      <w:tblGrid>
        <w:gridCol w:w="4017"/>
        <w:gridCol w:w="5116"/>
      </w:tblGrid>
      <w:tr w:rsidR="00E21D17" w:rsidTr="00F37D65">
        <w:trPr>
          <w:trHeight w:val="4094"/>
        </w:trPr>
        <w:tc>
          <w:tcPr>
            <w:tcW w:w="4017" w:type="dxa"/>
          </w:tcPr>
          <w:p w:rsidR="00E21D17" w:rsidRPr="00E26D75" w:rsidRDefault="00E21D17" w:rsidP="00E21D17">
            <w:pPr>
              <w:rPr>
                <w:b/>
                <w:lang w:val="de-CH"/>
              </w:rPr>
            </w:pPr>
            <w:r w:rsidRPr="00E26D75">
              <w:rPr>
                <w:b/>
                <w:lang w:val="de-CH"/>
              </w:rPr>
              <w:lastRenderedPageBreak/>
              <w:t xml:space="preserve">Namensräumen (Namespaces) </w:t>
            </w:r>
          </w:p>
        </w:tc>
        <w:tc>
          <w:tcPr>
            <w:tcW w:w="5116" w:type="dxa"/>
          </w:tcPr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Ziel der Benennung ist eine ausreichende Klarheit für den Programmierer, der das Framework verwendetet, was der Inhalt ist.</w:t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4080" behindDoc="1" locked="0" layoutInCell="1" allowOverlap="1" wp14:anchorId="02E5B988" wp14:editId="420B415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2407920" cy="358140"/>
                  <wp:effectExtent l="0" t="0" r="0" b="3810"/>
                  <wp:wrapTight wrapText="bothSides">
                    <wp:wrapPolygon edited="0">
                      <wp:start x="0" y="0"/>
                      <wp:lineTo x="0" y="20681"/>
                      <wp:lineTo x="21361" y="20681"/>
                      <wp:lineTo x="21361" y="0"/>
                      <wp:lineTo x="0" y="0"/>
                    </wp:wrapPolygon>
                  </wp:wrapTight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99" r="49135" b="1"/>
                          <a:stretch/>
                        </pic:blipFill>
                        <pic:spPr bwMode="auto">
                          <a:xfrm>
                            <a:off x="0" y="0"/>
                            <a:ext cx="2407920" cy="358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3056" behindDoc="1" locked="0" layoutInCell="1" allowOverlap="1" wp14:anchorId="44D68385" wp14:editId="748058C9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80645</wp:posOffset>
                  </wp:positionV>
                  <wp:extent cx="2318385" cy="365760"/>
                  <wp:effectExtent l="0" t="0" r="5715" b="0"/>
                  <wp:wrapTight wrapText="bothSides">
                    <wp:wrapPolygon edited="0">
                      <wp:start x="0" y="0"/>
                      <wp:lineTo x="0" y="20250"/>
                      <wp:lineTo x="21476" y="20250"/>
                      <wp:lineTo x="21476" y="0"/>
                      <wp:lineTo x="0" y="0"/>
                    </wp:wrapPolygon>
                  </wp:wrapTight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026" t="4000"/>
                          <a:stretch/>
                        </pic:blipFill>
                        <pic:spPr bwMode="auto">
                          <a:xfrm>
                            <a:off x="0" y="0"/>
                            <a:ext cx="2318385" cy="36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1D17" w:rsidRDefault="00E21D17" w:rsidP="00E21D17">
            <w:pPr>
              <w:rPr>
                <w:lang w:val="de-CH"/>
              </w:rPr>
            </w:pP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5104" behindDoc="1" locked="0" layoutInCell="1" allowOverlap="1" wp14:anchorId="7ADAFE31" wp14:editId="3E56A2A6">
                  <wp:simplePos x="0" y="0"/>
                  <wp:positionH relativeFrom="column">
                    <wp:posOffset>642620</wp:posOffset>
                  </wp:positionH>
                  <wp:positionV relativeFrom="paragraph">
                    <wp:posOffset>125095</wp:posOffset>
                  </wp:positionV>
                  <wp:extent cx="1257300" cy="259080"/>
                  <wp:effectExtent l="0" t="0" r="0" b="7620"/>
                  <wp:wrapTight wrapText="bothSides">
                    <wp:wrapPolygon edited="0">
                      <wp:start x="0" y="0"/>
                      <wp:lineTo x="0" y="20647"/>
                      <wp:lineTo x="21273" y="20647"/>
                      <wp:lineTo x="21273" y="0"/>
                      <wp:lineTo x="0" y="0"/>
                    </wp:wrapPolygon>
                  </wp:wrapTight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02" t="2425" r="15180" b="15151"/>
                          <a:stretch/>
                        </pic:blipFill>
                        <pic:spPr bwMode="auto">
                          <a:xfrm>
                            <a:off x="0" y="0"/>
                            <a:ext cx="1257300" cy="25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 xml:space="preserve">Beispiel: </w:t>
            </w:r>
          </w:p>
          <w:p w:rsidR="00E21D17" w:rsidRDefault="00E21D17" w:rsidP="00E21D17">
            <w:pPr>
              <w:rPr>
                <w:lang w:val="de-CH"/>
              </w:rPr>
            </w:pP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Präfixe mit einem Firmennamen</w:t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8176" behindDoc="1" locked="0" layoutInCell="1" allowOverlap="1" wp14:anchorId="1CAA9618" wp14:editId="574CDDC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228022</wp:posOffset>
                  </wp:positionV>
                  <wp:extent cx="3076575" cy="295275"/>
                  <wp:effectExtent l="0" t="0" r="9525" b="9525"/>
                  <wp:wrapTight wrapText="bothSides">
                    <wp:wrapPolygon edited="0">
                      <wp:start x="0" y="0"/>
                      <wp:lineTo x="0" y="20903"/>
                      <wp:lineTo x="21533" y="20903"/>
                      <wp:lineTo x="21533" y="0"/>
                      <wp:lineTo x="0" y="0"/>
                    </wp:wrapPolygon>
                  </wp:wrapTight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de-CH"/>
              </w:rPr>
              <w:t xml:space="preserve">PascalCasing verwenden </w:t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 xml:space="preserve">Nicht den gleichen Namen für einen Namespace und einen Typ in diesem Namespace nehmen. </w:t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Keine Namen wie Debug verwenden, die von anderen Namespaces genutzt werden könnten. Keine Abkürzungen</w:t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Klassennamen kein Präfix («C»)</w:t>
            </w:r>
          </w:p>
        </w:tc>
      </w:tr>
      <w:tr w:rsidR="00E21D17" w:rsidTr="00F37D65">
        <w:trPr>
          <w:trHeight w:val="185"/>
        </w:trPr>
        <w:tc>
          <w:tcPr>
            <w:tcW w:w="4017" w:type="dxa"/>
          </w:tcPr>
          <w:p w:rsidR="00E21D17" w:rsidRPr="00E26D75" w:rsidRDefault="00E21D17" w:rsidP="00E21D17">
            <w:pPr>
              <w:rPr>
                <w:b/>
                <w:lang w:val="de-CH"/>
              </w:rPr>
            </w:pPr>
            <w:r w:rsidRPr="00E26D75">
              <w:rPr>
                <w:b/>
                <w:lang w:val="de-CH"/>
              </w:rPr>
              <w:t>Namen von Methoden</w:t>
            </w:r>
          </w:p>
        </w:tc>
        <w:tc>
          <w:tcPr>
            <w:tcW w:w="5116" w:type="dxa"/>
          </w:tcPr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Verben oder Verbalphrasen</w:t>
            </w:r>
          </w:p>
        </w:tc>
      </w:tr>
      <w:tr w:rsidR="00E21D17" w:rsidTr="00F37D65">
        <w:trPr>
          <w:trHeight w:val="385"/>
        </w:trPr>
        <w:tc>
          <w:tcPr>
            <w:tcW w:w="4017" w:type="dxa"/>
          </w:tcPr>
          <w:p w:rsidR="00E21D17" w:rsidRPr="00E26D75" w:rsidRDefault="00E21D17" w:rsidP="00E21D17">
            <w:pPr>
              <w:rPr>
                <w:b/>
                <w:lang w:val="de-CH"/>
              </w:rPr>
            </w:pPr>
            <w:r w:rsidRPr="00E26D75">
              <w:rPr>
                <w:b/>
                <w:lang w:val="de-CH"/>
              </w:rPr>
              <w:t>Namen von Eigenschaften</w:t>
            </w:r>
          </w:p>
        </w:tc>
        <w:tc>
          <w:tcPr>
            <w:tcW w:w="5116" w:type="dxa"/>
          </w:tcPr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 xml:space="preserve">Substantiv, Nominalphrase oder Adjektiv Kein </w:t>
            </w:r>
            <w:r w:rsidRPr="007B68D5">
              <w:rPr>
                <w:b/>
                <w:lang w:val="de-CH"/>
              </w:rPr>
              <w:t>Get</w:t>
            </w:r>
            <w:r>
              <w:rPr>
                <w:lang w:val="de-CH"/>
              </w:rPr>
              <w:t xml:space="preserve"> in dem Namen</w:t>
            </w:r>
          </w:p>
        </w:tc>
      </w:tr>
      <w:tr w:rsidR="00E21D17" w:rsidTr="00F37D65">
        <w:trPr>
          <w:trHeight w:val="1081"/>
        </w:trPr>
        <w:tc>
          <w:tcPr>
            <w:tcW w:w="4017" w:type="dxa"/>
          </w:tcPr>
          <w:p w:rsidR="00E21D17" w:rsidRPr="00E26D75" w:rsidRDefault="00E21D17" w:rsidP="00E21D17">
            <w:pPr>
              <w:rPr>
                <w:b/>
                <w:lang w:val="de-CH"/>
              </w:rPr>
            </w:pPr>
            <w:r w:rsidRPr="00E26D75">
              <w:rPr>
                <w:b/>
                <w:lang w:val="de-CH"/>
              </w:rPr>
              <w:t>Namen von Ereignissen</w:t>
            </w:r>
          </w:p>
        </w:tc>
        <w:tc>
          <w:tcPr>
            <w:tcW w:w="5116" w:type="dxa"/>
          </w:tcPr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Verb oder Verbalphrase</w:t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6128" behindDoc="1" locked="0" layoutInCell="1" allowOverlap="1" wp14:anchorId="3AE3F015" wp14:editId="557E2D98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56515</wp:posOffset>
                  </wp:positionV>
                  <wp:extent cx="2419350" cy="314325"/>
                  <wp:effectExtent l="0" t="0" r="0" b="9525"/>
                  <wp:wrapTight wrapText="bothSides">
                    <wp:wrapPolygon edited="0">
                      <wp:start x="0" y="0"/>
                      <wp:lineTo x="0" y="20945"/>
                      <wp:lineTo x="21430" y="20945"/>
                      <wp:lineTo x="21430" y="0"/>
                      <wp:lineTo x="0" y="0"/>
                    </wp:wrapPolygon>
                  </wp:wrapTight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1D17" w:rsidRDefault="00E21D17" w:rsidP="00E21D17">
            <w:pPr>
              <w:rPr>
                <w:lang w:val="de-CH"/>
              </w:rPr>
            </w:pP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97152" behindDoc="1" locked="0" layoutInCell="1" allowOverlap="1" wp14:anchorId="64A8037F" wp14:editId="1C9B12D4">
                  <wp:simplePos x="0" y="0"/>
                  <wp:positionH relativeFrom="column">
                    <wp:posOffset>787400</wp:posOffset>
                  </wp:positionH>
                  <wp:positionV relativeFrom="paragraph">
                    <wp:posOffset>72390</wp:posOffset>
                  </wp:positionV>
                  <wp:extent cx="1089660" cy="367665"/>
                  <wp:effectExtent l="0" t="0" r="0" b="0"/>
                  <wp:wrapTight wrapText="bothSides">
                    <wp:wrapPolygon edited="0">
                      <wp:start x="0" y="0"/>
                      <wp:lineTo x="0" y="20145"/>
                      <wp:lineTo x="21147" y="20145"/>
                      <wp:lineTo x="21147" y="0"/>
                      <wp:lineTo x="0" y="0"/>
                    </wp:wrapPolygon>
                  </wp:wrapTight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54" r="17698"/>
                          <a:stretch/>
                        </pic:blipFill>
                        <pic:spPr bwMode="auto">
                          <a:xfrm>
                            <a:off x="0" y="0"/>
                            <a:ext cx="1089660" cy="367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Parameter verwenden</w:t>
            </w:r>
          </w:p>
        </w:tc>
      </w:tr>
      <w:tr w:rsidR="00E21D17" w:rsidTr="00F37D65">
        <w:trPr>
          <w:trHeight w:val="385"/>
        </w:trPr>
        <w:tc>
          <w:tcPr>
            <w:tcW w:w="4017" w:type="dxa"/>
          </w:tcPr>
          <w:p w:rsidR="00E21D17" w:rsidRPr="00E26D75" w:rsidRDefault="00E21D17" w:rsidP="00E21D17">
            <w:pPr>
              <w:rPr>
                <w:b/>
                <w:lang w:val="de-CH"/>
              </w:rPr>
            </w:pPr>
            <w:r w:rsidRPr="00E26D75">
              <w:rPr>
                <w:b/>
                <w:lang w:val="de-CH"/>
              </w:rPr>
              <w:t>Namen von Felder</w:t>
            </w:r>
          </w:p>
          <w:p w:rsidR="00E21D17" w:rsidRPr="00E26D75" w:rsidRDefault="00E21D17" w:rsidP="00E21D17">
            <w:pPr>
              <w:rPr>
                <w:b/>
                <w:lang w:val="de-CH"/>
              </w:rPr>
            </w:pPr>
          </w:p>
        </w:tc>
        <w:tc>
          <w:tcPr>
            <w:tcW w:w="5116" w:type="dxa"/>
          </w:tcPr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PascalCasing verwenden und ein Nomen, Nominalphrase oder Adjektiv</w:t>
            </w:r>
            <w:r>
              <w:rPr>
                <w:lang w:val="de-CH"/>
              </w:rPr>
              <w:tab/>
            </w:r>
          </w:p>
        </w:tc>
      </w:tr>
      <w:tr w:rsidR="00E21D17" w:rsidTr="00F37D65">
        <w:trPr>
          <w:trHeight w:val="754"/>
        </w:trPr>
        <w:tc>
          <w:tcPr>
            <w:tcW w:w="4017" w:type="dxa"/>
          </w:tcPr>
          <w:p w:rsidR="00E21D17" w:rsidRPr="00E26D75" w:rsidRDefault="00E21D17" w:rsidP="00E21D17">
            <w:pPr>
              <w:rPr>
                <w:b/>
                <w:lang w:val="de-CH"/>
              </w:rPr>
            </w:pPr>
            <w:r w:rsidRPr="00E26D75">
              <w:rPr>
                <w:b/>
                <w:lang w:val="de-CH"/>
              </w:rPr>
              <w:t>Benennungsparameter</w:t>
            </w:r>
          </w:p>
        </w:tc>
        <w:tc>
          <w:tcPr>
            <w:tcW w:w="5116" w:type="dxa"/>
          </w:tcPr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 xml:space="preserve">Parameternamen </w:t>
            </w:r>
            <w:r w:rsidRPr="00A57D39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camelCasing</w:t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Beschreibende Namen verwenden und</w:t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Namen nach Bedeutung des Parameters bestimmen.</w:t>
            </w:r>
          </w:p>
        </w:tc>
      </w:tr>
      <w:tr w:rsidR="00E21D17" w:rsidTr="00F37D65">
        <w:trPr>
          <w:trHeight w:val="1154"/>
        </w:trPr>
        <w:tc>
          <w:tcPr>
            <w:tcW w:w="4017" w:type="dxa"/>
          </w:tcPr>
          <w:p w:rsidR="00E21D17" w:rsidRPr="00E26D75" w:rsidRDefault="00E21D17" w:rsidP="00E21D17">
            <w:pPr>
              <w:rPr>
                <w:b/>
              </w:rPr>
            </w:pPr>
            <w:r w:rsidRPr="00E26D75">
              <w:rPr>
                <w:b/>
                <w:lang w:val="de-CH"/>
              </w:rPr>
              <w:t>Namen von Klassen, Structs und Interfaces</w:t>
            </w:r>
          </w:p>
        </w:tc>
        <w:tc>
          <w:tcPr>
            <w:tcW w:w="5116" w:type="dxa"/>
          </w:tcPr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Mit Substantiven oder Monialphrasen mit PascalCasing benennen. (Klassen und Strukturen)</w:t>
            </w:r>
          </w:p>
          <w:p w:rsidR="00E21D17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Typnamen von Methoden mit Verbalphrasen</w:t>
            </w:r>
          </w:p>
          <w:p w:rsidR="00E21D17" w:rsidRPr="002F7F65" w:rsidRDefault="00E21D17" w:rsidP="00E21D17">
            <w:pPr>
              <w:rPr>
                <w:lang w:val="de-CH"/>
              </w:rPr>
            </w:pPr>
            <w:r>
              <w:rPr>
                <w:lang w:val="de-CH"/>
              </w:rPr>
              <w:t>Schnittstellen mit Adjektivphrasen oder gelegentlich mit Substantiven oder Nominalphrasen.</w:t>
            </w:r>
          </w:p>
        </w:tc>
      </w:tr>
    </w:tbl>
    <w:p w:rsidR="00747103" w:rsidRDefault="00747103" w:rsidP="008D3DB9">
      <w:pPr>
        <w:rPr>
          <w:lang w:val="de-CH"/>
        </w:rPr>
      </w:pPr>
    </w:p>
    <w:p w:rsidR="00672F29" w:rsidRDefault="00672F29" w:rsidP="008D3DB9">
      <w:pPr>
        <w:rPr>
          <w:lang w:val="de-CH"/>
        </w:rPr>
      </w:pPr>
    </w:p>
    <w:p w:rsidR="00672F29" w:rsidRDefault="00B44CEF" w:rsidP="008D3DB9">
      <w:pPr>
        <w:rPr>
          <w:lang w:val="de-CH"/>
        </w:rPr>
      </w:pPr>
      <w:r>
        <w:rPr>
          <w:lang w:val="de-CH"/>
        </w:rPr>
        <w:t>_ + Variablenname bei einer private Feels oder einer predicted</w:t>
      </w:r>
    </w:p>
    <w:p w:rsidR="00BE0249" w:rsidRPr="008D3DB9" w:rsidRDefault="00BE0249" w:rsidP="008D3DB9">
      <w:pPr>
        <w:rPr>
          <w:lang w:val="de-CH"/>
        </w:rPr>
      </w:pPr>
      <w:bookmarkStart w:id="0" w:name="_GoBack"/>
      <w:bookmarkEnd w:id="0"/>
    </w:p>
    <w:sectPr w:rsidR="00BE0249" w:rsidRPr="008D3DB9" w:rsidSect="008D508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CBE" w:rsidRDefault="00086CBE" w:rsidP="008D3DB9">
      <w:pPr>
        <w:spacing w:after="0" w:line="240" w:lineRule="auto"/>
      </w:pPr>
      <w:r>
        <w:separator/>
      </w:r>
    </w:p>
  </w:endnote>
  <w:endnote w:type="continuationSeparator" w:id="0">
    <w:p w:rsidR="00086CBE" w:rsidRDefault="00086CBE" w:rsidP="008D3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CBE" w:rsidRDefault="00086CBE" w:rsidP="008D3DB9">
      <w:pPr>
        <w:spacing w:after="0" w:line="240" w:lineRule="auto"/>
      </w:pPr>
      <w:r>
        <w:separator/>
      </w:r>
    </w:p>
  </w:footnote>
  <w:footnote w:type="continuationSeparator" w:id="0">
    <w:p w:rsidR="00086CBE" w:rsidRDefault="00086CBE" w:rsidP="008D3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9AA"/>
    <w:multiLevelType w:val="hybridMultilevel"/>
    <w:tmpl w:val="78609EE6"/>
    <w:lvl w:ilvl="0" w:tplc="161471AE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5377367D"/>
    <w:multiLevelType w:val="hybridMultilevel"/>
    <w:tmpl w:val="74F8CBA6"/>
    <w:lvl w:ilvl="0" w:tplc="B296AC88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B9"/>
    <w:rsid w:val="00001C7B"/>
    <w:rsid w:val="00004A86"/>
    <w:rsid w:val="00055AC9"/>
    <w:rsid w:val="00063796"/>
    <w:rsid w:val="00086CBE"/>
    <w:rsid w:val="000A68DB"/>
    <w:rsid w:val="000F0783"/>
    <w:rsid w:val="00105532"/>
    <w:rsid w:val="00113650"/>
    <w:rsid w:val="001235B2"/>
    <w:rsid w:val="001449B6"/>
    <w:rsid w:val="00161860"/>
    <w:rsid w:val="001741B2"/>
    <w:rsid w:val="00175879"/>
    <w:rsid w:val="0017696B"/>
    <w:rsid w:val="00187182"/>
    <w:rsid w:val="001923F4"/>
    <w:rsid w:val="001A4C3B"/>
    <w:rsid w:val="001A5FAD"/>
    <w:rsid w:val="001A6C8F"/>
    <w:rsid w:val="001B03AC"/>
    <w:rsid w:val="001B2250"/>
    <w:rsid w:val="001D0E95"/>
    <w:rsid w:val="001E12A0"/>
    <w:rsid w:val="001F043B"/>
    <w:rsid w:val="0021006A"/>
    <w:rsid w:val="00217258"/>
    <w:rsid w:val="002446A1"/>
    <w:rsid w:val="00263928"/>
    <w:rsid w:val="002B28B0"/>
    <w:rsid w:val="002C30AB"/>
    <w:rsid w:val="002F284F"/>
    <w:rsid w:val="002F7F65"/>
    <w:rsid w:val="003146F5"/>
    <w:rsid w:val="00345868"/>
    <w:rsid w:val="003503E5"/>
    <w:rsid w:val="0035579B"/>
    <w:rsid w:val="00382D9A"/>
    <w:rsid w:val="003B1593"/>
    <w:rsid w:val="003C67E6"/>
    <w:rsid w:val="003D24E8"/>
    <w:rsid w:val="0040461F"/>
    <w:rsid w:val="00413C9A"/>
    <w:rsid w:val="0044252C"/>
    <w:rsid w:val="004630B4"/>
    <w:rsid w:val="004A2EC2"/>
    <w:rsid w:val="004E57D1"/>
    <w:rsid w:val="004E604D"/>
    <w:rsid w:val="004E7E1E"/>
    <w:rsid w:val="004F5902"/>
    <w:rsid w:val="004F6D86"/>
    <w:rsid w:val="00500D13"/>
    <w:rsid w:val="0052494B"/>
    <w:rsid w:val="00526205"/>
    <w:rsid w:val="00553ECA"/>
    <w:rsid w:val="005641AC"/>
    <w:rsid w:val="005854BB"/>
    <w:rsid w:val="005B0B3B"/>
    <w:rsid w:val="005B3DED"/>
    <w:rsid w:val="005D1C60"/>
    <w:rsid w:val="005E3D47"/>
    <w:rsid w:val="005F09FC"/>
    <w:rsid w:val="00602672"/>
    <w:rsid w:val="0065336B"/>
    <w:rsid w:val="00672F29"/>
    <w:rsid w:val="00685D9D"/>
    <w:rsid w:val="006967D0"/>
    <w:rsid w:val="006A27EA"/>
    <w:rsid w:val="006B5C2C"/>
    <w:rsid w:val="006C53B8"/>
    <w:rsid w:val="006D0018"/>
    <w:rsid w:val="006D5BC6"/>
    <w:rsid w:val="006D78F6"/>
    <w:rsid w:val="006F0CE6"/>
    <w:rsid w:val="00712FE1"/>
    <w:rsid w:val="00747103"/>
    <w:rsid w:val="0076374F"/>
    <w:rsid w:val="007667F4"/>
    <w:rsid w:val="007819F7"/>
    <w:rsid w:val="007A309A"/>
    <w:rsid w:val="007A4F18"/>
    <w:rsid w:val="007B4ACE"/>
    <w:rsid w:val="007B68D5"/>
    <w:rsid w:val="007E714B"/>
    <w:rsid w:val="007F6FD4"/>
    <w:rsid w:val="00810A6D"/>
    <w:rsid w:val="00812948"/>
    <w:rsid w:val="00815CC4"/>
    <w:rsid w:val="0083525F"/>
    <w:rsid w:val="0083792F"/>
    <w:rsid w:val="008474C0"/>
    <w:rsid w:val="008805B0"/>
    <w:rsid w:val="00881863"/>
    <w:rsid w:val="00884A52"/>
    <w:rsid w:val="00884DD4"/>
    <w:rsid w:val="00890428"/>
    <w:rsid w:val="008A7722"/>
    <w:rsid w:val="008A77EE"/>
    <w:rsid w:val="008C26F0"/>
    <w:rsid w:val="008C29BB"/>
    <w:rsid w:val="008C7DA6"/>
    <w:rsid w:val="008D0C4F"/>
    <w:rsid w:val="008D2F58"/>
    <w:rsid w:val="008D3DB9"/>
    <w:rsid w:val="008D5088"/>
    <w:rsid w:val="008D5A2C"/>
    <w:rsid w:val="00902A5F"/>
    <w:rsid w:val="00912D92"/>
    <w:rsid w:val="009238BD"/>
    <w:rsid w:val="00932693"/>
    <w:rsid w:val="00954E9A"/>
    <w:rsid w:val="00964FDE"/>
    <w:rsid w:val="00997F58"/>
    <w:rsid w:val="009A3611"/>
    <w:rsid w:val="009C5007"/>
    <w:rsid w:val="009D2B68"/>
    <w:rsid w:val="009D5026"/>
    <w:rsid w:val="009F36A1"/>
    <w:rsid w:val="00A1469E"/>
    <w:rsid w:val="00A148AB"/>
    <w:rsid w:val="00A26F77"/>
    <w:rsid w:val="00A404AD"/>
    <w:rsid w:val="00A52B47"/>
    <w:rsid w:val="00A57D39"/>
    <w:rsid w:val="00A61074"/>
    <w:rsid w:val="00A75B45"/>
    <w:rsid w:val="00A954B5"/>
    <w:rsid w:val="00AA5D89"/>
    <w:rsid w:val="00AC4B52"/>
    <w:rsid w:val="00AD5865"/>
    <w:rsid w:val="00AF2C03"/>
    <w:rsid w:val="00AF49FA"/>
    <w:rsid w:val="00B3588E"/>
    <w:rsid w:val="00B44CEF"/>
    <w:rsid w:val="00B759C8"/>
    <w:rsid w:val="00B8360D"/>
    <w:rsid w:val="00B9474D"/>
    <w:rsid w:val="00BA778E"/>
    <w:rsid w:val="00BC673F"/>
    <w:rsid w:val="00BD3D3E"/>
    <w:rsid w:val="00BD4719"/>
    <w:rsid w:val="00BE0249"/>
    <w:rsid w:val="00BE4D36"/>
    <w:rsid w:val="00C35E52"/>
    <w:rsid w:val="00C707F8"/>
    <w:rsid w:val="00C913F1"/>
    <w:rsid w:val="00C929ED"/>
    <w:rsid w:val="00D12268"/>
    <w:rsid w:val="00D42A20"/>
    <w:rsid w:val="00D956A6"/>
    <w:rsid w:val="00DF6271"/>
    <w:rsid w:val="00E11358"/>
    <w:rsid w:val="00E13D86"/>
    <w:rsid w:val="00E20E87"/>
    <w:rsid w:val="00E21D17"/>
    <w:rsid w:val="00E26D75"/>
    <w:rsid w:val="00E35608"/>
    <w:rsid w:val="00E655EC"/>
    <w:rsid w:val="00E70748"/>
    <w:rsid w:val="00E74C52"/>
    <w:rsid w:val="00E75E52"/>
    <w:rsid w:val="00E8063D"/>
    <w:rsid w:val="00E81D53"/>
    <w:rsid w:val="00E83C08"/>
    <w:rsid w:val="00E9176E"/>
    <w:rsid w:val="00EB13C3"/>
    <w:rsid w:val="00EB6DBF"/>
    <w:rsid w:val="00ED3714"/>
    <w:rsid w:val="00ED69E4"/>
    <w:rsid w:val="00EF7380"/>
    <w:rsid w:val="00F03334"/>
    <w:rsid w:val="00F17C61"/>
    <w:rsid w:val="00F3064C"/>
    <w:rsid w:val="00F371A3"/>
    <w:rsid w:val="00F37D65"/>
    <w:rsid w:val="00F623BD"/>
    <w:rsid w:val="00F8288D"/>
    <w:rsid w:val="00F84FB1"/>
    <w:rsid w:val="00FB7D32"/>
    <w:rsid w:val="00FC0682"/>
    <w:rsid w:val="00FD7605"/>
    <w:rsid w:val="00F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EC84D"/>
  <w15:chartTrackingRefBased/>
  <w15:docId w15:val="{74B295D6-5737-4994-B997-E393A8A6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3DB9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D3DB9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D3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3DB9"/>
  </w:style>
  <w:style w:type="paragraph" w:styleId="Fuzeile">
    <w:name w:val="footer"/>
    <w:basedOn w:val="Standard"/>
    <w:link w:val="FuzeileZchn"/>
    <w:uiPriority w:val="99"/>
    <w:unhideWhenUsed/>
    <w:rsid w:val="008D3D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3DB9"/>
  </w:style>
  <w:style w:type="character" w:customStyle="1" w:styleId="berschrift1Zchn">
    <w:name w:val="Überschrift 1 Zchn"/>
    <w:basedOn w:val="Absatz-Standardschriftart"/>
    <w:link w:val="berschrift1"/>
    <w:uiPriority w:val="9"/>
    <w:rsid w:val="008D3DB9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E4D36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185</cp:revision>
  <dcterms:created xsi:type="dcterms:W3CDTF">2018-03-28T08:01:00Z</dcterms:created>
  <dcterms:modified xsi:type="dcterms:W3CDTF">2018-03-28T11:45:00Z</dcterms:modified>
</cp:coreProperties>
</file>