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311" w:rsidRDefault="00D10311" w:rsidP="00D10311">
      <w:pPr>
        <w:pStyle w:val="berschrift1"/>
        <w:rPr>
          <w:lang w:val="de-DE"/>
        </w:rPr>
      </w:pPr>
      <w:r>
        <w:rPr>
          <w:lang w:val="de-DE"/>
        </w:rPr>
        <w:t>Modul 305 Teil 6 (</w:t>
      </w:r>
      <w:r w:rsidRPr="009834EF">
        <w:t>Indiviuelle</w:t>
      </w:r>
      <w:r>
        <w:rPr>
          <w:lang w:val="de-DE"/>
        </w:rPr>
        <w:t xml:space="preserve"> Benutzerrechte in Windows XP)</w:t>
      </w:r>
    </w:p>
    <w:p w:rsidR="00D10311" w:rsidRDefault="00D10311" w:rsidP="00D10311">
      <w:pPr>
        <w:rPr>
          <w:lang w:val="de-DE"/>
        </w:rPr>
      </w:pPr>
    </w:p>
    <w:p w:rsidR="00D10311" w:rsidRDefault="00D10311" w:rsidP="00D10311">
      <w:pPr>
        <w:rPr>
          <w:lang w:val="de-DE"/>
        </w:rPr>
      </w:pPr>
      <w:r>
        <w:rPr>
          <w:lang w:val="de-DE"/>
        </w:rPr>
        <w:t xml:space="preserve">Mit Windows XP kann als Administrator sehr viel kontrollieren. Wenn man Ahnung hat, kann man sehr viele Dinge verbergen. Windows XP hat bei Beginn drei Benutzer. Der „Administrator“, „Gast“ und der „erstellte Benutzer“. </w:t>
      </w:r>
    </w:p>
    <w:p w:rsidR="00F90840" w:rsidRDefault="00D10311" w:rsidP="00D10311">
      <w:pPr>
        <w:rPr>
          <w:noProof/>
          <w:lang w:eastAsia="de-CH"/>
        </w:rPr>
      </w:pPr>
      <w:r>
        <w:rPr>
          <w:lang w:val="de-DE"/>
        </w:rPr>
        <w:t xml:space="preserve">Mit dem Befehl </w:t>
      </w:r>
      <w:r w:rsidRPr="000778C2">
        <w:rPr>
          <w:b/>
          <w:i/>
          <w:lang w:val="de-DE"/>
        </w:rPr>
        <w:t>„net user administrator“</w:t>
      </w:r>
      <w:r>
        <w:rPr>
          <w:lang w:val="de-DE"/>
        </w:rPr>
        <w:t xml:space="preserve"> kann man Informationen zu dem Konto sehen. Der </w:t>
      </w:r>
      <w:r w:rsidRPr="000778C2">
        <w:rPr>
          <w:b/>
          <w:i/>
          <w:lang w:val="de-DE"/>
        </w:rPr>
        <w:t>„administrator“</w:t>
      </w:r>
      <w:r>
        <w:rPr>
          <w:lang w:val="de-DE"/>
        </w:rPr>
        <w:t xml:space="preserve"> kann auch durch einen anderen Benutzer ersetzt werden um die Information zu dem Profil zu sehen. </w:t>
      </w:r>
    </w:p>
    <w:p w:rsidR="00D10311" w:rsidRPr="00882CE2" w:rsidRDefault="00F90840" w:rsidP="00D10311">
      <w:pPr>
        <w:rPr>
          <w:lang w:val="de-DE"/>
        </w:rPr>
      </w:pPr>
      <w:r>
        <w:rPr>
          <w:noProof/>
          <w:lang w:eastAsia="de-CH"/>
        </w:rPr>
        <w:drawing>
          <wp:anchor distT="0" distB="0" distL="114300" distR="114300" simplePos="0" relativeHeight="251659264" behindDoc="1" locked="0" layoutInCell="1" allowOverlap="1">
            <wp:simplePos x="0" y="0"/>
            <wp:positionH relativeFrom="margin">
              <wp:align>center</wp:align>
            </wp:positionH>
            <wp:positionV relativeFrom="paragraph">
              <wp:posOffset>3810</wp:posOffset>
            </wp:positionV>
            <wp:extent cx="3543300" cy="2910840"/>
            <wp:effectExtent l="0" t="0" r="0" b="3810"/>
            <wp:wrapTight wrapText="bothSides">
              <wp:wrapPolygon edited="0">
                <wp:start x="0" y="0"/>
                <wp:lineTo x="0" y="21487"/>
                <wp:lineTo x="21484" y="21487"/>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extLst>
                        <a:ext uri="{28A0092B-C50C-407E-A947-70E740481C1C}">
                          <a14:useLocalDpi xmlns:a14="http://schemas.microsoft.com/office/drawing/2010/main" val="0"/>
                        </a:ext>
                      </a:extLst>
                    </a:blip>
                    <a:srcRect t="-1" r="-277" b="52845"/>
                    <a:stretch/>
                  </pic:blipFill>
                  <pic:spPr bwMode="auto">
                    <a:xfrm>
                      <a:off x="0" y="0"/>
                      <a:ext cx="3543300" cy="291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F90840" w:rsidRDefault="00F90840">
      <w:pPr>
        <w:rPr>
          <w:lang w:val="de-DE"/>
        </w:rPr>
      </w:pPr>
    </w:p>
    <w:p w:rsidR="00322DFA" w:rsidRDefault="00D10311">
      <w:pPr>
        <w:rPr>
          <w:lang w:val="de-DE"/>
        </w:rPr>
      </w:pPr>
      <w:r>
        <w:rPr>
          <w:lang w:val="de-DE"/>
        </w:rPr>
        <w:t>Ordner können vor anderen Benutzer ganz einfach geschützt werden.</w:t>
      </w:r>
      <w:r w:rsidR="00FC6BC0">
        <w:rPr>
          <w:lang w:val="de-DE"/>
        </w:rPr>
        <w:t xml:space="preserve"> Für dies muss man nur einen Rechtsklick auf den Ordner machen und dann auf </w:t>
      </w:r>
      <w:r w:rsidR="00FC6BC0" w:rsidRPr="002252E1">
        <w:rPr>
          <w:b/>
          <w:i/>
          <w:lang w:val="de-DE"/>
        </w:rPr>
        <w:t>„Eigenschaften“</w:t>
      </w:r>
      <w:r w:rsidR="00FC6BC0">
        <w:rPr>
          <w:lang w:val="de-DE"/>
        </w:rPr>
        <w:t xml:space="preserve"> klicken.</w:t>
      </w:r>
      <w:r w:rsidR="002E0070">
        <w:rPr>
          <w:lang w:val="de-DE"/>
        </w:rPr>
        <w:t xml:space="preserve"> Im Register Freigabe muss man nur das Häcken auf </w:t>
      </w:r>
      <w:r w:rsidR="002E0070" w:rsidRPr="00F54828">
        <w:rPr>
          <w:b/>
          <w:i/>
          <w:lang w:val="de-DE"/>
        </w:rPr>
        <w:t>„Diesen Ordner nicht freigeben“</w:t>
      </w:r>
      <w:r w:rsidR="002E0070">
        <w:rPr>
          <w:lang w:val="de-DE"/>
        </w:rPr>
        <w:t xml:space="preserve"> machen und schon ist er vor anderen Benutzern geschützt.</w:t>
      </w:r>
    </w:p>
    <w:p w:rsidR="002252E1" w:rsidRDefault="000F3D5E">
      <w:pPr>
        <w:rPr>
          <w:lang w:val="de-DE"/>
        </w:rPr>
      </w:pPr>
      <w:r>
        <w:rPr>
          <w:noProof/>
          <w:lang w:eastAsia="de-CH"/>
        </w:rPr>
        <w:drawing>
          <wp:anchor distT="0" distB="0" distL="114300" distR="114300" simplePos="0" relativeHeight="251658240" behindDoc="1" locked="0" layoutInCell="1" allowOverlap="1" wp14:anchorId="641F0C3F" wp14:editId="1625B87D">
            <wp:simplePos x="0" y="0"/>
            <wp:positionH relativeFrom="margin">
              <wp:align>center</wp:align>
            </wp:positionH>
            <wp:positionV relativeFrom="paragraph">
              <wp:posOffset>13335</wp:posOffset>
            </wp:positionV>
            <wp:extent cx="3169732" cy="2687955"/>
            <wp:effectExtent l="0" t="0" r="0" b="0"/>
            <wp:wrapTight wrapText="bothSides">
              <wp:wrapPolygon edited="0">
                <wp:start x="0" y="0"/>
                <wp:lineTo x="0" y="21432"/>
                <wp:lineTo x="21423" y="21432"/>
                <wp:lineTo x="21423"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extLst>
                        <a:ext uri="{28A0092B-C50C-407E-A947-70E740481C1C}">
                          <a14:useLocalDpi xmlns:a14="http://schemas.microsoft.com/office/drawing/2010/main" val="0"/>
                        </a:ext>
                      </a:extLst>
                    </a:blip>
                    <a:srcRect l="97" t="30514" r="70363" b="29407"/>
                    <a:stretch/>
                  </pic:blipFill>
                  <pic:spPr bwMode="auto">
                    <a:xfrm>
                      <a:off x="0" y="0"/>
                      <a:ext cx="3169732" cy="2687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148B3" w:rsidRDefault="000148B3">
      <w:pPr>
        <w:rPr>
          <w:noProof/>
          <w:lang w:eastAsia="de-CH"/>
        </w:rPr>
      </w:pPr>
    </w:p>
    <w:p w:rsidR="002252E1" w:rsidRDefault="002252E1">
      <w:pPr>
        <w:rPr>
          <w:lang w:val="de-DE"/>
        </w:rPr>
      </w:pPr>
    </w:p>
    <w:p w:rsidR="00BF10A2" w:rsidRDefault="00BF10A2">
      <w:pPr>
        <w:rPr>
          <w:lang w:val="de-DE"/>
        </w:rPr>
      </w:pPr>
    </w:p>
    <w:p w:rsidR="00BF10A2" w:rsidRDefault="00BF10A2">
      <w:pPr>
        <w:rPr>
          <w:lang w:val="de-DE"/>
        </w:rPr>
      </w:pPr>
    </w:p>
    <w:p w:rsidR="00BF10A2" w:rsidRDefault="00BF10A2">
      <w:pPr>
        <w:rPr>
          <w:lang w:val="de-DE"/>
        </w:rPr>
      </w:pPr>
    </w:p>
    <w:p w:rsidR="00BF10A2" w:rsidRDefault="00BF10A2">
      <w:pPr>
        <w:rPr>
          <w:lang w:val="de-DE"/>
        </w:rPr>
      </w:pPr>
    </w:p>
    <w:p w:rsidR="00BF10A2" w:rsidRDefault="00BF10A2">
      <w:pPr>
        <w:rPr>
          <w:lang w:val="de-DE"/>
        </w:rPr>
      </w:pPr>
    </w:p>
    <w:p w:rsidR="001A309D" w:rsidRDefault="00850000">
      <w:pPr>
        <w:rPr>
          <w:noProof/>
          <w:lang w:eastAsia="de-CH"/>
        </w:rPr>
      </w:pPr>
      <w:r>
        <w:rPr>
          <w:lang w:val="de-DE"/>
        </w:rPr>
        <w:lastRenderedPageBreak/>
        <w:t>Mithilfe von der Eingabeaufforderung kann man auch den Zugriff auf Dateien verweigern.</w:t>
      </w:r>
      <w:r w:rsidR="00653AFB">
        <w:rPr>
          <w:lang w:val="de-DE"/>
        </w:rPr>
        <w:t xml:space="preserve"> Für das bracht man nur das Tool </w:t>
      </w:r>
      <w:r w:rsidR="00653AFB" w:rsidRPr="0098421C">
        <w:rPr>
          <w:b/>
          <w:i/>
          <w:lang w:val="de-DE"/>
        </w:rPr>
        <w:t>„cacls.exe“</w:t>
      </w:r>
      <w:r w:rsidR="00653AFB">
        <w:rPr>
          <w:lang w:val="de-DE"/>
        </w:rPr>
        <w:t>.</w:t>
      </w:r>
      <w:r w:rsidR="00706CDF">
        <w:rPr>
          <w:lang w:val="de-DE"/>
        </w:rPr>
        <w:t xml:space="preserve"> Ein „Vorteil“ dieses Tools ist, dass jeder Benutzer damit einen Ordner oder eine Datei verschlüsseln kann ohne Administratorenrechte.</w:t>
      </w:r>
      <w:r w:rsidR="00F66D03">
        <w:rPr>
          <w:lang w:val="de-DE"/>
        </w:rPr>
        <w:t xml:space="preserve"> </w:t>
      </w:r>
      <w:r w:rsidR="00614B77">
        <w:rPr>
          <w:lang w:val="de-DE"/>
        </w:rPr>
        <w:t xml:space="preserve">Mit dem Befehl </w:t>
      </w:r>
      <w:r w:rsidR="00614B77" w:rsidRPr="00614B77">
        <w:rPr>
          <w:b/>
          <w:i/>
          <w:lang w:val="de-DE"/>
        </w:rPr>
        <w:t xml:space="preserve">cacls.exe bild.jpg /D adminsitrator </w:t>
      </w:r>
      <w:r w:rsidR="00614B77">
        <w:rPr>
          <w:lang w:val="de-DE"/>
        </w:rPr>
        <w:t xml:space="preserve">wird dem Benutzer </w:t>
      </w:r>
      <w:r w:rsidR="00614B77" w:rsidRPr="00E67CCB">
        <w:rPr>
          <w:b/>
          <w:i/>
          <w:lang w:val="de-DE"/>
        </w:rPr>
        <w:t>(„administrator“)</w:t>
      </w:r>
      <w:r w:rsidR="00614B77">
        <w:rPr>
          <w:lang w:val="de-DE"/>
        </w:rPr>
        <w:t xml:space="preserve"> die Rechte entzogen.</w:t>
      </w:r>
      <w:r w:rsidR="00DB43FD">
        <w:rPr>
          <w:lang w:val="de-DE"/>
        </w:rPr>
        <w:t xml:space="preserve"> Mit </w:t>
      </w:r>
      <w:r w:rsidR="00DB43FD" w:rsidRPr="00E67CCB">
        <w:rPr>
          <w:b/>
          <w:i/>
          <w:lang w:val="de-DE"/>
        </w:rPr>
        <w:t>„cacls.exe“</w:t>
      </w:r>
      <w:r w:rsidR="00DB43FD">
        <w:rPr>
          <w:lang w:val="de-DE"/>
        </w:rPr>
        <w:t xml:space="preserve"> können sehr viele Dinge gemacht werden mit verschiedenen Befehlen.</w:t>
      </w:r>
      <w:r w:rsidR="00705392">
        <w:rPr>
          <w:lang w:val="de-DE"/>
        </w:rPr>
        <w:t xml:space="preserve"> Mit </w:t>
      </w:r>
      <w:r w:rsidR="00E67CCB" w:rsidRPr="00E67CCB">
        <w:rPr>
          <w:b/>
          <w:i/>
          <w:lang w:val="de-DE"/>
        </w:rPr>
        <w:t>„</w:t>
      </w:r>
      <w:r w:rsidR="00705392" w:rsidRPr="00E67CCB">
        <w:rPr>
          <w:b/>
          <w:i/>
          <w:lang w:val="de-DE"/>
        </w:rPr>
        <w:t>cacls /s?</w:t>
      </w:r>
      <w:r w:rsidR="00E67CCB" w:rsidRPr="00E67CCB">
        <w:rPr>
          <w:b/>
          <w:i/>
          <w:lang w:val="de-DE"/>
        </w:rPr>
        <w:t>“</w:t>
      </w:r>
      <w:r w:rsidR="00705392" w:rsidRPr="00E67CCB">
        <w:rPr>
          <w:b/>
          <w:i/>
          <w:lang w:val="de-DE"/>
        </w:rPr>
        <w:t xml:space="preserve"> </w:t>
      </w:r>
      <w:r w:rsidR="00705392">
        <w:rPr>
          <w:lang w:val="de-DE"/>
        </w:rPr>
        <w:t xml:space="preserve">sieht man eine Übersicht zu dem Befehl </w:t>
      </w:r>
      <w:r w:rsidR="00705392" w:rsidRPr="00705392">
        <w:rPr>
          <w:b/>
          <w:i/>
          <w:lang w:val="de-DE"/>
        </w:rPr>
        <w:t>„cacls.exe“</w:t>
      </w:r>
      <w:r w:rsidR="00705392">
        <w:rPr>
          <w:b/>
          <w:i/>
          <w:lang w:val="de-DE"/>
        </w:rPr>
        <w:t>.</w:t>
      </w:r>
      <w:r w:rsidR="001A309D" w:rsidRPr="001A309D">
        <w:rPr>
          <w:noProof/>
          <w:lang w:eastAsia="de-CH"/>
        </w:rPr>
        <w:t xml:space="preserve"> </w:t>
      </w:r>
    </w:p>
    <w:p w:rsidR="00BF10A2" w:rsidRPr="00705392" w:rsidRDefault="001A309D">
      <w:pPr>
        <w:rPr>
          <w:b/>
          <w:i/>
          <w:lang w:val="de-DE"/>
        </w:rPr>
      </w:pPr>
      <w:r>
        <w:rPr>
          <w:noProof/>
          <w:lang w:eastAsia="de-CH"/>
        </w:rPr>
        <w:drawing>
          <wp:anchor distT="0" distB="0" distL="114300" distR="114300" simplePos="0" relativeHeight="251660288" behindDoc="1" locked="0" layoutInCell="1" allowOverlap="1" wp14:anchorId="04055D71" wp14:editId="5CDE5A24">
            <wp:simplePos x="0" y="0"/>
            <wp:positionH relativeFrom="margin">
              <wp:align>center</wp:align>
            </wp:positionH>
            <wp:positionV relativeFrom="paragraph">
              <wp:posOffset>5715</wp:posOffset>
            </wp:positionV>
            <wp:extent cx="3512820" cy="3361055"/>
            <wp:effectExtent l="0" t="0" r="0" b="0"/>
            <wp:wrapTight wrapText="bothSides">
              <wp:wrapPolygon edited="0">
                <wp:start x="0" y="0"/>
                <wp:lineTo x="0" y="21425"/>
                <wp:lineTo x="21436" y="21425"/>
                <wp:lineTo x="21436"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b="45549"/>
                    <a:stretch/>
                  </pic:blipFill>
                  <pic:spPr bwMode="auto">
                    <a:xfrm>
                      <a:off x="0" y="0"/>
                      <a:ext cx="3512820" cy="336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10A2" w:rsidRDefault="00BF10A2">
      <w:pPr>
        <w:rPr>
          <w:lang w:val="de-DE"/>
        </w:rPr>
      </w:pPr>
    </w:p>
    <w:p w:rsidR="00BF10A2" w:rsidRDefault="00BF10A2">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3D77A8">
      <w:pPr>
        <w:rPr>
          <w:lang w:val="de-DE"/>
        </w:rPr>
      </w:pPr>
    </w:p>
    <w:p w:rsidR="003D77A8" w:rsidRDefault="007B38E4">
      <w:pPr>
        <w:rPr>
          <w:lang w:val="de-DE"/>
        </w:rPr>
      </w:pPr>
      <w:r>
        <w:rPr>
          <w:noProof/>
          <w:lang w:eastAsia="de-CH"/>
        </w:rPr>
        <w:drawing>
          <wp:anchor distT="0" distB="0" distL="114300" distR="114300" simplePos="0" relativeHeight="251662336" behindDoc="1" locked="0" layoutInCell="1" allowOverlap="1" wp14:anchorId="1AC07496" wp14:editId="644559FC">
            <wp:simplePos x="0" y="0"/>
            <wp:positionH relativeFrom="margin">
              <wp:align>center</wp:align>
            </wp:positionH>
            <wp:positionV relativeFrom="paragraph">
              <wp:posOffset>7620</wp:posOffset>
            </wp:positionV>
            <wp:extent cx="4533900" cy="822960"/>
            <wp:effectExtent l="0" t="0" r="0" b="0"/>
            <wp:wrapTight wrapText="bothSides">
              <wp:wrapPolygon edited="0">
                <wp:start x="0" y="0"/>
                <wp:lineTo x="0" y="21000"/>
                <wp:lineTo x="21509" y="21000"/>
                <wp:lineTo x="21509"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t="82173" r="5569" b="8074"/>
                    <a:stretch/>
                  </pic:blipFill>
                  <pic:spPr bwMode="auto">
                    <a:xfrm>
                      <a:off x="0" y="0"/>
                      <a:ext cx="4533900"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0B78" w:rsidRDefault="00B40B78">
      <w:pPr>
        <w:rPr>
          <w:lang w:val="de-DE"/>
        </w:rPr>
      </w:pPr>
    </w:p>
    <w:p w:rsidR="00B40B78" w:rsidRDefault="00B40B78">
      <w:pPr>
        <w:rPr>
          <w:lang w:val="de-DE"/>
        </w:rPr>
      </w:pPr>
    </w:p>
    <w:p w:rsidR="00B40B78" w:rsidRDefault="00B40B78">
      <w:pPr>
        <w:rPr>
          <w:lang w:val="de-DE"/>
        </w:rPr>
      </w:pPr>
    </w:p>
    <w:p w:rsidR="007B38E4" w:rsidRPr="00B40B78" w:rsidRDefault="00B40B78">
      <w:pPr>
        <w:rPr>
          <w:lang w:val="de-DE"/>
        </w:rPr>
      </w:pPr>
      <w:r>
        <w:rPr>
          <w:noProof/>
          <w:lang w:eastAsia="de-CH"/>
        </w:rPr>
        <w:drawing>
          <wp:anchor distT="0" distB="0" distL="114300" distR="114300" simplePos="0" relativeHeight="251661312" behindDoc="1" locked="0" layoutInCell="1" allowOverlap="1" wp14:anchorId="10EE8A03" wp14:editId="2A31462C">
            <wp:simplePos x="0" y="0"/>
            <wp:positionH relativeFrom="margin">
              <wp:align>center</wp:align>
            </wp:positionH>
            <wp:positionV relativeFrom="paragraph">
              <wp:posOffset>401320</wp:posOffset>
            </wp:positionV>
            <wp:extent cx="1889760" cy="2585720"/>
            <wp:effectExtent l="0" t="0" r="0" b="5080"/>
            <wp:wrapTight wrapText="bothSides">
              <wp:wrapPolygon edited="0">
                <wp:start x="0" y="0"/>
                <wp:lineTo x="0" y="21483"/>
                <wp:lineTo x="21339" y="21483"/>
                <wp:lineTo x="21339"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89760" cy="2585720"/>
                    </a:xfrm>
                    <a:prstGeom prst="rect">
                      <a:avLst/>
                    </a:prstGeom>
                  </pic:spPr>
                </pic:pic>
              </a:graphicData>
            </a:graphic>
            <wp14:sizeRelH relativeFrom="page">
              <wp14:pctWidth>0</wp14:pctWidth>
            </wp14:sizeRelH>
            <wp14:sizeRelV relativeFrom="page">
              <wp14:pctHeight>0</wp14:pctHeight>
            </wp14:sizeRelV>
          </wp:anchor>
        </w:drawing>
      </w:r>
      <w:r w:rsidR="003D77A8">
        <w:rPr>
          <w:lang w:val="de-DE"/>
        </w:rPr>
        <w:t>Wer’s lieber einfacher hat, kann als Administrator in den Eigenschaften der Dateien unter dem Register „Sicherheit“ bestimmen welcher Benutzer Zugriff haben darf.</w:t>
      </w:r>
      <w:r w:rsidR="00E01456" w:rsidRPr="00E01456">
        <w:rPr>
          <w:noProof/>
          <w:lang w:eastAsia="de-CH"/>
        </w:rPr>
        <w:t xml:space="preserve"> </w:t>
      </w:r>
    </w:p>
    <w:p w:rsidR="007B38E4" w:rsidRDefault="007B38E4" w:rsidP="007B38E4">
      <w:pPr>
        <w:rPr>
          <w:noProof/>
          <w:lang w:eastAsia="de-CH"/>
        </w:rPr>
      </w:pPr>
      <w:r>
        <w:rPr>
          <w:noProof/>
          <w:lang w:eastAsia="de-CH"/>
        </w:rPr>
        <w:br w:type="page"/>
      </w:r>
    </w:p>
    <w:p w:rsidR="007B38E4" w:rsidRDefault="00FA7A8B">
      <w:pPr>
        <w:rPr>
          <w:noProof/>
          <w:lang w:eastAsia="de-CH"/>
        </w:rPr>
      </w:pPr>
      <w:r>
        <w:rPr>
          <w:noProof/>
          <w:lang w:eastAsia="de-CH"/>
        </w:rPr>
        <w:lastRenderedPageBreak/>
        <w:drawing>
          <wp:anchor distT="0" distB="0" distL="114300" distR="114300" simplePos="0" relativeHeight="251663360" behindDoc="1" locked="0" layoutInCell="1" allowOverlap="1" wp14:anchorId="760021DA" wp14:editId="7E1FA0C0">
            <wp:simplePos x="0" y="0"/>
            <wp:positionH relativeFrom="margin">
              <wp:align>center</wp:align>
            </wp:positionH>
            <wp:positionV relativeFrom="paragraph">
              <wp:posOffset>0</wp:posOffset>
            </wp:positionV>
            <wp:extent cx="2452370" cy="2087245"/>
            <wp:effectExtent l="0" t="0" r="5080" b="8255"/>
            <wp:wrapTight wrapText="bothSides">
              <wp:wrapPolygon edited="0">
                <wp:start x="0" y="0"/>
                <wp:lineTo x="0" y="21488"/>
                <wp:lineTo x="21477" y="21488"/>
                <wp:lineTo x="21477"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452370" cy="2087245"/>
                    </a:xfrm>
                    <a:prstGeom prst="rect">
                      <a:avLst/>
                    </a:prstGeom>
                  </pic:spPr>
                </pic:pic>
              </a:graphicData>
            </a:graphic>
            <wp14:sizeRelH relativeFrom="page">
              <wp14:pctWidth>0</wp14:pctWidth>
            </wp14:sizeRelH>
            <wp14:sizeRelV relativeFrom="page">
              <wp14:pctHeight>0</wp14:pctHeight>
            </wp14:sizeRelV>
          </wp:anchor>
        </w:drawing>
      </w:r>
    </w:p>
    <w:p w:rsidR="003D77A8" w:rsidRDefault="003D77A8">
      <w:pPr>
        <w:rPr>
          <w:lang w:val="de-DE"/>
        </w:rPr>
      </w:pPr>
    </w:p>
    <w:p w:rsidR="00E16740" w:rsidRDefault="00E16740">
      <w:pPr>
        <w:rPr>
          <w:lang w:val="de-DE"/>
        </w:rPr>
      </w:pPr>
    </w:p>
    <w:p w:rsidR="00E16740" w:rsidRDefault="00E16740">
      <w:pPr>
        <w:rPr>
          <w:lang w:val="de-DE"/>
        </w:rPr>
      </w:pPr>
    </w:p>
    <w:p w:rsidR="00E16740" w:rsidRDefault="00E16740">
      <w:pPr>
        <w:rPr>
          <w:lang w:val="de-DE"/>
        </w:rPr>
      </w:pPr>
    </w:p>
    <w:p w:rsidR="00E16740" w:rsidRDefault="00E16740">
      <w:pPr>
        <w:rPr>
          <w:lang w:val="de-DE"/>
        </w:rPr>
      </w:pPr>
    </w:p>
    <w:p w:rsidR="00E16740" w:rsidRDefault="00E16740">
      <w:pPr>
        <w:rPr>
          <w:lang w:val="de-DE"/>
        </w:rPr>
      </w:pPr>
    </w:p>
    <w:p w:rsidR="00E16740" w:rsidRDefault="00E16740">
      <w:pPr>
        <w:rPr>
          <w:lang w:val="de-DE"/>
        </w:rPr>
      </w:pPr>
    </w:p>
    <w:p w:rsidR="006D65F7" w:rsidRDefault="006D65F7">
      <w:pPr>
        <w:rPr>
          <w:lang w:val="de-DE"/>
        </w:rPr>
      </w:pPr>
      <w:r>
        <w:rPr>
          <w:lang w:val="de-DE"/>
        </w:rPr>
        <w:t>In diesem Fenster kann man alle Benutzer sehen, welche auf dieses Objekt Zugriff haben.</w:t>
      </w:r>
      <w:r w:rsidR="008C55B0">
        <w:rPr>
          <w:lang w:val="de-DE"/>
        </w:rPr>
        <w:t xml:space="preserve"> Der Administrator kann auch ganze Gruppen aus dem Objekt sperren.</w:t>
      </w:r>
    </w:p>
    <w:p w:rsidR="001259B5" w:rsidRDefault="001259B5">
      <w:pPr>
        <w:rPr>
          <w:lang w:val="de-DE"/>
        </w:rPr>
      </w:pPr>
      <w:r>
        <w:rPr>
          <w:noProof/>
          <w:lang w:eastAsia="de-CH"/>
        </w:rPr>
        <w:drawing>
          <wp:anchor distT="0" distB="0" distL="114300" distR="114300" simplePos="0" relativeHeight="251664384" behindDoc="1" locked="0" layoutInCell="1" allowOverlap="1" wp14:anchorId="65446F6D" wp14:editId="0D738284">
            <wp:simplePos x="0" y="0"/>
            <wp:positionH relativeFrom="margin">
              <wp:align>center</wp:align>
            </wp:positionH>
            <wp:positionV relativeFrom="paragraph">
              <wp:posOffset>15875</wp:posOffset>
            </wp:positionV>
            <wp:extent cx="3777615" cy="2006600"/>
            <wp:effectExtent l="0" t="0" r="0" b="0"/>
            <wp:wrapTight wrapText="bothSides">
              <wp:wrapPolygon edited="0">
                <wp:start x="0" y="0"/>
                <wp:lineTo x="0" y="21327"/>
                <wp:lineTo x="21458" y="21327"/>
                <wp:lineTo x="21458"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777615" cy="2006600"/>
                    </a:xfrm>
                    <a:prstGeom prst="rect">
                      <a:avLst/>
                    </a:prstGeom>
                  </pic:spPr>
                </pic:pic>
              </a:graphicData>
            </a:graphic>
            <wp14:sizeRelH relativeFrom="page">
              <wp14:pctWidth>0</wp14:pctWidth>
            </wp14:sizeRelH>
            <wp14:sizeRelV relativeFrom="page">
              <wp14:pctHeight>0</wp14:pctHeight>
            </wp14:sizeRelV>
          </wp:anchor>
        </w:drawing>
      </w:r>
    </w:p>
    <w:p w:rsidR="00E16740" w:rsidRDefault="00E16740">
      <w:pPr>
        <w:rPr>
          <w:lang w:val="de-DE"/>
        </w:rPr>
      </w:pPr>
    </w:p>
    <w:p w:rsidR="00A256C2" w:rsidRDefault="00A256C2">
      <w:pPr>
        <w:rPr>
          <w:lang w:val="de-DE"/>
        </w:rPr>
      </w:pPr>
    </w:p>
    <w:p w:rsidR="00A256C2" w:rsidRDefault="00A256C2">
      <w:pPr>
        <w:rPr>
          <w:lang w:val="de-DE"/>
        </w:rPr>
      </w:pPr>
    </w:p>
    <w:p w:rsidR="00A256C2" w:rsidRDefault="00A256C2">
      <w:pPr>
        <w:rPr>
          <w:lang w:val="de-DE"/>
        </w:rPr>
      </w:pPr>
    </w:p>
    <w:p w:rsidR="00A256C2" w:rsidRDefault="00A256C2">
      <w:pPr>
        <w:rPr>
          <w:lang w:val="de-DE"/>
        </w:rPr>
      </w:pPr>
    </w:p>
    <w:p w:rsidR="00A256C2" w:rsidRDefault="00A256C2">
      <w:pPr>
        <w:rPr>
          <w:lang w:val="de-DE"/>
        </w:rPr>
      </w:pPr>
    </w:p>
    <w:p w:rsidR="00A256C2" w:rsidRDefault="00A256C2">
      <w:pPr>
        <w:rPr>
          <w:lang w:val="de-DE"/>
        </w:rPr>
      </w:pPr>
    </w:p>
    <w:p w:rsidR="00A256C2" w:rsidRDefault="00A256C2">
      <w:pPr>
        <w:rPr>
          <w:lang w:val="de-DE"/>
        </w:rPr>
      </w:pPr>
      <w:r>
        <w:rPr>
          <w:lang w:val="de-DE"/>
        </w:rPr>
        <w:t>Der Administrator kann in diesem Fenster Benutzer und Gruppen hinzufügen zum Zugriff des Objektes.</w:t>
      </w:r>
      <w:r w:rsidR="00A82DF7">
        <w:rPr>
          <w:lang w:val="de-DE"/>
        </w:rPr>
        <w:t xml:space="preserve"> Entweder gibt er die Bezeichnung ein oder sucht nach </w:t>
      </w:r>
      <w:r w:rsidR="003423F3">
        <w:rPr>
          <w:lang w:val="de-DE"/>
        </w:rPr>
        <w:t xml:space="preserve">den </w:t>
      </w:r>
      <w:r w:rsidR="00F36D89">
        <w:rPr>
          <w:lang w:val="de-DE"/>
        </w:rPr>
        <w:t>angemeldeten Benutzer</w:t>
      </w:r>
      <w:r w:rsidR="003423F3">
        <w:rPr>
          <w:lang w:val="de-DE"/>
        </w:rPr>
        <w:t>n</w:t>
      </w:r>
      <w:r w:rsidR="00B80F4B">
        <w:rPr>
          <w:lang w:val="de-DE"/>
        </w:rPr>
        <w:t>.</w:t>
      </w:r>
      <w:r w:rsidR="00337DCF">
        <w:rPr>
          <w:lang w:val="de-DE"/>
        </w:rPr>
        <w:t xml:space="preserve"> Bei Programmen muss der Administrator auf die EXE einen Rechtsklick ausführen.</w:t>
      </w:r>
      <w:r w:rsidR="00D05694">
        <w:rPr>
          <w:lang w:val="de-DE"/>
        </w:rPr>
        <w:t xml:space="preserve"> Danach kann er in den Eigenschaften unter Sicherheit den Zugriff auf dieses Programm ändern.</w:t>
      </w:r>
      <w:r w:rsidR="00B00C40">
        <w:rPr>
          <w:lang w:val="de-DE"/>
        </w:rPr>
        <w:t xml:space="preserve"> Bei den meisten Programmen steht der Benutzer „Jeder“</w:t>
      </w:r>
      <w:r w:rsidR="00651E1D">
        <w:rPr>
          <w:lang w:val="de-DE"/>
        </w:rPr>
        <w:t xml:space="preserve"> oder die Benutzer des Computers.</w:t>
      </w:r>
    </w:p>
    <w:p w:rsidR="00026015" w:rsidRDefault="00026015">
      <w:pPr>
        <w:rPr>
          <w:lang w:val="de-DE"/>
        </w:rPr>
      </w:pPr>
    </w:p>
    <w:p w:rsidR="00026015" w:rsidRDefault="00026015">
      <w:pPr>
        <w:rPr>
          <w:lang w:val="de-DE"/>
        </w:rPr>
      </w:pPr>
      <w:r>
        <w:rPr>
          <w:noProof/>
          <w:lang w:eastAsia="de-CH"/>
        </w:rPr>
        <w:drawing>
          <wp:anchor distT="0" distB="0" distL="114300" distR="114300" simplePos="0" relativeHeight="251665408" behindDoc="1" locked="0" layoutInCell="1" allowOverlap="1" wp14:anchorId="4178A067" wp14:editId="4BAE6609">
            <wp:simplePos x="0" y="0"/>
            <wp:positionH relativeFrom="margin">
              <wp:align>center</wp:align>
            </wp:positionH>
            <wp:positionV relativeFrom="paragraph">
              <wp:posOffset>-199390</wp:posOffset>
            </wp:positionV>
            <wp:extent cx="2047240" cy="2602865"/>
            <wp:effectExtent l="0" t="0" r="0" b="6985"/>
            <wp:wrapTight wrapText="bothSides">
              <wp:wrapPolygon edited="0">
                <wp:start x="0" y="0"/>
                <wp:lineTo x="0" y="21500"/>
                <wp:lineTo x="21305" y="21500"/>
                <wp:lineTo x="2130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47240" cy="2602865"/>
                    </a:xfrm>
                    <a:prstGeom prst="rect">
                      <a:avLst/>
                    </a:prstGeom>
                  </pic:spPr>
                </pic:pic>
              </a:graphicData>
            </a:graphic>
            <wp14:sizeRelH relativeFrom="page">
              <wp14:pctWidth>0</wp14:pctWidth>
            </wp14:sizeRelH>
            <wp14:sizeRelV relativeFrom="page">
              <wp14:pctHeight>0</wp14:pctHeight>
            </wp14:sizeRelV>
          </wp:anchor>
        </w:drawing>
      </w:r>
    </w:p>
    <w:p w:rsidR="00026015" w:rsidRDefault="00026015">
      <w:pPr>
        <w:rPr>
          <w:lang w:val="de-DE"/>
        </w:rPr>
      </w:pPr>
      <w:bookmarkStart w:id="0" w:name="_GoBack"/>
      <w:bookmarkEnd w:id="0"/>
    </w:p>
    <w:p w:rsidR="00026015" w:rsidRDefault="00026015">
      <w:pPr>
        <w:rPr>
          <w:lang w:val="de-DE"/>
        </w:rPr>
      </w:pPr>
    </w:p>
    <w:p w:rsidR="00026015" w:rsidRDefault="00026015">
      <w:pPr>
        <w:rPr>
          <w:lang w:val="de-DE"/>
        </w:rPr>
      </w:pPr>
    </w:p>
    <w:p w:rsidR="00026015" w:rsidRDefault="00026015">
      <w:pPr>
        <w:rPr>
          <w:lang w:val="de-DE"/>
        </w:rPr>
      </w:pPr>
    </w:p>
    <w:p w:rsidR="00026015" w:rsidRDefault="00026015">
      <w:pPr>
        <w:rPr>
          <w:lang w:val="de-DE"/>
        </w:rPr>
      </w:pPr>
    </w:p>
    <w:p w:rsidR="00FA7A8B" w:rsidRPr="00D10311" w:rsidRDefault="00FA7A8B">
      <w:pPr>
        <w:rPr>
          <w:lang w:val="de-DE"/>
        </w:rPr>
      </w:pPr>
    </w:p>
    <w:sectPr w:rsidR="00FA7A8B" w:rsidRPr="00D10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311"/>
    <w:rsid w:val="000148B3"/>
    <w:rsid w:val="00026015"/>
    <w:rsid w:val="000F3D5E"/>
    <w:rsid w:val="001259B5"/>
    <w:rsid w:val="001A309D"/>
    <w:rsid w:val="002252E1"/>
    <w:rsid w:val="002E0070"/>
    <w:rsid w:val="00337DCF"/>
    <w:rsid w:val="003423F3"/>
    <w:rsid w:val="003D77A8"/>
    <w:rsid w:val="00487298"/>
    <w:rsid w:val="004F6371"/>
    <w:rsid w:val="00614B77"/>
    <w:rsid w:val="00651E1D"/>
    <w:rsid w:val="00653AFB"/>
    <w:rsid w:val="006D65F7"/>
    <w:rsid w:val="006E6FF7"/>
    <w:rsid w:val="00705392"/>
    <w:rsid w:val="00706CDF"/>
    <w:rsid w:val="007B38E4"/>
    <w:rsid w:val="00850000"/>
    <w:rsid w:val="008C55B0"/>
    <w:rsid w:val="008D7273"/>
    <w:rsid w:val="00924ED4"/>
    <w:rsid w:val="00963FAB"/>
    <w:rsid w:val="0098421C"/>
    <w:rsid w:val="00A256C2"/>
    <w:rsid w:val="00A82DF7"/>
    <w:rsid w:val="00B00C40"/>
    <w:rsid w:val="00B40B78"/>
    <w:rsid w:val="00B80F4B"/>
    <w:rsid w:val="00BF10A2"/>
    <w:rsid w:val="00C02D31"/>
    <w:rsid w:val="00D05694"/>
    <w:rsid w:val="00D10311"/>
    <w:rsid w:val="00D73F7D"/>
    <w:rsid w:val="00DA1A9D"/>
    <w:rsid w:val="00DB43FD"/>
    <w:rsid w:val="00DC1E45"/>
    <w:rsid w:val="00E01456"/>
    <w:rsid w:val="00E16740"/>
    <w:rsid w:val="00E67CCB"/>
    <w:rsid w:val="00F36D89"/>
    <w:rsid w:val="00F4098A"/>
    <w:rsid w:val="00F54828"/>
    <w:rsid w:val="00F66D03"/>
    <w:rsid w:val="00F90840"/>
    <w:rsid w:val="00FA7A8B"/>
    <w:rsid w:val="00FC26C5"/>
    <w:rsid w:val="00FC6BC0"/>
    <w:rsid w:val="00FD051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5725"/>
  <w15:chartTrackingRefBased/>
  <w15:docId w15:val="{74BAED64-5908-4EFB-976F-DF85426E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10311"/>
    <w:rPr>
      <w:rFonts w:ascii="Arial" w:hAnsi="Arial"/>
      <w:sz w:val="24"/>
    </w:rPr>
  </w:style>
  <w:style w:type="paragraph" w:styleId="berschrift1">
    <w:name w:val="heading 1"/>
    <w:basedOn w:val="Standard"/>
    <w:next w:val="Standard"/>
    <w:link w:val="berschrift1Zchn"/>
    <w:uiPriority w:val="9"/>
    <w:qFormat/>
    <w:rsid w:val="00D10311"/>
    <w:pPr>
      <w:keepNext/>
      <w:keepLines/>
      <w:pBdr>
        <w:bottom w:val="single" w:sz="4" w:space="1" w:color="auto"/>
      </w:pBdr>
      <w:spacing w:before="240" w:after="0"/>
      <w:outlineLvl w:val="0"/>
    </w:pPr>
    <w:rPr>
      <w:rFonts w:eastAsiaTheme="majorEastAsia" w:cstheme="majorBidi"/>
      <w:b/>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0311"/>
    <w:rPr>
      <w:rFonts w:ascii="Arial" w:eastAsiaTheme="majorEastAsia" w:hAnsi="Arial" w:cstheme="majorBidi"/>
      <w:b/>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293</Words>
  <Characters>1846</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2017-10-25T13:34:00Z</dcterms:created>
  <dcterms:modified xsi:type="dcterms:W3CDTF">2017-11-01T08:41:00Z</dcterms:modified>
</cp:coreProperties>
</file>