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6DC" w:rsidRPr="0054007F" w:rsidRDefault="006466DC" w:rsidP="0054007F">
      <w:pPr>
        <w:pStyle w:val="berschrift1"/>
        <w:jc w:val="center"/>
        <w:rPr>
          <w:sz w:val="40"/>
        </w:rPr>
      </w:pPr>
      <w:r w:rsidRPr="006466DC">
        <w:rPr>
          <w:sz w:val="40"/>
        </w:rPr>
        <w:t xml:space="preserve">Zusammenfassung UI Elemente Mara </w:t>
      </w:r>
      <w:proofErr w:type="spellStart"/>
      <w:r w:rsidRPr="006466DC">
        <w:rPr>
          <w:sz w:val="40"/>
        </w:rPr>
        <w:t>Ayissi</w:t>
      </w:r>
      <w:proofErr w:type="spellEnd"/>
      <w:r w:rsidR="00F41571">
        <w:rPr>
          <w:sz w:val="40"/>
        </w:rPr>
        <w:t xml:space="preserve">, Joel Aebi, </w:t>
      </w:r>
      <w:r w:rsidRPr="006466DC">
        <w:rPr>
          <w:sz w:val="40"/>
        </w:rPr>
        <w:t>Olivier Winkler</w:t>
      </w:r>
    </w:p>
    <w:p w:rsidR="006466DC" w:rsidRPr="007A6919" w:rsidRDefault="00034C53" w:rsidP="006466DC">
      <w:pPr>
        <w:pStyle w:val="berschrift2"/>
      </w:pPr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802765" cy="3188335"/>
            <wp:effectExtent l="0" t="0" r="6985" b="0"/>
            <wp:wrapTight wrapText="bothSides">
              <wp:wrapPolygon edited="0">
                <wp:start x="0" y="0"/>
                <wp:lineTo x="0" y="21424"/>
                <wp:lineTo x="21455" y="21424"/>
                <wp:lineTo x="2145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466DC" w:rsidRPr="007A6919">
        <w:t>Selectio</w:t>
      </w:r>
      <w:bookmarkStart w:id="0" w:name="_GoBack"/>
      <w:bookmarkEnd w:id="0"/>
      <w:r w:rsidR="006466DC" w:rsidRPr="007A6919">
        <w:t>n</w:t>
      </w:r>
      <w:proofErr w:type="spellEnd"/>
      <w:r w:rsidR="006466DC" w:rsidRPr="007A6919">
        <w:t xml:space="preserve"> </w:t>
      </w:r>
      <w:proofErr w:type="spellStart"/>
      <w:r w:rsidR="006466DC" w:rsidRPr="007A6919">
        <w:t>controls</w:t>
      </w:r>
      <w:proofErr w:type="spellEnd"/>
    </w:p>
    <w:p w:rsidR="0011169D" w:rsidRDefault="009C555E" w:rsidP="0011169D">
      <w:r w:rsidRPr="007A6919">
        <w:t xml:space="preserve">Mit </w:t>
      </w:r>
      <w:proofErr w:type="spellStart"/>
      <w:r w:rsidRPr="007A6919">
        <w:t>Selection</w:t>
      </w:r>
      <w:proofErr w:type="spellEnd"/>
      <w:r w:rsidRPr="007A6919">
        <w:t xml:space="preserve"> </w:t>
      </w:r>
      <w:proofErr w:type="spellStart"/>
      <w:r w:rsidRPr="007A6919">
        <w:t>controls</w:t>
      </w:r>
      <w:proofErr w:type="spellEnd"/>
      <w:r w:rsidRPr="007A6919">
        <w:t xml:space="preserve"> kann ein Benutzer </w:t>
      </w:r>
      <w:r>
        <w:t>Optionen auswählen</w:t>
      </w:r>
      <w:r w:rsidR="005517D3">
        <w:t xml:space="preserve"> oder </w:t>
      </w:r>
      <w:r w:rsidR="007C0881">
        <w:t xml:space="preserve">Optionen </w:t>
      </w:r>
      <w:r w:rsidR="007E0521">
        <w:t xml:space="preserve">zu </w:t>
      </w:r>
      <w:r w:rsidR="005517D3">
        <w:t xml:space="preserve">aktivieren beziehungsweise </w:t>
      </w:r>
      <w:r w:rsidR="0042700A">
        <w:t xml:space="preserve">zu </w:t>
      </w:r>
      <w:r w:rsidR="005517D3">
        <w:t>deaktivieren</w:t>
      </w:r>
      <w:r>
        <w:t>.</w:t>
      </w:r>
      <w:r w:rsidR="007A6919">
        <w:t xml:space="preserve"> Zu den </w:t>
      </w:r>
      <w:proofErr w:type="spellStart"/>
      <w:r w:rsidR="007A6919">
        <w:t>Selection</w:t>
      </w:r>
      <w:proofErr w:type="spellEnd"/>
      <w:r w:rsidR="007A6919">
        <w:t xml:space="preserve"> </w:t>
      </w:r>
      <w:proofErr w:type="spellStart"/>
      <w:r w:rsidR="007A6919">
        <w:t>control</w:t>
      </w:r>
      <w:proofErr w:type="spellEnd"/>
      <w:r w:rsidR="007A6919">
        <w:t xml:space="preserve"> gehören Radiobuttons, Checkboxes und Switches.</w:t>
      </w:r>
      <w:r w:rsidR="00345B93">
        <w:t xml:space="preserve"> </w:t>
      </w:r>
      <w:r w:rsidR="00C7323F">
        <w:t xml:space="preserve">Mit </w:t>
      </w:r>
      <w:proofErr w:type="spellStart"/>
      <w:r w:rsidR="00C7323F">
        <w:t>Selection</w:t>
      </w:r>
      <w:proofErr w:type="spellEnd"/>
      <w:r w:rsidR="00C7323F">
        <w:t xml:space="preserve"> </w:t>
      </w:r>
      <w:proofErr w:type="spellStart"/>
      <w:r w:rsidR="00C7323F">
        <w:t>controls</w:t>
      </w:r>
      <w:proofErr w:type="spellEnd"/>
      <w:r w:rsidR="00C7323F">
        <w:t xml:space="preserve"> ist es einfach mögliche Optionen zu vergleichen.</w:t>
      </w:r>
      <w:r w:rsidR="007D5EAC">
        <w:t xml:space="preserve"> </w:t>
      </w:r>
    </w:p>
    <w:p w:rsidR="00722CED" w:rsidRDefault="00722CED" w:rsidP="0011169D">
      <w:r w:rsidRPr="00722CED">
        <w:rPr>
          <w:b/>
        </w:rPr>
        <w:t>Radiobutton</w:t>
      </w:r>
      <w:r>
        <w:rPr>
          <w:b/>
        </w:rPr>
        <w:t>:</w:t>
      </w:r>
      <w:r w:rsidR="0054007F">
        <w:rPr>
          <w:b/>
        </w:rPr>
        <w:br/>
      </w:r>
      <w:r>
        <w:t xml:space="preserve">Radiobuttons kann man </w:t>
      </w:r>
      <w:r w:rsidR="00FA6A11">
        <w:t>verwenden,</w:t>
      </w:r>
      <w:r w:rsidR="00CB1322">
        <w:t xml:space="preserve"> wenn eine einzelne Einstellung von einer Liste ausgewählt werden soll.</w:t>
      </w:r>
    </w:p>
    <w:p w:rsidR="00692F30" w:rsidRDefault="00692F30" w:rsidP="0011169D">
      <w:r w:rsidRPr="00A67406">
        <w:rPr>
          <w:b/>
        </w:rPr>
        <w:t>Checkboxes</w:t>
      </w:r>
      <w:r>
        <w:t>:</w:t>
      </w:r>
      <w:r w:rsidR="0054007F">
        <w:br/>
      </w:r>
      <w:r w:rsidR="003C1DCE">
        <w:t>Checkboxes werden verwenden, wenn man aus einer Liste mehrer</w:t>
      </w:r>
      <w:r w:rsidR="00B4084A">
        <w:t>e Einstellungen auswählen kann.</w:t>
      </w:r>
    </w:p>
    <w:p w:rsidR="001D7603" w:rsidRPr="007A6919" w:rsidRDefault="00692F30" w:rsidP="006466DC">
      <w:r w:rsidRPr="00B31147">
        <w:rPr>
          <w:b/>
        </w:rPr>
        <w:t>Switches</w:t>
      </w:r>
      <w:r>
        <w:t>:</w:t>
      </w:r>
      <w:r w:rsidR="0054007F">
        <w:br/>
      </w:r>
      <w:r w:rsidR="00537DDE">
        <w:t>Switches werden verwendet, wenn eine einzelne Einstellung aktiviert oder deaktiviert werden kann.</w:t>
      </w:r>
    </w:p>
    <w:p w:rsidR="006466DC" w:rsidRDefault="0054007F" w:rsidP="000419C5">
      <w:pPr>
        <w:pStyle w:val="berschrift2"/>
      </w:pP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17585</wp:posOffset>
            </wp:positionH>
            <wp:positionV relativeFrom="paragraph">
              <wp:posOffset>10355</wp:posOffset>
            </wp:positionV>
            <wp:extent cx="1988820" cy="2179955"/>
            <wp:effectExtent l="0" t="0" r="0" b="0"/>
            <wp:wrapTight wrapText="bothSides">
              <wp:wrapPolygon edited="0">
                <wp:start x="0" y="0"/>
                <wp:lineTo x="0" y="21329"/>
                <wp:lineTo x="21310" y="21329"/>
                <wp:lineTo x="2131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62"/>
                    <a:stretch/>
                  </pic:blipFill>
                  <pic:spPr bwMode="auto">
                    <a:xfrm>
                      <a:off x="0" y="0"/>
                      <a:ext cx="1988820" cy="217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AD4">
        <w:t xml:space="preserve">Sheets: </w:t>
      </w:r>
      <w:proofErr w:type="spellStart"/>
      <w:r w:rsidR="00EC4AD4">
        <w:t>bottom</w:t>
      </w:r>
      <w:proofErr w:type="spellEnd"/>
    </w:p>
    <w:p w:rsidR="0054007F" w:rsidRPr="00B92A73" w:rsidRDefault="007D4AC4" w:rsidP="007B0AD8">
      <w:r>
        <w:t xml:space="preserve">Ein </w:t>
      </w:r>
      <w:proofErr w:type="spellStart"/>
      <w:r>
        <w:t>Bottomsheet</w:t>
      </w:r>
      <w:proofErr w:type="spellEnd"/>
      <w:r w:rsidR="00C16B0B">
        <w:t xml:space="preserve"> ist ein zusätzliches Menü, welches auf der</w:t>
      </w:r>
      <w:r w:rsidR="00E01F03">
        <w:t xml:space="preserve"> unteren Seite des Bildschirms her</w:t>
      </w:r>
      <w:r w:rsidR="00C16B0B">
        <w:t xml:space="preserve">vorscheint. </w:t>
      </w:r>
      <w:r w:rsidR="00D55846">
        <w:t>Über dieses Menü können zusätzliche Funktionen ausgeführt werden wie das Bild teilen etc.</w:t>
      </w:r>
      <w:r w:rsidR="00281DBD">
        <w:t xml:space="preserve"> Es gibt zwei Arten v</w:t>
      </w:r>
      <w:r w:rsidR="007B0AD8">
        <w:t xml:space="preserve">on </w:t>
      </w:r>
      <w:proofErr w:type="spellStart"/>
      <w:r w:rsidR="007B0AD8">
        <w:t>Bottomsheet</w:t>
      </w:r>
      <w:r w:rsidR="00D96E27">
        <w:t>s</w:t>
      </w:r>
      <w:proofErr w:type="spellEnd"/>
      <w:r w:rsidR="008158BA">
        <w:t>:</w:t>
      </w:r>
    </w:p>
    <w:p w:rsidR="00034C53" w:rsidRDefault="00F72CEF" w:rsidP="000419C5">
      <w:r w:rsidRPr="00D0597A">
        <w:rPr>
          <w:b/>
        </w:rPr>
        <w:t xml:space="preserve">Standard </w:t>
      </w:r>
      <w:proofErr w:type="spellStart"/>
      <w:r w:rsidRPr="00D0597A">
        <w:rPr>
          <w:b/>
        </w:rPr>
        <w:t>bottom</w:t>
      </w:r>
      <w:proofErr w:type="spellEnd"/>
      <w:r w:rsidRPr="00D0597A">
        <w:rPr>
          <w:b/>
        </w:rPr>
        <w:t xml:space="preserve"> </w:t>
      </w:r>
      <w:proofErr w:type="spellStart"/>
      <w:r w:rsidRPr="00D0597A">
        <w:rPr>
          <w:b/>
        </w:rPr>
        <w:t>sheet</w:t>
      </w:r>
      <w:proofErr w:type="spellEnd"/>
      <w:r w:rsidR="0057468E" w:rsidRPr="00D0597A">
        <w:rPr>
          <w:b/>
        </w:rPr>
        <w:t>:</w:t>
      </w:r>
      <w:r w:rsidR="0054007F">
        <w:rPr>
          <w:b/>
        </w:rPr>
        <w:br/>
      </w:r>
      <w:r w:rsidR="00DB6B3B">
        <w:t xml:space="preserve">Bei einem </w:t>
      </w:r>
      <w:r w:rsidR="001B2F16">
        <w:t xml:space="preserve">Standard </w:t>
      </w:r>
      <w:proofErr w:type="spellStart"/>
      <w:r w:rsidR="001B2F16">
        <w:t>bottom</w:t>
      </w:r>
      <w:proofErr w:type="spellEnd"/>
      <w:r w:rsidR="001B2F16">
        <w:t xml:space="preserve"> </w:t>
      </w:r>
      <w:proofErr w:type="spellStart"/>
      <w:r w:rsidR="001B2F16">
        <w:t>sheet</w:t>
      </w:r>
      <w:proofErr w:type="spellEnd"/>
      <w:r w:rsidR="00DB6B3B">
        <w:t xml:space="preserve"> ist es dem User möglich</w:t>
      </w:r>
      <w:r w:rsidR="000E3B1E">
        <w:t xml:space="preserve"> die App und das </w:t>
      </w:r>
      <w:proofErr w:type="spellStart"/>
      <w:r w:rsidR="000E3B1E">
        <w:t>Bottomsheet</w:t>
      </w:r>
      <w:proofErr w:type="spellEnd"/>
      <w:r w:rsidR="000E3B1E">
        <w:t xml:space="preserve"> zu bedienen. Ein Beispiel ist </w:t>
      </w:r>
      <w:proofErr w:type="spellStart"/>
      <w:r w:rsidR="000E3B1E">
        <w:t>Spotify</w:t>
      </w:r>
      <w:proofErr w:type="spellEnd"/>
      <w:r w:rsidR="000E3B1E">
        <w:t xml:space="preserve"> auf dem Mobiltelefon.</w:t>
      </w:r>
      <w:r w:rsidR="00B7470D">
        <w:t xml:space="preserve"> </w:t>
      </w:r>
    </w:p>
    <w:p w:rsidR="00034C53" w:rsidRDefault="0054007F" w:rsidP="00034C53">
      <w:r>
        <w:rPr>
          <w:noProof/>
          <w:lang w:eastAsia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03780" cy="1840230"/>
            <wp:effectExtent l="0" t="0" r="1270" b="7620"/>
            <wp:wrapTight wrapText="bothSides">
              <wp:wrapPolygon edited="0">
                <wp:start x="0" y="0"/>
                <wp:lineTo x="0" y="21466"/>
                <wp:lineTo x="21433" y="21466"/>
                <wp:lineTo x="21433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44"/>
                    <a:stretch/>
                  </pic:blipFill>
                  <pic:spPr bwMode="auto">
                    <a:xfrm>
                      <a:off x="0" y="0"/>
                      <a:ext cx="2303780" cy="184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C53" w:rsidRPr="00796675">
        <w:rPr>
          <w:b/>
        </w:rPr>
        <w:t xml:space="preserve">Modal </w:t>
      </w:r>
      <w:proofErr w:type="spellStart"/>
      <w:r w:rsidR="00034C53" w:rsidRPr="00796675">
        <w:rPr>
          <w:b/>
        </w:rPr>
        <w:t>bottom</w:t>
      </w:r>
      <w:proofErr w:type="spellEnd"/>
      <w:r w:rsidR="00034C53" w:rsidRPr="00796675">
        <w:rPr>
          <w:b/>
        </w:rPr>
        <w:t xml:space="preserve"> </w:t>
      </w:r>
      <w:proofErr w:type="spellStart"/>
      <w:r w:rsidR="00034C53" w:rsidRPr="00796675">
        <w:rPr>
          <w:b/>
        </w:rPr>
        <w:t>sheet</w:t>
      </w:r>
      <w:proofErr w:type="spellEnd"/>
      <w:r w:rsidR="00034C53" w:rsidRPr="00796675">
        <w:rPr>
          <w:b/>
        </w:rPr>
        <w:t>:</w:t>
      </w:r>
      <w:r>
        <w:rPr>
          <w:b/>
        </w:rPr>
        <w:br/>
      </w:r>
      <w:r w:rsidR="00034C53">
        <w:t xml:space="preserve">Bei einem Modal </w:t>
      </w:r>
      <w:proofErr w:type="spellStart"/>
      <w:r w:rsidR="00034C53">
        <w:t>bottom</w:t>
      </w:r>
      <w:proofErr w:type="spellEnd"/>
      <w:r w:rsidR="00034C53">
        <w:t xml:space="preserve"> </w:t>
      </w:r>
      <w:proofErr w:type="spellStart"/>
      <w:r w:rsidR="00034C53">
        <w:t>sheet</w:t>
      </w:r>
      <w:proofErr w:type="spellEnd"/>
      <w:r w:rsidR="00034C53">
        <w:t xml:space="preserve"> ist der User gezwungen mit dem </w:t>
      </w:r>
      <w:proofErr w:type="spellStart"/>
      <w:r w:rsidR="00034C53">
        <w:t>Bottomsheet</w:t>
      </w:r>
      <w:proofErr w:type="spellEnd"/>
      <w:r w:rsidR="00034C53">
        <w:t xml:space="preserve"> zu interagieren und dann kann er erst wieder mit der App interagieren.</w:t>
      </w:r>
    </w:p>
    <w:p w:rsidR="004D14DC" w:rsidRDefault="004D14DC" w:rsidP="000419C5"/>
    <w:p w:rsidR="0054007F" w:rsidRDefault="0054007F" w:rsidP="000419C5"/>
    <w:p w:rsidR="008873BB" w:rsidRDefault="008873BB" w:rsidP="000419C5"/>
    <w:p w:rsidR="006466DC" w:rsidRDefault="0054007F" w:rsidP="004A63B5">
      <w:pPr>
        <w:pStyle w:val="berschrift2"/>
      </w:pPr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10795</wp:posOffset>
            </wp:positionV>
            <wp:extent cx="2898775" cy="2063115"/>
            <wp:effectExtent l="0" t="0" r="0" b="0"/>
            <wp:wrapTight wrapText="bothSides">
              <wp:wrapPolygon edited="0">
                <wp:start x="0" y="0"/>
                <wp:lineTo x="0" y="21341"/>
                <wp:lineTo x="21434" y="21341"/>
                <wp:lineTo x="21434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77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6DC" w:rsidRPr="00F52A75">
        <w:t>Sheets</w:t>
      </w:r>
      <w:r w:rsidR="00DF37EE">
        <w:t>:</w:t>
      </w:r>
      <w:r w:rsidR="006466DC" w:rsidRPr="00F52A75">
        <w:t xml:space="preserve"> </w:t>
      </w:r>
      <w:proofErr w:type="spellStart"/>
      <w:r w:rsidR="006466DC" w:rsidRPr="00F52A75">
        <w:t>side</w:t>
      </w:r>
      <w:proofErr w:type="spellEnd"/>
    </w:p>
    <w:p w:rsidR="00EB54C2" w:rsidRDefault="0054007F" w:rsidP="00556583">
      <w:r>
        <w:rPr>
          <w:noProof/>
          <w:lang w:eastAsia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8030210</wp:posOffset>
            </wp:positionH>
            <wp:positionV relativeFrom="paragraph">
              <wp:posOffset>135890</wp:posOffset>
            </wp:positionV>
            <wp:extent cx="1741170" cy="3058795"/>
            <wp:effectExtent l="0" t="0" r="0" b="8255"/>
            <wp:wrapTight wrapText="bothSides">
              <wp:wrapPolygon edited="0">
                <wp:start x="0" y="0"/>
                <wp:lineTo x="0" y="21524"/>
                <wp:lineTo x="21269" y="21524"/>
                <wp:lineTo x="21269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F79">
        <w:t xml:space="preserve">Auch das </w:t>
      </w:r>
      <w:proofErr w:type="spellStart"/>
      <w:r w:rsidR="000D3F79">
        <w:t>Sidesheet</w:t>
      </w:r>
      <w:proofErr w:type="spellEnd"/>
      <w:r w:rsidR="000D3F79">
        <w:t xml:space="preserve"> ist ein zusätzliches Menü, welches auf den Seiten des Bildsch</w:t>
      </w:r>
      <w:r w:rsidR="00C8233D">
        <w:t>irm</w:t>
      </w:r>
      <w:r w:rsidR="00F73985">
        <w:t>s</w:t>
      </w:r>
      <w:r w:rsidR="000D3F79">
        <w:t xml:space="preserve"> hervorscheint.</w:t>
      </w:r>
      <w:r w:rsidR="00E368C5">
        <w:t xml:space="preserve"> Es gibt wieder zwei Arten von </w:t>
      </w:r>
      <w:proofErr w:type="spellStart"/>
      <w:r w:rsidR="00E368C5">
        <w:t>Sidesheets</w:t>
      </w:r>
      <w:proofErr w:type="spellEnd"/>
      <w:r w:rsidR="00E368C5">
        <w:t>:</w:t>
      </w:r>
    </w:p>
    <w:p w:rsidR="008873BB" w:rsidRDefault="0089284D" w:rsidP="00556583">
      <w:r w:rsidRPr="0066130F">
        <w:rPr>
          <w:b/>
        </w:rPr>
        <w:t xml:space="preserve">Standard </w:t>
      </w:r>
      <w:proofErr w:type="spellStart"/>
      <w:r w:rsidRPr="0066130F">
        <w:rPr>
          <w:b/>
        </w:rPr>
        <w:t>side</w:t>
      </w:r>
      <w:proofErr w:type="spellEnd"/>
      <w:r w:rsidRPr="0066130F">
        <w:rPr>
          <w:b/>
        </w:rPr>
        <w:t xml:space="preserve"> </w:t>
      </w:r>
      <w:proofErr w:type="spellStart"/>
      <w:r w:rsidRPr="0066130F">
        <w:rPr>
          <w:b/>
        </w:rPr>
        <w:t>sheet</w:t>
      </w:r>
      <w:proofErr w:type="spellEnd"/>
      <w:r w:rsidRPr="0066130F">
        <w:rPr>
          <w:b/>
        </w:rPr>
        <w:t>:</w:t>
      </w:r>
      <w:r w:rsidR="0054007F">
        <w:rPr>
          <w:b/>
        </w:rPr>
        <w:br/>
      </w:r>
      <w:r w:rsidR="0054007F">
        <w:t>E</w:t>
      </w:r>
      <w:r w:rsidR="00D416AC">
        <w:t xml:space="preserve">in Standard </w:t>
      </w:r>
      <w:proofErr w:type="spellStart"/>
      <w:r w:rsidR="00D416AC">
        <w:t>side</w:t>
      </w:r>
      <w:proofErr w:type="spellEnd"/>
      <w:r w:rsidR="00D416AC">
        <w:t xml:space="preserve"> </w:t>
      </w:r>
      <w:proofErr w:type="spellStart"/>
      <w:r w:rsidR="00D416AC">
        <w:t>sheet</w:t>
      </w:r>
      <w:proofErr w:type="spellEnd"/>
      <w:r w:rsidR="00D416AC">
        <w:t xml:space="preserve"> ist immer a</w:t>
      </w:r>
      <w:r w:rsidR="00535FF5">
        <w:t>uf dem Bildschirm angezeigt</w:t>
      </w:r>
      <w:r w:rsidR="00D13991">
        <w:t xml:space="preserve"> </w:t>
      </w:r>
      <w:r w:rsidR="00984B20">
        <w:t xml:space="preserve">und </w:t>
      </w:r>
      <w:r w:rsidR="00C2551F">
        <w:t>ergänzen</w:t>
      </w:r>
      <w:r w:rsidR="00984B20">
        <w:t xml:space="preserve"> mit ihrem Inhalt denjenigen der Seite.</w:t>
      </w:r>
    </w:p>
    <w:p w:rsidR="008C42CC" w:rsidRPr="008C42CC" w:rsidRDefault="0089284D" w:rsidP="00556583">
      <w:r w:rsidRPr="0066130F">
        <w:rPr>
          <w:b/>
        </w:rPr>
        <w:t xml:space="preserve">Modal </w:t>
      </w:r>
      <w:proofErr w:type="spellStart"/>
      <w:r w:rsidRPr="0066130F">
        <w:rPr>
          <w:b/>
        </w:rPr>
        <w:t>side</w:t>
      </w:r>
      <w:proofErr w:type="spellEnd"/>
      <w:r w:rsidRPr="0066130F">
        <w:rPr>
          <w:b/>
        </w:rPr>
        <w:t xml:space="preserve"> </w:t>
      </w:r>
      <w:proofErr w:type="spellStart"/>
      <w:r w:rsidRPr="0066130F">
        <w:rPr>
          <w:b/>
        </w:rPr>
        <w:t>sheet</w:t>
      </w:r>
      <w:proofErr w:type="spellEnd"/>
      <w:r w:rsidRPr="0066130F">
        <w:rPr>
          <w:b/>
        </w:rPr>
        <w:t>:</w:t>
      </w:r>
      <w:r w:rsidR="000F4687">
        <w:rPr>
          <w:b/>
        </w:rPr>
        <w:br/>
      </w:r>
      <w:r w:rsidR="00C2551F">
        <w:t xml:space="preserve">Modal </w:t>
      </w:r>
      <w:proofErr w:type="spellStart"/>
      <w:r w:rsidR="00C2551F">
        <w:t>side</w:t>
      </w:r>
      <w:proofErr w:type="spellEnd"/>
      <w:r w:rsidR="00C2551F">
        <w:t xml:space="preserve"> </w:t>
      </w:r>
      <w:proofErr w:type="spellStart"/>
      <w:r w:rsidR="00C2551F">
        <w:t>sheets</w:t>
      </w:r>
      <w:proofErr w:type="spellEnd"/>
      <w:r w:rsidR="00C2551F">
        <w:t xml:space="preserve"> werden auf Mobiltelefonen</w:t>
      </w:r>
      <w:r w:rsidR="00344AEF">
        <w:t xml:space="preserve"> angewendet, da der Bildschirm zu klein ist um ein </w:t>
      </w:r>
      <w:r w:rsidR="00516149">
        <w:t xml:space="preserve">Standard </w:t>
      </w:r>
      <w:proofErr w:type="spellStart"/>
      <w:r w:rsidR="00516149">
        <w:t>side</w:t>
      </w:r>
      <w:proofErr w:type="spellEnd"/>
      <w:r w:rsidR="00516149">
        <w:t xml:space="preserve"> </w:t>
      </w:r>
      <w:proofErr w:type="spellStart"/>
      <w:r w:rsidR="00516149">
        <w:t>sheet</w:t>
      </w:r>
      <w:proofErr w:type="spellEnd"/>
      <w:r w:rsidR="00516149">
        <w:t xml:space="preserve"> anzeigen zulassen. </w:t>
      </w:r>
      <w:r w:rsidR="002C5A50">
        <w:t xml:space="preserve">Der Inhalt ist während die Modal </w:t>
      </w:r>
      <w:proofErr w:type="spellStart"/>
      <w:proofErr w:type="gramStart"/>
      <w:r w:rsidR="002C5A50">
        <w:t>side</w:t>
      </w:r>
      <w:proofErr w:type="spellEnd"/>
      <w:r w:rsidR="003E78DA" w:rsidRPr="003E78DA">
        <w:rPr>
          <w:noProof/>
          <w:lang w:eastAsia="de-DE"/>
        </w:rPr>
        <w:t xml:space="preserve"> </w:t>
      </w:r>
      <w:r w:rsidR="002C5A50">
        <w:t xml:space="preserve"> </w:t>
      </w:r>
      <w:proofErr w:type="spellStart"/>
      <w:r w:rsidR="002C5A50">
        <w:t>sheet</w:t>
      </w:r>
      <w:proofErr w:type="spellEnd"/>
      <w:proofErr w:type="gramEnd"/>
      <w:r w:rsidR="002C5A50">
        <w:t xml:space="preserve"> geöffnet ist nicht bearbeitbar. </w:t>
      </w:r>
    </w:p>
    <w:sectPr w:rsidR="008C42CC" w:rsidRPr="008C42CC" w:rsidSect="0054345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B40"/>
    <w:rsid w:val="00034C53"/>
    <w:rsid w:val="000419C5"/>
    <w:rsid w:val="000D3F79"/>
    <w:rsid w:val="000E18B6"/>
    <w:rsid w:val="000E3B1E"/>
    <w:rsid w:val="000F4687"/>
    <w:rsid w:val="00104599"/>
    <w:rsid w:val="0011169D"/>
    <w:rsid w:val="001B2F16"/>
    <w:rsid w:val="001D7603"/>
    <w:rsid w:val="00281DBD"/>
    <w:rsid w:val="002C5A50"/>
    <w:rsid w:val="002D0EDB"/>
    <w:rsid w:val="00344AEF"/>
    <w:rsid w:val="00345B93"/>
    <w:rsid w:val="003C1DCE"/>
    <w:rsid w:val="003E0E1C"/>
    <w:rsid w:val="003E78DA"/>
    <w:rsid w:val="0042700A"/>
    <w:rsid w:val="00443462"/>
    <w:rsid w:val="004A63B5"/>
    <w:rsid w:val="004D14DC"/>
    <w:rsid w:val="00516149"/>
    <w:rsid w:val="0052494B"/>
    <w:rsid w:val="00535FF5"/>
    <w:rsid w:val="00537DDE"/>
    <w:rsid w:val="0054007F"/>
    <w:rsid w:val="0054345C"/>
    <w:rsid w:val="005517D3"/>
    <w:rsid w:val="00556583"/>
    <w:rsid w:val="0057468E"/>
    <w:rsid w:val="005B6DDD"/>
    <w:rsid w:val="005F664E"/>
    <w:rsid w:val="00614B40"/>
    <w:rsid w:val="006466DC"/>
    <w:rsid w:val="0066130F"/>
    <w:rsid w:val="00692F30"/>
    <w:rsid w:val="006A187D"/>
    <w:rsid w:val="00722CED"/>
    <w:rsid w:val="00796675"/>
    <w:rsid w:val="007A6919"/>
    <w:rsid w:val="007B0AD8"/>
    <w:rsid w:val="007C0881"/>
    <w:rsid w:val="007D4AC4"/>
    <w:rsid w:val="007D5EAC"/>
    <w:rsid w:val="007E0521"/>
    <w:rsid w:val="008158BA"/>
    <w:rsid w:val="00872B5F"/>
    <w:rsid w:val="008873BB"/>
    <w:rsid w:val="0089284D"/>
    <w:rsid w:val="008A2DF4"/>
    <w:rsid w:val="008C42CC"/>
    <w:rsid w:val="00984B20"/>
    <w:rsid w:val="009C555E"/>
    <w:rsid w:val="00A06FA4"/>
    <w:rsid w:val="00A67406"/>
    <w:rsid w:val="00B31147"/>
    <w:rsid w:val="00B4084A"/>
    <w:rsid w:val="00B7470D"/>
    <w:rsid w:val="00B92A73"/>
    <w:rsid w:val="00BA3D6B"/>
    <w:rsid w:val="00C16B0B"/>
    <w:rsid w:val="00C2551F"/>
    <w:rsid w:val="00C7323F"/>
    <w:rsid w:val="00C8233D"/>
    <w:rsid w:val="00CB1322"/>
    <w:rsid w:val="00D0597A"/>
    <w:rsid w:val="00D13991"/>
    <w:rsid w:val="00D416AC"/>
    <w:rsid w:val="00D55846"/>
    <w:rsid w:val="00D96E27"/>
    <w:rsid w:val="00DB6B3B"/>
    <w:rsid w:val="00DF37EE"/>
    <w:rsid w:val="00E01F03"/>
    <w:rsid w:val="00E368C5"/>
    <w:rsid w:val="00EB54C2"/>
    <w:rsid w:val="00EC2F3E"/>
    <w:rsid w:val="00EC4AD4"/>
    <w:rsid w:val="00ED2A7C"/>
    <w:rsid w:val="00F22985"/>
    <w:rsid w:val="00F41571"/>
    <w:rsid w:val="00F52A75"/>
    <w:rsid w:val="00F72CEF"/>
    <w:rsid w:val="00F73985"/>
    <w:rsid w:val="00FA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D6D025"/>
  <w15:chartTrackingRefBased/>
  <w15:docId w15:val="{9E414F93-117D-4A07-B1E5-70B52FBD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4007F"/>
    <w:rPr>
      <w:rFonts w:ascii="Arial" w:hAnsi="Arial"/>
      <w:sz w:val="3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466DC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6DDD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6466DC"/>
    <w:pPr>
      <w:spacing w:after="0" w:line="240" w:lineRule="auto"/>
    </w:pPr>
    <w:rPr>
      <w:rFonts w:ascii="Arial" w:hAnsi="Arial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466DC"/>
    <w:rPr>
      <w:rFonts w:ascii="Arial" w:eastAsiaTheme="majorEastAsia" w:hAnsi="Arial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B6DDD"/>
    <w:rPr>
      <w:rFonts w:ascii="Arial" w:eastAsiaTheme="majorEastAsia" w:hAnsi="Arial" w:cstheme="majorBidi"/>
      <w:b/>
      <w:sz w:val="36"/>
      <w:szCs w:val="26"/>
    </w:rPr>
  </w:style>
  <w:style w:type="character" w:styleId="Hyperlink">
    <w:name w:val="Hyperlink"/>
    <w:basedOn w:val="Absatz-Standardschriftart"/>
    <w:uiPriority w:val="99"/>
    <w:unhideWhenUsed/>
    <w:rsid w:val="001116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Etienne Winkler</dc:creator>
  <cp:keywords/>
  <dc:description/>
  <cp:lastModifiedBy>Olivier Etienne Winkler</cp:lastModifiedBy>
  <cp:revision>81</cp:revision>
  <dcterms:created xsi:type="dcterms:W3CDTF">2018-06-22T07:10:00Z</dcterms:created>
  <dcterms:modified xsi:type="dcterms:W3CDTF">2018-06-22T08:38:00Z</dcterms:modified>
</cp:coreProperties>
</file>