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pPr>
      <w:r>
        <w:rPr>
          <w:outline w:val="0"/>
          <w:color w:val="26343f"/>
          <w:sz w:val="32"/>
          <w:szCs w:val="32"/>
          <w:rtl w:val="0"/>
          <w:lang w:val="en-US"/>
          <w14:textFill>
            <w14:solidFill>
              <w14:srgbClr w14:val="273540"/>
            </w14:solidFill>
          </w14:textFill>
        </w:rPr>
        <w:t>Some of the essential commands I use in Git are honestly the most basic ones. One example is the "Commit" command. It's an essential tool that is fundamental to the Git workflow. The commit command pushes your changes to a codebase to Git so that anybody else on the project can automatically have the changes you've made without any hassle of sharing files again or having incompatible or missing parts of a project. Another command I personally really like is the status command. Before pushing a full commit to your git repository, you want to make sure that you're only uploading the correct changes or files, that can be done with the status command. Any changes you've made via the add command will show up here allowing you to make sure that you're only committing the work that you're actually completed with. It also helps with cleaner commits by allowing to you group changes you've made within the same area of work (example being front end changes on a front end commit and backend changes on a backend commit). And while this isn't a direct command but more of a subset command, I like the --amend tag. Being able to go through and modify a commit message for clarity and conciseness is very important to a projects workflow and stability. A clean commit message is the key to keeping things running smoothly without having to ask follow up questions on what a commit changes and adds (or takes away) to a project.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