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17DA" w14:textId="77777777" w:rsidR="000C58CB" w:rsidRPr="00D5301F" w:rsidRDefault="000C58CB" w:rsidP="00951FDE">
      <w:pPr>
        <w:widowControl/>
        <w:wordWrap/>
        <w:autoSpaceDE/>
        <w:autoSpaceDN/>
        <w:jc w:val="center"/>
        <w:rPr>
          <w:rFonts w:ascii="Times New Roman" w:eastAsia="NanumMyeongjo" w:hAnsi="Times New Roman" w:cs="Times New Roman"/>
          <w:sz w:val="44"/>
          <w:szCs w:val="44"/>
        </w:rPr>
      </w:pPr>
    </w:p>
    <w:p w14:paraId="694A5696" w14:textId="7EE38A7D" w:rsidR="00445D8E" w:rsidRPr="00D5301F" w:rsidRDefault="005D3BF1" w:rsidP="00445D8E">
      <w:pPr>
        <w:widowControl/>
        <w:wordWrap/>
        <w:autoSpaceDE/>
        <w:autoSpaceDN/>
        <w:jc w:val="center"/>
        <w:rPr>
          <w:rFonts w:ascii="Times New Roman" w:eastAsia="NANUMMYEONGJOEXTRABOLD" w:hAnsi="Times New Roman" w:cs="Times New Roman"/>
          <w:b/>
          <w:bCs/>
          <w:sz w:val="42"/>
          <w:szCs w:val="42"/>
        </w:rPr>
      </w:pPr>
      <w:r w:rsidRPr="00D5301F">
        <w:rPr>
          <w:rFonts w:ascii="Times New Roman" w:eastAsia="NANUMMYEONGJOEXTRABOLD" w:hAnsi="Times New Roman" w:cs="Times New Roman"/>
          <w:b/>
          <w:bCs/>
          <w:sz w:val="42"/>
          <w:szCs w:val="42"/>
        </w:rPr>
        <w:t>Project #1: MLP Implementatio</w:t>
      </w:r>
      <w:r w:rsidR="00A16D66" w:rsidRPr="00D5301F">
        <w:rPr>
          <w:rFonts w:ascii="Times New Roman" w:eastAsia="NANUMMYEONGJOEXTRABOLD" w:hAnsi="Times New Roman" w:cs="Times New Roman"/>
          <w:b/>
          <w:bCs/>
          <w:sz w:val="42"/>
          <w:szCs w:val="42"/>
        </w:rPr>
        <w:t>n</w:t>
      </w:r>
    </w:p>
    <w:p w14:paraId="3FC2B886" w14:textId="77777777" w:rsidR="00445D8E" w:rsidRPr="00D5301F" w:rsidRDefault="00445D8E" w:rsidP="00445D8E">
      <w:pPr>
        <w:widowControl/>
        <w:wordWrap/>
        <w:autoSpaceDE/>
        <w:autoSpaceDN/>
        <w:jc w:val="center"/>
        <w:rPr>
          <w:rFonts w:ascii="Times New Roman" w:eastAsia="NANUMMYEONGJOEXTRABOLD" w:hAnsi="Times New Roman" w:cs="Times New Roman"/>
          <w:b/>
          <w:bCs/>
          <w:sz w:val="42"/>
          <w:szCs w:val="42"/>
        </w:rPr>
      </w:pPr>
    </w:p>
    <w:p w14:paraId="494D692B" w14:textId="1D1C627B" w:rsidR="005D3BF1" w:rsidRPr="00D5301F" w:rsidRDefault="005D3BF1" w:rsidP="0070323C">
      <w:pPr>
        <w:widowControl/>
        <w:wordWrap/>
        <w:autoSpaceDE/>
        <w:autoSpaceDN/>
        <w:jc w:val="right"/>
        <w:rPr>
          <w:rFonts w:ascii="Times New Roman" w:eastAsia="NanumMyeongjo" w:hAnsi="Times New Roman" w:cs="Times New Roman"/>
          <w:sz w:val="22"/>
          <w:szCs w:val="22"/>
        </w:rPr>
      </w:pPr>
      <w:r w:rsidRPr="00D5301F">
        <w:rPr>
          <w:rFonts w:ascii="Times New Roman" w:eastAsia="NanumMyeongjo" w:hAnsi="Times New Roman" w:cs="Times New Roman"/>
          <w:sz w:val="22"/>
          <w:szCs w:val="22"/>
        </w:rPr>
        <w:t xml:space="preserve">2019170540 </w:t>
      </w:r>
      <w:proofErr w:type="spellStart"/>
      <w:r w:rsidRPr="00D5301F">
        <w:rPr>
          <w:rFonts w:ascii="Times New Roman" w:eastAsia="NanumMyeongjo" w:hAnsi="Times New Roman" w:cs="Times New Roman"/>
          <w:sz w:val="22"/>
          <w:szCs w:val="22"/>
        </w:rPr>
        <w:t>Wonjun</w:t>
      </w:r>
      <w:proofErr w:type="spellEnd"/>
      <w:r w:rsidRPr="00D5301F">
        <w:rPr>
          <w:rFonts w:ascii="Times New Roman" w:eastAsia="NanumMyeongjo" w:hAnsi="Times New Roman" w:cs="Times New Roman"/>
          <w:sz w:val="22"/>
          <w:szCs w:val="22"/>
        </w:rPr>
        <w:t>, Oh</w:t>
      </w:r>
      <w:r w:rsidR="009543E7" w:rsidRPr="00D5301F">
        <w:rPr>
          <w:rFonts w:ascii="Times New Roman" w:eastAsia="NanumMyeongjo" w:hAnsi="Times New Roman" w:cs="Times New Roman"/>
          <w:sz w:val="22"/>
          <w:szCs w:val="22"/>
        </w:rPr>
        <w:t xml:space="preserve"> </w:t>
      </w:r>
      <w:r w:rsidRPr="00D5301F">
        <w:rPr>
          <w:rFonts w:ascii="Times New Roman" w:eastAsia="NanumMyeongjo" w:hAnsi="Times New Roman" w:cs="Times New Roman"/>
          <w:sz w:val="22"/>
          <w:szCs w:val="22"/>
        </w:rPr>
        <w:t>(</w:t>
      </w:r>
      <w:proofErr w:type="spellStart"/>
      <w:r w:rsidR="009543E7" w:rsidRPr="00D5301F">
        <w:rPr>
          <w:rFonts w:ascii="Times New Roman" w:eastAsia="NanumMyeongjo" w:hAnsi="Times New Roman" w:cs="Times New Roman"/>
          <w:sz w:val="22"/>
          <w:szCs w:val="22"/>
        </w:rPr>
        <w:t>오원준</w:t>
      </w:r>
      <w:proofErr w:type="spellEnd"/>
      <w:r w:rsidRPr="00D5301F">
        <w:rPr>
          <w:rFonts w:ascii="Times New Roman" w:eastAsia="NanumMyeongjo" w:hAnsi="Times New Roman" w:cs="Times New Roman"/>
          <w:sz w:val="22"/>
          <w:szCs w:val="22"/>
        </w:rPr>
        <w:t>)</w:t>
      </w:r>
    </w:p>
    <w:p w14:paraId="4B70D5E3" w14:textId="32ED008E" w:rsidR="00AE22E7" w:rsidRPr="00D5301F" w:rsidRDefault="000C58CB" w:rsidP="000C58CB">
      <w:pPr>
        <w:widowControl/>
        <w:tabs>
          <w:tab w:val="left" w:pos="6356"/>
        </w:tabs>
        <w:wordWrap/>
        <w:autoSpaceDE/>
        <w:autoSpaceDN/>
        <w:rPr>
          <w:rFonts w:ascii="Times New Roman" w:eastAsia="NanumMyeongjo" w:hAnsi="Times New Roman" w:cs="Times New Roman"/>
          <w:sz w:val="22"/>
          <w:szCs w:val="22"/>
        </w:rPr>
      </w:pPr>
      <w:r w:rsidRPr="00D5301F">
        <w:rPr>
          <w:rFonts w:ascii="Times New Roman" w:eastAsia="NanumMyeongjo" w:hAnsi="Times New Roman" w:cs="Times New Roman"/>
          <w:sz w:val="22"/>
          <w:szCs w:val="22"/>
        </w:rPr>
        <w:tab/>
      </w:r>
    </w:p>
    <w:p w14:paraId="1C27F331" w14:textId="77777777" w:rsidR="000C58CB" w:rsidRPr="00D5301F" w:rsidRDefault="000C58CB" w:rsidP="000C58CB">
      <w:pPr>
        <w:widowControl/>
        <w:tabs>
          <w:tab w:val="left" w:pos="6356"/>
        </w:tabs>
        <w:wordWrap/>
        <w:autoSpaceDE/>
        <w:autoSpaceDN/>
        <w:rPr>
          <w:rFonts w:ascii="Times New Roman" w:eastAsia="NanumMyeongjo" w:hAnsi="Times New Roman" w:cs="Times New Roman"/>
          <w:sz w:val="22"/>
          <w:szCs w:val="22"/>
        </w:rPr>
      </w:pPr>
    </w:p>
    <w:p w14:paraId="7A4D9D7C" w14:textId="77777777" w:rsidR="000C58CB" w:rsidRPr="00D5301F" w:rsidRDefault="000C58CB" w:rsidP="000C58CB">
      <w:pPr>
        <w:widowControl/>
        <w:tabs>
          <w:tab w:val="left" w:pos="6356"/>
        </w:tabs>
        <w:wordWrap/>
        <w:autoSpaceDE/>
        <w:autoSpaceDN/>
        <w:rPr>
          <w:rFonts w:ascii="Times New Roman" w:eastAsia="NanumMyeongjo" w:hAnsi="Times New Roman" w:cs="Times New Roman"/>
          <w:sz w:val="22"/>
          <w:szCs w:val="22"/>
        </w:rPr>
      </w:pPr>
    </w:p>
    <w:p w14:paraId="28A35827" w14:textId="19D2F953" w:rsidR="00AE22E7" w:rsidRPr="00D5301F" w:rsidRDefault="009916BF" w:rsidP="00585BD9">
      <w:pPr>
        <w:wordWrap/>
        <w:adjustRightInd w:val="0"/>
        <w:jc w:val="left"/>
        <w:rPr>
          <w:rFonts w:ascii="Times New Roman" w:eastAsia="NanumMyeongjo" w:hAnsi="Times New Roman" w:cs="Times New Roman"/>
          <w:b/>
          <w:bCs/>
          <w:kern w:val="0"/>
          <w:sz w:val="30"/>
          <w:szCs w:val="30"/>
        </w:rPr>
      </w:pPr>
      <w:r w:rsidRPr="00D5301F">
        <w:rPr>
          <w:rFonts w:ascii="Times New Roman" w:eastAsia="NanumMyeongjo" w:hAnsi="Times New Roman" w:cs="Times New Roman"/>
          <w:b/>
          <w:bCs/>
          <w:kern w:val="0"/>
          <w:sz w:val="30"/>
          <w:szCs w:val="30"/>
        </w:rPr>
        <w:t xml:space="preserve">1. </w:t>
      </w:r>
      <w:r w:rsidR="005D3BF1" w:rsidRPr="00D5301F">
        <w:rPr>
          <w:rFonts w:ascii="Times New Roman" w:eastAsia="NanumMyeongjo" w:hAnsi="Times New Roman" w:cs="Times New Roman"/>
          <w:b/>
          <w:bCs/>
          <w:kern w:val="0"/>
          <w:sz w:val="30"/>
          <w:szCs w:val="30"/>
        </w:rPr>
        <w:t>Description of your code</w:t>
      </w:r>
    </w:p>
    <w:p w14:paraId="2F0D4261" w14:textId="77777777" w:rsidR="00007855" w:rsidRPr="00D5301F" w:rsidRDefault="00007855" w:rsidP="00585BD9">
      <w:pPr>
        <w:wordWrap/>
        <w:adjustRightInd w:val="0"/>
        <w:jc w:val="left"/>
        <w:rPr>
          <w:rFonts w:ascii="Times New Roman" w:eastAsia="NanumMyeongjo" w:hAnsi="Times New Roman" w:cs="Times New Roman"/>
          <w:kern w:val="0"/>
          <w:sz w:val="22"/>
          <w:szCs w:val="22"/>
        </w:rPr>
      </w:pPr>
    </w:p>
    <w:p w14:paraId="20BB8402" w14:textId="5AFA35E2" w:rsidR="009C37E9" w:rsidRPr="00D5301F" w:rsidRDefault="009C37E9" w:rsidP="00585BD9">
      <w:pPr>
        <w:wordWrap/>
        <w:adjustRightInd w:val="0"/>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t xml:space="preserve">Implementation </w:t>
      </w:r>
      <w:r w:rsidRPr="00D5301F">
        <w:rPr>
          <w:rFonts w:ascii="Times New Roman" w:eastAsia="NanumMyeongjo" w:hAnsi="Times New Roman" w:cs="Times New Roman"/>
          <w:kern w:val="0"/>
          <w:sz w:val="22"/>
          <w:szCs w:val="22"/>
        </w:rPr>
        <w:t xml:space="preserve">Based on the assignments during class, the code was constructed in consideration of </w:t>
      </w:r>
      <w:proofErr w:type="spellStart"/>
      <w:r w:rsidRPr="00D5301F">
        <w:rPr>
          <w:rFonts w:ascii="Times New Roman" w:eastAsia="NanumMyeongjo" w:hAnsi="Times New Roman" w:cs="Times New Roman"/>
          <w:kern w:val="0"/>
          <w:sz w:val="22"/>
          <w:szCs w:val="22"/>
        </w:rPr>
        <w:t>ReLU</w:t>
      </w:r>
      <w:proofErr w:type="spellEnd"/>
      <w:r w:rsidRPr="00D5301F">
        <w:rPr>
          <w:rFonts w:ascii="Times New Roman" w:eastAsia="NanumMyeongjo" w:hAnsi="Times New Roman" w:cs="Times New Roman"/>
          <w:kern w:val="0"/>
          <w:sz w:val="22"/>
          <w:szCs w:val="22"/>
        </w:rPr>
        <w:t xml:space="preserve"> activation, Batch dimension, and L2 Regularization. A detailed description of the dimension and code of each step matrix is annotated</w:t>
      </w:r>
      <w:r w:rsidR="004F5068" w:rsidRPr="00D5301F">
        <w:rPr>
          <w:rFonts w:ascii="Times New Roman" w:eastAsia="NanumMyeongjo" w:hAnsi="Times New Roman" w:cs="Times New Roman"/>
          <w:kern w:val="0"/>
          <w:sz w:val="22"/>
          <w:szCs w:val="22"/>
        </w:rPr>
        <w:t xml:space="preserve"> in code</w:t>
      </w:r>
      <w:r w:rsidRPr="00D5301F">
        <w:rPr>
          <w:rFonts w:ascii="Times New Roman" w:eastAsia="NanumMyeongjo" w:hAnsi="Times New Roman" w:cs="Times New Roman"/>
          <w:kern w:val="0"/>
          <w:sz w:val="22"/>
          <w:szCs w:val="22"/>
        </w:rPr>
        <w:t>.</w:t>
      </w:r>
    </w:p>
    <w:p w14:paraId="7FB25B92" w14:textId="77777777" w:rsidR="009C37E9" w:rsidRPr="00D5301F" w:rsidRDefault="009C37E9" w:rsidP="00585BD9">
      <w:pPr>
        <w:wordWrap/>
        <w:adjustRightInd w:val="0"/>
        <w:jc w:val="left"/>
        <w:rPr>
          <w:rFonts w:ascii="Times New Roman" w:eastAsia="NanumMyeongjo" w:hAnsi="Times New Roman" w:cs="Times New Roman"/>
          <w:kern w:val="0"/>
          <w:sz w:val="22"/>
          <w:szCs w:val="22"/>
        </w:rPr>
      </w:pPr>
    </w:p>
    <w:p w14:paraId="78E2FBFC" w14:textId="1C551460" w:rsidR="00873304" w:rsidRPr="00D5301F" w:rsidRDefault="00007855" w:rsidP="00585BD9">
      <w:pPr>
        <w:wordWrap/>
        <w:adjustRightInd w:val="0"/>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t>Hyperparameter Tuning</w:t>
      </w:r>
      <w:r w:rsidR="001E7376" w:rsidRPr="00D5301F">
        <w:rPr>
          <w:rFonts w:ascii="Times New Roman" w:eastAsia="NanumMyeongjo" w:hAnsi="Times New Roman" w:cs="Times New Roman"/>
          <w:b/>
          <w:bCs/>
          <w:kern w:val="0"/>
          <w:sz w:val="22"/>
          <w:szCs w:val="22"/>
        </w:rPr>
        <w:t xml:space="preserve"> </w:t>
      </w:r>
      <w:r w:rsidRPr="00D5301F">
        <w:rPr>
          <w:rFonts w:ascii="Times New Roman" w:eastAsia="NanumMyeongjo" w:hAnsi="Times New Roman" w:cs="Times New Roman"/>
          <w:kern w:val="0"/>
          <w:sz w:val="22"/>
          <w:szCs w:val="22"/>
        </w:rPr>
        <w:t xml:space="preserve">In order to explore the appropriate parameters for learning, we conducted a total of </w:t>
      </w:r>
      <w:r w:rsidR="00457DEE">
        <w:rPr>
          <w:rFonts w:ascii="Times New Roman" w:eastAsia="NanumMyeongjo" w:hAnsi="Times New Roman" w:cs="Times New Roman"/>
          <w:kern w:val="0"/>
          <w:sz w:val="22"/>
          <w:szCs w:val="22"/>
        </w:rPr>
        <w:t>32</w:t>
      </w:r>
      <w:r w:rsidRPr="00D5301F">
        <w:rPr>
          <w:rFonts w:ascii="Times New Roman" w:eastAsia="NanumMyeongjo" w:hAnsi="Times New Roman" w:cs="Times New Roman"/>
          <w:kern w:val="0"/>
          <w:sz w:val="22"/>
          <w:szCs w:val="22"/>
        </w:rPr>
        <w:t xml:space="preserve"> random searches in the following ranges for four parameters: Learning rate, Learning rate decay, Weight decay(reg), and Hidden dim. Each trial ran for 16 Epoch with Batch </w:t>
      </w:r>
      <w:r w:rsidR="00457DEE">
        <w:rPr>
          <w:rFonts w:ascii="Times New Roman" w:eastAsia="NanumMyeongjo" w:hAnsi="Times New Roman" w:cs="Times New Roman"/>
          <w:kern w:val="0"/>
          <w:sz w:val="22"/>
          <w:szCs w:val="22"/>
        </w:rPr>
        <w:t>32</w:t>
      </w:r>
      <w:r w:rsidRPr="00D5301F">
        <w:rPr>
          <w:rFonts w:ascii="Times New Roman" w:eastAsia="NanumMyeongjo" w:hAnsi="Times New Roman" w:cs="Times New Roman"/>
          <w:kern w:val="0"/>
          <w:sz w:val="22"/>
          <w:szCs w:val="22"/>
        </w:rPr>
        <w:t xml:space="preserve">, and while having a </w:t>
      </w:r>
      <w:r w:rsidR="009543E7" w:rsidRPr="00D5301F">
        <w:rPr>
          <w:rFonts w:ascii="Times New Roman" w:eastAsia="NanumMyeongjo" w:hAnsi="Times New Roman" w:cs="Times New Roman"/>
          <w:kern w:val="0"/>
          <w:sz w:val="22"/>
          <w:szCs w:val="22"/>
        </w:rPr>
        <w:t>high Batch result</w:t>
      </w:r>
      <w:r w:rsidRPr="00D5301F">
        <w:rPr>
          <w:rFonts w:ascii="Times New Roman" w:eastAsia="NanumMyeongjo" w:hAnsi="Times New Roman" w:cs="Times New Roman"/>
          <w:kern w:val="0"/>
          <w:sz w:val="22"/>
          <w:szCs w:val="22"/>
        </w:rPr>
        <w:t xml:space="preserve"> in good learning, we limited the number small for quick exploration.</w:t>
      </w:r>
    </w:p>
    <w:p w14:paraId="66E72C01" w14:textId="77777777" w:rsidR="00007855" w:rsidRPr="00D5301F" w:rsidRDefault="00007855" w:rsidP="00585BD9">
      <w:pPr>
        <w:wordWrap/>
        <w:adjustRightInd w:val="0"/>
        <w:jc w:val="left"/>
        <w:rPr>
          <w:rFonts w:ascii="Times New Roman" w:eastAsia="NanumMyeongjo" w:hAnsi="Times New Roman" w:cs="Times New Roman"/>
          <w:kern w:val="0"/>
          <w:sz w:val="22"/>
          <w:szCs w:val="22"/>
        </w:rPr>
      </w:pPr>
    </w:p>
    <w:tbl>
      <w:tblPr>
        <w:tblStyle w:val="TableGrid"/>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3010"/>
        <w:gridCol w:w="3009"/>
        <w:gridCol w:w="3007"/>
      </w:tblGrid>
      <w:tr w:rsidR="00585BD9" w:rsidRPr="00D5301F" w14:paraId="61810C65" w14:textId="77777777" w:rsidTr="003863DF">
        <w:trPr>
          <w:trHeight w:val="567"/>
          <w:jc w:val="center"/>
        </w:trPr>
        <w:tc>
          <w:tcPr>
            <w:tcW w:w="1667" w:type="pct"/>
            <w:tcBorders>
              <w:top w:val="nil"/>
              <w:bottom w:val="single" w:sz="12" w:space="0" w:color="auto"/>
            </w:tcBorders>
            <w:vAlign w:val="center"/>
          </w:tcPr>
          <w:p w14:paraId="7BAFBF74" w14:textId="5FA0D0C0"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Params</w:t>
            </w:r>
          </w:p>
        </w:tc>
        <w:tc>
          <w:tcPr>
            <w:tcW w:w="1667" w:type="pct"/>
            <w:tcBorders>
              <w:top w:val="nil"/>
              <w:bottom w:val="single" w:sz="12" w:space="0" w:color="auto"/>
            </w:tcBorders>
            <w:vAlign w:val="center"/>
          </w:tcPr>
          <w:p w14:paraId="2050BC0E" w14:textId="65BF7943"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Min</w:t>
            </w:r>
          </w:p>
        </w:tc>
        <w:tc>
          <w:tcPr>
            <w:tcW w:w="1667" w:type="pct"/>
            <w:tcBorders>
              <w:top w:val="nil"/>
              <w:bottom w:val="single" w:sz="12" w:space="0" w:color="auto"/>
            </w:tcBorders>
            <w:vAlign w:val="center"/>
          </w:tcPr>
          <w:p w14:paraId="544B22C0" w14:textId="660E571D"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Max</w:t>
            </w:r>
          </w:p>
        </w:tc>
      </w:tr>
      <w:tr w:rsidR="00585BD9" w:rsidRPr="00D5301F" w14:paraId="451EFD98" w14:textId="77777777" w:rsidTr="003863DF">
        <w:trPr>
          <w:trHeight w:val="567"/>
          <w:jc w:val="center"/>
        </w:trPr>
        <w:tc>
          <w:tcPr>
            <w:tcW w:w="1667" w:type="pct"/>
            <w:tcBorders>
              <w:top w:val="single" w:sz="12" w:space="0" w:color="auto"/>
            </w:tcBorders>
            <w:vAlign w:val="center"/>
          </w:tcPr>
          <w:p w14:paraId="2EC56711" w14:textId="5D08DF4D"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Learning rate</w:t>
            </w:r>
          </w:p>
        </w:tc>
        <w:tc>
          <w:tcPr>
            <w:tcW w:w="1667" w:type="pct"/>
            <w:tcBorders>
              <w:top w:val="single" w:sz="12" w:space="0" w:color="auto"/>
            </w:tcBorders>
            <w:vAlign w:val="center"/>
          </w:tcPr>
          <w:p w14:paraId="660FD1FD" w14:textId="11C16195"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1e-5</w:t>
            </w:r>
          </w:p>
        </w:tc>
        <w:tc>
          <w:tcPr>
            <w:tcW w:w="1667" w:type="pct"/>
            <w:tcBorders>
              <w:top w:val="single" w:sz="12" w:space="0" w:color="auto"/>
            </w:tcBorders>
            <w:vAlign w:val="center"/>
          </w:tcPr>
          <w:p w14:paraId="07F7B673" w14:textId="68BB8D80"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1e-3</w:t>
            </w:r>
          </w:p>
        </w:tc>
      </w:tr>
      <w:tr w:rsidR="00585BD9" w:rsidRPr="00D5301F" w14:paraId="045373A6" w14:textId="77777777" w:rsidTr="00951FDE">
        <w:trPr>
          <w:trHeight w:val="567"/>
          <w:jc w:val="center"/>
        </w:trPr>
        <w:tc>
          <w:tcPr>
            <w:tcW w:w="1667" w:type="pct"/>
            <w:vAlign w:val="center"/>
          </w:tcPr>
          <w:p w14:paraId="50F38350" w14:textId="4B75DF72"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Learning rate decay</w:t>
            </w:r>
          </w:p>
        </w:tc>
        <w:tc>
          <w:tcPr>
            <w:tcW w:w="1667" w:type="pct"/>
            <w:vAlign w:val="center"/>
          </w:tcPr>
          <w:p w14:paraId="29017EC3" w14:textId="7D010FC2"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0.</w:t>
            </w:r>
            <w:r w:rsidR="00457DEE">
              <w:rPr>
                <w:rFonts w:ascii="Times New Roman" w:eastAsia="NanumMyeongjo" w:hAnsi="Times New Roman" w:cs="Times New Roman"/>
                <w:kern w:val="0"/>
                <w:sz w:val="22"/>
                <w:szCs w:val="22"/>
              </w:rPr>
              <w:t>6</w:t>
            </w:r>
          </w:p>
        </w:tc>
        <w:tc>
          <w:tcPr>
            <w:tcW w:w="1667" w:type="pct"/>
            <w:vAlign w:val="center"/>
          </w:tcPr>
          <w:p w14:paraId="3968CB7E" w14:textId="738D1E75"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1</w:t>
            </w:r>
          </w:p>
        </w:tc>
      </w:tr>
      <w:tr w:rsidR="00585BD9" w:rsidRPr="00D5301F" w14:paraId="3082568F" w14:textId="77777777" w:rsidTr="00951FDE">
        <w:trPr>
          <w:trHeight w:val="567"/>
          <w:jc w:val="center"/>
        </w:trPr>
        <w:tc>
          <w:tcPr>
            <w:tcW w:w="1667" w:type="pct"/>
            <w:vAlign w:val="center"/>
          </w:tcPr>
          <w:p w14:paraId="108856BD" w14:textId="7CC1401A"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Weight decay</w:t>
            </w:r>
          </w:p>
        </w:tc>
        <w:tc>
          <w:tcPr>
            <w:tcW w:w="1667" w:type="pct"/>
            <w:vAlign w:val="center"/>
          </w:tcPr>
          <w:p w14:paraId="5974434F" w14:textId="0123BE59"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0.0001</w:t>
            </w:r>
          </w:p>
        </w:tc>
        <w:tc>
          <w:tcPr>
            <w:tcW w:w="1667" w:type="pct"/>
            <w:vAlign w:val="center"/>
          </w:tcPr>
          <w:p w14:paraId="5C4725CF" w14:textId="2D31701D" w:rsidR="00585BD9" w:rsidRPr="00D5301F" w:rsidRDefault="00173530" w:rsidP="009D0F52">
            <w:pPr>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0.1</w:t>
            </w:r>
          </w:p>
        </w:tc>
      </w:tr>
      <w:tr w:rsidR="00585BD9" w:rsidRPr="00D5301F" w14:paraId="5FD4DDF6" w14:textId="77777777" w:rsidTr="00951FDE">
        <w:trPr>
          <w:trHeight w:val="567"/>
          <w:jc w:val="center"/>
        </w:trPr>
        <w:tc>
          <w:tcPr>
            <w:tcW w:w="1667" w:type="pct"/>
            <w:vAlign w:val="center"/>
          </w:tcPr>
          <w:p w14:paraId="133F760E" w14:textId="4223830E" w:rsidR="00585BD9" w:rsidRPr="00D5301F" w:rsidRDefault="00585BD9" w:rsidP="009D0F52">
            <w:pPr>
              <w:wordWrap/>
              <w:adjustRightInd w:val="0"/>
              <w:jc w:val="center"/>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Hidden dim</w:t>
            </w:r>
          </w:p>
        </w:tc>
        <w:tc>
          <w:tcPr>
            <w:tcW w:w="1667" w:type="pct"/>
            <w:vAlign w:val="center"/>
          </w:tcPr>
          <w:p w14:paraId="04A0C338" w14:textId="2940BAA5" w:rsidR="00585BD9" w:rsidRPr="00D5301F" w:rsidRDefault="00457DEE" w:rsidP="009D0F52">
            <w:pPr>
              <w:wordWrap/>
              <w:adjustRightInd w:val="0"/>
              <w:jc w:val="center"/>
              <w:rPr>
                <w:rFonts w:ascii="Times New Roman" w:eastAsia="NanumMyeongjo" w:hAnsi="Times New Roman" w:cs="Times New Roman"/>
                <w:kern w:val="0"/>
                <w:sz w:val="22"/>
                <w:szCs w:val="22"/>
              </w:rPr>
            </w:pPr>
            <w:r>
              <w:rPr>
                <w:rFonts w:ascii="Times New Roman" w:eastAsia="NanumMyeongjo" w:hAnsi="Times New Roman" w:cs="Times New Roman"/>
                <w:kern w:val="0"/>
                <w:sz w:val="22"/>
                <w:szCs w:val="22"/>
              </w:rPr>
              <w:t>128</w:t>
            </w:r>
          </w:p>
        </w:tc>
        <w:tc>
          <w:tcPr>
            <w:tcW w:w="1667" w:type="pct"/>
            <w:vAlign w:val="center"/>
          </w:tcPr>
          <w:p w14:paraId="266DDD70" w14:textId="12E920AE" w:rsidR="00585BD9" w:rsidRPr="00D5301F" w:rsidRDefault="00173530" w:rsidP="009D0F52">
            <w:pPr>
              <w:keepNext/>
              <w:wordWrap/>
              <w:adjustRightInd w:val="0"/>
              <w:jc w:val="center"/>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512</w:t>
            </w:r>
          </w:p>
        </w:tc>
      </w:tr>
    </w:tbl>
    <w:p w14:paraId="2261E2A7" w14:textId="2A492DBA" w:rsidR="009D0F52" w:rsidRPr="00D5301F" w:rsidRDefault="00D956EC" w:rsidP="00007855">
      <w:pPr>
        <w:pStyle w:val="Caption"/>
        <w:jc w:val="center"/>
        <w:rPr>
          <w:rFonts w:ascii="Times New Roman" w:eastAsia="NanumMyeongjo" w:hAnsi="Times New Roman" w:cs="Times New Roman"/>
          <w:i w:val="0"/>
          <w:iCs w:val="0"/>
          <w:color w:val="000000" w:themeColor="text1"/>
          <w:kern w:val="0"/>
        </w:rPr>
      </w:pPr>
      <w:r w:rsidRPr="00D5301F">
        <w:rPr>
          <w:rFonts w:ascii="Times New Roman" w:hAnsi="Times New Roman" w:cs="Times New Roman"/>
          <w:i w:val="0"/>
          <w:iCs w:val="0"/>
          <w:color w:val="000000" w:themeColor="text1"/>
        </w:rPr>
        <w:t>(</w:t>
      </w:r>
      <w:r w:rsidR="009D0F52" w:rsidRPr="00D5301F">
        <w:rPr>
          <w:rFonts w:ascii="Times New Roman" w:hAnsi="Times New Roman" w:cs="Times New Roman"/>
          <w:i w:val="0"/>
          <w:iCs w:val="0"/>
          <w:color w:val="000000" w:themeColor="text1"/>
        </w:rPr>
        <w:t xml:space="preserve">Table </w:t>
      </w:r>
      <w:r w:rsidR="009D0F52" w:rsidRPr="00D5301F">
        <w:rPr>
          <w:rFonts w:ascii="Times New Roman" w:hAnsi="Times New Roman" w:cs="Times New Roman"/>
          <w:i w:val="0"/>
          <w:iCs w:val="0"/>
          <w:color w:val="000000" w:themeColor="text1"/>
        </w:rPr>
        <w:fldChar w:fldCharType="begin"/>
      </w:r>
      <w:r w:rsidR="009D0F52" w:rsidRPr="00D5301F">
        <w:rPr>
          <w:rFonts w:ascii="Times New Roman" w:hAnsi="Times New Roman" w:cs="Times New Roman"/>
          <w:i w:val="0"/>
          <w:iCs w:val="0"/>
          <w:color w:val="000000" w:themeColor="text1"/>
        </w:rPr>
        <w:instrText xml:space="preserve"> SEQ Table \* ARABIC </w:instrText>
      </w:r>
      <w:r w:rsidR="009D0F52" w:rsidRPr="00D5301F">
        <w:rPr>
          <w:rFonts w:ascii="Times New Roman" w:hAnsi="Times New Roman" w:cs="Times New Roman"/>
          <w:i w:val="0"/>
          <w:iCs w:val="0"/>
          <w:color w:val="000000" w:themeColor="text1"/>
        </w:rPr>
        <w:fldChar w:fldCharType="separate"/>
      </w:r>
      <w:r w:rsidR="003105C6">
        <w:rPr>
          <w:rFonts w:ascii="Times New Roman" w:hAnsi="Times New Roman" w:cs="Times New Roman"/>
          <w:i w:val="0"/>
          <w:iCs w:val="0"/>
          <w:noProof/>
          <w:color w:val="000000" w:themeColor="text1"/>
        </w:rPr>
        <w:t>1</w:t>
      </w:r>
      <w:r w:rsidR="009D0F52" w:rsidRPr="00D5301F">
        <w:rPr>
          <w:rFonts w:ascii="Times New Roman" w:hAnsi="Times New Roman" w:cs="Times New Roman"/>
          <w:i w:val="0"/>
          <w:iCs w:val="0"/>
          <w:color w:val="000000" w:themeColor="text1"/>
        </w:rPr>
        <w:fldChar w:fldCharType="end"/>
      </w:r>
      <w:r w:rsidRPr="00D5301F">
        <w:rPr>
          <w:rFonts w:ascii="Times New Roman" w:hAnsi="Times New Roman" w:cs="Times New Roman"/>
          <w:i w:val="0"/>
          <w:iCs w:val="0"/>
          <w:color w:val="000000" w:themeColor="text1"/>
        </w:rPr>
        <w:t>)</w:t>
      </w:r>
      <w:r w:rsidR="009D0F52" w:rsidRPr="00D5301F">
        <w:rPr>
          <w:rFonts w:ascii="Times New Roman" w:hAnsi="Times New Roman" w:cs="Times New Roman"/>
          <w:i w:val="0"/>
          <w:iCs w:val="0"/>
          <w:color w:val="000000" w:themeColor="text1"/>
        </w:rPr>
        <w:t xml:space="preserve"> Settings for Hyperparameter </w:t>
      </w:r>
      <w:r w:rsidR="009543E7" w:rsidRPr="00D5301F">
        <w:rPr>
          <w:rFonts w:ascii="Times New Roman" w:hAnsi="Times New Roman" w:cs="Times New Roman"/>
          <w:i w:val="0"/>
          <w:iCs w:val="0"/>
          <w:color w:val="000000" w:themeColor="text1"/>
        </w:rPr>
        <w:t>tuning.</w:t>
      </w:r>
    </w:p>
    <w:p w14:paraId="43D45F99" w14:textId="77777777" w:rsidR="00BE2911" w:rsidRPr="00D5301F" w:rsidRDefault="00BE2911" w:rsidP="00585BD9">
      <w:pPr>
        <w:wordWrap/>
        <w:adjustRightInd w:val="0"/>
        <w:jc w:val="left"/>
        <w:rPr>
          <w:rFonts w:ascii="Times New Roman" w:eastAsia="NanumMyeongjo" w:hAnsi="Times New Roman" w:cs="Times New Roman"/>
          <w:kern w:val="0"/>
          <w:sz w:val="22"/>
          <w:szCs w:val="22"/>
        </w:rPr>
      </w:pPr>
    </w:p>
    <w:p w14:paraId="4F14A471" w14:textId="6CAF03DF" w:rsidR="00873304" w:rsidRPr="00D5301F" w:rsidRDefault="009543E7" w:rsidP="00585BD9">
      <w:pPr>
        <w:wordWrap/>
        <w:adjustRightInd w:val="0"/>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In</w:t>
      </w:r>
      <w:r w:rsidR="00007855" w:rsidRPr="00D5301F">
        <w:rPr>
          <w:rFonts w:ascii="Times New Roman" w:eastAsia="NanumMyeongjo" w:hAnsi="Times New Roman" w:cs="Times New Roman"/>
          <w:kern w:val="0"/>
          <w:sz w:val="22"/>
          <w:szCs w:val="22"/>
        </w:rPr>
        <w:t xml:space="preserve"> the case of Learning rate and Weight decay, the following log scale sampling function was defined and used to aim to sample normally with log scale.</w:t>
      </w:r>
    </w:p>
    <w:p w14:paraId="15364659" w14:textId="77777777" w:rsidR="00007855" w:rsidRPr="00D5301F" w:rsidRDefault="00007855" w:rsidP="00585BD9">
      <w:pPr>
        <w:wordWrap/>
        <w:adjustRightInd w:val="0"/>
        <w:jc w:val="left"/>
        <w:rPr>
          <w:rFonts w:ascii="Times New Roman" w:eastAsia="NanumMyeongjo" w:hAnsi="Times New Roman" w:cs="Times New Roman"/>
          <w:kern w:val="0"/>
          <w:sz w:val="22"/>
          <w:szCs w:val="22"/>
        </w:rPr>
      </w:pPr>
    </w:p>
    <w:tbl>
      <w:tblPr>
        <w:tblStyle w:val="TableGrid"/>
        <w:tblW w:w="5000" w:type="pct"/>
        <w:jc w:val="center"/>
        <w:tblBorders>
          <w:left w:val="none" w:sz="0" w:space="0" w:color="auto"/>
          <w:right w:val="none" w:sz="0" w:space="0" w:color="auto"/>
        </w:tblBorders>
        <w:tblLook w:val="04A0" w:firstRow="1" w:lastRow="0" w:firstColumn="1" w:lastColumn="0" w:noHBand="0" w:noVBand="1"/>
      </w:tblPr>
      <w:tblGrid>
        <w:gridCol w:w="9026"/>
      </w:tblGrid>
      <w:tr w:rsidR="00873304" w:rsidRPr="00D5301F" w14:paraId="4D11B3F4" w14:textId="77777777" w:rsidTr="00093399">
        <w:trPr>
          <w:cantSplit/>
          <w:trHeight w:val="567"/>
          <w:jc w:val="center"/>
        </w:trPr>
        <w:tc>
          <w:tcPr>
            <w:tcW w:w="5000" w:type="pct"/>
            <w:tcBorders>
              <w:top w:val="single" w:sz="12" w:space="0" w:color="auto"/>
            </w:tcBorders>
            <w:vAlign w:val="center"/>
          </w:tcPr>
          <w:p w14:paraId="1160E3D9" w14:textId="74593D12" w:rsidR="00873304" w:rsidRPr="00D5301F" w:rsidRDefault="00873304" w:rsidP="00007855">
            <w:pPr>
              <w:wordWrap/>
              <w:adjustRightInd w:val="0"/>
              <w:jc w:val="left"/>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Algorithm 1: Log Uniform Sampling</w:t>
            </w:r>
          </w:p>
        </w:tc>
      </w:tr>
      <w:tr w:rsidR="009D0F52" w:rsidRPr="00D5301F" w14:paraId="3E70E8C4" w14:textId="77777777" w:rsidTr="00007855">
        <w:trPr>
          <w:cantSplit/>
          <w:trHeight w:val="1701"/>
          <w:jc w:val="center"/>
        </w:trPr>
        <w:tc>
          <w:tcPr>
            <w:tcW w:w="5000" w:type="pct"/>
            <w:vAlign w:val="center"/>
          </w:tcPr>
          <w:p w14:paraId="6E09EC33" w14:textId="77777777" w:rsidR="009D0F52" w:rsidRPr="00D5301F" w:rsidRDefault="009D0F52" w:rsidP="00007855">
            <w:pPr>
              <w:wordWrap/>
              <w:adjustRightInd w:val="0"/>
              <w:spacing w:line="360" w:lineRule="auto"/>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i/>
                <w:iCs/>
                <w:kern w:val="0"/>
                <w:sz w:val="22"/>
                <w:szCs w:val="22"/>
              </w:rPr>
              <w:t>def</w:t>
            </w:r>
            <w:r w:rsidRPr="00D5301F">
              <w:rPr>
                <w:rFonts w:ascii="Times New Roman" w:eastAsia="NanumMyeongjo" w:hAnsi="Times New Roman" w:cs="Times New Roman"/>
                <w:i/>
                <w:iCs/>
                <w:kern w:val="0"/>
                <w:sz w:val="22"/>
                <w:szCs w:val="22"/>
              </w:rPr>
              <w:t xml:space="preserve"> </w:t>
            </w:r>
            <w:proofErr w:type="spellStart"/>
            <w:r w:rsidRPr="00D5301F">
              <w:rPr>
                <w:rFonts w:ascii="Times New Roman" w:eastAsia="NanumMyeongjo" w:hAnsi="Times New Roman" w:cs="Times New Roman"/>
                <w:kern w:val="0"/>
                <w:sz w:val="22"/>
                <w:szCs w:val="22"/>
              </w:rPr>
              <w:t>log_uniform_</w:t>
            </w:r>
            <w:proofErr w:type="gramStart"/>
            <w:r w:rsidRPr="00D5301F">
              <w:rPr>
                <w:rFonts w:ascii="Times New Roman" w:eastAsia="NanumMyeongjo" w:hAnsi="Times New Roman" w:cs="Times New Roman"/>
                <w:kern w:val="0"/>
                <w:sz w:val="22"/>
                <w:szCs w:val="22"/>
              </w:rPr>
              <w:t>sampling</w:t>
            </w:r>
            <w:proofErr w:type="spellEnd"/>
            <w:r w:rsidRPr="00D5301F">
              <w:rPr>
                <w:rFonts w:ascii="Times New Roman" w:eastAsia="NanumMyeongjo" w:hAnsi="Times New Roman" w:cs="Times New Roman"/>
                <w:kern w:val="0"/>
                <w:sz w:val="22"/>
                <w:szCs w:val="22"/>
              </w:rPr>
              <w:t>(</w:t>
            </w:r>
            <w:proofErr w:type="gramEnd"/>
            <w:r w:rsidRPr="00D5301F">
              <w:rPr>
                <w:rFonts w:ascii="Times New Roman" w:eastAsia="NanumMyeongjo" w:hAnsi="Times New Roman" w:cs="Times New Roman"/>
                <w:kern w:val="0"/>
                <w:sz w:val="22"/>
                <w:szCs w:val="22"/>
              </w:rPr>
              <w:t>a: float = 0., b: float = 1.) -&gt; float:</w:t>
            </w:r>
          </w:p>
          <w:p w14:paraId="0DB76288" w14:textId="637C0E7C" w:rsidR="009D0F52" w:rsidRPr="00D5301F" w:rsidRDefault="00873304" w:rsidP="00007855">
            <w:pPr>
              <w:wordWrap/>
              <w:adjustRightInd w:val="0"/>
              <w:spacing w:line="360" w:lineRule="auto"/>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 xml:space="preserve">  </w:t>
            </w:r>
            <w:r w:rsidR="009D0F52" w:rsidRPr="00D5301F">
              <w:rPr>
                <w:rFonts w:ascii="Times New Roman" w:eastAsia="NanumMyeongjo" w:hAnsi="Times New Roman" w:cs="Times New Roman"/>
                <w:kern w:val="0"/>
                <w:sz w:val="22"/>
                <w:szCs w:val="22"/>
              </w:rPr>
              <w:t xml:space="preserve">high, low = (b, a) if b &gt; </w:t>
            </w:r>
            <w:proofErr w:type="gramStart"/>
            <w:r w:rsidR="009D0F52" w:rsidRPr="00D5301F">
              <w:rPr>
                <w:rFonts w:ascii="Times New Roman" w:eastAsia="NanumMyeongjo" w:hAnsi="Times New Roman" w:cs="Times New Roman"/>
                <w:kern w:val="0"/>
                <w:sz w:val="22"/>
                <w:szCs w:val="22"/>
              </w:rPr>
              <w:t>a</w:t>
            </w:r>
            <w:proofErr w:type="gramEnd"/>
            <w:r w:rsidR="009D0F52" w:rsidRPr="00D5301F">
              <w:rPr>
                <w:rFonts w:ascii="Times New Roman" w:eastAsia="NanumMyeongjo" w:hAnsi="Times New Roman" w:cs="Times New Roman"/>
                <w:kern w:val="0"/>
                <w:sz w:val="22"/>
                <w:szCs w:val="22"/>
              </w:rPr>
              <w:t xml:space="preserve"> else (a, b)</w:t>
            </w:r>
          </w:p>
          <w:p w14:paraId="37792AEF" w14:textId="4756EB5B" w:rsidR="009D0F52" w:rsidRPr="00D5301F" w:rsidRDefault="00873304" w:rsidP="00007855">
            <w:pPr>
              <w:wordWrap/>
              <w:adjustRightInd w:val="0"/>
              <w:spacing w:line="360" w:lineRule="auto"/>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i/>
                <w:iCs/>
                <w:kern w:val="0"/>
                <w:sz w:val="22"/>
                <w:szCs w:val="22"/>
              </w:rPr>
              <w:t xml:space="preserve">  </w:t>
            </w:r>
            <w:r w:rsidR="009D0F52" w:rsidRPr="00D5301F">
              <w:rPr>
                <w:rFonts w:ascii="Times New Roman" w:eastAsia="NanumMyeongjo" w:hAnsi="Times New Roman" w:cs="Times New Roman"/>
                <w:b/>
                <w:bCs/>
                <w:i/>
                <w:iCs/>
                <w:kern w:val="0"/>
                <w:sz w:val="22"/>
                <w:szCs w:val="22"/>
              </w:rPr>
              <w:t>return</w:t>
            </w:r>
            <w:r w:rsidR="009D0F52" w:rsidRPr="00D5301F">
              <w:rPr>
                <w:rFonts w:ascii="Times New Roman" w:eastAsia="NanumMyeongjo" w:hAnsi="Times New Roman" w:cs="Times New Roman"/>
                <w:kern w:val="0"/>
                <w:sz w:val="22"/>
                <w:szCs w:val="22"/>
              </w:rPr>
              <w:t xml:space="preserve"> </w:t>
            </w:r>
            <w:proofErr w:type="spellStart"/>
            <w:proofErr w:type="gramStart"/>
            <w:r w:rsidR="009D0F52" w:rsidRPr="00D5301F">
              <w:rPr>
                <w:rFonts w:ascii="Times New Roman" w:eastAsia="NanumMyeongjo" w:hAnsi="Times New Roman" w:cs="Times New Roman"/>
                <w:kern w:val="0"/>
                <w:sz w:val="22"/>
                <w:szCs w:val="22"/>
              </w:rPr>
              <w:t>np.power</w:t>
            </w:r>
            <w:proofErr w:type="spellEnd"/>
            <w:proofErr w:type="gramEnd"/>
            <w:r w:rsidR="009D0F52" w:rsidRPr="00D5301F">
              <w:rPr>
                <w:rFonts w:ascii="Times New Roman" w:eastAsia="NanumMyeongjo" w:hAnsi="Times New Roman" w:cs="Times New Roman"/>
                <w:kern w:val="0"/>
                <w:sz w:val="22"/>
                <w:szCs w:val="22"/>
              </w:rPr>
              <w:t xml:space="preserve">(10, </w:t>
            </w:r>
            <w:proofErr w:type="spellStart"/>
            <w:r w:rsidR="009D0F52" w:rsidRPr="00D5301F">
              <w:rPr>
                <w:rFonts w:ascii="Times New Roman" w:eastAsia="NanumMyeongjo" w:hAnsi="Times New Roman" w:cs="Times New Roman"/>
                <w:kern w:val="0"/>
                <w:sz w:val="22"/>
                <w:szCs w:val="22"/>
              </w:rPr>
              <w:t>np.random.uniform</w:t>
            </w:r>
            <w:proofErr w:type="spellEnd"/>
            <w:r w:rsidR="009D0F52" w:rsidRPr="00D5301F">
              <w:rPr>
                <w:rFonts w:ascii="Times New Roman" w:eastAsia="NanumMyeongjo" w:hAnsi="Times New Roman" w:cs="Times New Roman"/>
                <w:kern w:val="0"/>
                <w:sz w:val="22"/>
                <w:szCs w:val="22"/>
              </w:rPr>
              <w:t>(np.log10(low), np.log10(high)))</w:t>
            </w:r>
          </w:p>
        </w:tc>
      </w:tr>
    </w:tbl>
    <w:p w14:paraId="271EF2BE" w14:textId="77777777" w:rsidR="005D3BF1" w:rsidRPr="00D5301F" w:rsidRDefault="005D3BF1" w:rsidP="0080281F">
      <w:pPr>
        <w:pStyle w:val="ListParagraph"/>
        <w:wordWrap/>
        <w:adjustRightInd w:val="0"/>
        <w:ind w:leftChars="0" w:left="0"/>
        <w:jc w:val="left"/>
        <w:rPr>
          <w:rFonts w:ascii="Times New Roman" w:eastAsia="NanumMyeongjo" w:hAnsi="Times New Roman" w:cs="Times New Roman"/>
          <w:kern w:val="0"/>
          <w:sz w:val="22"/>
          <w:szCs w:val="22"/>
        </w:rPr>
      </w:pPr>
    </w:p>
    <w:p w14:paraId="5C9A15A1" w14:textId="77777777" w:rsidR="009C37E9" w:rsidRPr="00D5301F" w:rsidRDefault="009C37E9">
      <w:pPr>
        <w:widowControl/>
        <w:wordWrap/>
        <w:autoSpaceDE/>
        <w:autoSpaceDN/>
        <w:rPr>
          <w:rFonts w:ascii="Times New Roman" w:eastAsia="NanumMyeongjo" w:hAnsi="Times New Roman" w:cs="Times New Roman"/>
          <w:b/>
          <w:bCs/>
          <w:kern w:val="0"/>
          <w:sz w:val="32"/>
          <w:szCs w:val="32"/>
        </w:rPr>
      </w:pPr>
      <w:r w:rsidRPr="00D5301F">
        <w:rPr>
          <w:rFonts w:ascii="Times New Roman" w:eastAsia="NanumMyeongjo" w:hAnsi="Times New Roman" w:cs="Times New Roman"/>
          <w:b/>
          <w:bCs/>
          <w:kern w:val="0"/>
          <w:sz w:val="32"/>
          <w:szCs w:val="32"/>
        </w:rPr>
        <w:br w:type="page"/>
      </w:r>
    </w:p>
    <w:p w14:paraId="1491A9B7" w14:textId="1AA62DC1" w:rsidR="00243320" w:rsidRPr="00D5301F" w:rsidRDefault="009916BF" w:rsidP="005D3BF1">
      <w:pPr>
        <w:wordWrap/>
        <w:jc w:val="left"/>
        <w:rPr>
          <w:rFonts w:ascii="Times New Roman" w:eastAsia="NanumMyeongjo" w:hAnsi="Times New Roman" w:cs="Times New Roman"/>
          <w:b/>
          <w:bCs/>
          <w:kern w:val="0"/>
          <w:sz w:val="30"/>
          <w:szCs w:val="30"/>
        </w:rPr>
      </w:pPr>
      <w:r w:rsidRPr="00D5301F">
        <w:rPr>
          <w:rFonts w:ascii="Times New Roman" w:eastAsia="NanumMyeongjo" w:hAnsi="Times New Roman" w:cs="Times New Roman"/>
          <w:b/>
          <w:bCs/>
          <w:kern w:val="0"/>
          <w:sz w:val="30"/>
          <w:szCs w:val="30"/>
        </w:rPr>
        <w:lastRenderedPageBreak/>
        <w:t xml:space="preserve">2. </w:t>
      </w:r>
      <w:r w:rsidR="005D3BF1" w:rsidRPr="00D5301F">
        <w:rPr>
          <w:rFonts w:ascii="Times New Roman" w:eastAsia="NanumMyeongjo" w:hAnsi="Times New Roman" w:cs="Times New Roman"/>
          <w:b/>
          <w:bCs/>
          <w:kern w:val="0"/>
          <w:sz w:val="30"/>
          <w:szCs w:val="30"/>
        </w:rPr>
        <w:t>Results</w:t>
      </w:r>
    </w:p>
    <w:p w14:paraId="2556966A" w14:textId="77777777" w:rsidR="00007855" w:rsidRPr="000778DE" w:rsidRDefault="00007855" w:rsidP="005D3BF1">
      <w:pPr>
        <w:wordWrap/>
        <w:jc w:val="left"/>
        <w:rPr>
          <w:rFonts w:ascii="Times New Roman" w:eastAsia="NanumMyeongjo" w:hAnsi="Times New Roman" w:cs="Times New Roman"/>
          <w:b/>
          <w:bCs/>
          <w:kern w:val="0"/>
          <w:sz w:val="22"/>
          <w:szCs w:val="22"/>
        </w:rPr>
      </w:pPr>
    </w:p>
    <w:p w14:paraId="11D62490" w14:textId="19F246D5" w:rsidR="002829FE" w:rsidRPr="00D5301F" w:rsidRDefault="006A78ED" w:rsidP="00B350A8">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We</w:t>
      </w:r>
      <w:r w:rsidR="00F525CF" w:rsidRPr="00D5301F">
        <w:rPr>
          <w:rFonts w:ascii="Times New Roman" w:eastAsia="NanumMyeongjo" w:hAnsi="Times New Roman" w:cs="Times New Roman"/>
          <w:kern w:val="0"/>
          <w:sz w:val="22"/>
          <w:szCs w:val="22"/>
        </w:rPr>
        <w:t xml:space="preserve"> took the highest of </w:t>
      </w:r>
      <w:r w:rsidR="008D5D9B">
        <w:rPr>
          <w:rFonts w:ascii="Times New Roman" w:eastAsia="NanumMyeongjo" w:hAnsi="Times New Roman" w:cs="Times New Roman"/>
          <w:kern w:val="0"/>
          <w:sz w:val="22"/>
          <w:szCs w:val="22"/>
        </w:rPr>
        <w:t>32</w:t>
      </w:r>
      <w:r w:rsidR="00F525CF" w:rsidRPr="00D5301F">
        <w:rPr>
          <w:rFonts w:ascii="Times New Roman" w:eastAsia="NanumMyeongjo" w:hAnsi="Times New Roman" w:cs="Times New Roman"/>
          <w:kern w:val="0"/>
          <w:sz w:val="22"/>
          <w:szCs w:val="22"/>
        </w:rPr>
        <w:t xml:space="preserve"> sampling results and finally achieved </w:t>
      </w:r>
      <w:r w:rsidR="00457DEE">
        <w:rPr>
          <w:rFonts w:ascii="Times New Roman" w:eastAsia="NanumMyeongjo" w:hAnsi="Times New Roman" w:cs="Times New Roman"/>
          <w:kern w:val="0"/>
          <w:sz w:val="22"/>
          <w:szCs w:val="22"/>
        </w:rPr>
        <w:t>50.5</w:t>
      </w:r>
      <w:r w:rsidR="00F525CF" w:rsidRPr="00D5301F">
        <w:rPr>
          <w:rFonts w:ascii="Times New Roman" w:eastAsia="NanumMyeongjo" w:hAnsi="Times New Roman" w:cs="Times New Roman"/>
          <w:kern w:val="0"/>
          <w:sz w:val="22"/>
          <w:szCs w:val="22"/>
        </w:rPr>
        <w:t>% accuracy.</w:t>
      </w:r>
    </w:p>
    <w:p w14:paraId="5301554C" w14:textId="77777777" w:rsidR="0059428F" w:rsidRPr="00D5301F" w:rsidRDefault="0059428F" w:rsidP="00B350A8">
      <w:pPr>
        <w:wordWrap/>
        <w:jc w:val="left"/>
        <w:rPr>
          <w:rFonts w:ascii="Times New Roman" w:eastAsia="NanumMyeongjo" w:hAnsi="Times New Roman" w:cs="Times New Roman"/>
          <w:kern w:val="0"/>
          <w:sz w:val="22"/>
          <w:szCs w:val="22"/>
        </w:rPr>
      </w:pPr>
    </w:p>
    <w:p w14:paraId="45DE468C" w14:textId="50FA7364" w:rsidR="0059428F" w:rsidRPr="00D5301F" w:rsidRDefault="00457DEE" w:rsidP="0059428F">
      <w:pPr>
        <w:keepNext/>
        <w:wordWrap/>
        <w:jc w:val="center"/>
        <w:rPr>
          <w:rFonts w:ascii="Times New Roman" w:hAnsi="Times New Roman" w:cs="Times New Roman"/>
        </w:rPr>
      </w:pPr>
      <w:r w:rsidRPr="00457DEE">
        <w:rPr>
          <w:rFonts w:ascii="Times New Roman" w:hAnsi="Times New Roman" w:cs="Times New Roman"/>
        </w:rPr>
        <w:drawing>
          <wp:inline distT="0" distB="0" distL="0" distR="0" wp14:anchorId="33299227" wp14:editId="3C75450D">
            <wp:extent cx="3240000" cy="896505"/>
            <wp:effectExtent l="0" t="0" r="0" b="5715"/>
            <wp:docPr id="1404185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85946" name="Picture 1" descr="A screen shot of a computer&#10;&#10;Description automatically generated"/>
                    <pic:cNvPicPr/>
                  </pic:nvPicPr>
                  <pic:blipFill>
                    <a:blip r:embed="rId8"/>
                    <a:stretch>
                      <a:fillRect/>
                    </a:stretch>
                  </pic:blipFill>
                  <pic:spPr>
                    <a:xfrm>
                      <a:off x="0" y="0"/>
                      <a:ext cx="3240000" cy="896505"/>
                    </a:xfrm>
                    <a:prstGeom prst="rect">
                      <a:avLst/>
                    </a:prstGeom>
                  </pic:spPr>
                </pic:pic>
              </a:graphicData>
            </a:graphic>
          </wp:inline>
        </w:drawing>
      </w:r>
    </w:p>
    <w:p w14:paraId="167DE7F1" w14:textId="627DFA76" w:rsidR="00B350A8" w:rsidRPr="00D5301F" w:rsidRDefault="0059428F" w:rsidP="0059428F">
      <w:pPr>
        <w:pStyle w:val="Caption"/>
        <w:jc w:val="center"/>
        <w:rPr>
          <w:rFonts w:ascii="Times New Roman" w:hAnsi="Times New Roman" w:cs="Times New Roman"/>
          <w:i w:val="0"/>
          <w:iCs w:val="0"/>
          <w:color w:val="000000" w:themeColor="text1"/>
        </w:rPr>
      </w:pPr>
      <w:r w:rsidRPr="00D5301F">
        <w:rPr>
          <w:rFonts w:ascii="Times New Roman" w:hAnsi="Times New Roman" w:cs="Times New Roman"/>
          <w:i w:val="0"/>
          <w:iCs w:val="0"/>
          <w:color w:val="000000" w:themeColor="text1"/>
        </w:rPr>
        <w:t>(Figure 1) Results</w:t>
      </w:r>
    </w:p>
    <w:p w14:paraId="181E8427" w14:textId="77777777" w:rsidR="00D5301F" w:rsidRPr="00D5301F" w:rsidRDefault="00D5301F" w:rsidP="00D5301F">
      <w:pPr>
        <w:rPr>
          <w:rFonts w:ascii="Times New Roman" w:hAnsi="Times New Roman" w:cs="Times New Roman"/>
        </w:rPr>
      </w:pPr>
    </w:p>
    <w:p w14:paraId="2E65823A" w14:textId="644B033E" w:rsidR="002D46EF" w:rsidRPr="00D5301F" w:rsidRDefault="009916BF" w:rsidP="002D46EF">
      <w:pPr>
        <w:wordWrap/>
        <w:jc w:val="left"/>
        <w:rPr>
          <w:rFonts w:ascii="Times New Roman" w:eastAsia="NanumMyeongjo" w:hAnsi="Times New Roman" w:cs="Times New Roman"/>
          <w:b/>
          <w:bCs/>
          <w:kern w:val="0"/>
          <w:sz w:val="30"/>
          <w:szCs w:val="30"/>
        </w:rPr>
      </w:pPr>
      <w:r w:rsidRPr="00D5301F">
        <w:rPr>
          <w:rFonts w:ascii="Times New Roman" w:eastAsia="NanumMyeongjo" w:hAnsi="Times New Roman" w:cs="Times New Roman"/>
          <w:b/>
          <w:bCs/>
          <w:kern w:val="0"/>
          <w:sz w:val="30"/>
          <w:szCs w:val="30"/>
        </w:rPr>
        <w:t xml:space="preserve">3. </w:t>
      </w:r>
      <w:r w:rsidR="002D46EF" w:rsidRPr="00D5301F">
        <w:rPr>
          <w:rFonts w:ascii="Times New Roman" w:eastAsia="NanumMyeongjo" w:hAnsi="Times New Roman" w:cs="Times New Roman"/>
          <w:b/>
          <w:bCs/>
          <w:kern w:val="0"/>
          <w:sz w:val="30"/>
          <w:szCs w:val="30"/>
        </w:rPr>
        <w:t>Discussions</w:t>
      </w:r>
    </w:p>
    <w:p w14:paraId="7DA2790D" w14:textId="77777777" w:rsidR="002D46EF" w:rsidRPr="00D5301F" w:rsidRDefault="002D46EF" w:rsidP="00007855">
      <w:pPr>
        <w:wordWrap/>
        <w:jc w:val="left"/>
        <w:rPr>
          <w:rFonts w:ascii="Times New Roman" w:eastAsia="NanumMyeongjo" w:hAnsi="Times New Roman" w:cs="Times New Roman"/>
          <w:kern w:val="0"/>
          <w:sz w:val="22"/>
          <w:szCs w:val="22"/>
        </w:rPr>
      </w:pPr>
    </w:p>
    <w:p w14:paraId="0B9F9E78" w14:textId="1F5E4EA7" w:rsidR="00976224" w:rsidRPr="00D5301F" w:rsidRDefault="00976224" w:rsidP="00007855">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t>Analysis o</w:t>
      </w:r>
      <w:r w:rsidR="00F002BD" w:rsidRPr="00D5301F">
        <w:rPr>
          <w:rFonts w:ascii="Times New Roman" w:eastAsia="NanumMyeongjo" w:hAnsi="Times New Roman" w:cs="Times New Roman"/>
          <w:b/>
          <w:bCs/>
          <w:kern w:val="0"/>
          <w:sz w:val="22"/>
          <w:szCs w:val="22"/>
        </w:rPr>
        <w:t>f</w:t>
      </w:r>
      <w:r w:rsidRPr="00D5301F">
        <w:rPr>
          <w:rFonts w:ascii="Times New Roman" w:eastAsia="NanumMyeongjo" w:hAnsi="Times New Roman" w:cs="Times New Roman"/>
          <w:b/>
          <w:bCs/>
          <w:kern w:val="0"/>
          <w:sz w:val="22"/>
          <w:szCs w:val="22"/>
        </w:rPr>
        <w:t xml:space="preserve"> Hyperparameters </w:t>
      </w:r>
      <w:r w:rsidR="00413793" w:rsidRPr="00D5301F">
        <w:rPr>
          <w:rFonts w:ascii="Times New Roman" w:eastAsia="NanumMyeongjo" w:hAnsi="Times New Roman" w:cs="Times New Roman"/>
          <w:kern w:val="0"/>
          <w:sz w:val="22"/>
          <w:szCs w:val="22"/>
        </w:rPr>
        <w:t>We have summarized the results</w:t>
      </w:r>
      <w:r w:rsidR="002559A4" w:rsidRPr="00D5301F">
        <w:rPr>
          <w:rFonts w:ascii="Times New Roman" w:eastAsia="NanumMyeongjo" w:hAnsi="Times New Roman" w:cs="Times New Roman"/>
          <w:kern w:val="0"/>
          <w:sz w:val="22"/>
          <w:szCs w:val="22"/>
        </w:rPr>
        <w:t xml:space="preserve"> </w:t>
      </w:r>
      <w:r w:rsidR="00004ACC" w:rsidRPr="00D5301F">
        <w:rPr>
          <w:rFonts w:ascii="Times New Roman" w:eastAsia="NanumMyeongjo" w:hAnsi="Times New Roman" w:cs="Times New Roman"/>
          <w:kern w:val="0"/>
          <w:sz w:val="22"/>
          <w:szCs w:val="22"/>
        </w:rPr>
        <w:t>(see Appendix 1)</w:t>
      </w:r>
      <w:r w:rsidR="009202E0" w:rsidRPr="00D5301F">
        <w:rPr>
          <w:rFonts w:ascii="Times New Roman" w:eastAsia="NanumMyeongjo" w:hAnsi="Times New Roman" w:cs="Times New Roman"/>
          <w:kern w:val="0"/>
          <w:sz w:val="22"/>
          <w:szCs w:val="22"/>
        </w:rPr>
        <w:t xml:space="preserve"> </w:t>
      </w:r>
      <w:r w:rsidR="00413793" w:rsidRPr="00D5301F">
        <w:rPr>
          <w:rFonts w:ascii="Times New Roman" w:eastAsia="NanumMyeongjo" w:hAnsi="Times New Roman" w:cs="Times New Roman"/>
          <w:kern w:val="0"/>
          <w:sz w:val="22"/>
          <w:szCs w:val="22"/>
        </w:rPr>
        <w:t xml:space="preserve">of the analysis of the results for four </w:t>
      </w:r>
      <w:r w:rsidR="00004ACC" w:rsidRPr="00D5301F">
        <w:rPr>
          <w:rFonts w:ascii="Times New Roman" w:eastAsia="NanumMyeongjo" w:hAnsi="Times New Roman" w:cs="Times New Roman"/>
          <w:kern w:val="0"/>
          <w:sz w:val="22"/>
          <w:szCs w:val="22"/>
        </w:rPr>
        <w:t>parameters</w:t>
      </w:r>
      <w:r w:rsidR="00E70390" w:rsidRPr="00D5301F">
        <w:rPr>
          <w:rFonts w:ascii="Times New Roman" w:eastAsia="NanumMyeongjo" w:hAnsi="Times New Roman" w:cs="Times New Roman"/>
          <w:kern w:val="0"/>
          <w:sz w:val="22"/>
          <w:szCs w:val="22"/>
        </w:rPr>
        <w:t xml:space="preserve">. </w:t>
      </w:r>
      <w:r w:rsidR="00413793" w:rsidRPr="00D5301F">
        <w:rPr>
          <w:rFonts w:ascii="Times New Roman" w:eastAsia="NanumMyeongjo" w:hAnsi="Times New Roman" w:cs="Times New Roman"/>
          <w:kern w:val="0"/>
          <w:sz w:val="22"/>
          <w:szCs w:val="22"/>
        </w:rPr>
        <w:t xml:space="preserve">For the </w:t>
      </w:r>
      <w:r w:rsidR="00413793" w:rsidRPr="00D5301F">
        <w:rPr>
          <w:rFonts w:ascii="Times New Roman" w:eastAsia="NanumMyeongjo" w:hAnsi="Times New Roman" w:cs="Times New Roman"/>
          <w:b/>
          <w:bCs/>
          <w:kern w:val="0"/>
          <w:sz w:val="22"/>
          <w:szCs w:val="22"/>
        </w:rPr>
        <w:t>Learning Rate</w:t>
      </w:r>
      <w:r w:rsidR="00413793" w:rsidRPr="00D5301F">
        <w:rPr>
          <w:rFonts w:ascii="Times New Roman" w:eastAsia="NanumMyeongjo" w:hAnsi="Times New Roman" w:cs="Times New Roman"/>
          <w:kern w:val="0"/>
          <w:sz w:val="22"/>
          <w:szCs w:val="22"/>
        </w:rPr>
        <w:t>, values ranging from 0.000</w:t>
      </w:r>
      <w:r w:rsidR="00457DEE">
        <w:rPr>
          <w:rFonts w:ascii="Times New Roman" w:eastAsia="NanumMyeongjo" w:hAnsi="Times New Roman" w:cs="Times New Roman"/>
          <w:kern w:val="0"/>
          <w:sz w:val="22"/>
          <w:szCs w:val="22"/>
        </w:rPr>
        <w:t>1</w:t>
      </w:r>
      <w:r w:rsidR="00413793" w:rsidRPr="00D5301F">
        <w:rPr>
          <w:rFonts w:ascii="Times New Roman" w:eastAsia="NanumMyeongjo" w:hAnsi="Times New Roman" w:cs="Times New Roman"/>
          <w:kern w:val="0"/>
          <w:sz w:val="22"/>
          <w:szCs w:val="22"/>
        </w:rPr>
        <w:t xml:space="preserve"> to 0.001 produced generally good results. For </w:t>
      </w:r>
      <w:r w:rsidR="00413793" w:rsidRPr="00D5301F">
        <w:rPr>
          <w:rFonts w:ascii="Times New Roman" w:eastAsia="NanumMyeongjo" w:hAnsi="Times New Roman" w:cs="Times New Roman"/>
          <w:b/>
          <w:bCs/>
          <w:kern w:val="0"/>
          <w:sz w:val="22"/>
          <w:szCs w:val="22"/>
        </w:rPr>
        <w:t>Learning Rate Decay</w:t>
      </w:r>
      <w:r w:rsidR="00413793" w:rsidRPr="00D5301F">
        <w:rPr>
          <w:rFonts w:ascii="Times New Roman" w:eastAsia="NanumMyeongjo" w:hAnsi="Times New Roman" w:cs="Times New Roman"/>
          <w:kern w:val="0"/>
          <w:sz w:val="22"/>
          <w:szCs w:val="22"/>
        </w:rPr>
        <w:t>, values 0.6</w:t>
      </w:r>
      <w:r w:rsidR="00457DEE">
        <w:rPr>
          <w:rFonts w:ascii="Times New Roman" w:eastAsia="NanumMyeongjo" w:hAnsi="Times New Roman" w:cs="Times New Roman"/>
          <w:kern w:val="0"/>
          <w:sz w:val="22"/>
          <w:szCs w:val="22"/>
        </w:rPr>
        <w:t>~0.8</w:t>
      </w:r>
      <w:r w:rsidR="00413793" w:rsidRPr="00D5301F">
        <w:rPr>
          <w:rFonts w:ascii="Times New Roman" w:eastAsia="NanumMyeongjo" w:hAnsi="Times New Roman" w:cs="Times New Roman"/>
          <w:kern w:val="0"/>
          <w:sz w:val="22"/>
          <w:szCs w:val="22"/>
        </w:rPr>
        <w:t xml:space="preserve"> were excellent. Lowering the learning rate is helpful for learning when it is 'close to convergence' in the current situation of iteration (considering that the number of terms is fixed). In the case of </w:t>
      </w:r>
      <w:r w:rsidR="00413793" w:rsidRPr="00D5301F">
        <w:rPr>
          <w:rFonts w:ascii="Times New Roman" w:eastAsia="NanumMyeongjo" w:hAnsi="Times New Roman" w:cs="Times New Roman"/>
          <w:b/>
          <w:bCs/>
          <w:kern w:val="0"/>
          <w:sz w:val="22"/>
          <w:szCs w:val="22"/>
        </w:rPr>
        <w:t>Weight Decay</w:t>
      </w:r>
      <w:r w:rsidR="00413793" w:rsidRPr="00D5301F">
        <w:rPr>
          <w:rFonts w:ascii="Times New Roman" w:eastAsia="NanumMyeongjo" w:hAnsi="Times New Roman" w:cs="Times New Roman"/>
          <w:kern w:val="0"/>
          <w:sz w:val="22"/>
          <w:szCs w:val="22"/>
        </w:rPr>
        <w:t xml:space="preserve">, values around 0.02 resulted in the best results, but no appropriate indicator was found for comparison. In the case of </w:t>
      </w:r>
      <w:r w:rsidR="00413793" w:rsidRPr="00D5301F">
        <w:rPr>
          <w:rFonts w:ascii="Times New Roman" w:eastAsia="NanumMyeongjo" w:hAnsi="Times New Roman" w:cs="Times New Roman"/>
          <w:b/>
          <w:bCs/>
          <w:kern w:val="0"/>
          <w:sz w:val="22"/>
          <w:szCs w:val="22"/>
        </w:rPr>
        <w:t>Hidden Dim</w:t>
      </w:r>
      <w:r w:rsidR="00413793" w:rsidRPr="00D5301F">
        <w:rPr>
          <w:rFonts w:ascii="Times New Roman" w:eastAsia="NanumMyeongjo" w:hAnsi="Times New Roman" w:cs="Times New Roman"/>
          <w:kern w:val="0"/>
          <w:sz w:val="22"/>
          <w:szCs w:val="22"/>
        </w:rPr>
        <w:t>, when the accuracy of 0.4</w:t>
      </w:r>
      <w:r w:rsidR="00457DEE">
        <w:rPr>
          <w:rFonts w:ascii="Times New Roman" w:eastAsia="NanumMyeongjo" w:hAnsi="Times New Roman" w:cs="Times New Roman"/>
          <w:kern w:val="0"/>
          <w:sz w:val="22"/>
          <w:szCs w:val="22"/>
        </w:rPr>
        <w:t>7</w:t>
      </w:r>
      <w:r w:rsidR="00413793" w:rsidRPr="00D5301F">
        <w:rPr>
          <w:rFonts w:ascii="Times New Roman" w:eastAsia="NanumMyeongjo" w:hAnsi="Times New Roman" w:cs="Times New Roman"/>
          <w:kern w:val="0"/>
          <w:sz w:val="22"/>
          <w:szCs w:val="22"/>
        </w:rPr>
        <w:t xml:space="preserve"> or more was recorded for Validation, they all had Hidden Dim's of 2</w:t>
      </w:r>
      <w:r w:rsidR="00457DEE">
        <w:rPr>
          <w:rFonts w:ascii="Times New Roman" w:eastAsia="NanumMyeongjo" w:hAnsi="Times New Roman" w:cs="Times New Roman"/>
          <w:kern w:val="0"/>
          <w:sz w:val="22"/>
          <w:szCs w:val="22"/>
        </w:rPr>
        <w:t>8</w:t>
      </w:r>
      <w:r w:rsidR="00413793" w:rsidRPr="00D5301F">
        <w:rPr>
          <w:rFonts w:ascii="Times New Roman" w:eastAsia="NanumMyeongjo" w:hAnsi="Times New Roman" w:cs="Times New Roman"/>
          <w:kern w:val="0"/>
          <w:sz w:val="22"/>
          <w:szCs w:val="22"/>
        </w:rPr>
        <w:t xml:space="preserve">0 or more. </w:t>
      </w:r>
      <w:r w:rsidR="00394925" w:rsidRPr="00D5301F">
        <w:rPr>
          <w:rFonts w:ascii="Times New Roman" w:eastAsia="NanumMyeongjo" w:hAnsi="Times New Roman" w:cs="Times New Roman"/>
          <w:kern w:val="0"/>
          <w:sz w:val="22"/>
          <w:szCs w:val="22"/>
        </w:rPr>
        <w:t>This means that if the hidden dim of the model is reduced (</w:t>
      </w:r>
      <w:r w:rsidR="0015110B" w:rsidRPr="00D5301F">
        <w:rPr>
          <w:rFonts w:ascii="Times New Roman" w:eastAsia="NanumMyeongjo" w:hAnsi="Times New Roman" w:cs="Times New Roman"/>
          <w:kern w:val="0"/>
          <w:sz w:val="22"/>
          <w:szCs w:val="22"/>
        </w:rPr>
        <w:t xml:space="preserve">model </w:t>
      </w:r>
      <w:r w:rsidR="00394925" w:rsidRPr="00D5301F">
        <w:rPr>
          <w:rFonts w:ascii="Times New Roman" w:eastAsia="NanumMyeongjo" w:hAnsi="Times New Roman" w:cs="Times New Roman"/>
          <w:kern w:val="0"/>
          <w:sz w:val="22"/>
          <w:szCs w:val="22"/>
        </w:rPr>
        <w:t>complexity is lowered), even if the data is sufficient, it can cause high bias problems due to Underfitting.</w:t>
      </w:r>
    </w:p>
    <w:p w14:paraId="5BBF2E58" w14:textId="77777777" w:rsidR="0059428F" w:rsidRPr="00D5301F" w:rsidRDefault="0059428F" w:rsidP="00007855">
      <w:pPr>
        <w:wordWrap/>
        <w:jc w:val="left"/>
        <w:rPr>
          <w:rFonts w:ascii="Times New Roman" w:eastAsia="NanumMyeongjo" w:hAnsi="Times New Roman" w:cs="Times New Roman"/>
          <w:b/>
          <w:bCs/>
          <w:kern w:val="0"/>
          <w:sz w:val="22"/>
          <w:szCs w:val="22"/>
        </w:rPr>
      </w:pPr>
    </w:p>
    <w:p w14:paraId="00B05325" w14:textId="698F4005" w:rsidR="00BA564E" w:rsidRPr="00D5301F" w:rsidRDefault="00BA564E" w:rsidP="00BA564E">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t xml:space="preserve">Analysis </w:t>
      </w:r>
      <w:r w:rsidR="00AB434E" w:rsidRPr="00D5301F">
        <w:rPr>
          <w:rFonts w:ascii="Times New Roman" w:eastAsia="NanumMyeongjo" w:hAnsi="Times New Roman" w:cs="Times New Roman"/>
          <w:b/>
          <w:bCs/>
          <w:kern w:val="0"/>
          <w:sz w:val="22"/>
          <w:szCs w:val="22"/>
        </w:rPr>
        <w:t>o</w:t>
      </w:r>
      <w:r w:rsidR="00F002BD" w:rsidRPr="00D5301F">
        <w:rPr>
          <w:rFonts w:ascii="Times New Roman" w:eastAsia="NanumMyeongjo" w:hAnsi="Times New Roman" w:cs="Times New Roman"/>
          <w:b/>
          <w:bCs/>
          <w:kern w:val="0"/>
          <w:sz w:val="22"/>
          <w:szCs w:val="22"/>
        </w:rPr>
        <w:t>f</w:t>
      </w:r>
      <w:r w:rsidRPr="00D5301F">
        <w:rPr>
          <w:rFonts w:ascii="Times New Roman" w:eastAsia="NanumMyeongjo" w:hAnsi="Times New Roman" w:cs="Times New Roman"/>
          <w:b/>
          <w:bCs/>
          <w:kern w:val="0"/>
          <w:sz w:val="22"/>
          <w:szCs w:val="22"/>
        </w:rPr>
        <w:t xml:space="preserve"> Visualized Weights </w:t>
      </w:r>
      <w:r w:rsidRPr="00D5301F">
        <w:rPr>
          <w:rFonts w:ascii="Times New Roman" w:eastAsia="NanumMyeongjo" w:hAnsi="Times New Roman" w:cs="Times New Roman"/>
          <w:kern w:val="0"/>
          <w:sz w:val="22"/>
          <w:szCs w:val="22"/>
        </w:rPr>
        <w:t xml:space="preserve">Looking at the results of visualizing the final layer, we often see that each weight has a form </w:t>
      </w:r>
      <w:r w:rsidR="0023292E" w:rsidRPr="00D5301F">
        <w:rPr>
          <w:rFonts w:ascii="Times New Roman" w:eastAsia="NanumMyeongjo" w:hAnsi="Times New Roman" w:cs="Times New Roman"/>
          <w:kern w:val="0"/>
          <w:sz w:val="22"/>
          <w:szCs w:val="22"/>
        </w:rPr>
        <w:t>like</w:t>
      </w:r>
      <w:r w:rsidRPr="00D5301F">
        <w:rPr>
          <w:rFonts w:ascii="Times New Roman" w:eastAsia="NanumMyeongjo" w:hAnsi="Times New Roman" w:cs="Times New Roman"/>
          <w:kern w:val="0"/>
          <w:sz w:val="22"/>
          <w:szCs w:val="22"/>
        </w:rPr>
        <w:t xml:space="preserve"> the object we want to classify (horse, frog, etc.). It can be analyzed that the deep learning model is considering the semantic information of the image. </w:t>
      </w:r>
    </w:p>
    <w:p w14:paraId="2C1D7B9A" w14:textId="546BF4C7" w:rsidR="00007855" w:rsidRPr="00D5301F" w:rsidRDefault="00BA564E" w:rsidP="00007855">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 xml:space="preserve">Based on the above point of view, the higher the hidden size, the higher the accuracy is because it is possible to consider various </w:t>
      </w:r>
      <w:r w:rsidR="0059428F" w:rsidRPr="00D5301F">
        <w:rPr>
          <w:rFonts w:ascii="Times New Roman" w:eastAsia="NanumMyeongjo" w:hAnsi="Times New Roman" w:cs="Times New Roman"/>
          <w:kern w:val="0"/>
          <w:sz w:val="22"/>
          <w:szCs w:val="22"/>
        </w:rPr>
        <w:t>semantical</w:t>
      </w:r>
      <w:r w:rsidRPr="00D5301F">
        <w:rPr>
          <w:rFonts w:ascii="Times New Roman" w:eastAsia="NanumMyeongjo" w:hAnsi="Times New Roman" w:cs="Times New Roman"/>
          <w:kern w:val="0"/>
          <w:sz w:val="22"/>
          <w:szCs w:val="22"/>
        </w:rPr>
        <w:t xml:space="preserve"> information, composition, and characteristics of photographs.</w:t>
      </w:r>
    </w:p>
    <w:p w14:paraId="14CCC2A3" w14:textId="77777777" w:rsidR="00007855" w:rsidRPr="00D5301F" w:rsidRDefault="00007855" w:rsidP="00007855">
      <w:pPr>
        <w:wordWrap/>
        <w:jc w:val="left"/>
        <w:rPr>
          <w:rFonts w:ascii="Times New Roman" w:eastAsia="NanumMyeongjo" w:hAnsi="Times New Roman" w:cs="Times New Roman"/>
          <w:kern w:val="0"/>
          <w:sz w:val="22"/>
          <w:szCs w:val="22"/>
        </w:rPr>
      </w:pPr>
    </w:p>
    <w:p w14:paraId="59E9E9A7" w14:textId="5933DDEA" w:rsidR="0059428F" w:rsidRPr="00D5301F" w:rsidRDefault="00457DEE" w:rsidP="0059428F">
      <w:pPr>
        <w:wordWrap/>
        <w:jc w:val="center"/>
        <w:rPr>
          <w:rFonts w:ascii="Times New Roman" w:eastAsia="NanumMyeongjo" w:hAnsi="Times New Roman" w:cs="Times New Roman"/>
          <w:kern w:val="0"/>
          <w:sz w:val="22"/>
          <w:szCs w:val="22"/>
        </w:rPr>
      </w:pPr>
      <w:r w:rsidRPr="00457DEE">
        <w:rPr>
          <w:rFonts w:ascii="Times New Roman" w:eastAsia="NanumMyeongjo" w:hAnsi="Times New Roman" w:cs="Times New Roman"/>
          <w:kern w:val="0"/>
          <w:sz w:val="22"/>
          <w:szCs w:val="22"/>
        </w:rPr>
        <w:drawing>
          <wp:inline distT="0" distB="0" distL="0" distR="0" wp14:anchorId="35D52CCE" wp14:editId="06C1BFB3">
            <wp:extent cx="3240000" cy="3240000"/>
            <wp:effectExtent l="0" t="0" r="0" b="0"/>
            <wp:docPr id="1178482197" name="Picture 1" descr="A close-up of a mosaic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2197" name="Picture 1" descr="A close-up of a mosaic of different colors&#10;&#10;Description automatically generated"/>
                    <pic:cNvPicPr/>
                  </pic:nvPicPr>
                  <pic:blipFill>
                    <a:blip r:embed="rId9"/>
                    <a:stretch>
                      <a:fillRect/>
                    </a:stretch>
                  </pic:blipFill>
                  <pic:spPr>
                    <a:xfrm>
                      <a:off x="0" y="0"/>
                      <a:ext cx="3240000" cy="3240000"/>
                    </a:xfrm>
                    <a:prstGeom prst="rect">
                      <a:avLst/>
                    </a:prstGeom>
                  </pic:spPr>
                </pic:pic>
              </a:graphicData>
            </a:graphic>
          </wp:inline>
        </w:drawing>
      </w:r>
    </w:p>
    <w:p w14:paraId="40D0AE32" w14:textId="54250BB7" w:rsidR="00B350A8" w:rsidRPr="00D5301F" w:rsidRDefault="00B350A8" w:rsidP="00B350A8">
      <w:pPr>
        <w:wordWrap/>
        <w:jc w:val="center"/>
        <w:rPr>
          <w:rFonts w:ascii="Times New Roman" w:eastAsia="NanumMyeongjo" w:hAnsi="Times New Roman" w:cs="Times New Roman"/>
          <w:kern w:val="0"/>
          <w:sz w:val="18"/>
          <w:szCs w:val="18"/>
        </w:rPr>
      </w:pPr>
      <w:r w:rsidRPr="00D5301F">
        <w:rPr>
          <w:rFonts w:ascii="Times New Roman" w:eastAsia="NanumMyeongjo" w:hAnsi="Times New Roman" w:cs="Times New Roman"/>
          <w:kern w:val="0"/>
          <w:sz w:val="18"/>
          <w:szCs w:val="18"/>
        </w:rPr>
        <w:t>(</w:t>
      </w:r>
      <w:r w:rsidR="004F5068" w:rsidRPr="00D5301F">
        <w:rPr>
          <w:rFonts w:ascii="Times New Roman" w:eastAsia="NanumMyeongjo" w:hAnsi="Times New Roman" w:cs="Times New Roman"/>
          <w:kern w:val="0"/>
          <w:sz w:val="18"/>
          <w:szCs w:val="18"/>
        </w:rPr>
        <w:t>F</w:t>
      </w:r>
      <w:r w:rsidRPr="00D5301F">
        <w:rPr>
          <w:rFonts w:ascii="Times New Roman" w:eastAsia="NanumMyeongjo" w:hAnsi="Times New Roman" w:cs="Times New Roman"/>
          <w:kern w:val="0"/>
          <w:sz w:val="18"/>
          <w:szCs w:val="18"/>
        </w:rPr>
        <w:t>igure 2) Visualization of Weights</w:t>
      </w:r>
    </w:p>
    <w:p w14:paraId="3A9F0741" w14:textId="359C4D19" w:rsidR="0059428F" w:rsidRPr="00D5301F" w:rsidRDefault="0059428F">
      <w:pPr>
        <w:widowControl/>
        <w:wordWrap/>
        <w:autoSpaceDE/>
        <w:autoSpaceDN/>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br w:type="page"/>
      </w:r>
    </w:p>
    <w:p w14:paraId="484693B8" w14:textId="65D089D3" w:rsidR="00B350A8" w:rsidRPr="00D5301F" w:rsidRDefault="004B7031" w:rsidP="00007855">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lastRenderedPageBreak/>
        <w:t xml:space="preserve">Analysis of </w:t>
      </w:r>
      <w:r w:rsidR="000778DE">
        <w:rPr>
          <w:rFonts w:ascii="Times New Roman" w:eastAsia="NanumMyeongjo" w:hAnsi="Times New Roman" w:cs="Times New Roman"/>
          <w:b/>
          <w:bCs/>
          <w:kern w:val="0"/>
          <w:sz w:val="22"/>
          <w:szCs w:val="22"/>
        </w:rPr>
        <w:t>Train</w:t>
      </w:r>
      <w:r w:rsidRPr="00D5301F">
        <w:rPr>
          <w:rFonts w:ascii="Times New Roman" w:eastAsia="NanumMyeongjo" w:hAnsi="Times New Roman" w:cs="Times New Roman"/>
          <w:b/>
          <w:bCs/>
          <w:kern w:val="0"/>
          <w:sz w:val="22"/>
          <w:szCs w:val="22"/>
        </w:rPr>
        <w:t xml:space="preserve"> </w:t>
      </w:r>
      <w:r>
        <w:rPr>
          <w:rFonts w:ascii="Times New Roman" w:eastAsia="NanumMyeongjo" w:hAnsi="Times New Roman" w:cs="Times New Roman"/>
          <w:b/>
          <w:bCs/>
          <w:kern w:val="0"/>
          <w:sz w:val="22"/>
          <w:szCs w:val="22"/>
        </w:rPr>
        <w:t>History</w:t>
      </w:r>
      <w:r w:rsidRPr="00D5301F">
        <w:rPr>
          <w:rFonts w:ascii="Times New Roman" w:eastAsia="NanumMyeongjo" w:hAnsi="Times New Roman" w:cs="Times New Roman"/>
          <w:b/>
          <w:bCs/>
          <w:kern w:val="0"/>
          <w:sz w:val="22"/>
          <w:szCs w:val="22"/>
        </w:rPr>
        <w:t xml:space="preserve"> </w:t>
      </w:r>
      <w:r w:rsidR="000778DE" w:rsidRPr="000778DE">
        <w:rPr>
          <w:rFonts w:ascii="Times New Roman" w:eastAsia="NanumMyeongjo" w:hAnsi="Times New Roman" w:cs="Times New Roman"/>
          <w:kern w:val="0"/>
          <w:sz w:val="22"/>
          <w:szCs w:val="22"/>
        </w:rPr>
        <w:t>Because of learning with a relatively small batch size, the loss graph shows a very oscillating pattern. If you learn with a larger batch size, you will observe a more stable form than this.</w:t>
      </w:r>
      <w:r w:rsidR="000778DE">
        <w:rPr>
          <w:rFonts w:ascii="Times New Roman" w:eastAsia="NanumMyeongjo" w:hAnsi="Times New Roman" w:cs="Times New Roman"/>
          <w:kern w:val="0"/>
          <w:sz w:val="22"/>
          <w:szCs w:val="22"/>
        </w:rPr>
        <w:t xml:space="preserve"> Also, i</w:t>
      </w:r>
      <w:r w:rsidR="000778DE" w:rsidRPr="000778DE">
        <w:rPr>
          <w:rFonts w:ascii="Times New Roman" w:eastAsia="NanumMyeongjo" w:hAnsi="Times New Roman" w:cs="Times New Roman"/>
          <w:kern w:val="0"/>
          <w:sz w:val="22"/>
          <w:szCs w:val="22"/>
        </w:rPr>
        <w:t>t is difficult to accurately judge because the loss for the Validation dataset is not logged, but the trend of validation accura</w:t>
      </w:r>
      <w:r w:rsidR="000778DE">
        <w:rPr>
          <w:rFonts w:ascii="Times New Roman" w:eastAsia="NanumMyeongjo" w:hAnsi="Times New Roman" w:cs="Times New Roman"/>
          <w:kern w:val="0"/>
          <w:sz w:val="22"/>
          <w:szCs w:val="22"/>
        </w:rPr>
        <w:t>cy</w:t>
      </w:r>
      <w:r w:rsidR="000778DE" w:rsidRPr="000778DE">
        <w:rPr>
          <w:rFonts w:ascii="Times New Roman" w:eastAsia="NanumMyeongjo" w:hAnsi="Times New Roman" w:cs="Times New Roman"/>
          <w:kern w:val="0"/>
          <w:sz w:val="22"/>
          <w:szCs w:val="22"/>
        </w:rPr>
        <w:t xml:space="preserve"> continues to increase, so it is likely that better results can be achieved when learning with more epoch.</w:t>
      </w:r>
    </w:p>
    <w:p w14:paraId="59AA3B5F" w14:textId="77777777" w:rsidR="0059428F" w:rsidRPr="00D5301F" w:rsidRDefault="0059428F" w:rsidP="00007855">
      <w:pPr>
        <w:wordWrap/>
        <w:jc w:val="left"/>
        <w:rPr>
          <w:rFonts w:ascii="Times New Roman" w:eastAsia="NanumMyeongjo" w:hAnsi="Times New Roman" w:cs="Times New Roman"/>
          <w:kern w:val="0"/>
          <w:sz w:val="22"/>
          <w:szCs w:val="22"/>
        </w:rPr>
      </w:pPr>
    </w:p>
    <w:p w14:paraId="3ADBED2E" w14:textId="2F67AEA5" w:rsidR="0059428F" w:rsidRPr="00D5301F" w:rsidRDefault="00C4421D" w:rsidP="00A46C1B">
      <w:pPr>
        <w:wordWrap/>
        <w:jc w:val="center"/>
        <w:rPr>
          <w:rFonts w:ascii="Times New Roman" w:eastAsia="NanumMyeongjo" w:hAnsi="Times New Roman" w:cs="Times New Roman"/>
          <w:kern w:val="0"/>
          <w:sz w:val="22"/>
          <w:szCs w:val="22"/>
        </w:rPr>
      </w:pPr>
      <w:r w:rsidRPr="00C4421D">
        <w:rPr>
          <w:rFonts w:ascii="Times New Roman" w:eastAsia="NanumMyeongjo" w:hAnsi="Times New Roman" w:cs="Times New Roman"/>
          <w:kern w:val="0"/>
          <w:sz w:val="22"/>
          <w:szCs w:val="22"/>
        </w:rPr>
        <w:drawing>
          <wp:inline distT="0" distB="0" distL="0" distR="0" wp14:anchorId="37A3BAA5" wp14:editId="454F7D72">
            <wp:extent cx="3240000" cy="2648150"/>
            <wp:effectExtent l="0" t="0" r="0" b="6350"/>
            <wp:docPr id="2041363933" name="Picture 1" descr="A graph of loss and loss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63933" name="Picture 1" descr="A graph of loss and loss history&#10;&#10;Description automatically generated"/>
                    <pic:cNvPicPr/>
                  </pic:nvPicPr>
                  <pic:blipFill>
                    <a:blip r:embed="rId10"/>
                    <a:stretch>
                      <a:fillRect/>
                    </a:stretch>
                  </pic:blipFill>
                  <pic:spPr>
                    <a:xfrm>
                      <a:off x="0" y="0"/>
                      <a:ext cx="3240000" cy="2648150"/>
                    </a:xfrm>
                    <a:prstGeom prst="rect">
                      <a:avLst/>
                    </a:prstGeom>
                  </pic:spPr>
                </pic:pic>
              </a:graphicData>
            </a:graphic>
          </wp:inline>
        </w:drawing>
      </w:r>
    </w:p>
    <w:p w14:paraId="4522A52C" w14:textId="72D4B92B" w:rsidR="0059428F" w:rsidRDefault="000778DE" w:rsidP="000778DE">
      <w:pPr>
        <w:wordWrap/>
        <w:jc w:val="center"/>
        <w:rPr>
          <w:rFonts w:ascii="Times New Roman" w:eastAsia="NanumMyeongjo" w:hAnsi="Times New Roman" w:cs="Times New Roman"/>
          <w:kern w:val="0"/>
          <w:sz w:val="18"/>
          <w:szCs w:val="18"/>
        </w:rPr>
      </w:pPr>
      <w:r w:rsidRPr="00D5301F">
        <w:rPr>
          <w:rFonts w:ascii="Times New Roman" w:eastAsia="NanumMyeongjo" w:hAnsi="Times New Roman" w:cs="Times New Roman"/>
          <w:kern w:val="0"/>
          <w:sz w:val="18"/>
          <w:szCs w:val="18"/>
        </w:rPr>
        <w:t xml:space="preserve">(Figure </w:t>
      </w:r>
      <w:r>
        <w:rPr>
          <w:rFonts w:ascii="Times New Roman" w:eastAsia="NanumMyeongjo" w:hAnsi="Times New Roman" w:cs="Times New Roman"/>
          <w:kern w:val="0"/>
          <w:sz w:val="18"/>
          <w:szCs w:val="18"/>
        </w:rPr>
        <w:t>3</w:t>
      </w:r>
      <w:r w:rsidRPr="00D5301F">
        <w:rPr>
          <w:rFonts w:ascii="Times New Roman" w:eastAsia="NanumMyeongjo" w:hAnsi="Times New Roman" w:cs="Times New Roman"/>
          <w:kern w:val="0"/>
          <w:sz w:val="18"/>
          <w:szCs w:val="18"/>
        </w:rPr>
        <w:t xml:space="preserve">) </w:t>
      </w:r>
      <w:r w:rsidR="00A46C1B">
        <w:rPr>
          <w:rFonts w:ascii="Times New Roman" w:eastAsia="NanumMyeongjo" w:hAnsi="Times New Roman" w:cs="Times New Roman"/>
          <w:kern w:val="0"/>
          <w:sz w:val="18"/>
          <w:szCs w:val="18"/>
        </w:rPr>
        <w:t>History of l</w:t>
      </w:r>
      <w:r>
        <w:rPr>
          <w:rFonts w:ascii="Times New Roman" w:eastAsia="NanumMyeongjo" w:hAnsi="Times New Roman" w:cs="Times New Roman"/>
          <w:kern w:val="0"/>
          <w:sz w:val="18"/>
          <w:szCs w:val="18"/>
        </w:rPr>
        <w:t xml:space="preserve">oss and </w:t>
      </w:r>
      <w:r w:rsidR="00A46C1B">
        <w:rPr>
          <w:rFonts w:ascii="Times New Roman" w:eastAsia="NanumMyeongjo" w:hAnsi="Times New Roman" w:cs="Times New Roman"/>
          <w:kern w:val="0"/>
          <w:sz w:val="18"/>
          <w:szCs w:val="18"/>
        </w:rPr>
        <w:t>accuracy</w:t>
      </w:r>
      <w:r>
        <w:rPr>
          <w:rFonts w:ascii="Times New Roman" w:eastAsia="NanumMyeongjo" w:hAnsi="Times New Roman" w:cs="Times New Roman"/>
          <w:kern w:val="0"/>
          <w:sz w:val="18"/>
          <w:szCs w:val="18"/>
        </w:rPr>
        <w:t xml:space="preserve"> </w:t>
      </w:r>
    </w:p>
    <w:p w14:paraId="29ECB05A" w14:textId="77777777" w:rsidR="000778DE" w:rsidRPr="00D5301F" w:rsidRDefault="000778DE" w:rsidP="000778DE">
      <w:pPr>
        <w:wordWrap/>
        <w:jc w:val="center"/>
        <w:rPr>
          <w:rFonts w:ascii="Times New Roman" w:eastAsia="NanumMyeongjo" w:hAnsi="Times New Roman" w:cs="Times New Roman"/>
          <w:kern w:val="0"/>
          <w:sz w:val="22"/>
          <w:szCs w:val="22"/>
        </w:rPr>
      </w:pPr>
    </w:p>
    <w:p w14:paraId="3CCE5C4A" w14:textId="4FECB64F" w:rsidR="0023292E" w:rsidRPr="00D5301F" w:rsidRDefault="00F002BD" w:rsidP="00007855">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t>Analysis of prediction accuracy</w:t>
      </w:r>
      <w:r w:rsidR="0023292E" w:rsidRPr="00D5301F">
        <w:rPr>
          <w:rFonts w:ascii="Times New Roman" w:eastAsia="NanumMyeongjo" w:hAnsi="Times New Roman" w:cs="Times New Roman"/>
          <w:b/>
          <w:bCs/>
          <w:kern w:val="0"/>
          <w:sz w:val="22"/>
          <w:szCs w:val="22"/>
        </w:rPr>
        <w:t xml:space="preserve"> </w:t>
      </w:r>
      <w:r w:rsidR="0023292E" w:rsidRPr="00D5301F">
        <w:rPr>
          <w:rFonts w:ascii="Times New Roman" w:eastAsia="NanumMyeongjo" w:hAnsi="Times New Roman" w:cs="Times New Roman"/>
          <w:kern w:val="0"/>
          <w:sz w:val="22"/>
          <w:szCs w:val="22"/>
        </w:rPr>
        <w:t>Based on the results; the accuracy of each class was analyzed. Although the distribution of the resulting datasets is very evenly spread, it is observed that a particular class is not well judged. I thought this meant that certain classes may be more difficult to distinguish than others.</w:t>
      </w:r>
    </w:p>
    <w:p w14:paraId="64B6EC46" w14:textId="77777777" w:rsidR="00D5301F" w:rsidRPr="00D5301F" w:rsidRDefault="00D5301F" w:rsidP="00445322">
      <w:pPr>
        <w:wordWrap/>
        <w:jc w:val="center"/>
        <w:rPr>
          <w:rFonts w:ascii="Times New Roman" w:hAnsi="Times New Roman" w:cs="Times New Roman"/>
          <w:noProof/>
        </w:rPr>
      </w:pPr>
    </w:p>
    <w:p w14:paraId="56F5E0C8" w14:textId="77777777" w:rsidR="00D5301F" w:rsidRPr="00D5301F" w:rsidRDefault="00D5301F" w:rsidP="00445322">
      <w:pPr>
        <w:wordWrap/>
        <w:jc w:val="center"/>
        <w:rPr>
          <w:rFonts w:ascii="Times New Roman" w:hAnsi="Times New Roman" w:cs="Times New Roman"/>
          <w:noProof/>
        </w:rPr>
        <w:sectPr w:rsidR="00D5301F" w:rsidRPr="00D5301F" w:rsidSect="00007855">
          <w:pgSz w:w="11906" w:h="16838"/>
          <w:pgMar w:top="1440" w:right="1440" w:bottom="1440" w:left="1440" w:header="851" w:footer="992" w:gutter="0"/>
          <w:cols w:space="425"/>
          <w:docGrid w:linePitch="360"/>
        </w:sectPr>
      </w:pPr>
    </w:p>
    <w:p w14:paraId="1EBC9225" w14:textId="1AA6B684" w:rsidR="004F5068" w:rsidRPr="00D5301F" w:rsidRDefault="00C4421D" w:rsidP="00445322">
      <w:pPr>
        <w:wordWrap/>
        <w:jc w:val="center"/>
        <w:rPr>
          <w:rFonts w:ascii="Times New Roman" w:eastAsia="NanumMyeongjo" w:hAnsi="Times New Roman" w:cs="Times New Roman"/>
          <w:kern w:val="0"/>
          <w:sz w:val="22"/>
          <w:szCs w:val="22"/>
        </w:rPr>
      </w:pPr>
      <w:r w:rsidRPr="00C4421D">
        <w:rPr>
          <w:rFonts w:ascii="Times New Roman" w:hAnsi="Times New Roman" w:cs="Times New Roman"/>
          <w:noProof/>
        </w:rPr>
        <w:drawing>
          <wp:inline distT="0" distB="0" distL="0" distR="0" wp14:anchorId="08B4A1F9" wp14:editId="4B3C49AB">
            <wp:extent cx="2160000" cy="1733023"/>
            <wp:effectExtent l="0" t="0" r="0" b="0"/>
            <wp:docPr id="145932577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25778" name="Picture 1" descr="A graph with blue lines&#10;&#10;Description automatically generated"/>
                    <pic:cNvPicPr/>
                  </pic:nvPicPr>
                  <pic:blipFill>
                    <a:blip r:embed="rId11"/>
                    <a:stretch>
                      <a:fillRect/>
                    </a:stretch>
                  </pic:blipFill>
                  <pic:spPr>
                    <a:xfrm>
                      <a:off x="0" y="0"/>
                      <a:ext cx="2160000" cy="1733023"/>
                    </a:xfrm>
                    <a:prstGeom prst="rect">
                      <a:avLst/>
                    </a:prstGeom>
                  </pic:spPr>
                </pic:pic>
              </a:graphicData>
            </a:graphic>
          </wp:inline>
        </w:drawing>
      </w:r>
      <w:r w:rsidR="0059428F" w:rsidRPr="00D5301F">
        <w:rPr>
          <w:rFonts w:ascii="Times New Roman" w:hAnsi="Times New Roman" w:cs="Times New Roman"/>
          <w:noProof/>
        </w:rPr>
        <w:t xml:space="preserve"> </w:t>
      </w:r>
    </w:p>
    <w:p w14:paraId="3AF83F4C" w14:textId="039E33E6" w:rsidR="00D5301F" w:rsidRPr="00D5301F" w:rsidRDefault="004F5068" w:rsidP="00560225">
      <w:pPr>
        <w:wordWrap/>
        <w:jc w:val="center"/>
        <w:rPr>
          <w:rFonts w:ascii="Times New Roman" w:eastAsia="NanumMyeongjo" w:hAnsi="Times New Roman" w:cs="Times New Roman"/>
          <w:kern w:val="0"/>
          <w:sz w:val="18"/>
          <w:szCs w:val="18"/>
        </w:rPr>
      </w:pPr>
      <w:r w:rsidRPr="00D5301F">
        <w:rPr>
          <w:rFonts w:ascii="Times New Roman" w:eastAsia="NanumMyeongjo" w:hAnsi="Times New Roman" w:cs="Times New Roman"/>
          <w:kern w:val="0"/>
          <w:sz w:val="18"/>
          <w:szCs w:val="18"/>
        </w:rPr>
        <w:t xml:space="preserve">(Figure </w:t>
      </w:r>
      <w:r w:rsidR="000778DE">
        <w:rPr>
          <w:rFonts w:ascii="Times New Roman" w:eastAsia="NanumMyeongjo" w:hAnsi="Times New Roman" w:cs="Times New Roman"/>
          <w:kern w:val="0"/>
          <w:sz w:val="18"/>
          <w:szCs w:val="18"/>
        </w:rPr>
        <w:t>4</w:t>
      </w:r>
      <w:r w:rsidRPr="00D5301F">
        <w:rPr>
          <w:rFonts w:ascii="Times New Roman" w:eastAsia="NanumMyeongjo" w:hAnsi="Times New Roman" w:cs="Times New Roman"/>
          <w:kern w:val="0"/>
          <w:sz w:val="18"/>
          <w:szCs w:val="18"/>
        </w:rPr>
        <w:t>) Distribution of data by class</w:t>
      </w:r>
    </w:p>
    <w:p w14:paraId="709D715B" w14:textId="45B111B7" w:rsidR="004F5068" w:rsidRPr="00D5301F" w:rsidRDefault="00C4421D" w:rsidP="00560225">
      <w:pPr>
        <w:wordWrap/>
        <w:jc w:val="center"/>
        <w:rPr>
          <w:rFonts w:ascii="Times New Roman" w:eastAsia="NanumMyeongjo" w:hAnsi="Times New Roman" w:cs="Times New Roman"/>
          <w:kern w:val="0"/>
          <w:sz w:val="22"/>
          <w:szCs w:val="22"/>
        </w:rPr>
      </w:pPr>
      <w:r w:rsidRPr="00C4421D">
        <w:rPr>
          <w:rFonts w:ascii="Times New Roman" w:eastAsia="NanumMyeongjo" w:hAnsi="Times New Roman" w:cs="Times New Roman"/>
          <w:kern w:val="0"/>
          <w:sz w:val="22"/>
          <w:szCs w:val="22"/>
        </w:rPr>
        <w:drawing>
          <wp:inline distT="0" distB="0" distL="0" distR="0" wp14:anchorId="350163CF" wp14:editId="6E47A4E6">
            <wp:extent cx="2160000" cy="1762660"/>
            <wp:effectExtent l="0" t="0" r="0" b="3175"/>
            <wp:docPr id="10449974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9742" name="Picture 1" descr="A graph of blue bars&#10;&#10;Description automatically generated"/>
                    <pic:cNvPicPr/>
                  </pic:nvPicPr>
                  <pic:blipFill>
                    <a:blip r:embed="rId12"/>
                    <a:stretch>
                      <a:fillRect/>
                    </a:stretch>
                  </pic:blipFill>
                  <pic:spPr>
                    <a:xfrm>
                      <a:off x="0" y="0"/>
                      <a:ext cx="2160000" cy="1762660"/>
                    </a:xfrm>
                    <a:prstGeom prst="rect">
                      <a:avLst/>
                    </a:prstGeom>
                  </pic:spPr>
                </pic:pic>
              </a:graphicData>
            </a:graphic>
          </wp:inline>
        </w:drawing>
      </w:r>
    </w:p>
    <w:p w14:paraId="1B3F9FFF" w14:textId="2CA9007C" w:rsidR="004F5068" w:rsidRPr="00D5301F" w:rsidRDefault="004F5068" w:rsidP="00560225">
      <w:pPr>
        <w:wordWrap/>
        <w:jc w:val="center"/>
        <w:rPr>
          <w:rFonts w:ascii="Times New Roman" w:eastAsia="NanumMyeongjo" w:hAnsi="Times New Roman" w:cs="Times New Roman"/>
          <w:kern w:val="0"/>
          <w:sz w:val="18"/>
          <w:szCs w:val="18"/>
        </w:rPr>
      </w:pPr>
      <w:r w:rsidRPr="00D5301F">
        <w:rPr>
          <w:rFonts w:ascii="Times New Roman" w:eastAsia="NanumMyeongjo" w:hAnsi="Times New Roman" w:cs="Times New Roman"/>
          <w:kern w:val="0"/>
          <w:sz w:val="18"/>
          <w:szCs w:val="18"/>
        </w:rPr>
        <w:t xml:space="preserve">(Figure </w:t>
      </w:r>
      <w:r w:rsidR="000778DE">
        <w:rPr>
          <w:rFonts w:ascii="Times New Roman" w:eastAsia="NanumMyeongjo" w:hAnsi="Times New Roman" w:cs="Times New Roman"/>
          <w:kern w:val="0"/>
          <w:sz w:val="18"/>
          <w:szCs w:val="18"/>
        </w:rPr>
        <w:t>5</w:t>
      </w:r>
      <w:r w:rsidRPr="00D5301F">
        <w:rPr>
          <w:rFonts w:ascii="Times New Roman" w:eastAsia="NanumMyeongjo" w:hAnsi="Times New Roman" w:cs="Times New Roman"/>
          <w:kern w:val="0"/>
          <w:sz w:val="18"/>
          <w:szCs w:val="18"/>
        </w:rPr>
        <w:t>) Accuracy of data by class</w:t>
      </w:r>
    </w:p>
    <w:p w14:paraId="31BD3365" w14:textId="77777777" w:rsidR="00D5301F" w:rsidRPr="00D5301F" w:rsidRDefault="00D5301F" w:rsidP="00A46C1B">
      <w:pPr>
        <w:wordWrap/>
        <w:rPr>
          <w:rFonts w:ascii="Times New Roman" w:eastAsia="NanumMyeongjo" w:hAnsi="Times New Roman" w:cs="Times New Roman"/>
          <w:kern w:val="0"/>
          <w:sz w:val="22"/>
          <w:szCs w:val="22"/>
        </w:rPr>
        <w:sectPr w:rsidR="00D5301F" w:rsidRPr="00D5301F" w:rsidSect="00D5301F">
          <w:type w:val="continuous"/>
          <w:pgSz w:w="11906" w:h="16838"/>
          <w:pgMar w:top="1440" w:right="1440" w:bottom="1440" w:left="1440" w:header="851" w:footer="992" w:gutter="0"/>
          <w:cols w:num="2" w:space="425"/>
          <w:docGrid w:linePitch="360"/>
        </w:sectPr>
      </w:pPr>
    </w:p>
    <w:p w14:paraId="0D3165E3" w14:textId="77777777" w:rsidR="00404EA9" w:rsidRPr="00D5301F" w:rsidRDefault="00404EA9" w:rsidP="0057606E">
      <w:pPr>
        <w:wordWrap/>
        <w:jc w:val="left"/>
        <w:rPr>
          <w:rFonts w:ascii="Times New Roman" w:eastAsia="NanumMyeongjo" w:hAnsi="Times New Roman" w:cs="Times New Roman"/>
          <w:kern w:val="0"/>
          <w:sz w:val="22"/>
          <w:szCs w:val="22"/>
        </w:rPr>
      </w:pPr>
    </w:p>
    <w:p w14:paraId="77A16815" w14:textId="71F07CE9" w:rsidR="00404EA9" w:rsidRPr="00D5301F" w:rsidRDefault="009916BF" w:rsidP="0057606E">
      <w:pPr>
        <w:wordWrap/>
        <w:jc w:val="left"/>
        <w:rPr>
          <w:rFonts w:ascii="Times New Roman" w:eastAsia="NanumMyeongjo" w:hAnsi="Times New Roman" w:cs="Times New Roman"/>
          <w:b/>
          <w:bCs/>
          <w:kern w:val="0"/>
          <w:sz w:val="30"/>
          <w:szCs w:val="30"/>
        </w:rPr>
      </w:pPr>
      <w:r w:rsidRPr="00D5301F">
        <w:rPr>
          <w:rFonts w:ascii="Times New Roman" w:eastAsia="NanumMyeongjo" w:hAnsi="Times New Roman" w:cs="Times New Roman"/>
          <w:b/>
          <w:bCs/>
          <w:kern w:val="0"/>
          <w:sz w:val="30"/>
          <w:szCs w:val="30"/>
        </w:rPr>
        <w:t xml:space="preserve">4. </w:t>
      </w:r>
      <w:r w:rsidR="003440B8" w:rsidRPr="00D5301F">
        <w:rPr>
          <w:rFonts w:ascii="Times New Roman" w:eastAsia="NanumMyeongjo" w:hAnsi="Times New Roman" w:cs="Times New Roman"/>
          <w:b/>
          <w:bCs/>
          <w:kern w:val="0"/>
          <w:sz w:val="30"/>
          <w:szCs w:val="30"/>
        </w:rPr>
        <w:t xml:space="preserve">Further </w:t>
      </w:r>
      <w:r w:rsidR="00E70390" w:rsidRPr="00D5301F">
        <w:rPr>
          <w:rFonts w:ascii="Times New Roman" w:eastAsia="NanumMyeongjo" w:hAnsi="Times New Roman" w:cs="Times New Roman"/>
          <w:b/>
          <w:bCs/>
          <w:kern w:val="0"/>
          <w:sz w:val="30"/>
          <w:szCs w:val="30"/>
        </w:rPr>
        <w:t>Research (</w:t>
      </w:r>
      <w:r w:rsidR="001E7376" w:rsidRPr="00D5301F">
        <w:rPr>
          <w:rFonts w:ascii="Times New Roman" w:eastAsia="NanumMyeongjo" w:hAnsi="Times New Roman" w:cs="Times New Roman"/>
          <w:b/>
          <w:bCs/>
          <w:kern w:val="0"/>
          <w:sz w:val="30"/>
          <w:szCs w:val="30"/>
        </w:rPr>
        <w:t>Optional)</w:t>
      </w:r>
    </w:p>
    <w:p w14:paraId="00B7D97E" w14:textId="77777777" w:rsidR="001E7376" w:rsidRPr="00D5301F" w:rsidRDefault="001E7376" w:rsidP="0057606E">
      <w:pPr>
        <w:wordWrap/>
        <w:jc w:val="left"/>
        <w:rPr>
          <w:rFonts w:ascii="Times New Roman" w:eastAsia="NanumMyeongjo" w:hAnsi="Times New Roman" w:cs="Times New Roman"/>
          <w:kern w:val="0"/>
          <w:sz w:val="22"/>
          <w:szCs w:val="22"/>
        </w:rPr>
      </w:pPr>
    </w:p>
    <w:p w14:paraId="78DF2952" w14:textId="172D83C2" w:rsidR="00FD7A44" w:rsidRPr="00D5301F" w:rsidRDefault="001E7376" w:rsidP="001E7376">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 xml:space="preserve">1. </w:t>
      </w:r>
      <w:r w:rsidR="0089292B" w:rsidRPr="00D5301F">
        <w:rPr>
          <w:rFonts w:ascii="Times New Roman" w:eastAsia="NanumMyeongjo" w:hAnsi="Times New Roman" w:cs="Times New Roman"/>
          <w:kern w:val="0"/>
          <w:sz w:val="22"/>
          <w:szCs w:val="22"/>
        </w:rPr>
        <w:t>Since the hyperparameter setting of the model changes, the degree of learning may vary depending on the number of epochs. Therefore, fixing the Epoch and comparing it can be dangerous. To overcome this, Early Stopping can be used by logging Validation Loss, but it was not implemented because it did not know whether the model code could be modified.</w:t>
      </w:r>
    </w:p>
    <w:p w14:paraId="21ACF778" w14:textId="77777777" w:rsidR="0089292B" w:rsidRPr="00D5301F" w:rsidRDefault="0089292B" w:rsidP="001E7376">
      <w:pPr>
        <w:wordWrap/>
        <w:jc w:val="left"/>
        <w:rPr>
          <w:rFonts w:ascii="Times New Roman" w:eastAsia="NanumMyeongjo" w:hAnsi="Times New Roman" w:cs="Times New Roman"/>
          <w:kern w:val="0"/>
          <w:sz w:val="22"/>
          <w:szCs w:val="22"/>
        </w:rPr>
      </w:pPr>
    </w:p>
    <w:p w14:paraId="25E1763F" w14:textId="3985D229" w:rsidR="0089292B" w:rsidRPr="00D5301F" w:rsidRDefault="001E7376" w:rsidP="001E7376">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kern w:val="0"/>
          <w:sz w:val="22"/>
          <w:szCs w:val="22"/>
        </w:rPr>
        <w:t xml:space="preserve">2. </w:t>
      </w:r>
      <w:r w:rsidR="0023292E" w:rsidRPr="00D5301F">
        <w:rPr>
          <w:rFonts w:ascii="Times New Roman" w:eastAsia="NanumMyeongjo" w:hAnsi="Times New Roman" w:cs="Times New Roman"/>
          <w:kern w:val="0"/>
          <w:sz w:val="22"/>
          <w:szCs w:val="22"/>
        </w:rPr>
        <w:t>To</w:t>
      </w:r>
      <w:r w:rsidR="00E70390" w:rsidRPr="00D5301F">
        <w:rPr>
          <w:rFonts w:ascii="Times New Roman" w:eastAsia="NanumMyeongjo" w:hAnsi="Times New Roman" w:cs="Times New Roman"/>
          <w:kern w:val="0"/>
          <w:sz w:val="22"/>
          <w:szCs w:val="22"/>
        </w:rPr>
        <w:t xml:space="preserve"> accurately measure the impact of Hyperparameters, it is necessary to measure the impact independently after controlling the variable for each Hyperparameter. In this task, due to the code composed of </w:t>
      </w:r>
      <w:r w:rsidR="0023292E" w:rsidRPr="00D5301F">
        <w:rPr>
          <w:rFonts w:ascii="Times New Roman" w:eastAsia="NanumMyeongjo" w:hAnsi="Times New Roman" w:cs="Times New Roman"/>
          <w:kern w:val="0"/>
          <w:sz w:val="22"/>
          <w:szCs w:val="22"/>
        </w:rPr>
        <w:t>NumPy</w:t>
      </w:r>
      <w:r w:rsidR="00E70390" w:rsidRPr="00D5301F">
        <w:rPr>
          <w:rFonts w:ascii="Times New Roman" w:eastAsia="NanumMyeongjo" w:hAnsi="Times New Roman" w:cs="Times New Roman"/>
          <w:kern w:val="0"/>
          <w:sz w:val="22"/>
          <w:szCs w:val="22"/>
        </w:rPr>
        <w:t>, it was not possible to try because there was not enough time to learn with CPU rather than CUDA.</w:t>
      </w:r>
    </w:p>
    <w:p w14:paraId="146A9E5C" w14:textId="581C4514" w:rsidR="00413793" w:rsidRPr="00D5301F" w:rsidRDefault="0089292B" w:rsidP="004B7031">
      <w:pPr>
        <w:wordWrap/>
        <w:jc w:val="right"/>
        <w:rPr>
          <w:rFonts w:ascii="Times New Roman" w:eastAsia="NanumMyeongjo" w:hAnsi="Times New Roman" w:cs="Times New Roman"/>
          <w:b/>
          <w:bCs/>
          <w:kern w:val="0"/>
          <w:sz w:val="22"/>
          <w:szCs w:val="22"/>
        </w:rPr>
      </w:pPr>
      <w:r w:rsidRPr="00D5301F">
        <w:rPr>
          <w:rFonts w:ascii="Times New Roman" w:eastAsia="NanumMyeongjo" w:hAnsi="Times New Roman" w:cs="Times New Roman"/>
          <w:b/>
          <w:bCs/>
          <w:kern w:val="0"/>
          <w:sz w:val="22"/>
          <w:szCs w:val="22"/>
        </w:rPr>
        <w:t>End.</w:t>
      </w:r>
    </w:p>
    <w:p w14:paraId="1D5D9AE7" w14:textId="6586C6E7" w:rsidR="0089292B" w:rsidRPr="00D5301F" w:rsidRDefault="00413793" w:rsidP="00413793">
      <w:pPr>
        <w:wordWrap/>
        <w:jc w:val="left"/>
        <w:rPr>
          <w:rFonts w:ascii="Times New Roman" w:eastAsia="NanumMyeongjo" w:hAnsi="Times New Roman" w:cs="Times New Roman"/>
          <w:kern w:val="0"/>
          <w:sz w:val="22"/>
          <w:szCs w:val="22"/>
        </w:rPr>
      </w:pPr>
      <w:r w:rsidRPr="00D5301F">
        <w:rPr>
          <w:rFonts w:ascii="Times New Roman" w:eastAsia="NanumMyeongjo" w:hAnsi="Times New Roman" w:cs="Times New Roman"/>
          <w:b/>
          <w:bCs/>
          <w:kern w:val="0"/>
          <w:sz w:val="22"/>
          <w:szCs w:val="22"/>
        </w:rPr>
        <w:lastRenderedPageBreak/>
        <w:t xml:space="preserve">(Appendix </w:t>
      </w:r>
      <w:r w:rsidR="00EE6E6D" w:rsidRPr="00D5301F">
        <w:rPr>
          <w:rFonts w:ascii="Times New Roman" w:eastAsia="NanumMyeongjo" w:hAnsi="Times New Roman" w:cs="Times New Roman"/>
          <w:b/>
          <w:bCs/>
          <w:kern w:val="0"/>
          <w:sz w:val="22"/>
          <w:szCs w:val="22"/>
        </w:rPr>
        <w:t>1</w:t>
      </w:r>
      <w:r w:rsidRPr="00D5301F">
        <w:rPr>
          <w:rFonts w:ascii="Times New Roman" w:eastAsia="NanumMyeongjo" w:hAnsi="Times New Roman" w:cs="Times New Roman"/>
          <w:b/>
          <w:bCs/>
          <w:kern w:val="0"/>
          <w:sz w:val="22"/>
          <w:szCs w:val="22"/>
        </w:rPr>
        <w:t>)</w:t>
      </w:r>
      <w:r w:rsidRPr="00D5301F">
        <w:rPr>
          <w:rFonts w:ascii="Times New Roman" w:eastAsia="NanumMyeongjo" w:hAnsi="Times New Roman" w:cs="Times New Roman"/>
          <w:kern w:val="0"/>
          <w:sz w:val="22"/>
          <w:szCs w:val="22"/>
        </w:rPr>
        <w:t xml:space="preserve"> History of Hyperparameter Tuning</w:t>
      </w:r>
    </w:p>
    <w:p w14:paraId="4FD7A989" w14:textId="7D10EBAC" w:rsidR="0010471B" w:rsidRPr="00457DEE" w:rsidRDefault="0010471B" w:rsidP="00413793">
      <w:pPr>
        <w:wordWrap/>
        <w:jc w:val="left"/>
        <w:rPr>
          <w:rFonts w:ascii="Times New Roman" w:eastAsia="NanumMyeongjo" w:hAnsi="Times New Roman" w:cs="Times New Roman"/>
          <w:kern w:val="0"/>
          <w:szCs w:val="20"/>
        </w:rPr>
      </w:pPr>
    </w:p>
    <w:p w14:paraId="0044DF3B"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1</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0.4780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0.0002729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0.8089 | reg: 0.0134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283 -&gt; Model saved!</w:t>
      </w:r>
    </w:p>
    <w:p w14:paraId="6D348105"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2</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0.3980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0.0000431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0.8588 | reg: 0.0001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142</w:t>
      </w:r>
    </w:p>
    <w:p w14:paraId="12468B91"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3</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0.4770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0.0005172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0.8663 | reg: 0.0087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481</w:t>
      </w:r>
    </w:p>
    <w:p w14:paraId="3764E702"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4</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0.4810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0.0001361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0.8292 | reg: 0.0081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407 -&gt; Model saved!</w:t>
      </w:r>
    </w:p>
    <w:p w14:paraId="34FF0D72"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5</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0.4890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0.0004208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0.6289 | reg: 0.0356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392 -&gt; Model saved!</w:t>
      </w:r>
    </w:p>
    <w:p w14:paraId="37B3A076"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6</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0.4450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0.0000893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0.7727 | reg: 0.0065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292</w:t>
      </w:r>
    </w:p>
    <w:p w14:paraId="011FA4BD"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7</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0.2870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0.0000183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0.6849 | reg: 0.0002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473</w:t>
      </w:r>
    </w:p>
    <w:p w14:paraId="35FFA048"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8</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0.4650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0.0001239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0.8593 | reg: 0.0002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244</w:t>
      </w:r>
    </w:p>
    <w:p w14:paraId="2AB4B7C9"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w:t>
      </w:r>
      <w:proofErr w:type="gramStart"/>
      <w:r w:rsidRPr="00457DEE">
        <w:rPr>
          <w:rFonts w:ascii="Times New Roman" w:eastAsia="NanumMyeongjo" w:hAnsi="Times New Roman" w:cs="Times New Roman"/>
          <w:kern w:val="0"/>
          <w:szCs w:val="20"/>
        </w:rPr>
        <w:t>Trial  9</w:t>
      </w:r>
      <w:proofErr w:type="gramEnd"/>
      <w:r w:rsidRPr="00457DEE">
        <w:rPr>
          <w:rFonts w:ascii="Times New Roman" w:eastAsia="NanumMyeongjo" w:hAnsi="Times New Roman" w:cs="Times New Roman"/>
          <w:kern w:val="0"/>
          <w:szCs w:val="20"/>
        </w:rPr>
        <w:t xml:space="preserve">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0.4730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0.0001459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0.8175 | reg: 0.0001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395</w:t>
      </w:r>
    </w:p>
    <w:p w14:paraId="71FB5FDA"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10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0.4530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0.0002298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0.9568 | reg: 0.0009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378</w:t>
      </w:r>
    </w:p>
    <w:p w14:paraId="5399131F"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11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0.3820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0.0000349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0.7833 | reg: 0.0005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245</w:t>
      </w:r>
    </w:p>
    <w:p w14:paraId="327F7FE1"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12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0.3600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0.0000169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0.9529 | reg: 0.0001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176</w:t>
      </w:r>
    </w:p>
    <w:p w14:paraId="605998A1"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13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0.3960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0.0000713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0.6714 | reg: 0.0077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489</w:t>
      </w:r>
    </w:p>
    <w:p w14:paraId="684133AD"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14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0.4320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0.0000585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0.8215 | reg: 0.0008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439</w:t>
      </w:r>
    </w:p>
    <w:p w14:paraId="28684FDD"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15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0.4590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0.0001035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0.8216 | reg: 0.0031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460</w:t>
      </w:r>
    </w:p>
    <w:p w14:paraId="44CC86DC"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16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0.4580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0.0003805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0.9467 | reg: 0.0001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457</w:t>
      </w:r>
    </w:p>
    <w:p w14:paraId="755E7AE3"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17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0.4440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0.0000630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0.8985 | reg: 0.0044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473</w:t>
      </w:r>
    </w:p>
    <w:p w14:paraId="449D55EB"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18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0.4800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0.0003819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0.7525 | reg: 0.0373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380</w:t>
      </w:r>
    </w:p>
    <w:p w14:paraId="62F5F129"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19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0.4330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0.0000517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0.9007 | reg: 0.0030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418</w:t>
      </w:r>
    </w:p>
    <w:p w14:paraId="1031951A"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20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0.3990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0.0000491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0.8179 | reg: 0.0160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396</w:t>
      </w:r>
    </w:p>
    <w:p w14:paraId="5931CCCD"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21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0.4480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0.0002505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0.8255 | reg: 0.0036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192</w:t>
      </w:r>
    </w:p>
    <w:p w14:paraId="668AC3D0"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22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0.4370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0.0008602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0.9203 | reg: 0.0003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270</w:t>
      </w:r>
    </w:p>
    <w:p w14:paraId="7486FF9D"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23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0.4670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0.0001354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0.7490 | reg: 0.0012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166</w:t>
      </w:r>
    </w:p>
    <w:p w14:paraId="7A09304E"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24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0.3700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0.0000197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0.8898 | reg: 0.0125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369</w:t>
      </w:r>
    </w:p>
    <w:p w14:paraId="4D8F0D5B"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25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0.3840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0.0000332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0.9345 | reg: 0.0002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136</w:t>
      </w:r>
    </w:p>
    <w:p w14:paraId="040040FE"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26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0.4300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0.0000959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0.6998 | reg: 0.0560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243</w:t>
      </w:r>
    </w:p>
    <w:p w14:paraId="18C9F717"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27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0.4710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0.0002649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0.9846 | reg: 0.0008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225</w:t>
      </w:r>
    </w:p>
    <w:p w14:paraId="1718E448"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28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0.4120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0.0000544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0.8290 | reg: 0.0415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347</w:t>
      </w:r>
    </w:p>
    <w:p w14:paraId="30FA571A"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29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0.3910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0.0000300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0.9162 | reg: 0.0110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392</w:t>
      </w:r>
    </w:p>
    <w:p w14:paraId="0EEC5C16"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30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0.4750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0.0004019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0.7878 | reg: 0.0104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380</w:t>
      </w:r>
    </w:p>
    <w:p w14:paraId="1C957117" w14:textId="77777777" w:rsidR="00457DEE"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31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0.1870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0.0000110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0.6346 | reg: 0.0064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383</w:t>
      </w:r>
    </w:p>
    <w:p w14:paraId="027BF43C" w14:textId="2C204291" w:rsidR="000F3B66" w:rsidRPr="00457DEE" w:rsidRDefault="00457DEE" w:rsidP="00457DEE">
      <w:pPr>
        <w:wordWrap/>
        <w:jc w:val="left"/>
        <w:rPr>
          <w:rFonts w:ascii="Times New Roman" w:eastAsia="NanumMyeongjo" w:hAnsi="Times New Roman" w:cs="Times New Roman"/>
          <w:kern w:val="0"/>
          <w:szCs w:val="20"/>
        </w:rPr>
      </w:pPr>
      <w:r w:rsidRPr="00457DEE">
        <w:rPr>
          <w:rFonts w:ascii="Times New Roman" w:eastAsia="NanumMyeongjo" w:hAnsi="Times New Roman" w:cs="Times New Roman"/>
          <w:kern w:val="0"/>
          <w:szCs w:val="20"/>
        </w:rPr>
        <w:t xml:space="preserve">#Trial 32 | </w:t>
      </w:r>
      <w:proofErr w:type="spellStart"/>
      <w:r w:rsidRPr="00457DEE">
        <w:rPr>
          <w:rFonts w:ascii="Times New Roman" w:eastAsia="NanumMyeongjo" w:hAnsi="Times New Roman" w:cs="Times New Roman"/>
          <w:kern w:val="0"/>
          <w:szCs w:val="20"/>
        </w:rPr>
        <w:t>val_acc</w:t>
      </w:r>
      <w:proofErr w:type="spellEnd"/>
      <w:r w:rsidRPr="00457DEE">
        <w:rPr>
          <w:rFonts w:ascii="Times New Roman" w:eastAsia="NanumMyeongjo" w:hAnsi="Times New Roman" w:cs="Times New Roman"/>
          <w:kern w:val="0"/>
          <w:szCs w:val="20"/>
        </w:rPr>
        <w:t xml:space="preserve">: 0.4720 | </w:t>
      </w:r>
      <w:proofErr w:type="spellStart"/>
      <w:r w:rsidRPr="00457DEE">
        <w:rPr>
          <w:rFonts w:ascii="Times New Roman" w:eastAsia="NanumMyeongjo" w:hAnsi="Times New Roman" w:cs="Times New Roman"/>
          <w:kern w:val="0"/>
          <w:szCs w:val="20"/>
        </w:rPr>
        <w:t>lr</w:t>
      </w:r>
      <w:proofErr w:type="spellEnd"/>
      <w:r w:rsidRPr="00457DEE">
        <w:rPr>
          <w:rFonts w:ascii="Times New Roman" w:eastAsia="NanumMyeongjo" w:hAnsi="Times New Roman" w:cs="Times New Roman"/>
          <w:kern w:val="0"/>
          <w:szCs w:val="20"/>
        </w:rPr>
        <w:t xml:space="preserve">: 0.0003888 | </w:t>
      </w:r>
      <w:proofErr w:type="spellStart"/>
      <w:r w:rsidRPr="00457DEE">
        <w:rPr>
          <w:rFonts w:ascii="Times New Roman" w:eastAsia="NanumMyeongjo" w:hAnsi="Times New Roman" w:cs="Times New Roman"/>
          <w:kern w:val="0"/>
          <w:szCs w:val="20"/>
        </w:rPr>
        <w:t>lr_decay</w:t>
      </w:r>
      <w:proofErr w:type="spellEnd"/>
      <w:r w:rsidRPr="00457DEE">
        <w:rPr>
          <w:rFonts w:ascii="Times New Roman" w:eastAsia="NanumMyeongjo" w:hAnsi="Times New Roman" w:cs="Times New Roman"/>
          <w:kern w:val="0"/>
          <w:szCs w:val="20"/>
        </w:rPr>
        <w:t xml:space="preserve">: 0.7268 | reg: 0.0087 | </w:t>
      </w:r>
      <w:proofErr w:type="spellStart"/>
      <w:r w:rsidRPr="00457DEE">
        <w:rPr>
          <w:rFonts w:ascii="Times New Roman" w:eastAsia="NanumMyeongjo" w:hAnsi="Times New Roman" w:cs="Times New Roman"/>
          <w:kern w:val="0"/>
          <w:szCs w:val="20"/>
        </w:rPr>
        <w:t>hidden_dim</w:t>
      </w:r>
      <w:proofErr w:type="spellEnd"/>
      <w:r w:rsidRPr="00457DEE">
        <w:rPr>
          <w:rFonts w:ascii="Times New Roman" w:eastAsia="NanumMyeongjo" w:hAnsi="Times New Roman" w:cs="Times New Roman"/>
          <w:kern w:val="0"/>
          <w:szCs w:val="20"/>
        </w:rPr>
        <w:t>: 366</w:t>
      </w:r>
    </w:p>
    <w:p w14:paraId="2F4D323B" w14:textId="6CA68BE4" w:rsidR="000F3B66" w:rsidRPr="00D5301F" w:rsidRDefault="000F3B66" w:rsidP="00413793">
      <w:pPr>
        <w:wordWrap/>
        <w:jc w:val="left"/>
        <w:rPr>
          <w:rFonts w:ascii="Times New Roman" w:eastAsia="NanumMyeongjo" w:hAnsi="Times New Roman" w:cs="Times New Roman"/>
          <w:kern w:val="0"/>
          <w:sz w:val="22"/>
          <w:szCs w:val="22"/>
        </w:rPr>
      </w:pPr>
    </w:p>
    <w:sectPr w:rsidR="000F3B66" w:rsidRPr="00D5301F" w:rsidSect="00D5301F">
      <w:type w:val="continuous"/>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CB807" w14:textId="77777777" w:rsidR="00050B5D" w:rsidRDefault="00050B5D" w:rsidP="004B7031">
      <w:r>
        <w:separator/>
      </w:r>
    </w:p>
  </w:endnote>
  <w:endnote w:type="continuationSeparator" w:id="0">
    <w:p w14:paraId="098BE167" w14:textId="77777777" w:rsidR="00050B5D" w:rsidRDefault="00050B5D" w:rsidP="004B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anumMyeongjo">
    <w:panose1 w:val="02020603020101020101"/>
    <w:charset w:val="81"/>
    <w:family w:val="roman"/>
    <w:pitch w:val="variable"/>
    <w:sig w:usb0="800002A7" w:usb1="09D7FCFB" w:usb2="00000010" w:usb3="00000000" w:csb0="002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ANUMMYEONGJOEXTRABOLD">
    <w:panose1 w:val="02020603020101020101"/>
    <w:charset w:val="81"/>
    <w:family w:val="roman"/>
    <w:pitch w:val="variable"/>
    <w:sig w:usb0="800002A7" w:usb1="09D7FCFB" w:usb2="00000010" w:usb3="00000000" w:csb0="002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F936C" w14:textId="77777777" w:rsidR="00050B5D" w:rsidRDefault="00050B5D" w:rsidP="004B7031">
      <w:r>
        <w:separator/>
      </w:r>
    </w:p>
  </w:footnote>
  <w:footnote w:type="continuationSeparator" w:id="0">
    <w:p w14:paraId="3CB360BA" w14:textId="77777777" w:rsidR="00050B5D" w:rsidRDefault="00050B5D" w:rsidP="004B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6E"/>
    <w:multiLevelType w:val="hybridMultilevel"/>
    <w:tmpl w:val="5B9A8D0E"/>
    <w:lvl w:ilvl="0" w:tplc="0786EBDE">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28E2F19"/>
    <w:multiLevelType w:val="hybridMultilevel"/>
    <w:tmpl w:val="1AE886CC"/>
    <w:lvl w:ilvl="0" w:tplc="EE3C3CBA">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BB5178"/>
    <w:multiLevelType w:val="hybridMultilevel"/>
    <w:tmpl w:val="B0900136"/>
    <w:lvl w:ilvl="0" w:tplc="E3804F18">
      <w:numFmt w:val="bullet"/>
      <w:lvlText w:val="-"/>
      <w:lvlJc w:val="left"/>
      <w:pPr>
        <w:ind w:left="560" w:hanging="360"/>
      </w:pPr>
      <w:rPr>
        <w:rFonts w:ascii="Malgun Gothic" w:eastAsia="Malgun Gothic" w:hAnsi="Malgun Gothic" w:cs="Times New Roman"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12CF3AC7"/>
    <w:multiLevelType w:val="hybridMultilevel"/>
    <w:tmpl w:val="FA043362"/>
    <w:lvl w:ilvl="0" w:tplc="CFB62968">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5052614"/>
    <w:multiLevelType w:val="hybridMultilevel"/>
    <w:tmpl w:val="EC46C542"/>
    <w:lvl w:ilvl="0" w:tplc="EF9A7520">
      <w:numFmt w:val="bullet"/>
      <w:lvlText w:val="-"/>
      <w:lvlJc w:val="left"/>
      <w:pPr>
        <w:ind w:left="800" w:hanging="36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79023C5"/>
    <w:multiLevelType w:val="hybridMultilevel"/>
    <w:tmpl w:val="CA7C71EC"/>
    <w:lvl w:ilvl="0" w:tplc="2636466A">
      <w:numFmt w:val="bullet"/>
      <w:lvlText w:val="-"/>
      <w:lvlJc w:val="left"/>
      <w:pPr>
        <w:ind w:left="720" w:hanging="360"/>
      </w:pPr>
      <w:rPr>
        <w:rFonts w:ascii="NanumMyeongjo" w:eastAsia="NanumMyeongjo" w:hAnsi="NanumMyeongjo"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12650"/>
    <w:multiLevelType w:val="hybridMultilevel"/>
    <w:tmpl w:val="4678F776"/>
    <w:lvl w:ilvl="0" w:tplc="95CA02F2">
      <w:numFmt w:val="bullet"/>
      <w:lvlText w:val="-"/>
      <w:lvlJc w:val="left"/>
      <w:pPr>
        <w:ind w:left="800" w:hanging="360"/>
      </w:pPr>
      <w:rPr>
        <w:rFonts w:ascii="Malgun Gothic" w:eastAsia="Malgun Gothic" w:hAnsi="Malgun Gothic"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698599A"/>
    <w:multiLevelType w:val="hybridMultilevel"/>
    <w:tmpl w:val="C396D9F4"/>
    <w:lvl w:ilvl="0" w:tplc="7628438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DFA7F72"/>
    <w:multiLevelType w:val="hybridMultilevel"/>
    <w:tmpl w:val="8204792E"/>
    <w:lvl w:ilvl="0" w:tplc="A92ECB08">
      <w:numFmt w:val="bullet"/>
      <w:lvlText w:val="-"/>
      <w:lvlJc w:val="left"/>
      <w:pPr>
        <w:ind w:left="800" w:hanging="360"/>
      </w:pPr>
      <w:rPr>
        <w:rFonts w:ascii="Malgun Gothic" w:eastAsia="Malgun Gothic" w:hAnsi="Malgun Gothic"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B2104A6"/>
    <w:multiLevelType w:val="hybridMultilevel"/>
    <w:tmpl w:val="032ABE1C"/>
    <w:lvl w:ilvl="0" w:tplc="EF9A7520">
      <w:numFmt w:val="bullet"/>
      <w:lvlText w:val="-"/>
      <w:lvlJc w:val="left"/>
      <w:pPr>
        <w:ind w:left="880" w:hanging="44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39153337">
    <w:abstractNumId w:val="4"/>
  </w:num>
  <w:num w:numId="2" w16cid:durableId="253327155">
    <w:abstractNumId w:val="7"/>
  </w:num>
  <w:num w:numId="3" w16cid:durableId="541670329">
    <w:abstractNumId w:val="1"/>
  </w:num>
  <w:num w:numId="4" w16cid:durableId="1082142646">
    <w:abstractNumId w:val="0"/>
  </w:num>
  <w:num w:numId="5" w16cid:durableId="1678073217">
    <w:abstractNumId w:val="3"/>
  </w:num>
  <w:num w:numId="6" w16cid:durableId="1220440758">
    <w:abstractNumId w:val="2"/>
  </w:num>
  <w:num w:numId="7" w16cid:durableId="1717586531">
    <w:abstractNumId w:val="9"/>
  </w:num>
  <w:num w:numId="8" w16cid:durableId="1133521417">
    <w:abstractNumId w:val="6"/>
  </w:num>
  <w:num w:numId="9" w16cid:durableId="264188499">
    <w:abstractNumId w:val="8"/>
  </w:num>
  <w:num w:numId="10" w16cid:durableId="167210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6A"/>
    <w:rsid w:val="00004ACC"/>
    <w:rsid w:val="00007855"/>
    <w:rsid w:val="0003638A"/>
    <w:rsid w:val="00050B5D"/>
    <w:rsid w:val="000778DE"/>
    <w:rsid w:val="00093399"/>
    <w:rsid w:val="000C58CB"/>
    <w:rsid w:val="000F3B66"/>
    <w:rsid w:val="0010471B"/>
    <w:rsid w:val="00122381"/>
    <w:rsid w:val="0015110B"/>
    <w:rsid w:val="0015126A"/>
    <w:rsid w:val="00173530"/>
    <w:rsid w:val="001E7376"/>
    <w:rsid w:val="001E79EF"/>
    <w:rsid w:val="0023292E"/>
    <w:rsid w:val="00242641"/>
    <w:rsid w:val="00243320"/>
    <w:rsid w:val="002559A4"/>
    <w:rsid w:val="002829FE"/>
    <w:rsid w:val="002B6E40"/>
    <w:rsid w:val="002D46EF"/>
    <w:rsid w:val="002E481A"/>
    <w:rsid w:val="003105C6"/>
    <w:rsid w:val="00315078"/>
    <w:rsid w:val="00316038"/>
    <w:rsid w:val="003344DF"/>
    <w:rsid w:val="003440B8"/>
    <w:rsid w:val="00356E6B"/>
    <w:rsid w:val="003863DF"/>
    <w:rsid w:val="00394925"/>
    <w:rsid w:val="003C77BC"/>
    <w:rsid w:val="00404EA9"/>
    <w:rsid w:val="00413793"/>
    <w:rsid w:val="00445322"/>
    <w:rsid w:val="00445D8E"/>
    <w:rsid w:val="0044655B"/>
    <w:rsid w:val="0045192F"/>
    <w:rsid w:val="00457DEE"/>
    <w:rsid w:val="004712E4"/>
    <w:rsid w:val="004A43F3"/>
    <w:rsid w:val="004A4D88"/>
    <w:rsid w:val="004B7031"/>
    <w:rsid w:val="004F5068"/>
    <w:rsid w:val="005318A2"/>
    <w:rsid w:val="00531E4F"/>
    <w:rsid w:val="00560225"/>
    <w:rsid w:val="0057606E"/>
    <w:rsid w:val="00585BD9"/>
    <w:rsid w:val="0059428F"/>
    <w:rsid w:val="005D3BF1"/>
    <w:rsid w:val="0060192B"/>
    <w:rsid w:val="00667237"/>
    <w:rsid w:val="006913A9"/>
    <w:rsid w:val="006A78ED"/>
    <w:rsid w:val="006E6D68"/>
    <w:rsid w:val="006F1911"/>
    <w:rsid w:val="0070323C"/>
    <w:rsid w:val="0080281F"/>
    <w:rsid w:val="00873304"/>
    <w:rsid w:val="0089292B"/>
    <w:rsid w:val="008D5D9B"/>
    <w:rsid w:val="008F0A74"/>
    <w:rsid w:val="009202E0"/>
    <w:rsid w:val="009373C3"/>
    <w:rsid w:val="00951FDE"/>
    <w:rsid w:val="009543E7"/>
    <w:rsid w:val="00976224"/>
    <w:rsid w:val="009916BF"/>
    <w:rsid w:val="009B40DA"/>
    <w:rsid w:val="009C37E9"/>
    <w:rsid w:val="009D0F52"/>
    <w:rsid w:val="00A16D66"/>
    <w:rsid w:val="00A46C1B"/>
    <w:rsid w:val="00A764A8"/>
    <w:rsid w:val="00AB434E"/>
    <w:rsid w:val="00AE22E7"/>
    <w:rsid w:val="00B350A8"/>
    <w:rsid w:val="00B44C6A"/>
    <w:rsid w:val="00B87321"/>
    <w:rsid w:val="00BA564E"/>
    <w:rsid w:val="00BE2911"/>
    <w:rsid w:val="00BF13D5"/>
    <w:rsid w:val="00C26C32"/>
    <w:rsid w:val="00C4421D"/>
    <w:rsid w:val="00C64F80"/>
    <w:rsid w:val="00CF776F"/>
    <w:rsid w:val="00D5301F"/>
    <w:rsid w:val="00D956EC"/>
    <w:rsid w:val="00E13A15"/>
    <w:rsid w:val="00E70390"/>
    <w:rsid w:val="00EC19E4"/>
    <w:rsid w:val="00EE6E6D"/>
    <w:rsid w:val="00EF6BC0"/>
    <w:rsid w:val="00F002BD"/>
    <w:rsid w:val="00F525CF"/>
    <w:rsid w:val="00FA6144"/>
    <w:rsid w:val="00FD7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E77"/>
  <w15:chartTrackingRefBased/>
  <w15:docId w15:val="{F62A72BC-A761-384A-AA3D-C41DD12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3A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41"/>
    <w:pPr>
      <w:ind w:leftChars="400" w:left="800"/>
    </w:pPr>
  </w:style>
  <w:style w:type="table" w:styleId="TableGrid">
    <w:name w:val="Table Grid"/>
    <w:basedOn w:val="TableNormal"/>
    <w:uiPriority w:val="39"/>
    <w:rsid w:val="0058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0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lang w:val="en-KR"/>
    </w:rPr>
  </w:style>
  <w:style w:type="character" w:customStyle="1" w:styleId="HTMLPreformattedChar">
    <w:name w:val="HTML Preformatted Char"/>
    <w:basedOn w:val="DefaultParagraphFont"/>
    <w:link w:val="HTMLPreformatted"/>
    <w:uiPriority w:val="99"/>
    <w:semiHidden/>
    <w:rsid w:val="009D0F52"/>
    <w:rPr>
      <w:rFonts w:ascii="Courier New" w:eastAsia="Times New Roman" w:hAnsi="Courier New" w:cs="Courier New"/>
      <w:kern w:val="0"/>
      <w:szCs w:val="20"/>
      <w:lang w:val="en-KR"/>
    </w:rPr>
  </w:style>
  <w:style w:type="character" w:customStyle="1" w:styleId="k">
    <w:name w:val="k"/>
    <w:basedOn w:val="DefaultParagraphFont"/>
    <w:rsid w:val="009D0F52"/>
  </w:style>
  <w:style w:type="character" w:customStyle="1" w:styleId="nf">
    <w:name w:val="nf"/>
    <w:basedOn w:val="DefaultParagraphFont"/>
    <w:rsid w:val="009D0F52"/>
  </w:style>
  <w:style w:type="character" w:customStyle="1" w:styleId="p">
    <w:name w:val="p"/>
    <w:basedOn w:val="DefaultParagraphFont"/>
    <w:rsid w:val="009D0F52"/>
  </w:style>
  <w:style w:type="character" w:customStyle="1" w:styleId="n">
    <w:name w:val="n"/>
    <w:basedOn w:val="DefaultParagraphFont"/>
    <w:rsid w:val="009D0F52"/>
  </w:style>
  <w:style w:type="character" w:customStyle="1" w:styleId="nb">
    <w:name w:val="nb"/>
    <w:basedOn w:val="DefaultParagraphFont"/>
    <w:rsid w:val="009D0F52"/>
  </w:style>
  <w:style w:type="character" w:customStyle="1" w:styleId="o">
    <w:name w:val="o"/>
    <w:basedOn w:val="DefaultParagraphFont"/>
    <w:rsid w:val="009D0F52"/>
  </w:style>
  <w:style w:type="character" w:customStyle="1" w:styleId="mf">
    <w:name w:val="mf"/>
    <w:basedOn w:val="DefaultParagraphFont"/>
    <w:rsid w:val="009D0F52"/>
  </w:style>
  <w:style w:type="character" w:customStyle="1" w:styleId="mi">
    <w:name w:val="mi"/>
    <w:basedOn w:val="DefaultParagraphFont"/>
    <w:rsid w:val="009D0F52"/>
  </w:style>
  <w:style w:type="paragraph" w:styleId="Caption">
    <w:name w:val="caption"/>
    <w:basedOn w:val="Normal"/>
    <w:next w:val="Normal"/>
    <w:uiPriority w:val="35"/>
    <w:unhideWhenUsed/>
    <w:qFormat/>
    <w:rsid w:val="009D0F52"/>
    <w:pPr>
      <w:spacing w:after="200"/>
    </w:pPr>
    <w:rPr>
      <w:i/>
      <w:iCs/>
      <w:color w:val="44546A" w:themeColor="text2"/>
      <w:sz w:val="18"/>
      <w:szCs w:val="18"/>
    </w:rPr>
  </w:style>
  <w:style w:type="paragraph" w:styleId="Header">
    <w:name w:val="header"/>
    <w:basedOn w:val="Normal"/>
    <w:link w:val="HeaderChar"/>
    <w:uiPriority w:val="99"/>
    <w:unhideWhenUsed/>
    <w:rsid w:val="004B7031"/>
    <w:pPr>
      <w:tabs>
        <w:tab w:val="center" w:pos="4680"/>
        <w:tab w:val="right" w:pos="9360"/>
      </w:tabs>
    </w:pPr>
  </w:style>
  <w:style w:type="character" w:customStyle="1" w:styleId="HeaderChar">
    <w:name w:val="Header Char"/>
    <w:basedOn w:val="DefaultParagraphFont"/>
    <w:link w:val="Header"/>
    <w:uiPriority w:val="99"/>
    <w:rsid w:val="004B7031"/>
  </w:style>
  <w:style w:type="paragraph" w:styleId="Footer">
    <w:name w:val="footer"/>
    <w:basedOn w:val="Normal"/>
    <w:link w:val="FooterChar"/>
    <w:uiPriority w:val="99"/>
    <w:unhideWhenUsed/>
    <w:rsid w:val="004B7031"/>
    <w:pPr>
      <w:tabs>
        <w:tab w:val="center" w:pos="4680"/>
        <w:tab w:val="right" w:pos="9360"/>
      </w:tabs>
    </w:pPr>
  </w:style>
  <w:style w:type="character" w:customStyle="1" w:styleId="FooterChar">
    <w:name w:val="Footer Char"/>
    <w:basedOn w:val="DefaultParagraphFont"/>
    <w:link w:val="Footer"/>
    <w:uiPriority w:val="99"/>
    <w:rsid w:val="004B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799">
      <w:bodyDiv w:val="1"/>
      <w:marLeft w:val="0"/>
      <w:marRight w:val="0"/>
      <w:marTop w:val="0"/>
      <w:marBottom w:val="0"/>
      <w:divBdr>
        <w:top w:val="none" w:sz="0" w:space="0" w:color="auto"/>
        <w:left w:val="none" w:sz="0" w:space="0" w:color="auto"/>
        <w:bottom w:val="none" w:sz="0" w:space="0" w:color="auto"/>
        <w:right w:val="none" w:sz="0" w:space="0" w:color="auto"/>
      </w:divBdr>
      <w:divsChild>
        <w:div w:id="858199872">
          <w:marLeft w:val="0"/>
          <w:marRight w:val="0"/>
          <w:marTop w:val="0"/>
          <w:marBottom w:val="0"/>
          <w:divBdr>
            <w:top w:val="none" w:sz="0" w:space="0" w:color="auto"/>
            <w:left w:val="none" w:sz="0" w:space="0" w:color="auto"/>
            <w:bottom w:val="none" w:sz="0" w:space="0" w:color="auto"/>
            <w:right w:val="none" w:sz="0" w:space="0" w:color="auto"/>
          </w:divBdr>
          <w:divsChild>
            <w:div w:id="1837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801">
      <w:bodyDiv w:val="1"/>
      <w:marLeft w:val="0"/>
      <w:marRight w:val="0"/>
      <w:marTop w:val="0"/>
      <w:marBottom w:val="0"/>
      <w:divBdr>
        <w:top w:val="none" w:sz="0" w:space="0" w:color="auto"/>
        <w:left w:val="none" w:sz="0" w:space="0" w:color="auto"/>
        <w:bottom w:val="none" w:sz="0" w:space="0" w:color="auto"/>
        <w:right w:val="none" w:sz="0" w:space="0" w:color="auto"/>
      </w:divBdr>
      <w:divsChild>
        <w:div w:id="1047099507">
          <w:marLeft w:val="0"/>
          <w:marRight w:val="0"/>
          <w:marTop w:val="0"/>
          <w:marBottom w:val="0"/>
          <w:divBdr>
            <w:top w:val="none" w:sz="0" w:space="0" w:color="auto"/>
            <w:left w:val="none" w:sz="0" w:space="0" w:color="auto"/>
            <w:bottom w:val="none" w:sz="0" w:space="0" w:color="auto"/>
            <w:right w:val="none" w:sz="0" w:space="0" w:color="auto"/>
          </w:divBdr>
        </w:div>
      </w:divsChild>
    </w:div>
    <w:div w:id="346104945">
      <w:bodyDiv w:val="1"/>
      <w:marLeft w:val="0"/>
      <w:marRight w:val="0"/>
      <w:marTop w:val="0"/>
      <w:marBottom w:val="0"/>
      <w:divBdr>
        <w:top w:val="none" w:sz="0" w:space="0" w:color="auto"/>
        <w:left w:val="none" w:sz="0" w:space="0" w:color="auto"/>
        <w:bottom w:val="none" w:sz="0" w:space="0" w:color="auto"/>
        <w:right w:val="none" w:sz="0" w:space="0" w:color="auto"/>
      </w:divBdr>
      <w:divsChild>
        <w:div w:id="1160923475">
          <w:marLeft w:val="0"/>
          <w:marRight w:val="0"/>
          <w:marTop w:val="0"/>
          <w:marBottom w:val="0"/>
          <w:divBdr>
            <w:top w:val="none" w:sz="0" w:space="0" w:color="auto"/>
            <w:left w:val="none" w:sz="0" w:space="0" w:color="auto"/>
            <w:bottom w:val="none" w:sz="0" w:space="0" w:color="auto"/>
            <w:right w:val="none" w:sz="0" w:space="0" w:color="auto"/>
          </w:divBdr>
          <w:divsChild>
            <w:div w:id="293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06">
      <w:bodyDiv w:val="1"/>
      <w:marLeft w:val="0"/>
      <w:marRight w:val="0"/>
      <w:marTop w:val="0"/>
      <w:marBottom w:val="0"/>
      <w:divBdr>
        <w:top w:val="none" w:sz="0" w:space="0" w:color="auto"/>
        <w:left w:val="none" w:sz="0" w:space="0" w:color="auto"/>
        <w:bottom w:val="none" w:sz="0" w:space="0" w:color="auto"/>
        <w:right w:val="none" w:sz="0" w:space="0" w:color="auto"/>
      </w:divBdr>
      <w:divsChild>
        <w:div w:id="1174104175">
          <w:marLeft w:val="0"/>
          <w:marRight w:val="0"/>
          <w:marTop w:val="0"/>
          <w:marBottom w:val="0"/>
          <w:divBdr>
            <w:top w:val="none" w:sz="0" w:space="0" w:color="auto"/>
            <w:left w:val="none" w:sz="0" w:space="0" w:color="auto"/>
            <w:bottom w:val="none" w:sz="0" w:space="0" w:color="auto"/>
            <w:right w:val="none" w:sz="0" w:space="0" w:color="auto"/>
          </w:divBdr>
          <w:divsChild>
            <w:div w:id="3034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615">
      <w:bodyDiv w:val="1"/>
      <w:marLeft w:val="0"/>
      <w:marRight w:val="0"/>
      <w:marTop w:val="0"/>
      <w:marBottom w:val="0"/>
      <w:divBdr>
        <w:top w:val="none" w:sz="0" w:space="0" w:color="auto"/>
        <w:left w:val="none" w:sz="0" w:space="0" w:color="auto"/>
        <w:bottom w:val="none" w:sz="0" w:space="0" w:color="auto"/>
        <w:right w:val="none" w:sz="0" w:space="0" w:color="auto"/>
      </w:divBdr>
      <w:divsChild>
        <w:div w:id="33238117">
          <w:marLeft w:val="0"/>
          <w:marRight w:val="0"/>
          <w:marTop w:val="0"/>
          <w:marBottom w:val="0"/>
          <w:divBdr>
            <w:top w:val="none" w:sz="0" w:space="0" w:color="auto"/>
            <w:left w:val="none" w:sz="0" w:space="0" w:color="auto"/>
            <w:bottom w:val="none" w:sz="0" w:space="0" w:color="auto"/>
            <w:right w:val="none" w:sz="0" w:space="0" w:color="auto"/>
          </w:divBdr>
          <w:divsChild>
            <w:div w:id="38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610">
      <w:bodyDiv w:val="1"/>
      <w:marLeft w:val="0"/>
      <w:marRight w:val="0"/>
      <w:marTop w:val="0"/>
      <w:marBottom w:val="0"/>
      <w:divBdr>
        <w:top w:val="none" w:sz="0" w:space="0" w:color="auto"/>
        <w:left w:val="none" w:sz="0" w:space="0" w:color="auto"/>
        <w:bottom w:val="none" w:sz="0" w:space="0" w:color="auto"/>
        <w:right w:val="none" w:sz="0" w:space="0" w:color="auto"/>
      </w:divBdr>
      <w:divsChild>
        <w:div w:id="544877036">
          <w:marLeft w:val="0"/>
          <w:marRight w:val="0"/>
          <w:marTop w:val="0"/>
          <w:marBottom w:val="0"/>
          <w:divBdr>
            <w:top w:val="none" w:sz="0" w:space="0" w:color="auto"/>
            <w:left w:val="none" w:sz="0" w:space="0" w:color="auto"/>
            <w:bottom w:val="none" w:sz="0" w:space="0" w:color="auto"/>
            <w:right w:val="none" w:sz="0" w:space="0" w:color="auto"/>
          </w:divBdr>
        </w:div>
      </w:divsChild>
    </w:div>
    <w:div w:id="1477643333">
      <w:bodyDiv w:val="1"/>
      <w:marLeft w:val="0"/>
      <w:marRight w:val="0"/>
      <w:marTop w:val="0"/>
      <w:marBottom w:val="0"/>
      <w:divBdr>
        <w:top w:val="none" w:sz="0" w:space="0" w:color="auto"/>
        <w:left w:val="none" w:sz="0" w:space="0" w:color="auto"/>
        <w:bottom w:val="none" w:sz="0" w:space="0" w:color="auto"/>
        <w:right w:val="none" w:sz="0" w:space="0" w:color="auto"/>
      </w:divBdr>
      <w:divsChild>
        <w:div w:id="140313386">
          <w:marLeft w:val="0"/>
          <w:marRight w:val="0"/>
          <w:marTop w:val="0"/>
          <w:marBottom w:val="0"/>
          <w:divBdr>
            <w:top w:val="none" w:sz="0" w:space="0" w:color="auto"/>
            <w:left w:val="none" w:sz="0" w:space="0" w:color="auto"/>
            <w:bottom w:val="none" w:sz="0" w:space="0" w:color="auto"/>
            <w:right w:val="none" w:sz="0" w:space="0" w:color="auto"/>
          </w:divBdr>
          <w:divsChild>
            <w:div w:id="3147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448">
      <w:bodyDiv w:val="1"/>
      <w:marLeft w:val="0"/>
      <w:marRight w:val="0"/>
      <w:marTop w:val="0"/>
      <w:marBottom w:val="0"/>
      <w:divBdr>
        <w:top w:val="none" w:sz="0" w:space="0" w:color="auto"/>
        <w:left w:val="none" w:sz="0" w:space="0" w:color="auto"/>
        <w:bottom w:val="none" w:sz="0" w:space="0" w:color="auto"/>
        <w:right w:val="none" w:sz="0" w:space="0" w:color="auto"/>
      </w:divBdr>
    </w:div>
    <w:div w:id="1672366836">
      <w:bodyDiv w:val="1"/>
      <w:marLeft w:val="0"/>
      <w:marRight w:val="0"/>
      <w:marTop w:val="0"/>
      <w:marBottom w:val="0"/>
      <w:divBdr>
        <w:top w:val="none" w:sz="0" w:space="0" w:color="auto"/>
        <w:left w:val="none" w:sz="0" w:space="0" w:color="auto"/>
        <w:bottom w:val="none" w:sz="0" w:space="0" w:color="auto"/>
        <w:right w:val="none" w:sz="0" w:space="0" w:color="auto"/>
      </w:divBdr>
      <w:divsChild>
        <w:div w:id="593394059">
          <w:marLeft w:val="0"/>
          <w:marRight w:val="0"/>
          <w:marTop w:val="0"/>
          <w:marBottom w:val="0"/>
          <w:divBdr>
            <w:top w:val="none" w:sz="0" w:space="0" w:color="auto"/>
            <w:left w:val="none" w:sz="0" w:space="0" w:color="auto"/>
            <w:bottom w:val="none" w:sz="0" w:space="0" w:color="auto"/>
            <w:right w:val="none" w:sz="0" w:space="0" w:color="auto"/>
          </w:divBdr>
        </w:div>
      </w:divsChild>
    </w:div>
    <w:div w:id="1924026684">
      <w:bodyDiv w:val="1"/>
      <w:marLeft w:val="0"/>
      <w:marRight w:val="0"/>
      <w:marTop w:val="0"/>
      <w:marBottom w:val="0"/>
      <w:divBdr>
        <w:top w:val="none" w:sz="0" w:space="0" w:color="auto"/>
        <w:left w:val="none" w:sz="0" w:space="0" w:color="auto"/>
        <w:bottom w:val="none" w:sz="0" w:space="0" w:color="auto"/>
        <w:right w:val="none" w:sz="0" w:space="0" w:color="auto"/>
      </w:divBdr>
      <w:divsChild>
        <w:div w:id="26225400">
          <w:marLeft w:val="0"/>
          <w:marRight w:val="0"/>
          <w:marTop w:val="0"/>
          <w:marBottom w:val="0"/>
          <w:divBdr>
            <w:top w:val="none" w:sz="0" w:space="0" w:color="auto"/>
            <w:left w:val="none" w:sz="0" w:space="0" w:color="auto"/>
            <w:bottom w:val="none" w:sz="0" w:space="0" w:color="auto"/>
            <w:right w:val="none" w:sz="0" w:space="0" w:color="auto"/>
          </w:divBdr>
          <w:divsChild>
            <w:div w:id="1853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C87B-85D2-8646-B73F-C9F90E36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6460</Characters>
  <Application>Microsoft Office Word</Application>
  <DocSecurity>0</DocSecurity>
  <Lines>53</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오원준[ 학부휴학 / 건축학과 ]</dc:creator>
  <cp:keywords/>
  <dc:description/>
  <cp:lastModifiedBy>오원준[ 학부휴학 / 건축학과 ]</cp:lastModifiedBy>
  <cp:revision>3</cp:revision>
  <cp:lastPrinted>2023-10-28T16:11:00Z</cp:lastPrinted>
  <dcterms:created xsi:type="dcterms:W3CDTF">2023-10-28T16:11:00Z</dcterms:created>
  <dcterms:modified xsi:type="dcterms:W3CDTF">2023-10-28T16:11:00Z</dcterms:modified>
</cp:coreProperties>
</file>