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第4章-谈谈数学问题"/>
      <w:r>
        <w:t xml:space="preserve">第4章 谈谈数学问题</w:t>
      </w:r>
      <w:bookmarkEnd w:id="20"/>
    </w:p>
    <w:p>
      <w:pPr>
        <w:pStyle w:val="Heading2"/>
      </w:pPr>
      <w:bookmarkStart w:id="21" w:name="本章提要"/>
      <w:r>
        <w:t xml:space="preserve">本章提要</w:t>
      </w:r>
      <w:bookmarkEnd w:id="21"/>
    </w:p>
    <w:p>
      <w:pPr>
        <w:pStyle w:val="FirstParagraph"/>
      </w:pPr>
      <w:r>
        <w:t xml:space="preserve">在之前的两章中，我们以笔者本科毕业论文的撰写过程为导引，逐一为大家介绍了</w:t>
      </w:r>
      <w:r>
        <w:rPr>
          <w:rStyle w:val="VerbatimChar"/>
        </w:rPr>
        <w:t xml:space="preserve">Markdown</w:t>
      </w:r>
      <w:r>
        <w:t xml:space="preserve">的基本语法，以及这种轻量型标记语言在写作阶段的大部分应用。到目前为止，关于写作阶段的内容，我们就只剩下</w:t>
      </w:r>
      <w:r>
        <w:t xml:space="preserve">“</w:t>
      </w:r>
      <w:r>
        <w:t xml:space="preserve">如何用</w:t>
      </w:r>
      <w:r>
        <w:rPr>
          <w:rStyle w:val="VerbatimChar"/>
        </w:rPr>
        <w:t xml:space="preserve">Markdown</w:t>
      </w:r>
      <w:r>
        <w:t xml:space="preserve">来描述数学问题</w:t>
      </w:r>
      <w:r>
        <w:t xml:space="preserve">”</w:t>
      </w:r>
      <w:r>
        <w:t xml:space="preserve">这一议题没有讨论了。之所以一直避而不谈这个议题，一方面是因为笔者的这篇论文主要论证的是一个网上书籍销售系统的构建过程，本身并没有涉及到数学问题。另一方面，更重要的是因为在</w:t>
      </w:r>
      <w:r>
        <w:rPr>
          <w:rStyle w:val="VerbatimChar"/>
        </w:rPr>
        <w:t xml:space="preserve">Markdown</w:t>
      </w:r>
      <w:r>
        <w:t xml:space="preserve">文档中描述数学问题要涉及到</w:t>
      </w:r>
      <w:r>
        <w:t xml:space="preserve">$\LaTeX$</w:t>
      </w:r>
      <w:r>
        <w:t xml:space="preserve">标记的运用，相对比较复杂，所以我们打算单独用一章的篇幅来讨论这个议题。</w:t>
      </w:r>
    </w:p>
    <w:p>
      <w:pPr>
        <w:pStyle w:val="BodyText"/>
      </w:pPr>
      <w:r>
        <w:t xml:space="preserve">在这一章中，我们首先会介绍如何在</w:t>
      </w:r>
      <w:r>
        <w:rPr>
          <w:rStyle w:val="VerbatimChar"/>
        </w:rPr>
        <w:t xml:space="preserve">Markdown</w:t>
      </w:r>
      <w:r>
        <w:t xml:space="preserve">文档中插入</w:t>
      </w:r>
      <w:r>
        <w:t xml:space="preserve">$\LaTeX$</w:t>
      </w:r>
      <w:r>
        <w:t xml:space="preserve">标记，以呈现数学公式。然后，我们会具体介绍如何用</w:t>
      </w:r>
      <w:r>
        <w:t xml:space="preserve">$\LaTeX$</w:t>
      </w:r>
      <w:r>
        <w:t xml:space="preserve">标记来描述基本四则运算、二项式方程、矩阵运算以及集合运算等数学问题。相信在学习完本章的内容之后，大家应该都能随心所欲地在</w:t>
      </w:r>
      <w:r>
        <w:rPr>
          <w:rStyle w:val="VerbatimChar"/>
        </w:rPr>
        <w:t xml:space="preserve">Markdown</w:t>
      </w:r>
      <w:r>
        <w:t xml:space="preserve">文档中讨论数学问题了。</w:t>
      </w:r>
    </w:p>
    <w:p>
      <w:pPr>
        <w:pStyle w:val="Heading2"/>
      </w:pPr>
      <w:bookmarkStart w:id="22" w:name="使用latex标记"/>
      <w:r>
        <w:t xml:space="preserve">4.1 使用</w:t>
      </w:r>
      <w:r>
        <w:t xml:space="preserve">$\LaTeX$</w:t>
      </w:r>
      <w:r>
        <w:t xml:space="preserve">标记</w:t>
      </w:r>
      <w:bookmarkEnd w:id="22"/>
    </w:p>
    <w:p>
      <w:pPr>
        <w:pStyle w:val="FirstParagraph"/>
      </w:pPr>
      <w:r>
        <w:t xml:space="preserve">在</w:t>
      </w:r>
      <w:r>
        <w:rPr>
          <w:rStyle w:val="VerbatimChar"/>
        </w:rPr>
        <w:t xml:space="preserve">Markdown</w:t>
      </w:r>
      <w:r>
        <w:t xml:space="preserve">中，数学问题的描述是通过引入</w:t>
      </w:r>
      <w:r>
        <w:t xml:space="preserve">$\LaTeX$</w:t>
      </w:r>
      <w:r>
        <w:t xml:space="preserve">标记来完成的。由于</w:t>
      </w:r>
      <w:r>
        <w:t xml:space="preserve">$\LaTeX$</w:t>
      </w:r>
      <w:r>
        <w:t xml:space="preserve">本身就是一门独立的标记语言，所以在介绍如何引入其相关标记之前，我们最好先对这门语言做一个简单的介绍。</w:t>
      </w:r>
    </w:p>
    <w:p>
      <w:pPr>
        <w:pStyle w:val="Heading3"/>
      </w:pPr>
      <w:bookmarkStart w:id="23" w:name="latex是什么"/>
      <w:r>
        <w:t xml:space="preserve">4.1.1</w:t>
      </w:r>
      <w:r>
        <w:t xml:space="preserve"> </w:t>
      </w:r>
      <w:r>
        <w:t xml:space="preserve">$\LaTeX$</w:t>
      </w:r>
      <w:r>
        <w:t xml:space="preserve">是什么？</w:t>
      </w:r>
      <w:bookmarkEnd w:id="23"/>
    </w:p>
    <w:p>
      <w:pPr>
        <w:pStyle w:val="FirstParagraph"/>
      </w:pPr>
      <w:r>
        <w:t xml:space="preserve">事情得从</w:t>
      </w:r>
      <w:r>
        <w:t xml:space="preserve">$\TeX$</w:t>
      </w:r>
      <w:r>
        <w:t xml:space="preserve">说起，众所周知，</w:t>
      </w:r>
      <w:r>
        <w:t xml:space="preserve">$\TeX$</w:t>
      </w:r>
      <w:r>
        <w:t xml:space="preserve">是美国著名的计算机教授高德纳（Donald Ervin Knuth）</w:t>
      </w:r>
      <w:r>
        <w:rPr>
          <w:rStyle w:val="FootnoteReference"/>
        </w:rPr>
        <w:footnoteReference w:id="24"/>
      </w:r>
      <w:r>
        <w:t xml:space="preserve">为撰写其伟大著作《计算机程序设计艺术》专门开发的一套排版系统。由于《计算机程序设计艺术》是一部讨论计算机算法的鸿篇巨作，其中涉及了大量的数学问题，所以为其开发的排版系统自然就在编辑复杂的数学公式方面具备了与生俱来的优势，这种先天优势使得它在数学、物理学和计算机科学等与数学表述密切相关的学术领域中非常流行，甚至很多人学习</w:t>
      </w:r>
      <w:r>
        <w:t xml:space="preserve">$\TeX$</w:t>
      </w:r>
      <w:r>
        <w:t xml:space="preserve">就是为了使用它在数学领域中的强大表述能力。</w:t>
      </w:r>
    </w:p>
    <w:p>
      <w:pPr>
        <w:pStyle w:val="BodyText"/>
      </w:pPr>
      <w:r>
        <w:t xml:space="preserve">但</w:t>
      </w:r>
      <w:r>
        <w:t xml:space="preserve">$\TeX$</w:t>
      </w:r>
      <w:r>
        <w:t xml:space="preserve">的功能过于强大，它会要求我们在排版过程中精确描述到每一个细节，有时甚至是一个字母或标点也要照顾到。这对于大多数人来说，可能就学习成本太高，并且用起来太过繁琐和费时了。于是在上个世纪80年代，美国计算机科学家莱斯利·兰伯特（Leslie Lamport）</w:t>
      </w:r>
      <w:r>
        <w:rPr>
          <w:rStyle w:val="FootnoteReference"/>
        </w:rPr>
        <w:footnoteReference w:id="25"/>
      </w:r>
      <w:r>
        <w:t xml:space="preserve">在</w:t>
      </w:r>
      <w:r>
        <w:t xml:space="preserve">$\TeX$</w:t>
      </w:r>
      <w:r>
        <w:t xml:space="preserve">的基础上开发出了</w:t>
      </w:r>
      <w:r>
        <w:t xml:space="preserve">$\LaTeX$</w:t>
      </w:r>
      <w:r>
        <w:t xml:space="preserve">这个新的排版系统（目前的版本为</w:t>
      </w:r>
      <w:r>
        <w:t xml:space="preserve">$\LaTeX2e$</w:t>
      </w:r>
      <w:r>
        <w:t xml:space="preserve">）。从本质上来说，该排版系统其实就是一组封装了</w:t>
      </w:r>
      <w:r>
        <w:t xml:space="preserve">$\TeX$</w:t>
      </w:r>
      <w:r>
        <w:t xml:space="preserve">处理细节的宏，它可以让那些不了解排版和程序设计相关知识的人们也能使用</w:t>
      </w:r>
      <w:r>
        <w:t xml:space="preserve">$\TeX$</w:t>
      </w:r>
      <w:r>
        <w:t xml:space="preserve">所提供的强大功能，并在几天甚至几个小时之内就能排版出具有专业质感的印刷品，而不必深陷于琐碎的排版细节中。</w:t>
      </w:r>
    </w:p>
    <w:p>
      <w:pPr>
        <w:pStyle w:val="BodyText"/>
      </w:pPr>
      <w:r>
        <w:t xml:space="preserve">在中文支持方面，</w:t>
      </w:r>
      <w:r>
        <w:t xml:space="preserve">$\LaTeX$</w:t>
      </w:r>
      <w:r>
        <w:t xml:space="preserve">目前主要使用的</w:t>
      </w:r>
      <w:r>
        <w:rPr>
          <w:rStyle w:val="VerbatimChar"/>
        </w:rPr>
        <w:t xml:space="preserve">XeTeX</w:t>
      </w:r>
      <w:r>
        <w:t xml:space="preserve">排版引擎，该引擎支持UTF-8编码和现代字体，可以直接使用本地计算机中安装的字体，这大大降低了</w:t>
      </w:r>
      <w:r>
        <w:t xml:space="preserve">$\LaTeX$</w:t>
      </w:r>
      <w:r>
        <w:t xml:space="preserve">的使用难度。</w:t>
      </w:r>
    </w:p>
    <w:p>
      <w:pPr>
        <w:pStyle w:val="Heading3"/>
      </w:pPr>
      <w:bookmarkStart w:id="26" w:name="插入latex标记"/>
      <w:r>
        <w:t xml:space="preserve">4.1.2 插入</w:t>
      </w:r>
      <w:r>
        <w:t xml:space="preserve">$\LaTeX$</w:t>
      </w:r>
      <w:r>
        <w:t xml:space="preserve">标记</w:t>
      </w:r>
      <w:bookmarkEnd w:id="26"/>
    </w:p>
    <w:p>
      <w:pPr>
        <w:pStyle w:val="FirstParagraph"/>
      </w:pPr>
      <w:r>
        <w:t xml:space="preserve">正如上面所说的，</w:t>
      </w:r>
      <w:r>
        <w:t xml:space="preserve">$\LaTeX$</w:t>
      </w:r>
      <w:r>
        <w:t xml:space="preserve">本质上是一组封装了</w:t>
      </w:r>
      <w:r>
        <w:t xml:space="preserve">$\TeX$</w:t>
      </w:r>
      <w:r>
        <w:t xml:space="preserve">处理细节的宏。所以我们接下来所使用的每一个标记实际上都是一个宏。</w:t>
      </w:r>
      <w:r>
        <w:t xml:space="preserve">$\LaTeX$</w:t>
      </w:r>
      <w:r>
        <w:t xml:space="preserve">的这些标记主要有两种形式，第一种形式是数学公式，而数学公式的编辑原本就是本章的主要议题，我们会在下一节中做详细介绍。在这里，我们要先来简单了解一下</w:t>
      </w:r>
      <w:r>
        <w:t xml:space="preserve">$\LaTeX$</w:t>
      </w:r>
      <w:r>
        <w:t xml:space="preserve">标记的命令形式，因为这种形式也会出现在复杂的公式中。这种形态的</w:t>
      </w:r>
      <w:r>
        <w:t xml:space="preserve">$\LaTeX$</w:t>
      </w:r>
      <w:r>
        <w:t xml:space="preserve">标记通常会以一个反斜杠开头，后面紧接着该命令的名称，这个名称既可能是个单一符号，也可能是一个字符串。命令名称之后还可以有一些指定参数，我们通常会用花括号将它们括起来（如果该参数只有一个字符，花括号可以省略）。除此之外，如果有可选参数，则用方括号括起来，具体如下：</w:t>
      </w:r>
    </w:p>
    <w:p>
      <w:pPr>
        <w:pStyle w:val="Compact"/>
        <w:numPr>
          <w:numId w:val="1001"/>
          <w:ilvl w:val="0"/>
        </w:numPr>
      </w:pPr>
      <w:r>
        <w:t xml:space="preserve">无参数形式：</w:t>
      </w:r>
      <w:r>
        <w:rPr>
          <w:rStyle w:val="VerbatimChar"/>
        </w:rPr>
        <w:t xml:space="preserve">\command</w:t>
      </w:r>
      <w:r>
        <w:t xml:space="preserve">。</w:t>
      </w:r>
    </w:p>
    <w:p>
      <w:pPr>
        <w:pStyle w:val="Compact"/>
        <w:numPr>
          <w:numId w:val="1001"/>
          <w:ilvl w:val="0"/>
        </w:numPr>
      </w:pPr>
      <w:r>
        <w:t xml:space="preserve">有参数形式：</w:t>
      </w:r>
      <w:r>
        <w:rPr>
          <w:rStyle w:val="VerbatimChar"/>
        </w:rPr>
        <w:t xml:space="preserve">\command{参数1}{参数2}……{参数N}</w:t>
      </w:r>
      <w:r>
        <w:t xml:space="preserve">。</w:t>
      </w:r>
    </w:p>
    <w:p>
      <w:pPr>
        <w:pStyle w:val="Compact"/>
        <w:numPr>
          <w:numId w:val="1001"/>
          <w:ilvl w:val="0"/>
        </w:numPr>
      </w:pPr>
      <w:r>
        <w:t xml:space="preserve">带可选参数形式：</w:t>
      </w:r>
      <w:r>
        <w:rPr>
          <w:rStyle w:val="VerbatimChar"/>
        </w:rPr>
        <w:t xml:space="preserve">\command[可选参数]{参数1}{参数2}……{参数N}</w:t>
      </w:r>
      <w:r>
        <w:t xml:space="preserve">。</w:t>
      </w:r>
    </w:p>
    <w:p>
      <w:pPr>
        <w:pStyle w:val="FirstParagraph"/>
      </w:pPr>
      <w:r>
        <w:t xml:space="preserve">例如，我们现在这里所显示的</w:t>
      </w:r>
      <w:r>
        <w:t xml:space="preserve">“</w:t>
      </w:r>
      <w:r>
        <w:t xml:space="preserve">$\LaTeX$</w:t>
      </w:r>
      <w:r>
        <w:t xml:space="preserve">”</w:t>
      </w:r>
      <w:r>
        <w:t xml:space="preserve">字样，使用的就是一个无参数形式的</w:t>
      </w:r>
      <w:r>
        <w:t xml:space="preserve">$\LaTeX$</w:t>
      </w:r>
      <w:r>
        <w:t xml:space="preserve">标记</w:t>
      </w:r>
      <w:r>
        <w:rPr>
          <w:rStyle w:val="VerbatimChar"/>
        </w:rPr>
        <w:t xml:space="preserve">\LaTeX</w:t>
      </w:r>
      <w:r>
        <w:t xml:space="preserve">。再例如，我们之前所使用开方标记</w:t>
      </w:r>
      <w:r>
        <w:rPr>
          <w:rStyle w:val="VerbatimChar"/>
        </w:rPr>
        <w:t xml:space="preserve">\sqrt</w:t>
      </w:r>
      <w:r>
        <w:t xml:space="preserve">，就需要有一个指定参数来表示被开方数。另外，我们还可以用该标记的可选参数来指定开方的次数。关于</w:t>
      </w:r>
      <w:r>
        <w:rPr>
          <w:rStyle w:val="VerbatimChar"/>
        </w:rPr>
        <w:t xml:space="preserve">\sqrt</w:t>
      </w:r>
      <w:r>
        <w:t xml:space="preserve">标记的具体使用，我们在下一节中会详细介绍。</w:t>
      </w:r>
    </w:p>
    <w:p>
      <w:pPr>
        <w:pStyle w:val="BodyText"/>
      </w:pPr>
      <w:r>
        <w:t xml:space="preserve">在</w:t>
      </w:r>
      <w:r>
        <w:rPr>
          <w:rStyle w:val="VerbatimChar"/>
        </w:rPr>
        <w:t xml:space="preserve">Markdown</w:t>
      </w:r>
      <w:r>
        <w:t xml:space="preserve">中，引入</w:t>
      </w:r>
      <w:r>
        <w:t xml:space="preserve">$\LaTeX$</w:t>
      </w:r>
      <w:r>
        <w:t xml:space="preserve">标记的工作是靠</w:t>
      </w:r>
      <w:r>
        <w:rPr>
          <w:rStyle w:val="VerbatimChar"/>
        </w:rPr>
        <w:t xml:space="preserve">Mathjax</w:t>
      </w:r>
      <w:r>
        <w:t xml:space="preserve">库</w:t>
      </w:r>
      <w:r>
        <w:rPr>
          <w:rStyle w:val="FootnoteReference"/>
        </w:rPr>
        <w:footnoteReference w:id="27"/>
      </w:r>
      <w:r>
        <w:t xml:space="preserve">来完成的。和我们之前使用</w:t>
      </w:r>
      <w:r>
        <w:rPr>
          <w:rStyle w:val="VerbatimChar"/>
        </w:rPr>
        <w:t xml:space="preserve">Mermaid</w:t>
      </w:r>
      <w:r>
        <w:t xml:space="preserve">库一样，</w:t>
      </w:r>
      <w:r>
        <w:rPr>
          <w:rStyle w:val="VerbatimChar"/>
        </w:rPr>
        <w:t xml:space="preserve">MathJax</w:t>
      </w:r>
      <w:r>
        <w:t xml:space="preserve">也是一个跨浏览器的</w:t>
      </w:r>
      <w:r>
        <w:rPr>
          <w:rStyle w:val="VerbatimChar"/>
        </w:rPr>
        <w:t xml:space="preserve">JavaScript</w:t>
      </w:r>
      <w:r>
        <w:t xml:space="preserve">程序库，它使用</w:t>
      </w:r>
      <w:r>
        <w:rPr>
          <w:rStyle w:val="VerbatimChar"/>
        </w:rPr>
        <w:t xml:space="preserve">MathML</w:t>
      </w:r>
      <w:r>
        <w:t xml:space="preserve">、</w:t>
      </w:r>
      <w:r>
        <w:rPr>
          <w:rStyle w:val="VerbatimChar"/>
        </w:rPr>
        <w:t xml:space="preserve">LaTeX</w:t>
      </w:r>
      <w:r>
        <w:t xml:space="preserve">和</w:t>
      </w:r>
      <w:r>
        <w:rPr>
          <w:rStyle w:val="VerbatimChar"/>
        </w:rPr>
        <w:t xml:space="preserve">ASCIIMathML</w:t>
      </w:r>
      <w:r>
        <w:t xml:space="preserve">标记在Web浏览器中显示数学符号。当然，在使用这个库之前，必须要先确认我们所使用的</w:t>
      </w:r>
      <w:r>
        <w:rPr>
          <w:rStyle w:val="VerbatimChar"/>
        </w:rPr>
        <w:t xml:space="preserve">Markdown</w:t>
      </w:r>
      <w:r>
        <w:t xml:space="preserve">编辑器是支持</w:t>
      </w:r>
      <w:r>
        <w:rPr>
          <w:rStyle w:val="VerbatimChar"/>
        </w:rPr>
        <w:t xml:space="preserve">Mathjax</w:t>
      </w:r>
      <w:r>
        <w:t xml:space="preserve">的，譬如在VSCode编辑器中，我们需要安装Markdown+Math插件。</w:t>
      </w:r>
    </w:p>
    <w:p>
      <w:pPr>
        <w:pStyle w:val="BodyText"/>
      </w:pPr>
      <w:r>
        <w:t xml:space="preserve">在设置好编辑环境之后，我们就可以在</w:t>
      </w:r>
      <w:r>
        <w:rPr>
          <w:rStyle w:val="VerbatimChar"/>
        </w:rPr>
        <w:t xml:space="preserve">Markdown</w:t>
      </w:r>
      <w:r>
        <w:t xml:space="preserve">文档中插入</w:t>
      </w:r>
      <w:r>
        <w:t xml:space="preserve">$\LaTeX$</w:t>
      </w:r>
      <w:r>
        <w:t xml:space="preserve">标记了。具体来说，</w:t>
      </w:r>
      <w:r>
        <w:t xml:space="preserve">$\LaTeX$</w:t>
      </w:r>
      <w:r>
        <w:t xml:space="preserve">标记的引用方式主要有以下两种：</w:t>
      </w:r>
    </w:p>
    <w:p>
      <w:pPr>
        <w:numPr>
          <w:numId w:val="1002"/>
          <w:ilvl w:val="0"/>
        </w:numPr>
      </w:pPr>
      <w:r>
        <w:rPr>
          <w:b/>
        </w:rPr>
        <w:t xml:space="preserve">行内引用</w:t>
      </w:r>
      <w:r>
        <w:t xml:space="preserve">：采用行内引用方式的</w:t>
      </w:r>
      <w:r>
        <w:t xml:space="preserve">$\LaTeX$</w:t>
      </w:r>
      <w:r>
        <w:t xml:space="preserve">标记通常与正常文本处于同一逻辑行中（软件界面导致的自动换行不算），具体语法就是</w:t>
      </w:r>
      <w:r>
        <w:rPr>
          <w:i/>
        </w:rPr>
        <w:t xml:space="preserve">在待引用标记的前后各加一个美元符号</w:t>
      </w:r>
      <w:r>
        <w:t xml:space="preserve">。例如，如果我们想显示</w:t>
      </w:r>
      <w:r>
        <w:t xml:space="preserve">“</w:t>
      </w:r>
      <w:r>
        <w:t xml:space="preserve">我正在使用</w:t>
      </w:r>
      <w:r>
        <w:t xml:space="preserve">$\LaTeX$</w:t>
      </w:r>
      <w:r>
        <w:t xml:space="preserve">来排版论文。</w:t>
      </w:r>
      <w:r>
        <w:t xml:space="preserve">”</w:t>
      </w:r>
      <w:r>
        <w:t xml:space="preserve">这句话，只需进行如下编码即可：</w:t>
      </w:r>
    </w:p>
    <w:p>
      <w:pPr>
        <w:pStyle w:val="SourceCode"/>
        <w:numPr>
          <w:numId w:val="1000"/>
          <w:ilvl w:val="0"/>
        </w:numPr>
      </w:pPr>
      <w:r>
        <w:rPr>
          <w:rStyle w:val="NormalTok"/>
        </w:rPr>
        <w:t xml:space="preserve">我正在使用$\LaTeX$来排版论文。</w:t>
      </w:r>
    </w:p>
    <w:p>
      <w:pPr>
        <w:numPr>
          <w:numId w:val="1002"/>
          <w:ilvl w:val="0"/>
        </w:numPr>
      </w:pPr>
      <w:r>
        <w:rPr>
          <w:b/>
        </w:rPr>
        <w:t xml:space="preserve">单独引用</w:t>
      </w:r>
      <w:r>
        <w:t xml:space="preserve">：采用单独引用方式的</w:t>
      </w:r>
      <w:r>
        <w:t xml:space="preserve">$\LaTeX$</w:t>
      </w:r>
      <w:r>
        <w:t xml:space="preserve">标记通常会独立于正常文本，自成一行，具体语法就是</w:t>
      </w:r>
      <w:r>
        <w:rPr>
          <w:i/>
        </w:rPr>
        <w:t xml:space="preserve">在待引用标记的前后各加两个美元符号</w:t>
      </w:r>
      <w:r>
        <w:t xml:space="preserve">。例如，如果我们想讨论勾股定理，就可以使用如下编码来描述该定理：</w:t>
      </w:r>
    </w:p>
    <w:p>
      <w:pPr>
        <w:pStyle w:val="SourceCode"/>
        <w:numPr>
          <w:numId w:val="1000"/>
          <w:ilvl w:val="0"/>
        </w:numPr>
      </w:pPr>
      <w:r>
        <w:rPr>
          <w:rStyle w:val="NormalTok"/>
        </w:rPr>
        <w:t xml:space="preserve">在平面上的一个直角三角形中，如果设直角三角形的两条直角边长度分别是a和b，斜边长度是c，那么按照勾股定理，这三边的关系如下：</w:t>
      </w:r>
      <w:r>
        <w:br w:type="textWrapping"/>
      </w:r>
      <w:r>
        <w:br w:type="textWrapping"/>
      </w:r>
      <w:r>
        <w:rPr>
          <w:rStyle w:val="NormalTok"/>
        </w:rPr>
        <w:t xml:space="preserve">$$ a^{2} + b^{2} = c^{2} $$</w:t>
      </w:r>
      <w:r>
        <w:br w:type="textWrapping"/>
      </w:r>
      <w:r>
        <w:br w:type="textWrapping"/>
      </w:r>
      <w:r>
        <w:rPr>
          <w:rStyle w:val="NormalTok"/>
        </w:rPr>
        <w:t xml:space="preserve">这也就意味着：</w:t>
      </w:r>
      <w:r>
        <w:br w:type="textWrapping"/>
      </w:r>
      <w:r>
        <w:br w:type="textWrapping"/>
      </w:r>
      <w:r>
        <w:rPr>
          <w:rStyle w:val="NormalTok"/>
        </w:rPr>
        <w:t xml:space="preserve">$$ a = \sqrt{c^{2} - b^{2}} $$</w:t>
      </w:r>
      <w:r>
        <w:br w:type="textWrapping"/>
      </w:r>
      <w:r>
        <w:rPr>
          <w:rStyle w:val="NormalTok"/>
        </w:rPr>
        <w:t xml:space="preserve">$$ b = \sqrt{c^{2} - a^{2}} $$</w:t>
      </w:r>
      <w:r>
        <w:br w:type="textWrapping"/>
      </w:r>
      <w:r>
        <w:rPr>
          <w:rStyle w:val="NormalTok"/>
        </w:rPr>
        <w:t xml:space="preserve">$$ c = \sqrt{a^{2} + b^{2}} $$</w:t>
      </w:r>
    </w:p>
    <w:p>
      <w:pPr>
        <w:numPr>
          <w:numId w:val="1000"/>
          <w:ilvl w:val="0"/>
        </w:numPr>
      </w:pPr>
      <w:r>
        <w:t xml:space="preserve">其渲染效果如下</w:t>
      </w:r>
    </w:p>
    <w:p>
      <w:pPr>
        <w:pStyle w:val="BlockText"/>
        <w:numPr>
          <w:numId w:val="1000"/>
          <w:ilvl w:val="0"/>
        </w:numPr>
      </w:pPr>
      <w:r>
        <w:t xml:space="preserve">在平面上的一个直角三角形中，如果设直角三角形的两条直角边长度分别是a和b，斜边长度是c，那么按照勾股定理，这三边的关系如下：</w:t>
      </w:r>
    </w:p>
    <w:p>
      <w:pPr>
        <w:pStyle w:val="BlockText"/>
      </w:pPr>
      <m:oMathPara>
        <m:oMathParaPr>
          <m:jc m:val="center"/>
        </m:oMathParaPr>
        <m:oMath>
          <m:sSup>
            <m:e>
              <m:r>
                <m:t>a</m:t>
              </m:r>
            </m:e>
            <m:sup>
              <m:r>
                <m:t>2</m:t>
              </m:r>
            </m:sup>
          </m:sSup>
          <m:r>
            <m:t>+</m:t>
          </m:r>
          <m:sSup>
            <m:e>
              <m:r>
                <m:t>b</m:t>
              </m:r>
            </m:e>
            <m:sup>
              <m:r>
                <m:t>2</m:t>
              </m:r>
            </m:sup>
          </m:sSup>
          <m:r>
            <m:t>=</m:t>
          </m:r>
          <m:sSup>
            <m:e>
              <m:r>
                <m:t>c</m:t>
              </m:r>
            </m:e>
            <m:sup>
              <m:r>
                <m:t>2</m:t>
              </m:r>
            </m:sup>
          </m:sSup>
        </m:oMath>
      </m:oMathPara>
    </w:p>
    <w:p>
      <w:pPr>
        <w:pStyle w:val="BlockText"/>
        <w:numPr>
          <w:numId w:val="1000"/>
          <w:ilvl w:val="0"/>
        </w:numPr>
      </w:pPr>
      <w:r>
        <w:t xml:space="preserve">这也就意味着：</w:t>
      </w:r>
    </w:p>
    <w:p>
      <w:pPr>
        <w:pStyle w:val="BlockText"/>
      </w:pPr>
      <m:oMathPara>
        <m:oMathParaPr>
          <m:jc m:val="center"/>
        </m:oMathParaPr>
        <m:oMath>
          <m:r>
            <m:t>a</m:t>
          </m:r>
          <m:r>
            <m:t>=</m:t>
          </m:r>
          <m:rad>
            <m:radPr>
              <m:degHide m:val="1"/>
            </m:radPr>
            <m:deg/>
            <m:e>
              <m:sSup>
                <m:e>
                  <m:r>
                    <m:t>c</m:t>
                  </m:r>
                </m:e>
                <m:sup>
                  <m:r>
                    <m:t>2</m:t>
                  </m:r>
                </m:sup>
              </m:sSup>
              <m:r>
                <m:t>−</m:t>
              </m:r>
              <m:sSup>
                <m:e>
                  <m:r>
                    <m:t>b</m:t>
                  </m:r>
                </m:e>
                <m:sup>
                  <m:r>
                    <m:t>2</m:t>
                  </m:r>
                </m:sup>
              </m:sSup>
            </m:e>
          </m:rad>
        </m:oMath>
      </m:oMathPara>
    </w:p>
    <w:p>
      <w:pPr>
        <w:pStyle w:val="BlockText"/>
        <w:numPr>
          <w:numId w:val="1000"/>
          <w:ilvl w:val="0"/>
        </w:numPr>
      </w:pPr>
      <w:r>
        <w:br w:type="textWrapping"/>
      </w:r>
    </w:p>
    <w:p>
      <w:pPr>
        <w:pStyle w:val="BlockText"/>
      </w:pPr>
      <m:oMathPara>
        <m:oMathParaPr>
          <m:jc m:val="center"/>
        </m:oMathParaPr>
        <m:oMath>
          <m:r>
            <m:t>b</m:t>
          </m:r>
          <m:r>
            <m:t>=</m:t>
          </m:r>
          <m:rad>
            <m:radPr>
              <m:degHide m:val="1"/>
            </m:radPr>
            <m:deg/>
            <m:e>
              <m:sSup>
                <m:e>
                  <m:r>
                    <m:t>c</m:t>
                  </m:r>
                </m:e>
                <m:sup>
                  <m:r>
                    <m:t>2</m:t>
                  </m:r>
                </m:sup>
              </m:sSup>
              <m:r>
                <m:t>−</m:t>
              </m:r>
              <m:sSup>
                <m:e>
                  <m:r>
                    <m:t>a</m:t>
                  </m:r>
                </m:e>
                <m:sup>
                  <m:r>
                    <m:t>2</m:t>
                  </m:r>
                </m:sup>
              </m:sSup>
            </m:e>
          </m:rad>
        </m:oMath>
      </m:oMathPara>
    </w:p>
    <w:p>
      <w:pPr>
        <w:pStyle w:val="BlockText"/>
        <w:numPr>
          <w:numId w:val="1000"/>
          <w:ilvl w:val="0"/>
        </w:numPr>
      </w:pPr>
      <w:r>
        <w:br w:type="textWrapping"/>
      </w:r>
    </w:p>
    <w:p>
      <w:pPr>
        <w:pStyle w:val="BlockText"/>
      </w:pPr>
      <m:oMathPara>
        <m:oMathParaPr>
          <m:jc m:val="center"/>
        </m:oMathParaPr>
        <m:oMath>
          <m:r>
            <m:t>c</m:t>
          </m:r>
          <m:r>
            <m:t>=</m:t>
          </m:r>
          <m:rad>
            <m:radPr>
              <m:degHide m:val="1"/>
            </m:radPr>
            <m:deg/>
            <m:e>
              <m:sSup>
                <m:e>
                  <m:r>
                    <m:t>a</m:t>
                  </m:r>
                </m:e>
                <m:sup>
                  <m:r>
                    <m:t>2</m:t>
                  </m:r>
                </m:sup>
              </m:sSup>
              <m:r>
                <m:t>+</m:t>
              </m:r>
              <m:sSup>
                <m:e>
                  <m:r>
                    <m:t>b</m:t>
                  </m:r>
                </m:e>
                <m:sup>
                  <m:r>
                    <m:t>2</m:t>
                  </m:r>
                </m:sup>
              </m:sSup>
            </m:e>
          </m:rad>
        </m:oMath>
      </m:oMathPara>
    </w:p>
    <w:p>
      <w:pPr>
        <w:pStyle w:val="FirstParagraph"/>
      </w:pPr>
      <w:r>
        <w:t xml:space="preserve">请暂时不用担心看不懂上面所使用的</w:t>
      </w:r>
      <w:r>
        <w:t xml:space="preserve">$\LaTeX$</w:t>
      </w:r>
      <w:r>
        <w:t xml:space="preserve">标记，因为我们会在下一节中详细介绍这些标记及其使用方法。在这里，大家只需要对</w:t>
      </w:r>
      <w:r>
        <w:t xml:space="preserve">$\LaTeX$</w:t>
      </w:r>
      <w:r>
        <w:t xml:space="preserve">标记的引用方式有清楚的认知就可以了。</w:t>
      </w:r>
    </w:p>
    <w:p>
      <w:pPr>
        <w:pStyle w:val="Heading2"/>
      </w:pPr>
      <w:bookmarkStart w:id="28" w:name="编辑数学公式"/>
      <w:r>
        <w:t xml:space="preserve">4.2 编辑数学公式</w:t>
      </w:r>
      <w:bookmarkEnd w:id="28"/>
    </w:p>
    <w:p>
      <w:pPr>
        <w:pStyle w:val="FirstParagraph"/>
      </w:pPr>
      <w:r>
        <w:t xml:space="preserve">数学公式的编辑一直以来都是我们在撰写科学类文章过程中所面临的最大麻烦之一，相信各位之前应该都尝试过各种在电子文档中输入数学公式的方法，但这些方法多数都不尽如人意，这恐怕也是驱使很多人最终下定决心来学习</w:t>
      </w:r>
      <w:r>
        <w:t xml:space="preserve">$\LaTeX$</w:t>
      </w:r>
      <w:r>
        <w:t xml:space="preserve">的主要原因。毕竟，对数学公式进行编辑和排版本身就是</w:t>
      </w:r>
      <w:r>
        <w:t xml:space="preserve">$\TeX$</w:t>
      </w:r>
      <w:r>
        <w:t xml:space="preserve">最重要的设计初衷之一，目前似乎也找不到比它更强大的数学公式编辑方法了。所以在接下来的内容中，我们就来详细、深入地介绍一下如何用</w:t>
      </w:r>
      <w:r>
        <w:t xml:space="preserve">$\LaTeX$</w:t>
      </w:r>
      <w:r>
        <w:t xml:space="preserve">编辑数学公式。</w:t>
      </w:r>
    </w:p>
    <w:p>
      <w:pPr>
        <w:pStyle w:val="Heading3"/>
      </w:pPr>
      <w:bookmarkStart w:id="29" w:name="初识公式"/>
      <w:r>
        <w:t xml:space="preserve">4.2.1 初识公式</w:t>
      </w:r>
      <w:bookmarkEnd w:id="29"/>
    </w:p>
    <w:p>
      <w:pPr>
        <w:pStyle w:val="FirstParagraph"/>
      </w:pPr>
      <w:r>
        <w:t xml:space="preserve">众所周知，数学公式与普通文本最大的不同就在于，数学公式中的每一个字符都有特定的含义，这些字符并不像普通文本那样只是单纯地横向或纵向排列，它们有一套属于自己的特殊结构和规则。例如，在上面勾股定理的推导公式中：</w:t>
      </w:r>
    </w:p>
    <w:p>
      <w:pPr>
        <w:pStyle w:val="BodyText"/>
      </w:pPr>
      <m:oMathPara>
        <m:oMathParaPr>
          <m:jc m:val="center"/>
        </m:oMathParaPr>
        <m:oMath>
          <m:r>
            <m:t>c</m:t>
          </m:r>
          <m:r>
            <m:t>=</m:t>
          </m:r>
          <m:rad>
            <m:radPr>
              <m:degHide m:val="1"/>
            </m:radPr>
            <m:deg/>
            <m:e>
              <m:sSup>
                <m:e>
                  <m:r>
                    <m:t>a</m:t>
                  </m:r>
                </m:e>
                <m:sup>
                  <m:r>
                    <m:t>2</m:t>
                  </m:r>
                </m:sup>
              </m:sSup>
              <m:r>
                <m:t>+</m:t>
              </m:r>
              <m:sSup>
                <m:e>
                  <m:r>
                    <m:t>b</m:t>
                  </m:r>
                </m:e>
                <m:sup>
                  <m:r>
                    <m:t>2</m:t>
                  </m:r>
                </m:sup>
              </m:sSup>
            </m:e>
          </m:rad>
        </m:oMath>
      </m:oMathPara>
    </w:p>
    <w:p>
      <w:pPr>
        <w:pStyle w:val="FirstParagraph"/>
      </w:pPr>
      <w:r>
        <w:t xml:space="preserve">我们可以看到，</w:t>
      </w:r>
      <m:oMath>
        <m:r>
          <m:t>a</m:t>
        </m:r>
      </m:oMath>
      <w:r>
        <w:t xml:space="preserve">和</w:t>
      </w:r>
      <m:oMath>
        <m:r>
          <m:t>b</m:t>
        </m:r>
      </m:oMath>
      <w:r>
        <w:t xml:space="preserve">都由各自的平方号，外面还套着一个开根号，这些数学符号的排列既复杂又井然有序，在电子文档中实现这样的排列结构就是我们使用</w:t>
      </w:r>
      <w:r>
        <w:t xml:space="preserve">$\LaTeX$</w:t>
      </w:r>
      <w:r>
        <w:t xml:space="preserve">编辑数学公式要完成的主要工作。</w:t>
      </w:r>
    </w:p>
    <w:p>
      <w:pPr>
        <w:pStyle w:val="BodyText"/>
      </w:pPr>
      <w:r>
        <w:t xml:space="preserve">在</w:t>
      </w:r>
      <w:r>
        <w:t xml:space="preserve">$\LaTeX$</w:t>
      </w:r>
      <w:r>
        <w:t xml:space="preserve">中，数学公式按照</w:t>
      </w:r>
      <w:r>
        <w:t xml:space="preserve">$\LaTeX$</w:t>
      </w:r>
      <w:r>
        <w:t xml:space="preserve">表示引用方式的不同，也可以分为采用行内引用的</w:t>
      </w:r>
      <w:r>
        <w:rPr>
          <w:b/>
        </w:rPr>
        <w:t xml:space="preserve">行内公式</w:t>
      </w:r>
      <w:r>
        <w:t xml:space="preserve">和采用单独引用的</w:t>
      </w:r>
      <w:r>
        <w:rPr>
          <w:b/>
        </w:rPr>
        <w:t xml:space="preserve">行间公式</w:t>
      </w:r>
      <w:r>
        <w:t xml:space="preserve">两大类。譬如</w:t>
      </w:r>
      <m:oMath>
        <m:r>
          <m:t>f</m:t>
        </m:r>
        <m:r>
          <m:t>(</m:t>
        </m:r>
        <m:r>
          <m:t>x</m:t>
        </m:r>
        <m:r>
          <m:t>,</m:t>
        </m:r>
        <m:r>
          <m:t>y</m:t>
        </m:r>
        <m:r>
          <m:t>)</m:t>
        </m:r>
        <m:r>
          <m:t>=</m:t>
        </m:r>
        <m:sSup>
          <m:e>
            <m:r>
              <m:t>x</m:t>
            </m:r>
          </m:e>
          <m:sup>
            <m:r>
              <m:t>2</m:t>
            </m:r>
          </m:sup>
        </m:sSup>
        <m:r>
          <m:t>+</m:t>
        </m:r>
        <m:sSup>
          <m:e>
            <m:r>
              <m:t>y</m:t>
            </m:r>
          </m:e>
          <m:sup>
            <m:r>
              <m:t>2</m:t>
            </m:r>
          </m:sup>
        </m:sSup>
      </m:oMath>
      <w:r>
        <w:t xml:space="preserve">，这就是一个行内公式，它们通常与普通文本同处于一个逻辑行内。而行间公式则就是我们在上面关于描述沟勾股定理的示例所看到的那种形式，它们通常独立于普通文本，自成一行。</w:t>
      </w:r>
    </w:p>
    <w:p>
      <w:pPr>
        <w:pStyle w:val="BodyText"/>
      </w:pPr>
      <w:r>
        <w:t xml:space="preserve">在了解了数学公式的独特性和它们在文档中的引用形式之后，接下来就可以正式开始学习数学公式的编辑了。下面，让我们先从最基本的加减法开始。在</w:t>
      </w:r>
      <w:r>
        <w:rPr>
          <w:rStyle w:val="VerbatimChar"/>
        </w:rPr>
        <w:t xml:space="preserve">Markdown</w:t>
      </w:r>
      <w:r>
        <w:t xml:space="preserve">中编写加减运算的公式很简单，就是在相应的数学表达式加上</w:t>
      </w:r>
      <w:r>
        <w:t xml:space="preserve">$\LaTeX$</w:t>
      </w:r>
      <w:r>
        <w:t xml:space="preserve">标记，譬如，如果我们想编写</w:t>
      </w:r>
      <m:oMath>
        <m:r>
          <m:t>x</m:t>
        </m:r>
        <m:r>
          <m:t>=</m:t>
        </m:r>
        <m:r>
          <m:t>a</m:t>
        </m:r>
        <m:r>
          <m:t>+</m:t>
        </m:r>
        <m:r>
          <m:t>b</m:t>
        </m:r>
        <m:r>
          <m:t>−</m:t>
        </m:r>
        <m:r>
          <m:t>c</m:t>
        </m:r>
      </m:oMath>
      <w:r>
        <w:t xml:space="preserve">这样的公式，就只需要输入</w:t>
      </w:r>
      <w:r>
        <w:rPr>
          <w:rStyle w:val="VerbatimChar"/>
        </w:rPr>
        <w:t xml:space="preserve">$x=a+b-c$</w:t>
      </w:r>
      <w:r>
        <w:t xml:space="preserve">即可（当然也可以使用行间公式的形式）。在这里，大家心里可能会有一个疑问：加减运算中使用的符号都是可以直接从键盘输入的，描述这类运算时似乎没有必要使用</w:t>
      </w:r>
      <w:r>
        <w:t xml:space="preserve">$\LaTeX$</w:t>
      </w:r>
      <w:r>
        <w:t xml:space="preserve">标记吧？要想回答这个疑问，我们不妨先来看看使用</w:t>
      </w:r>
      <w:r>
        <w:t xml:space="preserve">$\LaTeX$</w:t>
      </w:r>
      <w:r>
        <w:t xml:space="preserve">标记前后的区别：</w:t>
      </w:r>
    </w:p>
    <w:p>
      <w:pPr>
        <w:pStyle w:val="CaptionedFigure"/>
      </w:pPr>
      <w:r>
        <w:drawing>
          <wp:inline>
            <wp:extent cx="5334000" cy="1621635"/>
            <wp:effectExtent b="0" l="0" r="0" t="0"/>
            <wp:docPr descr="使用LaTeX标记前后的区别" title="" id="1" name="Picture"/>
            <a:graphic>
              <a:graphicData uri="http://schemas.openxmlformats.org/drawingml/2006/picture">
                <pic:pic>
                  <pic:nvPicPr>
                    <pic:cNvPr descr="img/4-1.png" id="0" name="Picture"/>
                    <pic:cNvPicPr>
                      <a:picLocks noChangeArrowheads="1" noChangeAspect="1"/>
                    </pic:cNvPicPr>
                  </pic:nvPicPr>
                  <pic:blipFill>
                    <a:blip r:embed="rId30"/>
                    <a:stretch>
                      <a:fillRect/>
                    </a:stretch>
                  </pic:blipFill>
                  <pic:spPr bwMode="auto">
                    <a:xfrm>
                      <a:off x="0" y="0"/>
                      <a:ext cx="5334000" cy="1621635"/>
                    </a:xfrm>
                    <a:prstGeom prst="rect">
                      <a:avLst/>
                    </a:prstGeom>
                    <a:noFill/>
                    <a:ln w="9525">
                      <a:noFill/>
                      <a:headEnd/>
                      <a:tailEnd/>
                    </a:ln>
                  </pic:spPr>
                </pic:pic>
              </a:graphicData>
            </a:graphic>
          </wp:inline>
        </w:drawing>
      </w:r>
    </w:p>
    <w:p>
      <w:pPr>
        <w:pStyle w:val="ImageCaption"/>
      </w:pPr>
      <w:r>
        <w:t xml:space="preserve">使用LaTeX标记前后的区别</w:t>
      </w:r>
    </w:p>
    <w:p>
      <w:pPr>
        <w:pStyle w:val="BodyText"/>
      </w:pPr>
      <w:r>
        <w:t xml:space="preserve">如你所见，相同的表达式在使用了</w:t>
      </w:r>
      <w:r>
        <w:t xml:space="preserve">$\LaTeX$</w:t>
      </w:r>
      <w:r>
        <w:t xml:space="preserve">标记之后，表达式中的每个字符都被设置了特定的字体。譬如，字母采用了倾斜的意大利字体，而数字和加号则采用的是直立的等宽字体，并且每个字符之间也都设置了相应的间距。正是这些排版样式将一个干巴巴的表达式变成了具有学术质感的数学公式。所以，即使没有用到任何特殊符号，我们也会建议读者尽量使用</w:t>
      </w:r>
      <w:r>
        <w:t xml:space="preserve">$\LaTeX$</w:t>
      </w:r>
      <w:r>
        <w:t xml:space="preserve">标记来描述数学问题。</w:t>
      </w:r>
    </w:p>
    <w:p>
      <w:pPr>
        <w:pStyle w:val="Heading3"/>
      </w:pPr>
      <w:bookmarkStart w:id="31" w:name="公式结构"/>
      <w:r>
        <w:t xml:space="preserve">4.2.2 公式结构</w:t>
      </w:r>
      <w:bookmarkEnd w:id="31"/>
    </w:p>
    <w:p>
      <w:pPr>
        <w:pStyle w:val="FirstParagraph"/>
      </w:pPr>
      <w:r>
        <w:t xml:space="preserve">正如我们之前所说，编辑数学公式并不是在简单地堆砌一堆数学符号，它们都是一些特定结构的组合。我们可以仔细回想一下自己迄今为止所见过的各种公式，看看是不是能从中提炼出几种特定的公式结构？这些结构中有哪些规则？下面我们就来回答一下这两个问题，用</w:t>
      </w:r>
      <w:r>
        <w:t xml:space="preserve">$\LaTeX$</w:t>
      </w:r>
      <w:r>
        <w:t xml:space="preserve">标记来描述一下这些公式结构。</w:t>
      </w:r>
    </w:p>
    <w:p>
      <w:pPr>
        <w:pStyle w:val="Heading4"/>
      </w:pPr>
      <w:bookmarkStart w:id="32" w:name="上标与下标"/>
      <w:r>
        <w:t xml:space="preserve">4.2.3.1 上标与下标</w:t>
      </w:r>
      <w:bookmarkEnd w:id="32"/>
    </w:p>
    <w:p>
      <w:pPr>
        <w:pStyle w:val="FirstParagraph"/>
      </w:pPr>
      <w:r>
        <w:t xml:space="preserve">在众多数学公式中，上标和下标无疑是两种最常见的公式结构了。其中，上标通常位于其目标符号的右上方，而下标则通常位于其目标符号的右下方，但在某些情况下，它们也会出现在目标符号的正上方和正下方，例如</w:t>
      </w:r>
      <m:oMath>
        <m:sSup>
          <m:e>
            <m:r>
              <m:t>10</m:t>
            </m:r>
          </m:e>
          <m:sup>
            <m:r>
              <m:t>2</m:t>
            </m:r>
          </m:sup>
        </m:sSup>
      </m:oMath>
      <w:r>
        <w:t xml:space="preserve">、</w:t>
      </w:r>
      <m:oMath>
        <m:sSub>
          <m:e>
            <m:r>
              <m:t>a</m:t>
            </m:r>
          </m:e>
          <m:sub>
            <m:r>
              <m:t>i</m:t>
            </m:r>
          </m:sub>
        </m:sSub>
      </m:oMath>
      <w:r>
        <w:t xml:space="preserve">、</w:t>
      </w:r>
      <m:oMath>
        <m:sSubSup>
          <m:e>
            <m:r>
              <m:t>a</m:t>
            </m:r>
          </m:e>
          <m:sub>
            <m:r>
              <m:t>i</m:t>
            </m:r>
          </m:sub>
          <m:sup>
            <m:r>
              <m:t>2</m:t>
            </m:r>
          </m:sup>
        </m:sSubSup>
      </m:oMath>
      <w:r>
        <w:t xml:space="preserve">、</w:t>
      </w:r>
      <m:oMath>
        <m:nary>
          <m:naryPr>
            <m:chr m:val="∑"/>
            <m:limLoc m:val="undOvr"/>
            <m:subHide m:val="0"/>
            <m:supHide m:val="0"/>
          </m:naryPr>
          <m:sub>
            <m:r>
              <m:t>i</m:t>
            </m:r>
            <m:r>
              <m:t>=</m:t>
            </m:r>
            <m:r>
              <m:t>0</m:t>
            </m:r>
          </m:sub>
          <m:sup>
            <m:r>
              <m:t>n</m:t>
            </m:r>
          </m:sup>
          <m:e>
            <m:r>
              <m:t>​</m:t>
            </m:r>
          </m:e>
        </m:nary>
      </m:oMath>
      <w:r>
        <w:t xml:space="preserve">等。</w:t>
      </w:r>
    </w:p>
    <w:p>
      <w:pPr>
        <w:pStyle w:val="BodyText"/>
      </w:pPr>
      <w:r>
        <w:t xml:space="preserve">在</w:t>
      </w:r>
      <w:r>
        <w:t xml:space="preserve">$\LaTeX$</w:t>
      </w:r>
      <w:r>
        <w:t xml:space="preserve">中，上标用特殊字符</w:t>
      </w:r>
      <w:r>
        <w:t xml:space="preserve">“</w:t>
      </w:r>
      <w:r>
        <w:t xml:space="preserve">^</w:t>
      </w:r>
      <w:r>
        <w:t xml:space="preserve">”</w:t>
      </w:r>
      <w:r>
        <w:t xml:space="preserve">表示，下标用特殊字符</w:t>
      </w:r>
      <w:r>
        <w:t xml:space="preserve">“</w:t>
      </w:r>
      <w:r>
        <w:rPr>
          <w:rStyle w:val="VerbatimChar"/>
        </w:rPr>
        <w:t xml:space="preserve">_</w:t>
      </w:r>
      <w:r>
        <w:t xml:space="preserve">”</w:t>
      </w:r>
      <w:r>
        <w:t xml:space="preserve">表示，上标和下标可以同时作用于同一个目标符号，并且它们的顺序是可以互换的，我们可以先写上标再写下标，也可以反过来写，两者互不影响。另外，如果上标或下标的内容的多于一个字符，就用括号将其括起来。下面来具体演示一下：</w:t>
      </w:r>
    </w:p>
    <w:tbl>
      <w:tblPr>
        <w:tblStyle w:val="Table"/>
        <w:tblW w:type="pct" w:w="0.0"/>
        <w:tblLook w:firstRow="1"/>
      </w:tblPr>
      <w:tblGrid/>
      <w:tr>
        <w:trPr>
          <w:cnfStyle w:firstRow="1"/>
        </w:trPr>
        <w:tc>
          <w:tcPr>
            <w:tcBorders>
              <w:bottom w:val="single"/>
            </w:tcBorders>
            <w:vAlign w:val="bottom"/>
          </w:tcPr>
          <w:p>
            <w:pPr>
              <w:pStyle w:val="Compact"/>
              <w:jc w:val="left"/>
            </w:pPr>
            <w:r>
              <w:t xml:space="preserve">公式编码</w:t>
            </w:r>
          </w:p>
        </w:tc>
        <w:tc>
          <w:tcPr>
            <w:tcBorders>
              <w:bottom w:val="single"/>
            </w:tcBorders>
            <w:vAlign w:val="bottom"/>
          </w:tcPr>
          <w:p>
            <w:pPr>
              <w:pStyle w:val="Compact"/>
              <w:jc w:val="left"/>
            </w:pPr>
            <w:r>
              <w:t xml:space="preserve">渲染效果</w:t>
            </w:r>
          </w:p>
        </w:tc>
      </w:tr>
      <w:tr>
        <w:tc>
          <w:p>
            <w:pPr>
              <w:pStyle w:val="Compact"/>
              <w:jc w:val="left"/>
            </w:pPr>
            <w:r>
              <w:rPr>
                <w:rStyle w:val="VerbatimChar"/>
              </w:rPr>
              <w:t xml:space="preserve">$10^2$</w:t>
            </w:r>
          </w:p>
        </w:tc>
        <w:tc>
          <w:p>
            <w:pPr>
              <w:pStyle w:val="Compact"/>
              <w:jc w:val="left"/>
            </w:pPr>
            <m:oMath>
              <m:sSup>
                <m:e>
                  <m:r>
                    <m:t>10</m:t>
                  </m:r>
                </m:e>
                <m:sup>
                  <m:r>
                    <m:t>2</m:t>
                  </m:r>
                </m:sup>
              </m:sSup>
            </m:oMath>
          </w:p>
        </w:tc>
      </w:tr>
      <w:tr>
        <w:tc>
          <w:p>
            <w:pPr>
              <w:pStyle w:val="Compact"/>
              <w:jc w:val="left"/>
            </w:pPr>
            <w:r>
              <w:rPr>
                <w:rStyle w:val="VerbatimChar"/>
              </w:rPr>
              <w:t xml:space="preserve">$2^{1024}$</w:t>
            </w:r>
          </w:p>
        </w:tc>
        <w:tc>
          <w:p>
            <w:pPr>
              <w:pStyle w:val="Compact"/>
              <w:jc w:val="left"/>
            </w:pPr>
            <m:oMath>
              <m:sSup>
                <m:e>
                  <m:r>
                    <m:t>2</m:t>
                  </m:r>
                </m:e>
                <m:sup>
                  <m:r>
                    <m:t>1024</m:t>
                  </m:r>
                </m:sup>
              </m:sSup>
            </m:oMath>
          </w:p>
        </w:tc>
      </w:tr>
      <w:tr>
        <w:tc>
          <w:p>
            <w:pPr>
              <w:pStyle w:val="Compact"/>
              <w:jc w:val="left"/>
            </w:pPr>
            <w:r>
              <w:rPr>
                <w:rStyle w:val="VerbatimChar"/>
              </w:rPr>
              <w:t xml:space="preserve">$a_i$</w:t>
            </w:r>
          </w:p>
        </w:tc>
        <w:tc>
          <w:p>
            <w:pPr>
              <w:pStyle w:val="Compact"/>
              <w:jc w:val="left"/>
            </w:pPr>
            <m:oMath>
              <m:sSub>
                <m:e>
                  <m:r>
                    <m:t>a</m:t>
                  </m:r>
                </m:e>
                <m:sub>
                  <m:r>
                    <m:t>i</m:t>
                  </m:r>
                </m:sub>
              </m:sSub>
            </m:oMath>
          </w:p>
        </w:tc>
      </w:tr>
      <w:tr>
        <w:tc>
          <w:p>
            <w:pPr>
              <w:pStyle w:val="Compact"/>
              <w:jc w:val="left"/>
            </w:pPr>
            <w:r>
              <w:rPr>
                <w:rStyle w:val="VerbatimChar"/>
              </w:rPr>
              <w:t xml:space="preserve">$a_{i+1}$</w:t>
            </w:r>
          </w:p>
        </w:tc>
        <w:tc>
          <w:p>
            <w:pPr>
              <w:pStyle w:val="Compact"/>
              <w:jc w:val="left"/>
            </w:pPr>
            <m:oMath>
              <m:sSub>
                <m:e>
                  <m:r>
                    <m:t>a</m:t>
                  </m:r>
                </m:e>
                <m:sub>
                  <m:r>
                    <m:t>i</m:t>
                  </m:r>
                  <m:r>
                    <m:t>+</m:t>
                  </m:r>
                  <m:r>
                    <m:t>1</m:t>
                  </m:r>
                </m:sub>
              </m:sSub>
            </m:oMath>
          </w:p>
        </w:tc>
      </w:tr>
      <w:tr>
        <w:tc>
          <w:p>
            <w:pPr>
              <w:pStyle w:val="Compact"/>
              <w:jc w:val="left"/>
            </w:pPr>
            <w:r>
              <w:rPr>
                <w:rStyle w:val="VerbatimChar"/>
              </w:rPr>
              <w:t xml:space="preserve">$a_i^2$</w:t>
            </w:r>
          </w:p>
        </w:tc>
        <w:tc>
          <w:p>
            <w:pPr>
              <w:pStyle w:val="Compact"/>
              <w:jc w:val="left"/>
            </w:pPr>
            <m:oMath>
              <m:sSubSup>
                <m:e>
                  <m:r>
                    <m:t>a</m:t>
                  </m:r>
                </m:e>
                <m:sub>
                  <m:r>
                    <m:t>i</m:t>
                  </m:r>
                </m:sub>
                <m:sup>
                  <m:r>
                    <m:t>2</m:t>
                  </m:r>
                </m:sup>
              </m:sSubSup>
            </m:oMath>
          </w:p>
        </w:tc>
      </w:tr>
      <w:tr>
        <w:tc>
          <w:p>
            <w:pPr>
              <w:pStyle w:val="Compact"/>
              <w:jc w:val="left"/>
            </w:pPr>
            <w:r>
              <w:rPr>
                <w:rStyle w:val="VerbatimChar"/>
              </w:rPr>
              <w:t xml:space="preserve">$a^2_i$</w:t>
            </w:r>
          </w:p>
        </w:tc>
        <w:tc>
          <w:p>
            <w:pPr>
              <w:pStyle w:val="Compact"/>
              <w:jc w:val="left"/>
            </w:pPr>
            <m:oMath>
              <m:sSubSup>
                <m:e>
                  <m:r>
                    <m:t>a</m:t>
                  </m:r>
                </m:e>
                <m:sub>
                  <m:r>
                    <m:t>i</m:t>
                  </m:r>
                </m:sub>
                <m:sup>
                  <m:r>
                    <m:t>2</m:t>
                  </m:r>
                </m:sup>
              </m:sSubSup>
            </m:oMath>
          </w:p>
        </w:tc>
      </w:tr>
      <w:tr>
        <w:tc>
          <w:p>
            <w:pPr>
              <w:pStyle w:val="Compact"/>
              <w:jc w:val="left"/>
            </w:pPr>
            <w:r>
              <w:rPr>
                <w:rStyle w:val="VerbatimChar"/>
              </w:rPr>
              <w:t xml:space="preserve">$A_{i,j}=2^{i+j}$</w:t>
            </w:r>
          </w:p>
        </w:tc>
        <w:tc>
          <w:p>
            <w:pPr>
              <w:pStyle w:val="Compact"/>
              <w:jc w:val="left"/>
            </w:pPr>
            <m:oMath>
              <m:sSub>
                <m:e>
                  <m:r>
                    <m:t>A</m:t>
                  </m:r>
                </m:e>
                <m:sub>
                  <m:r>
                    <m:t>i</m:t>
                  </m:r>
                  <m:r>
                    <m:t>,</m:t>
                  </m:r>
                  <m:r>
                    <m:t>j</m:t>
                  </m:r>
                </m:sub>
              </m:sSub>
              <m:r>
                <m:t>=</m:t>
              </m:r>
              <m:sSup>
                <m:e>
                  <m:r>
                    <m:t>2</m:t>
                  </m:r>
                </m:e>
                <m:sup>
                  <m:r>
                    <m:t>i</m:t>
                  </m:r>
                  <m:r>
                    <m:t>+</m:t>
                  </m:r>
                  <m:r>
                    <m:t>j</m:t>
                  </m:r>
                </m:sup>
              </m:sSup>
            </m:oMath>
          </w:p>
        </w:tc>
      </w:tr>
    </w:tbl>
    <w:p>
      <w:pPr>
        <w:pStyle w:val="BodyText"/>
      </w:pPr>
      <w:r>
        <w:t xml:space="preserve">除此之外，上标与下标之间还是可以相互嵌套的，譬如：</w:t>
      </w:r>
    </w:p>
    <w:tbl>
      <w:tblPr>
        <w:tblStyle w:val="Table"/>
        <w:tblW w:type="pct" w:w="0.0"/>
        <w:tblLook w:firstRow="1"/>
      </w:tblPr>
      <w:tblGrid/>
      <w:tr>
        <w:trPr>
          <w:cnfStyle w:firstRow="1"/>
        </w:trPr>
        <w:tc>
          <w:tcPr>
            <w:tcBorders>
              <w:bottom w:val="single"/>
            </w:tcBorders>
            <w:vAlign w:val="bottom"/>
          </w:tcPr>
          <w:p>
            <w:pPr>
              <w:pStyle w:val="Compact"/>
              <w:jc w:val="left"/>
            </w:pPr>
            <w:r>
              <w:t xml:space="preserve">公式编码</w:t>
            </w:r>
          </w:p>
        </w:tc>
        <w:tc>
          <w:tcPr>
            <w:tcBorders>
              <w:bottom w:val="single"/>
            </w:tcBorders>
            <w:vAlign w:val="bottom"/>
          </w:tcPr>
          <w:p>
            <w:pPr>
              <w:pStyle w:val="Compact"/>
              <w:jc w:val="left"/>
            </w:pPr>
            <w:r>
              <w:t xml:space="preserve">渲染效果</w:t>
            </w:r>
          </w:p>
        </w:tc>
      </w:tr>
      <w:tr>
        <w:tc>
          <w:p>
            <w:pPr>
              <w:pStyle w:val="Compact"/>
              <w:jc w:val="left"/>
            </w:pPr>
            <w:r>
              <w:rPr>
                <w:rStyle w:val="VerbatimChar"/>
              </w:rPr>
              <w:t xml:space="preserve">$2^{n_i}$</w:t>
            </w:r>
          </w:p>
        </w:tc>
        <w:tc>
          <w:p>
            <w:pPr>
              <w:pStyle w:val="Compact"/>
              <w:jc w:val="left"/>
            </w:pPr>
            <m:oMath>
              <m:sSup>
                <m:e>
                  <m:r>
                    <m:t>2</m:t>
                  </m:r>
                </m:e>
                <m:sup>
                  <m:sSub>
                    <m:e>
                      <m:r>
                        <m:t>n</m:t>
                      </m:r>
                    </m:e>
                    <m:sub>
                      <m:r>
                        <m:t>i</m:t>
                      </m:r>
                    </m:sub>
                  </m:sSub>
                </m:sup>
              </m:sSup>
            </m:oMath>
          </w:p>
        </w:tc>
      </w:tr>
      <w:tr>
        <w:tc>
          <w:p>
            <w:pPr>
              <w:pStyle w:val="Compact"/>
              <w:jc w:val="left"/>
            </w:pPr>
            <w:r>
              <w:rPr>
                <w:rStyle w:val="VerbatimChar"/>
              </w:rPr>
              <w:t xml:space="preserve">$2_{n^i}$</w:t>
            </w:r>
          </w:p>
        </w:tc>
        <w:tc>
          <w:p>
            <w:pPr>
              <w:pStyle w:val="Compact"/>
              <w:jc w:val="left"/>
            </w:pPr>
            <m:oMath>
              <m:sSub>
                <m:e>
                  <m:r>
                    <m:t>2</m:t>
                  </m:r>
                </m:e>
                <m:sub>
                  <m:sSup>
                    <m:e>
                      <m:r>
                        <m:t>n</m:t>
                      </m:r>
                    </m:e>
                    <m:sup>
                      <m:r>
                        <m:t>i</m:t>
                      </m:r>
                    </m:sup>
                  </m:sSup>
                </m:sub>
              </m:sSub>
            </m:oMath>
          </w:p>
        </w:tc>
      </w:tr>
      <w:tr>
        <w:tc>
          <w:p>
            <w:pPr>
              <w:pStyle w:val="Compact"/>
              <w:jc w:val="left"/>
            </w:pPr>
            <w:r>
              <w:rPr>
                <w:rStyle w:val="VerbatimChar"/>
              </w:rPr>
              <w:t xml:space="preserve">$2^{n^i}$</w:t>
            </w:r>
          </w:p>
        </w:tc>
        <w:tc>
          <w:p>
            <w:pPr>
              <w:pStyle w:val="Compact"/>
              <w:jc w:val="left"/>
            </w:pPr>
            <m:oMath>
              <m:sSup>
                <m:e>
                  <m:r>
                    <m:t>2</m:t>
                  </m:r>
                </m:e>
                <m:sup>
                  <m:sSup>
                    <m:e>
                      <m:r>
                        <m:t>n</m:t>
                      </m:r>
                    </m:e>
                    <m:sup>
                      <m:r>
                        <m:t>i</m:t>
                      </m:r>
                    </m:sup>
                  </m:sSup>
                </m:sup>
              </m:sSup>
            </m:oMath>
          </w:p>
        </w:tc>
      </w:tr>
      <w:tr>
        <w:tc>
          <w:p>
            <w:pPr>
              <w:pStyle w:val="Compact"/>
              <w:jc w:val="left"/>
            </w:pPr>
            <w:r>
              <w:rPr>
                <w:rStyle w:val="VerbatimChar"/>
              </w:rPr>
              <w:t xml:space="preserve">$2_{n_i}$</w:t>
            </w:r>
          </w:p>
        </w:tc>
        <w:tc>
          <w:p>
            <w:pPr>
              <w:pStyle w:val="Compact"/>
              <w:jc w:val="left"/>
            </w:pPr>
            <m:oMath>
              <m:sSub>
                <m:e>
                  <m:r>
                    <m:t>2</m:t>
                  </m:r>
                </m:e>
                <m:sub>
                  <m:sSub>
                    <m:e>
                      <m:r>
                        <m:t>n</m:t>
                      </m:r>
                    </m:e>
                    <m:sub>
                      <m:r>
                        <m:t>i</m:t>
                      </m:r>
                    </m:sub>
                  </m:sSub>
                </m:sub>
              </m:sSub>
            </m:oMath>
          </w:p>
        </w:tc>
      </w:tr>
      <w:tr>
        <w:tc>
          <w:p>
            <w:pPr>
              <w:pStyle w:val="Compact"/>
              <w:jc w:val="left"/>
            </w:pPr>
            <w:r>
              <w:rPr>
                <w:rStyle w:val="VerbatimChar"/>
              </w:rPr>
              <w:t xml:space="preserve">$2^{2^{2^{2}}}$</w:t>
            </w:r>
          </w:p>
        </w:tc>
        <w:tc>
          <w:p>
            <w:pPr>
              <w:pStyle w:val="Compact"/>
              <w:jc w:val="left"/>
            </w:pPr>
            <m:oMath>
              <m:sSup>
                <m:e>
                  <m:r>
                    <m:t>2</m:t>
                  </m:r>
                </m:e>
                <m:sup>
                  <m:sSup>
                    <m:e>
                      <m:r>
                        <m:t>2</m:t>
                      </m:r>
                    </m:e>
                    <m:sup>
                      <m:sSup>
                        <m:e>
                          <m:r>
                            <m:t>2</m:t>
                          </m:r>
                        </m:e>
                        <m:sup>
                          <m:r>
                            <m:t>2</m:t>
                          </m:r>
                        </m:sup>
                      </m:sSup>
                    </m:sup>
                  </m:sSup>
                </m:sup>
              </m:sSup>
            </m:oMath>
          </w:p>
        </w:tc>
      </w:tr>
    </w:tbl>
    <w:p>
      <w:pPr>
        <w:pStyle w:val="BodyText"/>
      </w:pPr>
      <w:r>
        <w:t xml:space="preserve">在求和、积分等这类算子符号上，</w:t>
      </w:r>
      <w:r>
        <w:t xml:space="preserve">$\LaTeX$</w:t>
      </w:r>
      <w:r>
        <w:t xml:space="preserve">基于排版因素的考虑，为避免文字过于拥挤或难看的行间距，对于行内公式和行间公式的上下标位置有不同的处理，譬如以求和式为例，其行内公式的上下标位于求和符号的右上角和右下角，而行间公式则位于求和符号的正上方和正下方。当然，我们也可以使用特定的</w:t>
      </w:r>
      <w:r>
        <w:t xml:space="preserve">$\LaTeX$</w:t>
      </w:r>
      <w:r>
        <w:t xml:space="preserve">标记来指定上下标的位置。例如，如果想让求和式的行内公式采用与行间公式相同的上下标位置，可以对它使用</w:t>
      </w:r>
      <w:r>
        <w:rPr>
          <w:rStyle w:val="VerbatimChar"/>
        </w:rPr>
        <w:t xml:space="preserve">\limits</w:t>
      </w:r>
      <w:r>
        <w:t xml:space="preserve">标记。下面，我们来具体演示一下求和式的上下标：</w:t>
      </w:r>
    </w:p>
    <w:p>
      <w:pPr>
        <w:pStyle w:val="CaptionedFigure"/>
      </w:pPr>
      <w:r>
        <w:drawing>
          <wp:inline>
            <wp:extent cx="5334000" cy="2776602"/>
            <wp:effectExtent b="0" l="0" r="0" t="0"/>
            <wp:docPr descr="求和式的上下标" title="" id="1" name="Picture"/>
            <a:graphic>
              <a:graphicData uri="http://schemas.openxmlformats.org/drawingml/2006/picture">
                <pic:pic>
                  <pic:nvPicPr>
                    <pic:cNvPr descr="img/4-2.png" id="0" name="Picture"/>
                    <pic:cNvPicPr>
                      <a:picLocks noChangeArrowheads="1" noChangeAspect="1"/>
                    </pic:cNvPicPr>
                  </pic:nvPicPr>
                  <pic:blipFill>
                    <a:blip r:embed="rId33"/>
                    <a:stretch>
                      <a:fillRect/>
                    </a:stretch>
                  </pic:blipFill>
                  <pic:spPr bwMode="auto">
                    <a:xfrm>
                      <a:off x="0" y="0"/>
                      <a:ext cx="5334000" cy="2776602"/>
                    </a:xfrm>
                    <a:prstGeom prst="rect">
                      <a:avLst/>
                    </a:prstGeom>
                    <a:noFill/>
                    <a:ln w="9525">
                      <a:noFill/>
                      <a:headEnd/>
                      <a:tailEnd/>
                    </a:ln>
                  </pic:spPr>
                </pic:pic>
              </a:graphicData>
            </a:graphic>
          </wp:inline>
        </w:drawing>
      </w:r>
    </w:p>
    <w:p>
      <w:pPr>
        <w:pStyle w:val="ImageCaption"/>
      </w:pPr>
      <w:r>
        <w:t xml:space="preserve">求和式的上下标</w:t>
      </w:r>
    </w:p>
    <w:p>
      <w:pPr>
        <w:pStyle w:val="BodyText"/>
      </w:pPr>
      <w:r>
        <w:t xml:space="preserve">不止如此，我们还可以引用</w:t>
      </w:r>
      <w:r>
        <w:rPr>
          <w:rStyle w:val="VerbatimChar"/>
        </w:rPr>
        <w:t xml:space="preserve">amsmath</w:t>
      </w:r>
      <w:r>
        <w:t xml:space="preserve">宏组</w:t>
      </w:r>
      <w:r>
        <w:rPr>
          <w:rStyle w:val="FootnoteReference"/>
        </w:rPr>
        <w:footnoteReference w:id="34"/>
      </w:r>
      <w:r>
        <w:t xml:space="preserve">中的</w:t>
      </w:r>
      <w:r>
        <w:t xml:space="preserve">$\LaTeX$</w:t>
      </w:r>
      <w:r>
        <w:t xml:space="preserve">标记，对上下标的位置进行更精确的指定。例如使用</w:t>
      </w:r>
      <w:r>
        <w:rPr>
          <w:rStyle w:val="VerbatimChar"/>
        </w:rPr>
        <w:t xml:space="preserve">\sideset</w:t>
      </w:r>
      <w:r>
        <w:t xml:space="preserve">标记，可以在一个符号的四个角上各指定一个上下标。除此之外，我们还可以通过</w:t>
      </w:r>
      <w:r>
        <w:rPr>
          <w:rStyle w:val="VerbatimChar"/>
        </w:rPr>
        <w:t xml:space="preserve">\overset</w:t>
      </w:r>
      <w:r>
        <w:t xml:space="preserve">或</w:t>
      </w:r>
      <w:r>
        <w:rPr>
          <w:rStyle w:val="VerbatimChar"/>
        </w:rPr>
        <w:t xml:space="preserve">\underset</w:t>
      </w:r>
      <w:r>
        <w:t xml:space="preserve">标记来指定一般符号的上下标位于其正上方或正下方。下面，我们就来演示一下这些标记的使用：</w:t>
      </w:r>
    </w:p>
    <w:tbl>
      <w:tblPr>
        <w:tblStyle w:val="Table"/>
        <w:tblW w:type="pct" w:w="0.0"/>
        <w:tblLook w:firstRow="1"/>
      </w:tblPr>
      <w:tblGrid/>
      <w:tr>
        <w:trPr>
          <w:cnfStyle w:firstRow="1"/>
        </w:trPr>
        <w:tc>
          <w:tcPr>
            <w:tcBorders>
              <w:bottom w:val="single"/>
            </w:tcBorders>
            <w:vAlign w:val="bottom"/>
          </w:tcPr>
          <w:p>
            <w:pPr>
              <w:pStyle w:val="Compact"/>
              <w:jc w:val="left"/>
            </w:pPr>
            <w:r>
              <w:t xml:space="preserve">公式编码</w:t>
            </w:r>
          </w:p>
        </w:tc>
        <w:tc>
          <w:tcPr>
            <w:tcBorders>
              <w:bottom w:val="single"/>
            </w:tcBorders>
            <w:vAlign w:val="bottom"/>
          </w:tcPr>
          <w:p>
            <w:pPr>
              <w:pStyle w:val="Compact"/>
              <w:jc w:val="left"/>
            </w:pPr>
            <w:r>
              <w:t xml:space="preserve">渲染效果</w:t>
            </w:r>
          </w:p>
        </w:tc>
      </w:tr>
      <w:tr>
        <w:tc>
          <w:p>
            <w:pPr>
              <w:pStyle w:val="Compact"/>
              <w:jc w:val="left"/>
            </w:pPr>
            <w:r>
              <w:rPr>
                <w:rStyle w:val="VerbatimChar"/>
              </w:rPr>
              <w:t xml:space="preserve">$\sideset{^a_b}{} A$</w:t>
            </w:r>
          </w:p>
        </w:tc>
        <w:tc>
          <w:p>
            <w:pPr>
              <w:pStyle w:val="Compact"/>
              <w:jc w:val="left"/>
            </w:pPr>
            <w:r>
              <w:t xml:space="preserve">$\sideset{^a_b}{} A$</w:t>
            </w:r>
          </w:p>
        </w:tc>
      </w:tr>
      <w:tr>
        <w:tc>
          <w:p>
            <w:pPr>
              <w:pStyle w:val="Compact"/>
              <w:jc w:val="left"/>
            </w:pPr>
            <w:r>
              <w:rPr>
                <w:rStyle w:val="VerbatimChar"/>
              </w:rPr>
              <w:t xml:space="preserve">$\sideset{}{^c_d} A$</w:t>
            </w:r>
          </w:p>
        </w:tc>
        <w:tc>
          <w:p>
            <w:pPr>
              <w:pStyle w:val="Compact"/>
              <w:jc w:val="left"/>
            </w:pPr>
            <w:r>
              <w:t xml:space="preserve">$\sideset{}{^c_d} A$</w:t>
            </w:r>
          </w:p>
        </w:tc>
      </w:tr>
      <w:tr>
        <w:tc>
          <w:p>
            <w:pPr>
              <w:pStyle w:val="Compact"/>
              <w:jc w:val="left"/>
            </w:pPr>
            <w:r>
              <w:rPr>
                <w:rStyle w:val="VerbatimChar"/>
              </w:rPr>
              <w:t xml:space="preserve">$\sideset{^a_b}{^c_d} A$</w:t>
            </w:r>
          </w:p>
        </w:tc>
        <w:tc>
          <w:p>
            <w:pPr>
              <w:pStyle w:val="Compact"/>
              <w:jc w:val="left"/>
            </w:pPr>
            <w:r>
              <w:t xml:space="preserve">$\sideset{^a_b}{^c_d} A$</w:t>
            </w:r>
          </w:p>
        </w:tc>
      </w:tr>
      <w:tr>
        <w:tc>
          <w:p>
            <w:pPr>
              <w:pStyle w:val="Compact"/>
              <w:jc w:val="left"/>
            </w:pPr>
            <w:r>
              <w:rPr>
                <w:rStyle w:val="VerbatimChar"/>
              </w:rPr>
              <w:t xml:space="preserve">$\overset{*}{A}$</w:t>
            </w:r>
          </w:p>
        </w:tc>
        <w:tc>
          <w:p>
            <w:pPr>
              <w:pStyle w:val="Compact"/>
              <w:jc w:val="left"/>
            </w:pPr>
            <m:oMath>
              <m:limUpp>
                <m:e>
                  <m:r>
                    <m:t>A</m:t>
                  </m:r>
                </m:e>
                <m:lim>
                  <m:r>
                    <m:t>*</m:t>
                  </m:r>
                </m:lim>
              </m:limUpp>
            </m:oMath>
          </w:p>
        </w:tc>
      </w:tr>
      <w:tr>
        <w:tc>
          <w:p>
            <w:pPr>
              <w:pStyle w:val="Compact"/>
              <w:jc w:val="left"/>
            </w:pPr>
            <w:r>
              <w:rPr>
                <w:rStyle w:val="VerbatimChar"/>
              </w:rPr>
              <w:t xml:space="preserve">$\underset{*}{A}$</w:t>
            </w:r>
          </w:p>
        </w:tc>
        <w:tc>
          <w:p>
            <w:pPr>
              <w:pStyle w:val="Compact"/>
              <w:jc w:val="left"/>
            </w:pPr>
            <m:oMath>
              <m:limLow>
                <m:e>
                  <m:r>
                    <m:t>A</m:t>
                  </m:r>
                </m:e>
                <m:lim>
                  <m:r>
                    <m:t>*</m:t>
                  </m:r>
                </m:lim>
              </m:limLow>
            </m:oMath>
          </w:p>
        </w:tc>
      </w:tr>
      <w:tr>
        <w:tc>
          <w:p>
            <w:pPr>
              <w:pStyle w:val="Compact"/>
              <w:jc w:val="left"/>
            </w:pPr>
            <w:r>
              <w:rPr>
                <w:rStyle w:val="VerbatimChar"/>
              </w:rPr>
              <w:t xml:space="preserve">$\overset{*}{\underset{*}{A}}$</w:t>
            </w:r>
          </w:p>
        </w:tc>
        <w:tc>
          <w:p>
            <w:pPr>
              <w:pStyle w:val="Compact"/>
              <w:jc w:val="left"/>
            </w:pPr>
            <m:oMath>
              <m:limUpp>
                <m:e>
                  <m:limLow>
                    <m:e>
                      <m:r>
                        <m:t>A</m:t>
                      </m:r>
                    </m:e>
                    <m:lim>
                      <m:r>
                        <m:t>*</m:t>
                      </m:r>
                    </m:lim>
                  </m:limLow>
                </m:e>
                <m:lim>
                  <m:r>
                    <m:t>*</m:t>
                  </m:r>
                </m:lim>
              </m:limUpp>
            </m:oMath>
          </w:p>
        </w:tc>
      </w:tr>
    </w:tbl>
    <w:p>
      <w:pPr>
        <w:pStyle w:val="BodyText"/>
      </w:pPr>
      <w:r>
        <w:t xml:space="preserve">对于</w:t>
      </w:r>
      <w:r>
        <w:rPr>
          <w:rStyle w:val="VerbatimChar"/>
        </w:rPr>
        <w:t xml:space="preserve">amsmath</w:t>
      </w:r>
      <w:r>
        <w:t xml:space="preserve">宏组中其他与上下标相关的</w:t>
      </w:r>
      <w:r>
        <w:t xml:space="preserve">$\LaTeX$</w:t>
      </w:r>
      <w:r>
        <w:t xml:space="preserve">标记，读者可以自行参考相关的</w:t>
      </w:r>
      <w:r>
        <w:t xml:space="preserve">$\LaTeX$</w:t>
      </w:r>
      <w:r>
        <w:t xml:space="preserve">文档，这里就不再一一累述了。</w:t>
      </w:r>
    </w:p>
    <w:p>
      <w:pPr>
        <w:pStyle w:val="Heading4"/>
      </w:pPr>
      <w:bookmarkStart w:id="35" w:name="线条与括号"/>
      <w:r>
        <w:t xml:space="preserve">4.2.3.2 线条与括号</w:t>
      </w:r>
      <w:bookmarkEnd w:id="35"/>
    </w:p>
    <w:p>
      <w:pPr>
        <w:pStyle w:val="FirstParagraph"/>
      </w:pPr>
      <w:r>
        <w:t xml:space="preserve">我们在进行数学公式的推演和分析时，经常会需要在公式的上下方画上一些线或者花括号，以便标注一些信息，这也形成了一种独特的</w:t>
      </w:r>
      <w:r>
        <w:rPr>
          <w:b/>
        </w:rPr>
        <w:t xml:space="preserve">标注结构</w:t>
      </w:r>
      <w:r>
        <w:t xml:space="preserve">。在这一节中，我们就来介绍一下这种结构的公式编辑。先来看最简单的线条标注，在</w:t>
      </w:r>
      <w:r>
        <w:t xml:space="preserve">$\LaTeX$</w:t>
      </w:r>
      <w:r>
        <w:t xml:space="preserve">中，线条标注是通过</w:t>
      </w:r>
      <w:r>
        <w:rPr>
          <w:rStyle w:val="VerbatimChar"/>
        </w:rPr>
        <w:t xml:space="preserve">\overline</w:t>
      </w:r>
      <w:r>
        <w:t xml:space="preserve">和</w:t>
      </w:r>
      <w:r>
        <w:rPr>
          <w:rStyle w:val="VerbatimChar"/>
        </w:rPr>
        <w:t xml:space="preserve">\underline</w:t>
      </w:r>
      <w:r>
        <w:t xml:space="preserve">这两个标记来完成的。请注意，这两个标记不止可以作用在一般结构的数学公式上，它们可以与任意结构的公式进行嵌套组合。下面，我们来演示一下它们的用法：</w:t>
      </w:r>
    </w:p>
    <w:tbl>
      <w:tblPr>
        <w:tblStyle w:val="Table"/>
        <w:tblW w:type="pct" w:w="5000.0"/>
        <w:tblLook w:firstRow="1"/>
      </w:tblPr>
      <w:tblGrid>
        <w:gridCol w:w="4046"/>
        <w:gridCol w:w="3873"/>
      </w:tblGrid>
      <w:tr>
        <w:trPr>
          <w:cnfStyle w:firstRow="1"/>
        </w:trPr>
        <w:tc>
          <w:tcPr>
            <w:tcBorders>
              <w:bottom w:val="single"/>
            </w:tcBorders>
            <w:vAlign w:val="bottom"/>
          </w:tcPr>
          <w:p>
            <w:pPr>
              <w:pStyle w:val="Compact"/>
              <w:jc w:val="left"/>
            </w:pPr>
            <w:r>
              <w:t xml:space="preserve">公式编码</w:t>
            </w:r>
          </w:p>
        </w:tc>
        <w:tc>
          <w:tcPr>
            <w:tcBorders>
              <w:bottom w:val="single"/>
            </w:tcBorders>
            <w:vAlign w:val="bottom"/>
          </w:tcPr>
          <w:p>
            <w:pPr>
              <w:pStyle w:val="Compact"/>
              <w:jc w:val="left"/>
            </w:pPr>
            <w:r>
              <w:t xml:space="preserve">渲染效果</w:t>
            </w:r>
          </w:p>
        </w:tc>
      </w:tr>
      <w:tr>
        <w:tc>
          <w:p>
            <w:pPr>
              <w:pStyle w:val="Compact"/>
              <w:jc w:val="left"/>
            </w:pPr>
            <w:r>
              <w:rPr>
                <w:rStyle w:val="VerbatimChar"/>
              </w:rPr>
              <w:t xml:space="preserve">$\overline{ab}=\overline{a}*\overline{b}$</w:t>
            </w:r>
          </w:p>
        </w:tc>
        <w:tc>
          <w:p>
            <w:pPr>
              <w:pStyle w:val="Compact"/>
              <w:jc w:val="left"/>
            </w:pPr>
            <m:oMath>
              <m:bar>
                <m:barPr>
                  <m:pos m:val="top"/>
                </m:barPr>
                <m:e>
                  <m:r>
                    <m:t>a</m:t>
                  </m:r>
                  <m:r>
                    <m:t>b</m:t>
                  </m:r>
                </m:e>
              </m:bar>
              <m:r>
                <m:t>=</m:t>
              </m:r>
              <m:bar>
                <m:barPr>
                  <m:pos m:val="top"/>
                </m:barPr>
                <m:e>
                  <m:r>
                    <m:t>a</m:t>
                  </m:r>
                </m:e>
              </m:bar>
              <m:r>
                <m:t>*</m:t>
              </m:r>
              <m:bar>
                <m:barPr>
                  <m:pos m:val="top"/>
                </m:barPr>
                <m:e>
                  <m:r>
                    <m:t>b</m:t>
                  </m:r>
                </m:e>
              </m:bar>
            </m:oMath>
          </w:p>
        </w:tc>
      </w:tr>
      <w:tr>
        <w:tc>
          <w:p>
            <w:pPr>
              <w:pStyle w:val="Compact"/>
              <w:jc w:val="left"/>
            </w:pPr>
            <w:r>
              <w:rPr>
                <w:rStyle w:val="VerbatimChar"/>
              </w:rPr>
              <w:t xml:space="preserve">$\underline{c}=\underline{a^2+b^3}$</w:t>
            </w:r>
          </w:p>
        </w:tc>
        <w:tc>
          <w:p>
            <w:pPr>
              <w:pStyle w:val="Compact"/>
              <w:jc w:val="left"/>
            </w:pPr>
            <m:oMath>
              <m:limLow>
                <m:e>
                  <m:r>
                    <m:t>c</m:t>
                  </m:r>
                </m:e>
                <m:lim>
                  <m:r>
                    <m:t>̲</m:t>
                  </m:r>
                </m:lim>
              </m:limLow>
              <m:r>
                <m:t>=</m:t>
              </m:r>
              <m:limLow>
                <m:e>
                  <m:sSup>
                    <m:e>
                      <m:r>
                        <m:t>a</m:t>
                      </m:r>
                    </m:e>
                    <m:sup>
                      <m:r>
                        <m:t>2</m:t>
                      </m:r>
                    </m:sup>
                  </m:sSup>
                  <m:r>
                    <m:t>+</m:t>
                  </m:r>
                  <m:sSup>
                    <m:e>
                      <m:r>
                        <m:t>b</m:t>
                      </m:r>
                    </m:e>
                    <m:sup>
                      <m:r>
                        <m:t>3</m:t>
                      </m:r>
                    </m:sup>
                  </m:sSup>
                </m:e>
                <m:lim>
                  <m:r>
                    <m:t>̲</m:t>
                  </m:r>
                </m:lim>
              </m:limLow>
            </m:oMath>
          </w:p>
        </w:tc>
      </w:tr>
      <w:tr>
        <w:tc>
          <w:p>
            <w:pPr>
              <w:pStyle w:val="Compact"/>
              <w:jc w:val="left"/>
            </w:pPr>
            <w:r>
              <w:rPr>
                <w:rStyle w:val="VerbatimChar"/>
              </w:rPr>
              <w:t xml:space="preserve">$\underline{\overline{a^2}+\overline{b}^3}$</w:t>
            </w:r>
          </w:p>
        </w:tc>
        <w:tc>
          <w:p>
            <w:pPr>
              <w:pStyle w:val="Compact"/>
              <w:jc w:val="left"/>
            </w:pPr>
            <m:oMath>
              <m:limLow>
                <m:e>
                  <m:bar>
                    <m:barPr>
                      <m:pos m:val="top"/>
                    </m:barPr>
                    <m:e>
                      <m:sSup>
                        <m:e>
                          <m:r>
                            <m:t>a</m:t>
                          </m:r>
                        </m:e>
                        <m:sup>
                          <m:r>
                            <m:t>2</m:t>
                          </m:r>
                        </m:sup>
                      </m:sSup>
                    </m:e>
                  </m:bar>
                  <m:r>
                    <m:t>+</m:t>
                  </m:r>
                  <m:sSup>
                    <m:e>
                      <m:bar>
                        <m:barPr>
                          <m:pos m:val="top"/>
                        </m:barPr>
                        <m:e>
                          <m:r>
                            <m:t>b</m:t>
                          </m:r>
                        </m:e>
                      </m:bar>
                    </m:e>
                    <m:sup>
                      <m:r>
                        <m:t>3</m:t>
                      </m:r>
                    </m:sup>
                  </m:sSup>
                </m:e>
                <m:lim>
                  <m:r>
                    <m:t>̲</m:t>
                  </m:r>
                </m:lim>
              </m:limLow>
            </m:oMath>
          </w:p>
        </w:tc>
      </w:tr>
      <w:tr>
        <w:tc>
          <w:p>
            <w:pPr>
              <w:pStyle w:val="Compact"/>
              <w:jc w:val="left"/>
            </w:pPr>
            <w:r>
              <w:rPr>
                <w:rStyle w:val="VerbatimChar"/>
              </w:rPr>
              <w:t xml:space="preserve">$a^{\overline{2}}+b^{\underline{^3}}$</w:t>
            </w:r>
          </w:p>
        </w:tc>
        <w:tc>
          <w:p>
            <w:pPr>
              <w:pStyle w:val="Compact"/>
              <w:jc w:val="left"/>
            </w:pPr>
            <m:oMath>
              <m:sSup>
                <m:e>
                  <m:r>
                    <m:t>a</m:t>
                  </m:r>
                </m:e>
                <m:sup>
                  <m:bar>
                    <m:barPr>
                      <m:pos m:val="top"/>
                    </m:barPr>
                    <m:e>
                      <m:r>
                        <m:t>2</m:t>
                      </m:r>
                    </m:e>
                  </m:bar>
                </m:sup>
              </m:sSup>
              <m:r>
                <m:t>+</m:t>
              </m:r>
              <m:sSup>
                <m:e>
                  <m:r>
                    <m:t>b</m:t>
                  </m:r>
                </m:e>
                <m:sup>
                  <m:limLow>
                    <m:e>
                      <m:sSup>
                        <m:e>
                          <m:r>
                            <m:t>​</m:t>
                          </m:r>
                        </m:e>
                        <m:sup>
                          <m:r>
                            <m:t>3</m:t>
                          </m:r>
                        </m:sup>
                      </m:sSup>
                    </m:e>
                    <m:lim>
                      <m:r>
                        <m:t>̲</m:t>
                      </m:r>
                    </m:lim>
                  </m:limLow>
                </m:sup>
              </m:sSup>
            </m:oMath>
          </w:p>
        </w:tc>
      </w:tr>
    </w:tbl>
    <w:p>
      <w:pPr>
        <w:pStyle w:val="BodyText"/>
      </w:pPr>
      <w:r>
        <w:t xml:space="preserve">除此之外。我们还可以使用</w:t>
      </w:r>
      <w:r>
        <w:rPr>
          <w:rStyle w:val="VerbatimChar"/>
        </w:rPr>
        <w:t xml:space="preserve">amsmath</w:t>
      </w:r>
      <w:r>
        <w:t xml:space="preserve">宏组中提供的六种带箭头的线条：</w:t>
      </w:r>
    </w:p>
    <w:tbl>
      <w:tblPr>
        <w:tblStyle w:val="Table"/>
        <w:tblW w:type="pct" w:w="0.0"/>
        <w:tblLook w:firstRow="1"/>
      </w:tblPr>
      <w:tblGrid/>
      <w:tr>
        <w:trPr>
          <w:cnfStyle w:firstRow="1"/>
        </w:trPr>
        <w:tc>
          <w:tcPr>
            <w:tcBorders>
              <w:bottom w:val="single"/>
            </w:tcBorders>
            <w:vAlign w:val="bottom"/>
          </w:tcPr>
          <w:p>
            <w:pPr>
              <w:pStyle w:val="Compact"/>
              <w:jc w:val="left"/>
            </w:pPr>
            <w:r>
              <w:t xml:space="preserve">公式编码</w:t>
            </w:r>
          </w:p>
        </w:tc>
        <w:tc>
          <w:tcPr>
            <w:tcBorders>
              <w:bottom w:val="single"/>
            </w:tcBorders>
            <w:vAlign w:val="bottom"/>
          </w:tcPr>
          <w:p>
            <w:pPr>
              <w:pStyle w:val="Compact"/>
              <w:jc w:val="left"/>
            </w:pPr>
            <w:r>
              <w:t xml:space="preserve">渲染效果</w:t>
            </w:r>
          </w:p>
        </w:tc>
      </w:tr>
      <w:tr>
        <w:tc>
          <w:p>
            <w:pPr>
              <w:pStyle w:val="Compact"/>
              <w:jc w:val="left"/>
            </w:pPr>
            <w:r>
              <w:rPr>
                <w:rStyle w:val="VerbatimChar"/>
              </w:rPr>
              <w:t xml:space="preserve">$\overrightarrow{a+b}$</w:t>
            </w:r>
          </w:p>
        </w:tc>
        <w:tc>
          <w:p>
            <w:pPr>
              <w:pStyle w:val="Compact"/>
              <w:jc w:val="left"/>
            </w:pPr>
            <m:oMath>
              <m:acc>
                <m:accPr>
                  <m:chr m:val="⃗"/>
                </m:accPr>
                <m:e>
                  <m:r>
                    <m:t>a</m:t>
                  </m:r>
                  <m:r>
                    <m:t>+</m:t>
                  </m:r>
                  <m:r>
                    <m:t>b</m:t>
                  </m:r>
                </m:e>
              </m:acc>
            </m:oMath>
          </w:p>
        </w:tc>
      </w:tr>
      <w:tr>
        <w:tc>
          <w:p>
            <w:pPr>
              <w:pStyle w:val="Compact"/>
              <w:jc w:val="left"/>
            </w:pPr>
            <w:r>
              <w:rPr>
                <w:rStyle w:val="VerbatimChar"/>
              </w:rPr>
              <w:t xml:space="preserve">$\overleftarrow{a+b}$</w:t>
            </w:r>
          </w:p>
        </w:tc>
        <w:tc>
          <w:p>
            <w:pPr>
              <w:pStyle w:val="Compact"/>
              <w:jc w:val="left"/>
            </w:pPr>
            <m:oMath>
              <m:acc>
                <m:accPr>
                  <m:chr m:val="⃖"/>
                </m:accPr>
                <m:e>
                  <m:r>
                    <m:t>a</m:t>
                  </m:r>
                  <m:r>
                    <m:t>+</m:t>
                  </m:r>
                  <m:r>
                    <m:t>b</m:t>
                  </m:r>
                </m:e>
              </m:acc>
            </m:oMath>
          </w:p>
        </w:tc>
      </w:tr>
      <w:tr>
        <w:tc>
          <w:p>
            <w:pPr>
              <w:pStyle w:val="Compact"/>
              <w:jc w:val="left"/>
            </w:pPr>
            <w:r>
              <w:rPr>
                <w:rStyle w:val="VerbatimChar"/>
              </w:rPr>
              <w:t xml:space="preserve">$\overleftrightarrow{a+b}$</w:t>
            </w:r>
          </w:p>
        </w:tc>
        <w:tc>
          <w:p>
            <w:pPr>
              <w:pStyle w:val="Compact"/>
              <w:jc w:val="left"/>
            </w:pPr>
            <m:oMath>
              <m:acc>
                <m:accPr>
                  <m:chr m:val="⃡"/>
                </m:accPr>
                <m:e>
                  <m:r>
                    <m:t>a</m:t>
                  </m:r>
                  <m:r>
                    <m:t>+</m:t>
                  </m:r>
                  <m:r>
                    <m:t>b</m:t>
                  </m:r>
                </m:e>
              </m:acc>
            </m:oMath>
          </w:p>
        </w:tc>
      </w:tr>
      <w:tr>
        <w:tc>
          <w:p>
            <w:pPr>
              <w:pStyle w:val="Compact"/>
              <w:jc w:val="left"/>
            </w:pPr>
            <w:r>
              <w:rPr>
                <w:rStyle w:val="VerbatimChar"/>
              </w:rPr>
              <w:t xml:space="preserve">$\underrightarrow{a+b}$</w:t>
            </w:r>
          </w:p>
        </w:tc>
        <w:tc>
          <w:p>
            <w:pPr>
              <w:pStyle w:val="Compact"/>
              <w:jc w:val="left"/>
            </w:pPr>
            <m:oMath>
              <m:acc>
                <m:accPr>
                  <m:chr m:val="⃯"/>
                </m:accPr>
                <m:e>
                  <m:r>
                    <m:t>a</m:t>
                  </m:r>
                  <m:r>
                    <m:t>+</m:t>
                  </m:r>
                  <m:r>
                    <m:t>b</m:t>
                  </m:r>
                </m:e>
              </m:acc>
            </m:oMath>
          </w:p>
        </w:tc>
      </w:tr>
      <w:tr>
        <w:tc>
          <w:p>
            <w:pPr>
              <w:pStyle w:val="Compact"/>
              <w:jc w:val="left"/>
            </w:pPr>
            <w:r>
              <w:rPr>
                <w:rStyle w:val="VerbatimChar"/>
              </w:rPr>
              <w:t xml:space="preserve">$\underleftarrow{a+b}$</w:t>
            </w:r>
          </w:p>
        </w:tc>
        <w:tc>
          <w:p>
            <w:pPr>
              <w:pStyle w:val="Compact"/>
              <w:jc w:val="left"/>
            </w:pPr>
            <m:oMath>
              <m:acc>
                <m:accPr>
                  <m:chr m:val="⃮"/>
                </m:accPr>
                <m:e>
                  <m:r>
                    <m:t>a</m:t>
                  </m:r>
                  <m:r>
                    <m:t>+</m:t>
                  </m:r>
                  <m:r>
                    <m:t>b</m:t>
                  </m:r>
                </m:e>
              </m:acc>
            </m:oMath>
          </w:p>
        </w:tc>
      </w:tr>
      <w:tr>
        <w:tc>
          <w:p>
            <w:pPr>
              <w:pStyle w:val="Compact"/>
              <w:jc w:val="left"/>
            </w:pPr>
            <w:r>
              <w:rPr>
                <w:rStyle w:val="VerbatimChar"/>
              </w:rPr>
              <w:t xml:space="preserve">$\underleftrightarrow{a+b}$</w:t>
            </w:r>
          </w:p>
        </w:tc>
        <w:tc>
          <w:p>
            <w:pPr>
              <w:pStyle w:val="Compact"/>
              <w:jc w:val="left"/>
            </w:pPr>
            <w:r>
              <w:t xml:space="preserve">$\underleftrightarrow{a+b}$</w:t>
            </w:r>
          </w:p>
        </w:tc>
      </w:tr>
    </w:tbl>
    <w:p>
      <w:pPr>
        <w:pStyle w:val="BodyText"/>
      </w:pPr>
      <w:r>
        <w:t xml:space="preserve">学习完线条标注的方法之后，接下来我们来看看如何用花括号来进行标注。在</w:t>
      </w:r>
      <w:r>
        <w:t xml:space="preserve">$\LaTeX$</w:t>
      </w:r>
      <w:r>
        <w:t xml:space="preserve">中，公式上下方的花括号标注是用</w:t>
      </w:r>
      <w:r>
        <w:rPr>
          <w:rStyle w:val="VerbatimChar"/>
        </w:rPr>
        <w:t xml:space="preserve">\overbrace</w:t>
      </w:r>
      <w:r>
        <w:t xml:space="preserve">和</w:t>
      </w:r>
      <w:r>
        <w:rPr>
          <w:rStyle w:val="VerbatimChar"/>
        </w:rPr>
        <w:t xml:space="preserve">\underbrace</w:t>
      </w:r>
      <w:r>
        <w:t xml:space="preserve">这两个标记来完成的，它们与之前线条标注之间最大的区别，就是花括号可以通过上标和下标来对公式进行文字标注，这在我们描述数学公式的分析过程中是非常有用的。下面我们就来演示一下这两个标记的用法：</w:t>
      </w:r>
    </w:p>
    <w:tbl>
      <w:tblPr>
        <w:tblStyle w:val="Table"/>
        <w:tblW w:type="pct" w:w="5000.0"/>
        <w:tblLook w:firstRow="1"/>
      </w:tblPr>
      <w:tblGrid>
        <w:gridCol w:w="4040"/>
        <w:gridCol w:w="3879"/>
      </w:tblGrid>
      <w:tr>
        <w:trPr>
          <w:cnfStyle w:firstRow="1"/>
        </w:trPr>
        <w:tc>
          <w:tcPr>
            <w:tcBorders>
              <w:bottom w:val="single"/>
            </w:tcBorders>
            <w:vAlign w:val="bottom"/>
          </w:tcPr>
          <w:p>
            <w:pPr>
              <w:pStyle w:val="Compact"/>
              <w:jc w:val="left"/>
            </w:pPr>
            <w:r>
              <w:t xml:space="preserve">公式编码</w:t>
            </w:r>
          </w:p>
        </w:tc>
        <w:tc>
          <w:tcPr>
            <w:tcBorders>
              <w:bottom w:val="single"/>
            </w:tcBorders>
            <w:vAlign w:val="bottom"/>
          </w:tcPr>
          <w:p>
            <w:pPr>
              <w:pStyle w:val="Compact"/>
              <w:jc w:val="left"/>
            </w:pPr>
            <w:r>
              <w:t xml:space="preserve">渲染效果</w:t>
            </w:r>
          </w:p>
        </w:tc>
      </w:tr>
      <w:tr>
        <w:tc>
          <w:p>
            <w:pPr>
              <w:pStyle w:val="Compact"/>
              <w:jc w:val="left"/>
            </w:pPr>
            <w:r>
              <w:rPr>
                <w:rStyle w:val="VerbatimChar"/>
              </w:rPr>
              <w:t xml:space="preserve">$a+c-\overbrace{b \times d}$</w:t>
            </w:r>
          </w:p>
        </w:tc>
        <w:tc>
          <w:p>
            <w:pPr>
              <w:pStyle w:val="Compact"/>
              <w:jc w:val="left"/>
            </w:pPr>
            <m:oMath>
              <m:r>
                <m:t>a</m:t>
              </m:r>
              <m:r>
                <m:t>+</m:t>
              </m:r>
              <m:r>
                <m:t>c</m:t>
              </m:r>
              <m:r>
                <m:t>−</m:t>
              </m:r>
              <m:groupChr>
                <m:groupChrPr>
                  <m:chr m:val="⏞"/>
                  <m:pos m:val="top"/>
                  <m:vertJc m:val="bot"/>
                </m:groupChrPr>
                <m:e>
                  <m:r>
                    <m:t>b</m:t>
                  </m:r>
                  <m:r>
                    <m:t>×</m:t>
                  </m:r>
                  <m:r>
                    <m:t>d</m:t>
                  </m:r>
                </m:e>
              </m:groupChr>
            </m:oMath>
          </w:p>
        </w:tc>
      </w:tr>
      <w:tr>
        <w:tc>
          <w:p>
            <w:pPr>
              <w:pStyle w:val="Compact"/>
              <w:jc w:val="left"/>
            </w:pPr>
            <w:r>
              <w:rPr>
                <w:rStyle w:val="VerbatimChar"/>
              </w:rPr>
              <w:t xml:space="preserve">$a+c-\underbrace{b\times d}$</w:t>
            </w:r>
          </w:p>
        </w:tc>
        <w:tc>
          <w:p>
            <w:pPr>
              <w:pStyle w:val="Compact"/>
              <w:jc w:val="left"/>
            </w:pPr>
            <m:oMath>
              <m:r>
                <m:t>a</m:t>
              </m:r>
              <m:r>
                <m:t>+</m:t>
              </m:r>
              <m:r>
                <m:t>c</m:t>
              </m:r>
              <m:r>
                <m:t>−</m:t>
              </m:r>
              <m:limLow>
                <m:e>
                  <m:r>
                    <m:t>b</m:t>
                  </m:r>
                  <m:r>
                    <m:t>×</m:t>
                  </m:r>
                  <m:r>
                    <m:t>d</m:t>
                  </m:r>
                </m:e>
                <m:lim>
                  <m:r>
                    <m:t>⏟</m:t>
                  </m:r>
                </m:lim>
              </m:limLow>
            </m:oMath>
          </w:p>
        </w:tc>
      </w:tr>
      <w:tr>
        <w:tc>
          <w:p>
            <w:pPr>
              <w:pStyle w:val="Compact"/>
              <w:jc w:val="left"/>
            </w:pPr>
            <w:r>
              <w:rPr>
                <w:rStyle w:val="VerbatimChar"/>
              </w:rPr>
              <w:t xml:space="preserve">$a+c-\overbrace{b \times d}^{\text{乘法优先}}$</w:t>
            </w:r>
          </w:p>
        </w:tc>
        <w:tc>
          <w:p>
            <w:pPr>
              <w:pStyle w:val="Compact"/>
              <w:jc w:val="left"/>
            </w:pPr>
            <m:oMath>
              <m:r>
                <m:t>a</m:t>
              </m:r>
              <m:r>
                <m:t>+</m:t>
              </m:r>
              <m:r>
                <m:t>c</m:t>
              </m:r>
              <m:r>
                <m:t>−</m:t>
              </m:r>
              <m:limUpp>
                <m:e>
                  <m:groupChr>
                    <m:groupChrPr>
                      <m:chr m:val="⏞"/>
                      <m:pos m:val="top"/>
                      <m:vertJc m:val="bot"/>
                    </m:groupChrPr>
                    <m:e>
                      <m:r>
                        <m:t>b</m:t>
                      </m:r>
                      <m:r>
                        <m:t>×</m:t>
                      </m:r>
                      <m:r>
                        <m:t>d</m:t>
                      </m:r>
                    </m:e>
                  </m:groupChr>
                </m:e>
                <m:lim>
                  <m:r>
                    <m:rPr>
                      <m:nor/>
                      <m:sty m:val="p"/>
                    </m:rPr>
                    <m:t>乘法优先</m:t>
                  </m:r>
                </m:lim>
              </m:limUpp>
            </m:oMath>
          </w:p>
        </w:tc>
      </w:tr>
      <w:tr>
        <w:tc>
          <w:p>
            <w:pPr>
              <w:pStyle w:val="Compact"/>
              <w:jc w:val="left"/>
            </w:pPr>
            <w:r>
              <w:rPr>
                <w:rStyle w:val="VerbatimChar"/>
              </w:rPr>
              <w:t xml:space="preserve">$a+c-\underbrace{b \times d}_{\text{乘法优先}}$</w:t>
            </w:r>
          </w:p>
        </w:tc>
        <w:tc>
          <w:p>
            <w:pPr>
              <w:pStyle w:val="Compact"/>
              <w:jc w:val="left"/>
            </w:pPr>
            <m:oMath>
              <m:r>
                <m:t>a</m:t>
              </m:r>
              <m:r>
                <m:t>+</m:t>
              </m:r>
              <m:r>
                <m:t>c</m:t>
              </m:r>
              <m:r>
                <m:t>−</m:t>
              </m:r>
              <m:limLow>
                <m:e>
                  <m:limLow>
                    <m:e>
                      <m:r>
                        <m:t>b</m:t>
                      </m:r>
                      <m:r>
                        <m:t>×</m:t>
                      </m:r>
                      <m:r>
                        <m:t>d</m:t>
                      </m:r>
                    </m:e>
                    <m:lim>
                      <m:r>
                        <m:t>⏟</m:t>
                      </m:r>
                    </m:lim>
                  </m:limLow>
                </m:e>
                <m:lim>
                  <m:r>
                    <m:rPr>
                      <m:nor/>
                      <m:sty m:val="p"/>
                    </m:rPr>
                    <m:t>乘法优先</m:t>
                  </m:r>
                </m:lim>
              </m:limLow>
            </m:oMath>
          </w:p>
        </w:tc>
      </w:tr>
    </w:tbl>
    <w:p>
      <w:pPr>
        <w:pStyle w:val="Heading4"/>
      </w:pPr>
      <w:bookmarkStart w:id="36" w:name="分式与根式"/>
      <w:r>
        <w:t xml:space="preserve">4.2.3.3 分式与根式</w:t>
      </w:r>
      <w:bookmarkEnd w:id="36"/>
    </w:p>
    <w:p>
      <w:pPr>
        <w:pStyle w:val="FirstParagraph"/>
      </w:pPr>
      <w:r>
        <w:t xml:space="preserve">由于</w:t>
      </w:r>
      <w:r>
        <w:rPr>
          <w:b/>
        </w:rPr>
        <w:t xml:space="preserve">分式</w:t>
      </w:r>
      <w:r>
        <w:t xml:space="preserve">与</w:t>
      </w:r>
      <w:r>
        <w:rPr>
          <w:b/>
        </w:rPr>
        <w:t xml:space="preserve">根式</w:t>
      </w:r>
      <w:r>
        <w:t xml:space="preserve">都属于数学公式中极为常见的结构，并且它们在结构上也都相对简单，所以，我们打算将它们放在同一节中来介绍。先从</w:t>
      </w:r>
      <w:r>
        <w:rPr>
          <w:b/>
        </w:rPr>
        <w:t xml:space="preserve">分式</w:t>
      </w:r>
      <w:r>
        <w:t xml:space="preserve">开始，在</w:t>
      </w:r>
      <w:r>
        <w:t xml:space="preserve">$\LaTeX$</w:t>
      </w:r>
      <w:r>
        <w:t xml:space="preserve">中，分式是通过</w:t>
      </w:r>
      <w:r>
        <w:rPr>
          <w:rStyle w:val="VerbatimChar"/>
        </w:rPr>
        <w:t xml:space="preserve">\frac</w:t>
      </w:r>
      <w:r>
        <w:t xml:space="preserve">标记来实现的，其第一个参数为分子，第二个参数为分母。下面，我们来演示一下分式标记的具体使用：</w:t>
      </w:r>
    </w:p>
    <w:tbl>
      <w:tblPr>
        <w:tblStyle w:val="Table"/>
        <w:tblW w:type="pct" w:w="0.0"/>
        <w:tblLook w:firstRow="1"/>
      </w:tblPr>
      <w:tblGrid/>
      <w:tr>
        <w:trPr>
          <w:cnfStyle w:firstRow="1"/>
        </w:trPr>
        <w:tc>
          <w:tcPr>
            <w:tcBorders>
              <w:bottom w:val="single"/>
            </w:tcBorders>
            <w:vAlign w:val="bottom"/>
          </w:tcPr>
          <w:p>
            <w:pPr>
              <w:pStyle w:val="Compact"/>
              <w:jc w:val="left"/>
            </w:pPr>
            <w:r>
              <w:t xml:space="preserve">公式编码</w:t>
            </w:r>
          </w:p>
        </w:tc>
        <w:tc>
          <w:tcPr>
            <w:tcBorders>
              <w:bottom w:val="single"/>
            </w:tcBorders>
            <w:vAlign w:val="bottom"/>
          </w:tcPr>
          <w:p>
            <w:pPr>
              <w:pStyle w:val="Compact"/>
              <w:jc w:val="left"/>
            </w:pPr>
            <w:r>
              <w:t xml:space="preserve">渲染效果</w:t>
            </w:r>
          </w:p>
        </w:tc>
      </w:tr>
      <w:tr>
        <w:tc>
          <w:p>
            <w:pPr>
              <w:pStyle w:val="Compact"/>
              <w:jc w:val="left"/>
            </w:pPr>
            <w:r>
              <w:rPr>
                <w:rStyle w:val="VerbatimChar"/>
              </w:rPr>
              <w:t xml:space="preserve">$\frac{1}{2}$</w:t>
            </w:r>
          </w:p>
        </w:tc>
        <w:tc>
          <w:p>
            <w:pPr>
              <w:pStyle w:val="Compact"/>
              <w:jc w:val="left"/>
            </w:pPr>
            <m:oMath>
              <m:f>
                <m:fPr>
                  <m:type m:val="bar"/>
                </m:fPr>
                <m:num>
                  <m:r>
                    <m:t>1</m:t>
                  </m:r>
                </m:num>
                <m:den>
                  <m:r>
                    <m:t>2</m:t>
                  </m:r>
                </m:den>
              </m:f>
            </m:oMath>
          </w:p>
        </w:tc>
      </w:tr>
      <w:tr>
        <w:tc>
          <w:p>
            <w:pPr>
              <w:pStyle w:val="Compact"/>
              <w:jc w:val="left"/>
            </w:pPr>
            <w:r>
              <w:rPr>
                <w:rStyle w:val="VerbatimChar"/>
              </w:rPr>
              <w:t xml:space="preserve">$\frac{1}{a}$</w:t>
            </w:r>
          </w:p>
        </w:tc>
        <w:tc>
          <w:p>
            <w:pPr>
              <w:pStyle w:val="Compact"/>
              <w:jc w:val="left"/>
            </w:pPr>
            <m:oMath>
              <m:f>
                <m:fPr>
                  <m:type m:val="bar"/>
                </m:fPr>
                <m:num>
                  <m:r>
                    <m:t>1</m:t>
                  </m:r>
                </m:num>
                <m:den>
                  <m:r>
                    <m:t>a</m:t>
                  </m:r>
                </m:den>
              </m:f>
            </m:oMath>
          </w:p>
        </w:tc>
      </w:tr>
      <w:tr>
        <w:tc>
          <w:p>
            <w:pPr>
              <w:pStyle w:val="Compact"/>
              <w:jc w:val="left"/>
            </w:pPr>
            <w:r>
              <w:rPr>
                <w:rStyle w:val="VerbatimChar"/>
              </w:rPr>
              <w:t xml:space="preserve">$\frac{1}{a+b}$</w:t>
            </w:r>
          </w:p>
        </w:tc>
        <w:tc>
          <w:p>
            <w:pPr>
              <w:pStyle w:val="Compact"/>
              <w:jc w:val="left"/>
            </w:pPr>
            <m:oMath>
              <m:f>
                <m:fPr>
                  <m:type m:val="bar"/>
                </m:fPr>
                <m:num>
                  <m:r>
                    <m:t>1</m:t>
                  </m:r>
                </m:num>
                <m:den>
                  <m:r>
                    <m:t>a</m:t>
                  </m:r>
                  <m:r>
                    <m:t>+</m:t>
                  </m:r>
                  <m:r>
                    <m:t>b</m:t>
                  </m:r>
                </m:den>
              </m:f>
            </m:oMath>
          </w:p>
        </w:tc>
      </w:tr>
      <w:tr>
        <w:tc>
          <w:p>
            <w:pPr>
              <w:pStyle w:val="Compact"/>
              <w:jc w:val="left"/>
            </w:pPr>
            <w:r>
              <w:rPr>
                <w:rStyle w:val="VerbatimChar"/>
              </w:rPr>
              <w:t xml:space="preserve">$\frac{a+b}{2}$</w:t>
            </w:r>
          </w:p>
        </w:tc>
        <w:tc>
          <w:p>
            <w:pPr>
              <w:pStyle w:val="Compact"/>
              <w:jc w:val="left"/>
            </w:pPr>
            <m:oMath>
              <m:f>
                <m:fPr>
                  <m:type m:val="bar"/>
                </m:fPr>
                <m:num>
                  <m:r>
                    <m:t>a</m:t>
                  </m:r>
                  <m:r>
                    <m:t>+</m:t>
                  </m:r>
                  <m:r>
                    <m:t>b</m:t>
                  </m:r>
                </m:num>
                <m:den>
                  <m:r>
                    <m:t>2</m:t>
                  </m:r>
                </m:den>
              </m:f>
            </m:oMath>
          </w:p>
        </w:tc>
      </w:tr>
    </w:tbl>
    <w:p>
      <w:pPr>
        <w:pStyle w:val="BodyText"/>
      </w:pPr>
      <w:r>
        <w:t xml:space="preserve">请注意，我们在表格中使用的都是分式的行内公式形态，如果拿它们对比一下分式的行间公式形态，就会发现其行内公式形态的分子和分母都使用了较小的字号，以配合普通文本的行高和行间距，以影响排版的整体质感，譬如：</w:t>
      </w:r>
    </w:p>
    <w:p>
      <w:pPr>
        <w:pStyle w:val="CaptionedFigure"/>
      </w:pPr>
      <w:r>
        <w:drawing>
          <wp:inline>
            <wp:extent cx="5334000" cy="3113296"/>
            <wp:effectExtent b="0" l="0" r="0" t="0"/>
            <wp:docPr descr="分式的两种排版" title="" id="1" name="Picture"/>
            <a:graphic>
              <a:graphicData uri="http://schemas.openxmlformats.org/drawingml/2006/picture">
                <pic:pic>
                  <pic:nvPicPr>
                    <pic:cNvPr descr="img/4-3.png" id="0" name="Picture"/>
                    <pic:cNvPicPr>
                      <a:picLocks noChangeArrowheads="1" noChangeAspect="1"/>
                    </pic:cNvPicPr>
                  </pic:nvPicPr>
                  <pic:blipFill>
                    <a:blip r:embed="rId37"/>
                    <a:stretch>
                      <a:fillRect/>
                    </a:stretch>
                  </pic:blipFill>
                  <pic:spPr bwMode="auto">
                    <a:xfrm>
                      <a:off x="0" y="0"/>
                      <a:ext cx="5334000" cy="3113296"/>
                    </a:xfrm>
                    <a:prstGeom prst="rect">
                      <a:avLst/>
                    </a:prstGeom>
                    <a:noFill/>
                    <a:ln w="9525">
                      <a:noFill/>
                      <a:headEnd/>
                      <a:tailEnd/>
                    </a:ln>
                  </pic:spPr>
                </pic:pic>
              </a:graphicData>
            </a:graphic>
          </wp:inline>
        </w:drawing>
      </w:r>
    </w:p>
    <w:p>
      <w:pPr>
        <w:pStyle w:val="ImageCaption"/>
      </w:pPr>
      <w:r>
        <w:t xml:space="preserve">分式的两种排版</w:t>
      </w:r>
    </w:p>
    <w:p>
      <w:pPr>
        <w:pStyle w:val="BodyText"/>
      </w:pPr>
      <w:r>
        <w:t xml:space="preserve">当然，有时在行间公式中，我们也会想要让公式某一部分的字体小一点，采用行内公式形态，某一部分的字体大一点，采用行间公式形态。这时候，我们就可以使用</w:t>
      </w:r>
      <w:r>
        <w:rPr>
          <w:rStyle w:val="VerbatimChar"/>
        </w:rPr>
        <w:t xml:space="preserve">amsmath</w:t>
      </w:r>
      <w:r>
        <w:t xml:space="preserve">宏组中提供的</w:t>
      </w:r>
      <w:r>
        <w:rPr>
          <w:rStyle w:val="VerbatimChar"/>
        </w:rPr>
        <w:t xml:space="preserve">\dfrac</w:t>
      </w:r>
      <w:r>
        <w:t xml:space="preserve">（行间形态）和</w:t>
      </w:r>
      <w:r>
        <w:rPr>
          <w:rStyle w:val="VerbatimChar"/>
        </w:rPr>
        <w:t xml:space="preserve">\tfrac</w:t>
      </w:r>
      <w:r>
        <w:t xml:space="preserve">（行内形态）来具体指定。譬如通过如下公式的比对，我们可以看到使用指定标记之后的效果：</w:t>
      </w:r>
    </w:p>
    <w:p>
      <w:pPr>
        <w:pStyle w:val="CaptionedFigure"/>
      </w:pPr>
      <w:r>
        <w:drawing>
          <wp:inline>
            <wp:extent cx="5334000" cy="3113296"/>
            <wp:effectExtent b="0" l="0" r="0" t="0"/>
            <wp:docPr descr="分式的两种排版标记" title="" id="1" name="Picture"/>
            <a:graphic>
              <a:graphicData uri="http://schemas.openxmlformats.org/drawingml/2006/picture">
                <pic:pic>
                  <pic:nvPicPr>
                    <pic:cNvPr descr="img/4-4.png" id="0" name="Picture"/>
                    <pic:cNvPicPr>
                      <a:picLocks noChangeArrowheads="1" noChangeAspect="1"/>
                    </pic:cNvPicPr>
                  </pic:nvPicPr>
                  <pic:blipFill>
                    <a:blip r:embed="rId38"/>
                    <a:stretch>
                      <a:fillRect/>
                    </a:stretch>
                  </pic:blipFill>
                  <pic:spPr bwMode="auto">
                    <a:xfrm>
                      <a:off x="0" y="0"/>
                      <a:ext cx="5334000" cy="3113296"/>
                    </a:xfrm>
                    <a:prstGeom prst="rect">
                      <a:avLst/>
                    </a:prstGeom>
                    <a:noFill/>
                    <a:ln w="9525">
                      <a:noFill/>
                      <a:headEnd/>
                      <a:tailEnd/>
                    </a:ln>
                  </pic:spPr>
                </pic:pic>
              </a:graphicData>
            </a:graphic>
          </wp:inline>
        </w:drawing>
      </w:r>
    </w:p>
    <w:p>
      <w:pPr>
        <w:pStyle w:val="ImageCaption"/>
      </w:pPr>
      <w:r>
        <w:t xml:space="preserve">分式的两种排版标记</w:t>
      </w:r>
    </w:p>
    <w:p>
      <w:pPr>
        <w:pStyle w:val="BodyText"/>
      </w:pPr>
      <w:r>
        <w:t xml:space="preserve">除此之外，我们还会看到一些类似的、分上下两层的公式结构，譬如二项式系数，它使用的是</w:t>
      </w:r>
      <w:r>
        <w:rPr>
          <w:rStyle w:val="VerbatimChar"/>
        </w:rPr>
        <w:t xml:space="preserve">\binom</w:t>
      </w:r>
      <w:r>
        <w:t xml:space="preserve">标记，用法与分式标记完全一致，这里就不一一累述了。下面，我们来看看</w:t>
      </w:r>
      <w:r>
        <w:rPr>
          <w:b/>
        </w:rPr>
        <w:t xml:space="preserve">根式</w:t>
      </w:r>
      <w:r>
        <w:t xml:space="preserve">的结构，在</w:t>
      </w:r>
      <w:r>
        <w:t xml:space="preserve">$\LaTeX$</w:t>
      </w:r>
      <w:r>
        <w:t xml:space="preserve">中，根式是通过</w:t>
      </w:r>
      <w:r>
        <w:rPr>
          <w:rStyle w:val="VerbatimChar"/>
        </w:rPr>
        <w:t xml:space="preserve">\sqrt</w:t>
      </w:r>
      <w:r>
        <w:t xml:space="preserve">标记来完成，该命令标记除了用于表示被开方数的指定参数外，还可以通过一个可选参数来表示开方的次数。我们来演示一下根式标记的具体使用：</w:t>
      </w:r>
    </w:p>
    <w:tbl>
      <w:tblPr>
        <w:tblStyle w:val="Table"/>
        <w:tblW w:type="pct" w:w="0.0"/>
        <w:tblLook w:firstRow="1"/>
      </w:tblPr>
      <w:tblGrid/>
      <w:tr>
        <w:trPr>
          <w:cnfStyle w:firstRow="1"/>
        </w:trPr>
        <w:tc>
          <w:tcPr>
            <w:tcBorders>
              <w:bottom w:val="single"/>
            </w:tcBorders>
            <w:vAlign w:val="bottom"/>
          </w:tcPr>
          <w:p>
            <w:pPr>
              <w:pStyle w:val="Compact"/>
              <w:jc w:val="left"/>
            </w:pPr>
            <w:r>
              <w:t xml:space="preserve">公式编码</w:t>
            </w:r>
          </w:p>
        </w:tc>
        <w:tc>
          <w:tcPr>
            <w:tcBorders>
              <w:bottom w:val="single"/>
            </w:tcBorders>
            <w:vAlign w:val="bottom"/>
          </w:tcPr>
          <w:p>
            <w:pPr>
              <w:pStyle w:val="Compact"/>
              <w:jc w:val="left"/>
            </w:pPr>
            <w:r>
              <w:t xml:space="preserve">渲染效果</w:t>
            </w:r>
          </w:p>
        </w:tc>
      </w:tr>
      <w:tr>
        <w:tc>
          <w:p>
            <w:pPr>
              <w:pStyle w:val="Compact"/>
              <w:jc w:val="left"/>
            </w:pPr>
            <w:r>
              <w:rPr>
                <w:rStyle w:val="VerbatimChar"/>
              </w:rPr>
              <w:t xml:space="preserve">$\sqrt{4}$</w:t>
            </w:r>
          </w:p>
        </w:tc>
        <w:tc>
          <w:p>
            <w:pPr>
              <w:pStyle w:val="Compact"/>
              <w:jc w:val="left"/>
            </w:pPr>
            <m:oMath>
              <m:rad>
                <m:radPr>
                  <m:degHide m:val="1"/>
                </m:radPr>
                <m:deg/>
                <m:e>
                  <m:r>
                    <m:t>4</m:t>
                  </m:r>
                </m:e>
              </m:rad>
            </m:oMath>
          </w:p>
        </w:tc>
      </w:tr>
      <w:tr>
        <w:tc>
          <w:p>
            <w:pPr>
              <w:pStyle w:val="Compact"/>
              <w:jc w:val="left"/>
            </w:pPr>
            <w:r>
              <w:rPr>
                <w:rStyle w:val="VerbatimChar"/>
              </w:rPr>
              <w:t xml:space="preserve">$\sqrt[3]{8}$</w:t>
            </w:r>
          </w:p>
        </w:tc>
        <w:tc>
          <w:p>
            <w:pPr>
              <w:pStyle w:val="Compact"/>
              <w:jc w:val="left"/>
            </w:pPr>
            <m:oMath>
              <m:rad>
                <m:deg>
                  <m:r>
                    <m:t>3</m:t>
                  </m:r>
                </m:deg>
                <m:e>
                  <m:r>
                    <m:t>8</m:t>
                  </m:r>
                </m:e>
              </m:rad>
            </m:oMath>
          </w:p>
        </w:tc>
      </w:tr>
      <w:tr>
        <w:tc>
          <w:p>
            <w:pPr>
              <w:pStyle w:val="Compact"/>
              <w:jc w:val="left"/>
            </w:pPr>
            <w:r>
              <w:rPr>
                <w:rStyle w:val="VerbatimChar"/>
              </w:rPr>
              <w:t xml:space="preserve">$\sqrt[n]{a+b}$</w:t>
            </w:r>
          </w:p>
        </w:tc>
        <w:tc>
          <w:p>
            <w:pPr>
              <w:pStyle w:val="Compact"/>
              <w:jc w:val="left"/>
            </w:pPr>
            <m:oMath>
              <m:rad>
                <m:deg>
                  <m:r>
                    <m:t>n</m:t>
                  </m:r>
                </m:deg>
                <m:e>
                  <m:r>
                    <m:t>a</m:t>
                  </m:r>
                  <m:r>
                    <m:t>+</m:t>
                  </m:r>
                  <m:r>
                    <m:t>b</m:t>
                  </m:r>
                </m:e>
              </m:rad>
            </m:oMath>
          </w:p>
        </w:tc>
      </w:tr>
      <w:tr>
        <w:tc>
          <w:p>
            <w:pPr>
              <w:pStyle w:val="Compact"/>
              <w:jc w:val="left"/>
            </w:pPr>
            <w:r>
              <w:rPr>
                <w:rStyle w:val="VerbatimChar"/>
              </w:rPr>
              <w:t xml:space="preserve">$\sqrt[n]{\frac{1}{a+b}}$</w:t>
            </w:r>
          </w:p>
        </w:tc>
        <w:tc>
          <w:p>
            <w:pPr>
              <w:pStyle w:val="Compact"/>
              <w:jc w:val="left"/>
            </w:pPr>
            <m:oMath>
              <m:rad>
                <m:deg>
                  <m:r>
                    <m:t>n</m:t>
                  </m:r>
                </m:deg>
                <m:e>
                  <m:f>
                    <m:fPr>
                      <m:type m:val="bar"/>
                    </m:fPr>
                    <m:num>
                      <m:r>
                        <m:t>1</m:t>
                      </m:r>
                    </m:num>
                    <m:den>
                      <m:r>
                        <m:t>a</m:t>
                      </m:r>
                      <m:r>
                        <m:t>+</m:t>
                      </m:r>
                      <m:r>
                        <m:t>b</m:t>
                      </m:r>
                    </m:den>
                  </m:f>
                </m:e>
              </m:rad>
            </m:oMath>
          </w:p>
        </w:tc>
      </w:tr>
    </w:tbl>
    <w:p>
      <w:pPr>
        <w:pStyle w:val="BodyText"/>
      </w:pPr>
      <w:r>
        <w:t xml:space="preserve">同样地。我们也可以使用</w:t>
      </w:r>
      <w:r>
        <w:rPr>
          <w:rStyle w:val="VerbatimChar"/>
        </w:rPr>
        <w:t xml:space="preserve">amsmath</w:t>
      </w:r>
      <w:r>
        <w:t xml:space="preserve">宏组中提供的标记，对根式的排版样式做一些指定。例如，在一般状况下，根式的高度是随着其内容变化的，但当我们需要将几个根式并列出现在同一个公式中时，就会希望这些根式的高度是一致的，这时候就会需要用到</w:t>
      </w:r>
      <w:r>
        <w:rPr>
          <w:rStyle w:val="VerbatimChar"/>
        </w:rPr>
        <w:t xml:space="preserve">\vphantom</w:t>
      </w:r>
      <w:r>
        <w:t xml:space="preserve">标记。我们可以来比对一下该标记使用之后的效果：</w:t>
      </w:r>
    </w:p>
    <w:p>
      <w:pPr>
        <w:pStyle w:val="CaptionedFigure"/>
      </w:pPr>
      <w:r>
        <w:drawing>
          <wp:inline>
            <wp:extent cx="5334000" cy="3482181"/>
            <wp:effectExtent b="0" l="0" r="0" t="0"/>
            <wp:docPr descr="vphantom标记的效果" title="" id="1" name="Picture"/>
            <a:graphic>
              <a:graphicData uri="http://schemas.openxmlformats.org/drawingml/2006/picture">
                <pic:pic>
                  <pic:nvPicPr>
                    <pic:cNvPr descr="img/4-5.png" id="0" name="Picture"/>
                    <pic:cNvPicPr>
                      <a:picLocks noChangeArrowheads="1" noChangeAspect="1"/>
                    </pic:cNvPicPr>
                  </pic:nvPicPr>
                  <pic:blipFill>
                    <a:blip r:embed="rId39"/>
                    <a:stretch>
                      <a:fillRect/>
                    </a:stretch>
                  </pic:blipFill>
                  <pic:spPr bwMode="auto">
                    <a:xfrm>
                      <a:off x="0" y="0"/>
                      <a:ext cx="5334000" cy="3482181"/>
                    </a:xfrm>
                    <a:prstGeom prst="rect">
                      <a:avLst/>
                    </a:prstGeom>
                    <a:noFill/>
                    <a:ln w="9525">
                      <a:noFill/>
                      <a:headEnd/>
                      <a:tailEnd/>
                    </a:ln>
                  </pic:spPr>
                </pic:pic>
              </a:graphicData>
            </a:graphic>
          </wp:inline>
        </w:drawing>
      </w:r>
    </w:p>
    <w:p>
      <w:pPr>
        <w:pStyle w:val="ImageCaption"/>
      </w:pPr>
      <w:r>
        <w:t xml:space="preserve">vphantom标记的效果</w:t>
      </w:r>
    </w:p>
    <w:p>
      <w:pPr>
        <w:pStyle w:val="BodyText"/>
      </w:pPr>
      <w:r>
        <w:t xml:space="preserve">再例如，我们还可以通过</w:t>
      </w:r>
      <w:r>
        <w:rPr>
          <w:rStyle w:val="VerbatimChar"/>
        </w:rPr>
        <w:t xml:space="preserve">\uproot</w:t>
      </w:r>
      <w:r>
        <w:t xml:space="preserve">和</w:t>
      </w:r>
      <w:r>
        <w:rPr>
          <w:rStyle w:val="VerbatimChar"/>
        </w:rPr>
        <w:t xml:space="preserve">\leftroot</w:t>
      </w:r>
      <w:r>
        <w:t xml:space="preserve">这两个标记来调整开方次数所显示的位置，这两个命令标记的参数允许我们输入基于标准位置的偏移单位（正数代表上移或左移，负数代表下移或右移），以调整位置：</w:t>
      </w:r>
    </w:p>
    <w:p>
      <w:pPr>
        <w:pStyle w:val="CaptionedFigure"/>
      </w:pPr>
      <w:r>
        <w:drawing>
          <wp:inline>
            <wp:extent cx="5334000" cy="3482181"/>
            <wp:effectExtent b="0" l="0" r="0" t="0"/>
            <wp:docPr descr="调整开方次数的显示位置" title="" id="1" name="Picture"/>
            <a:graphic>
              <a:graphicData uri="http://schemas.openxmlformats.org/drawingml/2006/picture">
                <pic:pic>
                  <pic:nvPicPr>
                    <pic:cNvPr descr="img/4-6.png" id="0" name="Picture"/>
                    <pic:cNvPicPr>
                      <a:picLocks noChangeArrowheads="1" noChangeAspect="1"/>
                    </pic:cNvPicPr>
                  </pic:nvPicPr>
                  <pic:blipFill>
                    <a:blip r:embed="rId40"/>
                    <a:stretch>
                      <a:fillRect/>
                    </a:stretch>
                  </pic:blipFill>
                  <pic:spPr bwMode="auto">
                    <a:xfrm>
                      <a:off x="0" y="0"/>
                      <a:ext cx="5334000" cy="3482181"/>
                    </a:xfrm>
                    <a:prstGeom prst="rect">
                      <a:avLst/>
                    </a:prstGeom>
                    <a:noFill/>
                    <a:ln w="9525">
                      <a:noFill/>
                      <a:headEnd/>
                      <a:tailEnd/>
                    </a:ln>
                  </pic:spPr>
                </pic:pic>
              </a:graphicData>
            </a:graphic>
          </wp:inline>
        </w:drawing>
      </w:r>
    </w:p>
    <w:p>
      <w:pPr>
        <w:pStyle w:val="ImageCaption"/>
      </w:pPr>
      <w:r>
        <w:t xml:space="preserve">调整开方次数的显示位置</w:t>
      </w:r>
    </w:p>
    <w:p>
      <w:pPr>
        <w:pStyle w:val="Heading4"/>
      </w:pPr>
      <w:bookmarkStart w:id="41" w:name="矩阵公式"/>
      <w:r>
        <w:t xml:space="preserve">4.2.3.4 矩阵公式</w:t>
      </w:r>
      <w:bookmarkEnd w:id="41"/>
    </w:p>
    <w:p>
      <w:pPr>
        <w:pStyle w:val="FirstParagraph"/>
      </w:pPr>
      <w:r>
        <w:t xml:space="preserve">现在我们来介绍最后一种公式结构：</w:t>
      </w:r>
      <w:r>
        <w:rPr>
          <w:b/>
        </w:rPr>
        <w:t xml:space="preserve">矩阵</w:t>
      </w:r>
      <w:r>
        <w:t xml:space="preserve">。在</w:t>
      </w:r>
      <w:r>
        <w:t xml:space="preserve">$\LaTeX$</w:t>
      </w:r>
      <w:r>
        <w:t xml:space="preserve">中，矩阵不同于一般的公式结构，它是一个独立的排版单元。因此在编辑矩阵时，我们需要先用单元定义标记</w:t>
      </w:r>
      <w:r>
        <w:rPr>
          <w:rStyle w:val="VerbatimChar"/>
        </w:rPr>
        <w:t xml:space="preserve">\begin</w:t>
      </w:r>
      <w:r>
        <w:t xml:space="preserve">和</w:t>
      </w:r>
      <w:r>
        <w:rPr>
          <w:rStyle w:val="VerbatimChar"/>
        </w:rPr>
        <w:t xml:space="preserve">\end</w:t>
      </w:r>
      <w:r>
        <w:t xml:space="preserve">来定义一个样式为</w:t>
      </w:r>
      <w:r>
        <w:rPr>
          <w:rStyle w:val="VerbatimChar"/>
        </w:rPr>
        <w:t xml:space="preserve">matrix</w:t>
      </w:r>
      <w:r>
        <w:t xml:space="preserve">的独立单元。例如，下面是两个</w:t>
      </w:r>
      <m:oMath>
        <m:r>
          <m:t>2</m:t>
        </m:r>
        <m:r>
          <m:t>*</m:t>
        </m:r>
        <m:r>
          <m:t>2</m:t>
        </m:r>
      </m:oMath>
      <w:r>
        <w:t xml:space="preserve">的矩阵在执行加法运算：</w:t>
      </w:r>
    </w:p>
    <w:p>
      <w:pPr>
        <w:pStyle w:val="SourceCode"/>
      </w:pPr>
      <w:r>
        <w:rPr>
          <w:rStyle w:val="NormalTok"/>
        </w:rPr>
        <w:t xml:space="preserve">$$</w:t>
      </w:r>
      <w:r>
        <w:br w:type="textWrapping"/>
      </w:r>
      <w:r>
        <w:rPr>
          <w:rStyle w:val="BaseNTok"/>
        </w:rPr>
        <w:t xml:space="preserve">    \begin{matrix}</w:t>
      </w:r>
      <w:r>
        <w:br w:type="textWrapping"/>
      </w:r>
      <w:r>
        <w:rPr>
          <w:rStyle w:val="BaseNTok"/>
        </w:rPr>
        <w:t xml:space="preserve">        a &amp; b \\</w:t>
      </w:r>
      <w:r>
        <w:br w:type="textWrapping"/>
      </w:r>
      <w:r>
        <w:rPr>
          <w:rStyle w:val="BaseNTok"/>
        </w:rPr>
        <w:t xml:space="preserve">        c &amp; d \\</w:t>
      </w:r>
      <w:r>
        <w:br w:type="textWrapping"/>
      </w:r>
      <w:r>
        <w:rPr>
          <w:rStyle w:val="BaseNTok"/>
        </w:rPr>
        <w:t xml:space="preserve">    \end{matrix}</w:t>
      </w:r>
      <w:r>
        <w:br w:type="textWrapping"/>
      </w:r>
      <w:r>
        <w:rPr>
          <w:rStyle w:val="BaseNTok"/>
        </w:rPr>
        <w:t xml:space="preserve">    +</w:t>
      </w:r>
      <w:r>
        <w:br w:type="textWrapping"/>
      </w:r>
      <w:r>
        <w:rPr>
          <w:rStyle w:val="BaseNTok"/>
        </w:rPr>
        <w:t xml:space="preserve">    \begin{matrix}</w:t>
      </w:r>
      <w:r>
        <w:br w:type="textWrapping"/>
      </w:r>
      <w:r>
        <w:rPr>
          <w:rStyle w:val="BaseNTok"/>
        </w:rPr>
        <w:t xml:space="preserve">        a &amp; b \\</w:t>
      </w:r>
      <w:r>
        <w:br w:type="textWrapping"/>
      </w:r>
      <w:r>
        <w:rPr>
          <w:rStyle w:val="BaseNTok"/>
        </w:rPr>
        <w:t xml:space="preserve">        c &amp; d \\</w:t>
      </w:r>
      <w:r>
        <w:br w:type="textWrapping"/>
      </w:r>
      <w:r>
        <w:rPr>
          <w:rStyle w:val="BaseNTok"/>
        </w:rPr>
        <w:t xml:space="preserve">    \end{matrix}</w:t>
      </w:r>
      <w:r>
        <w:br w:type="textWrapping"/>
      </w:r>
      <w:r>
        <w:rPr>
          <w:rStyle w:val="NormalTok"/>
        </w:rPr>
        <w:t xml:space="preserve">$$</w:t>
      </w:r>
    </w:p>
    <w:p>
      <w:pPr>
        <w:pStyle w:val="FirstParagraph"/>
      </w:pPr>
      <w:r>
        <w:t xml:space="preserve">正如你所见，在上述矩阵的定义过程中，不同的列之间用符号</w:t>
      </w:r>
      <w:r>
        <w:t xml:space="preserve">“</w:t>
      </w:r>
      <w:r>
        <w:rPr>
          <w:rStyle w:val="VerbatimChar"/>
        </w:rPr>
        <w:t xml:space="preserve">&amp;</w:t>
      </w:r>
      <w:r>
        <w:t xml:space="preserve">”</w:t>
      </w:r>
      <w:r>
        <w:t xml:space="preserve">分隔，不同的行之间则用</w:t>
      </w:r>
      <w:r>
        <w:t xml:space="preserve">“</w:t>
      </w:r>
      <w:r>
        <w:rPr>
          <w:rStyle w:val="VerbatimChar"/>
        </w:rPr>
        <w:t xml:space="preserve">\\</w:t>
      </w:r>
      <w:r>
        <w:t xml:space="preserve">”</w:t>
      </w:r>
      <w:r>
        <w:t xml:space="preserve">分割，其渲染效果如下：</w:t>
      </w:r>
    </w:p>
    <w:p>
      <w:pPr>
        <w:pStyle w:val="BlockText"/>
      </w:pPr>
      <m:oMathPara>
        <m:oMathParaPr>
          <m:jc m:val="center"/>
        </m:oMathParaPr>
        <m:oMath>
          <m:m>
            <m:mPr>
              <m:baseJc m:val="center"/>
              <m:plcHide m:val="1"/>
              <m:mcs>
                <m:mc>
                  <m:mcPr>
                    <m:mcJc m:val="center"/>
                    <m:count m:val="1"/>
                  </m:mcPr>
                </m:mc>
                <m:mc>
                  <m:mcPr>
                    <m:mcJc m:val="center"/>
                    <m:count m:val="1"/>
                  </m:mcPr>
                </m:mc>
              </m:mcs>
            </m:mPr>
            <m:mr>
              <m:e>
                <m:r>
                  <m:t>a</m:t>
                </m:r>
              </m:e>
              <m:e>
                <m:r>
                  <m:t>b</m:t>
                </m:r>
              </m:e>
            </m:mr>
            <m:mr>
              <m:e>
                <m:r>
                  <m:t>c</m:t>
                </m:r>
              </m:e>
              <m:e>
                <m:r>
                  <m:t>d</m:t>
                </m:r>
              </m:e>
            </m:mr>
          </m:m>
          <m:r>
            <m:t>+</m:t>
          </m:r>
          <m:m>
            <m:mPr>
              <m:baseJc m:val="center"/>
              <m:plcHide m:val="1"/>
              <m:mcs>
                <m:mc>
                  <m:mcPr>
                    <m:mcJc m:val="center"/>
                    <m:count m:val="1"/>
                  </m:mcPr>
                </m:mc>
                <m:mc>
                  <m:mcPr>
                    <m:mcJc m:val="center"/>
                    <m:count m:val="1"/>
                  </m:mcPr>
                </m:mc>
              </m:mcs>
            </m:mPr>
            <m:mr>
              <m:e>
                <m:r>
                  <m:t>a</m:t>
                </m:r>
              </m:e>
              <m:e>
                <m:r>
                  <m:t>b</m:t>
                </m:r>
              </m:e>
            </m:mr>
            <m:mr>
              <m:e>
                <m:r>
                  <m:t>c</m:t>
                </m:r>
              </m:e>
              <m:e>
                <m:r>
                  <m:t>d</m:t>
                </m:r>
              </m:e>
            </m:mr>
          </m:m>
        </m:oMath>
      </m:oMathPara>
    </w:p>
    <w:p>
      <w:pPr>
        <w:pStyle w:val="FirstParagraph"/>
      </w:pPr>
      <w:r>
        <w:t xml:space="preserve">但是，我们发现这样的矩阵在样式上实在太过简陋，尤其在当我们像上面一样，将多个矩阵并列写在同一个公式中时，它们似乎应该要有个边框会更好。所以，如今我们更常用的是</w:t>
      </w:r>
      <w:r>
        <w:rPr>
          <w:rStyle w:val="VerbatimChar"/>
        </w:rPr>
        <w:t xml:space="preserve">amsmath</w:t>
      </w:r>
      <w:r>
        <w:t xml:space="preserve">宏组中提供的其他五种矩阵样式，下面我们就来看看这些矩阵样式与原生样式的对比：</w:t>
      </w:r>
    </w:p>
    <w:tbl>
      <w:tblPr>
        <w:tblStyle w:val="Table"/>
        <w:tblW w:type="pct" w:w="4999.999999999999"/>
        <w:tblLook w:firstRow="1"/>
      </w:tblPr>
      <w:tblGrid>
        <w:gridCol w:w="1320"/>
        <w:gridCol w:w="1320"/>
        <w:gridCol w:w="1320"/>
        <w:gridCol w:w="1320"/>
        <w:gridCol w:w="1320"/>
        <w:gridCol w:w="1320"/>
      </w:tblGrid>
      <w:tr>
        <w:trPr>
          <w:cnfStyle w:firstRow="1"/>
        </w:trPr>
        <w:tc>
          <w:tcPr>
            <w:tcBorders>
              <w:bottom w:val="single"/>
            </w:tcBorders>
            <w:vAlign w:val="bottom"/>
          </w:tcPr>
          <w:p>
            <w:pPr>
              <w:pStyle w:val="Compact"/>
              <w:jc w:val="center"/>
            </w:pPr>
            <w:r>
              <w:t xml:space="preserve">matrix</w:t>
            </w:r>
          </w:p>
        </w:tc>
        <w:tc>
          <w:tcPr>
            <w:tcBorders>
              <w:bottom w:val="single"/>
            </w:tcBorders>
            <w:vAlign w:val="bottom"/>
          </w:tcPr>
          <w:p>
            <w:pPr>
              <w:pStyle w:val="Compact"/>
              <w:jc w:val="center"/>
            </w:pPr>
            <w:r>
              <w:t xml:space="preserve">pmatrix</w:t>
            </w:r>
          </w:p>
        </w:tc>
        <w:tc>
          <w:tcPr>
            <w:tcBorders>
              <w:bottom w:val="single"/>
            </w:tcBorders>
            <w:vAlign w:val="bottom"/>
          </w:tcPr>
          <w:p>
            <w:pPr>
              <w:pStyle w:val="Compact"/>
              <w:jc w:val="center"/>
            </w:pPr>
            <w:r>
              <w:t xml:space="preserve">bmatrix</w:t>
            </w:r>
          </w:p>
        </w:tc>
        <w:tc>
          <w:tcPr>
            <w:tcBorders>
              <w:bottom w:val="single"/>
            </w:tcBorders>
            <w:vAlign w:val="bottom"/>
          </w:tcPr>
          <w:p>
            <w:pPr>
              <w:pStyle w:val="Compact"/>
              <w:jc w:val="center"/>
            </w:pPr>
            <w:r>
              <w:t xml:space="preserve">Bmatrix</w:t>
            </w:r>
          </w:p>
        </w:tc>
        <w:tc>
          <w:tcPr>
            <w:tcBorders>
              <w:bottom w:val="single"/>
            </w:tcBorders>
            <w:vAlign w:val="bottom"/>
          </w:tcPr>
          <w:p>
            <w:pPr>
              <w:pStyle w:val="Compact"/>
              <w:jc w:val="center"/>
            </w:pPr>
            <w:r>
              <w:t xml:space="preserve">vmatrix</w:t>
            </w:r>
          </w:p>
        </w:tc>
        <w:tc>
          <w:tcPr>
            <w:tcBorders>
              <w:bottom w:val="single"/>
            </w:tcBorders>
            <w:vAlign w:val="bottom"/>
          </w:tcPr>
          <w:p>
            <w:pPr>
              <w:pStyle w:val="Compact"/>
              <w:jc w:val="center"/>
            </w:pPr>
            <w:r>
              <w:t xml:space="preserve">Vmatrix</w:t>
            </w:r>
          </w:p>
        </w:tc>
      </w:tr>
      <w:tr>
        <w:tc>
          <w:p>
            <w:pPr>
              <w:pStyle w:val="Compact"/>
              <w:jc w:val="center"/>
            </w:pPr>
            <m:oMath>
              <m:m>
                <m:mPr>
                  <m:baseJc m:val="center"/>
                  <m:plcHide m:val="1"/>
                  <m:mcs>
                    <m:mc>
                      <m:mcPr>
                        <m:mcJc m:val="center"/>
                        <m:count m:val="1"/>
                      </m:mcPr>
                    </m:mc>
                    <m:mc>
                      <m:mcPr>
                        <m:mcJc m:val="center"/>
                        <m:count m:val="1"/>
                      </m:mcPr>
                    </m:mc>
                  </m:mcs>
                </m:mPr>
                <m:mr>
                  <m:e>
                    <m:r>
                      <m:t>a</m:t>
                    </m:r>
                  </m:e>
                  <m:e>
                    <m:r>
                      <m:t>b</m:t>
                    </m:r>
                  </m:e>
                </m:mr>
                <m:mr>
                  <m:e>
                    <m:r>
                      <m:t>c</m:t>
                    </m:r>
                  </m:e>
                  <m:e>
                    <m:r>
                      <m:t>d</m:t>
                    </m:r>
                  </m:e>
                </m:mr>
              </m:m>
            </m:oMath>
          </w:p>
        </w:tc>
        <w:tc>
          <w:p>
            <w:pPr>
              <w:pStyle w:val="Compact"/>
              <w:jc w:val="center"/>
            </w:pPr>
            <m:oMath>
              <m:d>
                <m:dPr>
                  <m:begChr m:val="("/>
                  <m:endChr m:val=")"/>
                  <m:grow/>
                </m:dPr>
                <m:e>
                  <m:m>
                    <m:mPr>
                      <m:baseJc m:val="center"/>
                      <m:plcHide m:val="1"/>
                      <m:mcs>
                        <m:mc>
                          <m:mcPr>
                            <m:mcJc m:val="center"/>
                            <m:count m:val="1"/>
                          </m:mcPr>
                        </m:mc>
                        <m:mc>
                          <m:mcPr>
                            <m:mcJc m:val="center"/>
                            <m:count m:val="1"/>
                          </m:mcPr>
                        </m:mc>
                      </m:mcs>
                    </m:mPr>
                    <m:mr>
                      <m:e>
                        <m:r>
                          <m:t>a</m:t>
                        </m:r>
                      </m:e>
                      <m:e>
                        <m:r>
                          <m:t>b</m:t>
                        </m:r>
                      </m:e>
                    </m:mr>
                    <m:mr>
                      <m:e>
                        <m:r>
                          <m:t>c</m:t>
                        </m:r>
                      </m:e>
                      <m:e>
                        <m:r>
                          <m:t>d</m:t>
                        </m:r>
                      </m:e>
                    </m:mr>
                  </m:m>
                </m:e>
              </m:d>
            </m:oMath>
          </w:p>
        </w:tc>
        <w:tc>
          <w:p>
            <w:pPr>
              <w:pStyle w:val="Compact"/>
              <w:jc w:val="center"/>
            </w:pPr>
            <m:oMath>
              <m:d>
                <m:dPr>
                  <m:begChr m:val="["/>
                  <m:endChr m:val="]"/>
                  <m:grow/>
                </m:dPr>
                <m:e>
                  <m:m>
                    <m:mPr>
                      <m:baseJc m:val="center"/>
                      <m:plcHide m:val="1"/>
                      <m:mcs>
                        <m:mc>
                          <m:mcPr>
                            <m:mcJc m:val="center"/>
                            <m:count m:val="1"/>
                          </m:mcPr>
                        </m:mc>
                        <m:mc>
                          <m:mcPr>
                            <m:mcJc m:val="center"/>
                            <m:count m:val="1"/>
                          </m:mcPr>
                        </m:mc>
                      </m:mcs>
                    </m:mPr>
                    <m:mr>
                      <m:e>
                        <m:r>
                          <m:t>a</m:t>
                        </m:r>
                      </m:e>
                      <m:e>
                        <m:r>
                          <m:t>b</m:t>
                        </m:r>
                      </m:e>
                    </m:mr>
                    <m:mr>
                      <m:e>
                        <m:r>
                          <m:t>c</m:t>
                        </m:r>
                      </m:e>
                      <m:e>
                        <m:r>
                          <m:t>d</m:t>
                        </m:r>
                      </m:e>
                    </m:mr>
                  </m:m>
                </m:e>
              </m:d>
            </m:oMath>
          </w:p>
        </w:tc>
        <w:tc>
          <w:p>
            <w:pPr>
              <w:pStyle w:val="Compact"/>
              <w:jc w:val="center"/>
            </w:pPr>
            <m:oMath>
              <m:d>
                <m:dPr>
                  <m:begChr m:val="{"/>
                  <m:endChr m:val="}"/>
                  <m:grow/>
                </m:dPr>
                <m:e>
                  <m:m>
                    <m:mPr>
                      <m:baseJc m:val="center"/>
                      <m:plcHide m:val="1"/>
                      <m:mcs>
                        <m:mc>
                          <m:mcPr>
                            <m:mcJc m:val="center"/>
                            <m:count m:val="1"/>
                          </m:mcPr>
                        </m:mc>
                        <m:mc>
                          <m:mcPr>
                            <m:mcJc m:val="center"/>
                            <m:count m:val="1"/>
                          </m:mcPr>
                        </m:mc>
                      </m:mcs>
                    </m:mPr>
                    <m:mr>
                      <m:e>
                        <m:r>
                          <m:t>a</m:t>
                        </m:r>
                      </m:e>
                      <m:e>
                        <m:r>
                          <m:t>b</m:t>
                        </m:r>
                      </m:e>
                    </m:mr>
                    <m:mr>
                      <m:e>
                        <m:r>
                          <m:t>c</m:t>
                        </m:r>
                      </m:e>
                      <m:e>
                        <m:r>
                          <m:t>d</m:t>
                        </m:r>
                      </m:e>
                    </m:mr>
                  </m:m>
                </m:e>
              </m:d>
            </m:oMath>
          </w:p>
        </w:tc>
        <w:tc>
          <w:p>
            <w:pPr>
              <w:pStyle w:val="Compact"/>
              <w:jc w:val="center"/>
            </w:pPr>
            <m:oMath>
              <m:d>
                <m:dPr>
                  <m:begChr m:val="∣"/>
                  <m:endChr m:val="∣"/>
                  <m:grow/>
                </m:dPr>
                <m:e>
                  <m:m>
                    <m:mPr>
                      <m:baseJc m:val="center"/>
                      <m:plcHide m:val="1"/>
                      <m:mcs>
                        <m:mc>
                          <m:mcPr>
                            <m:mcJc m:val="center"/>
                            <m:count m:val="1"/>
                          </m:mcPr>
                        </m:mc>
                        <m:mc>
                          <m:mcPr>
                            <m:mcJc m:val="center"/>
                            <m:count m:val="1"/>
                          </m:mcPr>
                        </m:mc>
                      </m:mcs>
                    </m:mPr>
                    <m:mr>
                      <m:e>
                        <m:r>
                          <m:t>a</m:t>
                        </m:r>
                      </m:e>
                      <m:e>
                        <m:r>
                          <m:t>b</m:t>
                        </m:r>
                      </m:e>
                    </m:mr>
                    <m:mr>
                      <m:e>
                        <m:r>
                          <m:t>c</m:t>
                        </m:r>
                      </m:e>
                      <m:e>
                        <m:r>
                          <m:t>d</m:t>
                        </m:r>
                      </m:e>
                    </m:mr>
                  </m:m>
                </m:e>
              </m:d>
            </m:oMath>
          </w:p>
        </w:tc>
        <w:tc>
          <w:p>
            <w:pPr>
              <w:pStyle w:val="Compact"/>
              <w:jc w:val="center"/>
            </w:pPr>
            <m:oMath>
              <m:d>
                <m:dPr>
                  <m:begChr m:val="∥"/>
                  <m:endChr m:val="∥"/>
                  <m:grow/>
                </m:dPr>
                <m:e>
                  <m:m>
                    <m:mPr>
                      <m:baseJc m:val="center"/>
                      <m:plcHide m:val="1"/>
                      <m:mcs>
                        <m:mc>
                          <m:mcPr>
                            <m:mcJc m:val="center"/>
                            <m:count m:val="1"/>
                          </m:mcPr>
                        </m:mc>
                        <m:mc>
                          <m:mcPr>
                            <m:mcJc m:val="center"/>
                            <m:count m:val="1"/>
                          </m:mcPr>
                        </m:mc>
                      </m:mcs>
                    </m:mPr>
                    <m:mr>
                      <m:e>
                        <m:r>
                          <m:t>a</m:t>
                        </m:r>
                      </m:e>
                      <m:e>
                        <m:r>
                          <m:t>b</m:t>
                        </m:r>
                      </m:e>
                    </m:mr>
                    <m:mr>
                      <m:e>
                        <m:r>
                          <m:t>c</m:t>
                        </m:r>
                      </m:e>
                      <m:e>
                        <m:r>
                          <m:t>d</m:t>
                        </m:r>
                      </m:e>
                    </m:mr>
                  </m:m>
                </m:e>
              </m:d>
            </m:oMath>
          </w:p>
        </w:tc>
      </w:tr>
    </w:tbl>
    <w:p>
      <w:pPr>
        <w:pStyle w:val="BodyText"/>
      </w:pPr>
      <w:r>
        <w:t xml:space="preserve">这些标记的方法大同小异，只要将</w:t>
      </w:r>
      <w:r>
        <w:rPr>
          <w:rStyle w:val="VerbatimChar"/>
        </w:rPr>
        <w:t xml:space="preserve">\begin</w:t>
      </w:r>
      <w:r>
        <w:t xml:space="preserve">和</w:t>
      </w:r>
      <w:r>
        <w:rPr>
          <w:rStyle w:val="VerbatimChar"/>
        </w:rPr>
        <w:t xml:space="preserve">\end</w:t>
      </w:r>
      <w:r>
        <w:t xml:space="preserve">中的</w:t>
      </w:r>
      <w:r>
        <w:rPr>
          <w:rStyle w:val="VerbatimChar"/>
        </w:rPr>
        <w:t xml:space="preserve">matrix</w:t>
      </w:r>
      <w:r>
        <w:t xml:space="preserve">参数改成相应的矩阵样式名称即可。比如，如果我们想为之前参与加法运算的矩阵加上一个中括号，就可以这样做：</w:t>
      </w:r>
    </w:p>
    <w:p>
      <w:pPr>
        <w:pStyle w:val="SourceCode"/>
      </w:pPr>
      <w:r>
        <w:rPr>
          <w:rStyle w:val="NormalTok"/>
        </w:rPr>
        <w:t xml:space="preserve">$$</w:t>
      </w:r>
      <w:r>
        <w:br w:type="textWrapping"/>
      </w:r>
      <w:r>
        <w:rPr>
          <w:rStyle w:val="BaseNTok"/>
        </w:rPr>
        <w:t xml:space="preserve">    \begin{bmatrix}</w:t>
      </w:r>
      <w:r>
        <w:br w:type="textWrapping"/>
      </w:r>
      <w:r>
        <w:rPr>
          <w:rStyle w:val="BaseNTok"/>
        </w:rPr>
        <w:t xml:space="preserve">        a &amp; b \\</w:t>
      </w:r>
      <w:r>
        <w:br w:type="textWrapping"/>
      </w:r>
      <w:r>
        <w:rPr>
          <w:rStyle w:val="BaseNTok"/>
        </w:rPr>
        <w:t xml:space="preserve">        c &amp; d \\</w:t>
      </w:r>
      <w:r>
        <w:br w:type="textWrapping"/>
      </w:r>
      <w:r>
        <w:rPr>
          <w:rStyle w:val="BaseNTok"/>
        </w:rPr>
        <w:t xml:space="preserve">    \end{bmatrix}</w:t>
      </w:r>
      <w:r>
        <w:br w:type="textWrapping"/>
      </w:r>
      <w:r>
        <w:rPr>
          <w:rStyle w:val="BaseNTok"/>
        </w:rPr>
        <w:t xml:space="preserve">    +</w:t>
      </w:r>
      <w:r>
        <w:br w:type="textWrapping"/>
      </w:r>
      <w:r>
        <w:rPr>
          <w:rStyle w:val="BaseNTok"/>
        </w:rPr>
        <w:t xml:space="preserve">    \begin{bmatrix}</w:t>
      </w:r>
      <w:r>
        <w:br w:type="textWrapping"/>
      </w:r>
      <w:r>
        <w:rPr>
          <w:rStyle w:val="BaseNTok"/>
        </w:rPr>
        <w:t xml:space="preserve">        a &amp; b \\</w:t>
      </w:r>
      <w:r>
        <w:br w:type="textWrapping"/>
      </w:r>
      <w:r>
        <w:rPr>
          <w:rStyle w:val="BaseNTok"/>
        </w:rPr>
        <w:t xml:space="preserve">        c &amp; d \\</w:t>
      </w:r>
      <w:r>
        <w:br w:type="textWrapping"/>
      </w:r>
      <w:r>
        <w:rPr>
          <w:rStyle w:val="BaseNTok"/>
        </w:rPr>
        <w:t xml:space="preserve">    \end{bmatrix}</w:t>
      </w:r>
      <w:r>
        <w:br w:type="textWrapping"/>
      </w:r>
      <w:r>
        <w:rPr>
          <w:rStyle w:val="NormalTok"/>
        </w:rPr>
        <w:t xml:space="preserve">$$</w:t>
      </w:r>
    </w:p>
    <w:p>
      <w:pPr>
        <w:pStyle w:val="FirstParagraph"/>
      </w:pPr>
      <w:r>
        <w:t xml:space="preserve">其渲染效果如下：</w:t>
      </w:r>
    </w:p>
    <w:p>
      <w:pPr>
        <w:pStyle w:val="Block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a</m:t>
                    </m:r>
                  </m:e>
                  <m:e>
                    <m:r>
                      <m:t>b</m:t>
                    </m:r>
                  </m:e>
                </m:mr>
                <m:mr>
                  <m:e>
                    <m:r>
                      <m:t>c</m:t>
                    </m:r>
                  </m:e>
                  <m:e>
                    <m:r>
                      <m:t>d</m:t>
                    </m:r>
                  </m:e>
                </m:mr>
              </m:m>
            </m:e>
          </m:d>
          <m:r>
            <m:t>+</m:t>
          </m:r>
          <m:d>
            <m:dPr>
              <m:begChr m:val="["/>
              <m:endChr m:val="]"/>
              <m:grow/>
            </m:dPr>
            <m:e>
              <m:m>
                <m:mPr>
                  <m:baseJc m:val="center"/>
                  <m:plcHide m:val="1"/>
                  <m:mcs>
                    <m:mc>
                      <m:mcPr>
                        <m:mcJc m:val="center"/>
                        <m:count m:val="1"/>
                      </m:mcPr>
                    </m:mc>
                    <m:mc>
                      <m:mcPr>
                        <m:mcJc m:val="center"/>
                        <m:count m:val="1"/>
                      </m:mcPr>
                    </m:mc>
                  </m:mcs>
                </m:mPr>
                <m:mr>
                  <m:e>
                    <m:r>
                      <m:t>a</m:t>
                    </m:r>
                  </m:e>
                  <m:e>
                    <m:r>
                      <m:t>b</m:t>
                    </m:r>
                  </m:e>
                </m:mr>
                <m:mr>
                  <m:e>
                    <m:r>
                      <m:t>c</m:t>
                    </m:r>
                  </m:e>
                  <m:e>
                    <m:r>
                      <m:t>d</m:t>
                    </m:r>
                  </m:e>
                </m:mr>
              </m:m>
            </m:e>
          </m:d>
        </m:oMath>
      </m:oMathPara>
    </w:p>
    <w:p>
      <w:pPr>
        <w:pStyle w:val="FirstParagraph"/>
      </w:pPr>
      <w:r>
        <w:t xml:space="preserve">当然，如果某些矩阵过大，且无需将其中的元素全部输入，也可以在矩阵中使用</w:t>
      </w:r>
      <w:r>
        <w:rPr>
          <w:rStyle w:val="VerbatimChar"/>
        </w:rPr>
        <w:t xml:space="preserve">\cdots</w:t>
      </w:r>
      <w:r>
        <w:t xml:space="preserve">、</w:t>
      </w:r>
      <w:r>
        <w:rPr>
          <w:rStyle w:val="VerbatimChar"/>
        </w:rPr>
        <w:t xml:space="preserve">\ddots</w:t>
      </w:r>
      <w:r>
        <w:t xml:space="preserve">、</w:t>
      </w:r>
      <w:r>
        <w:rPr>
          <w:rStyle w:val="VerbatimChar"/>
        </w:rPr>
        <w:t xml:space="preserve">\vdots</w:t>
      </w:r>
      <w:r>
        <w:t xml:space="preserve">这三个标记来输入一些省略号，以表示这些被省略的元素。例如：</w:t>
      </w:r>
    </w:p>
    <w:p>
      <w:pPr>
        <w:pStyle w:val="SourceCode"/>
      </w:pPr>
      <w:r>
        <w:rPr>
          <w:rStyle w:val="NormalTok"/>
        </w:rPr>
        <w:t xml:space="preserve">$$</w:t>
      </w:r>
      <w:r>
        <w:br w:type="textWrapping"/>
      </w:r>
      <w:r>
        <w:rPr>
          <w:rStyle w:val="BaseNTok"/>
        </w:rPr>
        <w:t xml:space="preserve">    \begin{bmatrix}</w:t>
      </w:r>
      <w:r>
        <w:br w:type="textWrapping"/>
      </w:r>
      <w:r>
        <w:rPr>
          <w:rStyle w:val="BaseNTok"/>
        </w:rPr>
        <w:t xml:space="preserve">        1 &amp; a_1 &amp; a_1^2 &amp; \cdots &amp; a_1^n \\</w:t>
      </w:r>
      <w:r>
        <w:br w:type="textWrapping"/>
      </w:r>
      <w:r>
        <w:rPr>
          <w:rStyle w:val="BaseNTok"/>
        </w:rPr>
        <w:t xml:space="preserve">        1 &amp; a_2 &amp; a_2^2 &amp; \cdots &amp; a_2^n \\</w:t>
      </w:r>
      <w:r>
        <w:br w:type="textWrapping"/>
      </w:r>
      <w:r>
        <w:rPr>
          <w:rStyle w:val="BaseNTok"/>
        </w:rPr>
        <w:t xml:space="preserve">        \vdots &amp; \vdots &amp; \vdots &amp; \ddots &amp; \vdots \\</w:t>
      </w:r>
      <w:r>
        <w:br w:type="textWrapping"/>
      </w:r>
      <w:r>
        <w:rPr>
          <w:rStyle w:val="BaseNTok"/>
        </w:rPr>
        <w:t xml:space="preserve">        1 &amp; a_m &amp; a_m^2 &amp; \cdots &amp; a_m^n \\</w:t>
      </w:r>
      <w:r>
        <w:br w:type="textWrapping"/>
      </w:r>
      <w:r>
        <w:rPr>
          <w:rStyle w:val="BaseNTok"/>
        </w:rPr>
        <w:t xml:space="preserve">    \end{bmatrix}</w:t>
      </w:r>
      <w:r>
        <w:br w:type="textWrapping"/>
      </w:r>
      <w:r>
        <w:rPr>
          <w:rStyle w:val="NormalTok"/>
        </w:rPr>
        <w:t xml:space="preserve">$$</w:t>
      </w:r>
    </w:p>
    <w:p>
      <w:pPr>
        <w:pStyle w:val="FirstParagraph"/>
      </w:pPr>
      <w:r>
        <w:t xml:space="preserve">在这里，</w:t>
      </w:r>
      <w:r>
        <w:rPr>
          <w:rStyle w:val="VerbatimChar"/>
        </w:rPr>
        <w:t xml:space="preserve">\cdots</w:t>
      </w:r>
      <w:r>
        <w:t xml:space="preserve">代表的是横向省略号、</w:t>
      </w:r>
      <w:r>
        <w:rPr>
          <w:rStyle w:val="VerbatimChar"/>
        </w:rPr>
        <w:t xml:space="preserve">\ddots</w:t>
      </w:r>
      <w:r>
        <w:t xml:space="preserve">则代表了斜向省略号、而</w:t>
      </w:r>
      <w:r>
        <w:rPr>
          <w:rStyle w:val="VerbatimChar"/>
        </w:rPr>
        <w:t xml:space="preserve">\vdots</w:t>
      </w:r>
      <w:r>
        <w:t xml:space="preserve">则代表纵向省略号，其渲染效果如下：</w:t>
      </w:r>
    </w:p>
    <w:p>
      <w:pPr>
        <w:pStyle w:val="Block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sSub>
                      <m:e>
                        <m:r>
                          <m:t>a</m:t>
                        </m:r>
                      </m:e>
                      <m:sub>
                        <m:r>
                          <m:t>1</m:t>
                        </m:r>
                      </m:sub>
                    </m:sSub>
                  </m:e>
                  <m:e>
                    <m:sSubSup>
                      <m:e>
                        <m:r>
                          <m:t>a</m:t>
                        </m:r>
                      </m:e>
                      <m:sub>
                        <m:r>
                          <m:t>1</m:t>
                        </m:r>
                      </m:sub>
                      <m:sup>
                        <m:r>
                          <m:t>2</m:t>
                        </m:r>
                      </m:sup>
                    </m:sSubSup>
                  </m:e>
                  <m:e>
                    <m:r>
                      <m:t>⋯</m:t>
                    </m:r>
                  </m:e>
                  <m:e>
                    <m:sSubSup>
                      <m:e>
                        <m:r>
                          <m:t>a</m:t>
                        </m:r>
                      </m:e>
                      <m:sub>
                        <m:r>
                          <m:t>1</m:t>
                        </m:r>
                      </m:sub>
                      <m:sup>
                        <m:r>
                          <m:t>n</m:t>
                        </m:r>
                      </m:sup>
                    </m:sSubSup>
                  </m:e>
                </m:mr>
                <m:mr>
                  <m:e>
                    <m:r>
                      <m:t>1</m:t>
                    </m:r>
                  </m:e>
                  <m:e>
                    <m:sSub>
                      <m:e>
                        <m:r>
                          <m:t>a</m:t>
                        </m:r>
                      </m:e>
                      <m:sub>
                        <m:r>
                          <m:t>2</m:t>
                        </m:r>
                      </m:sub>
                    </m:sSub>
                  </m:e>
                  <m:e>
                    <m:sSubSup>
                      <m:e>
                        <m:r>
                          <m:t>a</m:t>
                        </m:r>
                      </m:e>
                      <m:sub>
                        <m:r>
                          <m:t>2</m:t>
                        </m:r>
                      </m:sub>
                      <m:sup>
                        <m:r>
                          <m:t>2</m:t>
                        </m:r>
                      </m:sup>
                    </m:sSubSup>
                  </m:e>
                  <m:e>
                    <m:r>
                      <m:t>⋯</m:t>
                    </m:r>
                  </m:e>
                  <m:e>
                    <m:sSubSup>
                      <m:e>
                        <m:r>
                          <m:t>a</m:t>
                        </m:r>
                      </m:e>
                      <m:sub>
                        <m:r>
                          <m:t>2</m:t>
                        </m:r>
                      </m:sub>
                      <m:sup>
                        <m:r>
                          <m:t>n</m:t>
                        </m:r>
                      </m:sup>
                    </m:sSubSup>
                  </m:e>
                </m:mr>
                <m:mr>
                  <m:e>
                    <m:r>
                      <m:t>⋮</m:t>
                    </m:r>
                  </m:e>
                  <m:e>
                    <m:r>
                      <m:t>⋮</m:t>
                    </m:r>
                  </m:e>
                  <m:e>
                    <m:r>
                      <m:t>⋮</m:t>
                    </m:r>
                  </m:e>
                  <m:e>
                    <m:r>
                      <m:t>⋱</m:t>
                    </m:r>
                  </m:e>
                  <m:e>
                    <m:r>
                      <m:t>⋮</m:t>
                    </m:r>
                  </m:e>
                </m:mr>
                <m:mr>
                  <m:e>
                    <m:r>
                      <m:t>1</m:t>
                    </m:r>
                  </m:e>
                  <m:e>
                    <m:sSub>
                      <m:e>
                        <m:r>
                          <m:t>a</m:t>
                        </m:r>
                      </m:e>
                      <m:sub>
                        <m:r>
                          <m:t>m</m:t>
                        </m:r>
                      </m:sub>
                    </m:sSub>
                  </m:e>
                  <m:e>
                    <m:sSubSup>
                      <m:e>
                        <m:r>
                          <m:t>a</m:t>
                        </m:r>
                      </m:e>
                      <m:sub>
                        <m:r>
                          <m:t>m</m:t>
                        </m:r>
                      </m:sub>
                      <m:sup>
                        <m:r>
                          <m:t>2</m:t>
                        </m:r>
                      </m:sup>
                    </m:sSubSup>
                  </m:e>
                  <m:e>
                    <m:r>
                      <m:t>⋯</m:t>
                    </m:r>
                  </m:e>
                  <m:e>
                    <m:sSubSup>
                      <m:e>
                        <m:r>
                          <m:t>a</m:t>
                        </m:r>
                      </m:e>
                      <m:sub>
                        <m:r>
                          <m:t>m</m:t>
                        </m:r>
                      </m:sub>
                      <m:sup>
                        <m:r>
                          <m:t>n</m:t>
                        </m:r>
                      </m:sup>
                    </m:sSubSup>
                  </m:e>
                </m:mr>
              </m:m>
            </m:e>
          </m:d>
        </m:oMath>
      </m:oMathPara>
    </w:p>
    <w:p>
      <w:pPr>
        <w:pStyle w:val="FirstParagraph"/>
      </w:pPr>
      <w:r>
        <w:t xml:space="preserve">在矩阵中0元素比较多的情况下，我们还可以使用嵌套矩阵的方法来编写一个分块矩阵，例如：</w:t>
      </w:r>
    </w:p>
    <w:p>
      <w:pPr>
        <w:pStyle w:val="SourceCode"/>
      </w:pPr>
      <w:r>
        <w:rPr>
          <w:rStyle w:val="NormalTok"/>
        </w:rPr>
        <w:t xml:space="preserve">$$</w:t>
      </w:r>
      <w:r>
        <w:br w:type="textWrapping"/>
      </w:r>
      <w:r>
        <w:rPr>
          <w:rStyle w:val="BaseNTok"/>
        </w:rPr>
        <w:t xml:space="preserve">    \begin{bmatrix}</w:t>
      </w:r>
      <w:r>
        <w:br w:type="textWrapping"/>
      </w:r>
      <w:r>
        <w:rPr>
          <w:rStyle w:val="BaseNTok"/>
        </w:rPr>
        <w:t xml:space="preserve">        \begin{matrix} 1&amp;1\\0&amp;1 \end{matrix} &amp; \Large{0} \\</w:t>
      </w:r>
      <w:r>
        <w:br w:type="textWrapping"/>
      </w:r>
      <w:r>
        <w:rPr>
          <w:rStyle w:val="BaseNTok"/>
        </w:rPr>
        <w:t xml:space="preserve">        \Large{0} &amp; \begin{matrix} 1&amp;1\\0&amp;1 \end{matrix} \\</w:t>
      </w:r>
      <w:r>
        <w:br w:type="textWrapping"/>
      </w:r>
      <w:r>
        <w:rPr>
          <w:rStyle w:val="BaseNTok"/>
        </w:rPr>
        <w:t xml:space="preserve">    \end{bmatrix}</w:t>
      </w:r>
      <w:r>
        <w:br w:type="textWrapping"/>
      </w:r>
      <w:r>
        <w:rPr>
          <w:rStyle w:val="NormalTok"/>
        </w:rPr>
        <w:t xml:space="preserve">$$</w:t>
      </w:r>
    </w:p>
    <w:p>
      <w:pPr>
        <w:pStyle w:val="FirstParagraph"/>
      </w:pPr>
      <w:r>
        <w:t xml:space="preserve">如你所见，我们实际上是让内嵌矩阵成为了外层矩阵的元素，其渲染效果如下：</w:t>
      </w:r>
    </w:p>
    <w:p>
      <w:pPr>
        <w:pStyle w:val="BlockText"/>
      </w:pPr>
      <w:r>
        <w:t xml:space="preserve">$$
   \begin{bmatrix}
        \begin{matrix} 1&amp;1\\0&amp;1 \end{matrix} &amp; \Large{0} \\
        \Large{0} &amp; \begin{matrix} 1&amp;1\\0&amp;1 \end{matrix} \\
    \end{bmatrix}
$$</w:t>
      </w:r>
    </w:p>
    <w:p>
      <w:pPr>
        <w:pStyle w:val="FirstParagraph"/>
      </w:pPr>
      <w:r>
        <w:t xml:space="preserve">以上这些矩阵采用的都是行间公式的形态，但我们有时候也会在普通文本中编写一些简单的行内矩阵，这就需要用很小的字体来显示矩阵，这时候就可以采用</w:t>
      </w:r>
      <w:r>
        <w:rPr>
          <w:rStyle w:val="VerbatimChar"/>
        </w:rPr>
        <w:t xml:space="preserve">amsmath</w:t>
      </w:r>
      <w:r>
        <w:t xml:space="preserve">宏组中提供的</w:t>
      </w:r>
      <w:r>
        <w:rPr>
          <w:rStyle w:val="VerbatimChar"/>
        </w:rPr>
        <w:t xml:space="preserve">smallmatrix</w:t>
      </w:r>
      <w:r>
        <w:t xml:space="preserve">行内矩阵样式。当然，由于这种矩阵样式并没有设置括号，所以我们要手工为其添加一对括号，例如：</w:t>
      </w:r>
    </w:p>
    <w:p>
      <w:pPr>
        <w:pStyle w:val="SourceCode"/>
      </w:pPr>
      <w:r>
        <w:rPr>
          <w:rStyle w:val="NormalTok"/>
        </w:rPr>
        <w:t xml:space="preserve">我们也可以用$\left[ \begin{smallmatrix} a &amp; -b \\ b &amp; a \end{smallmatrix} \right]$这样的矩阵来表示一个复数。</w:t>
      </w:r>
    </w:p>
    <w:p>
      <w:pPr>
        <w:pStyle w:val="FirstParagraph"/>
      </w:pPr>
      <w:r>
        <w:t xml:space="preserve">其渲染效果如下：</w:t>
      </w:r>
    </w:p>
    <w:p>
      <w:pPr>
        <w:pStyle w:val="BlockText"/>
      </w:pPr>
      <w:r>
        <w:t xml:space="preserve">我们也可以用</w:t>
      </w:r>
      <m:oMath>
        <m:d>
          <m:dPr>
            <m:begChr m:val="["/>
            <m:endChr m:val="]"/>
            <m:grow/>
          </m:dPr>
          <m:e>
            <m:m>
              <m:mPr>
                <m:baseJc m:val="center"/>
                <m:plcHide m:val="1"/>
                <m:mcs>
                  <m:mc>
                    <m:mcPr>
                      <m:mcJc m:val="center"/>
                      <m:count m:val="1"/>
                    </m:mcPr>
                  </m:mc>
                  <m:mc>
                    <m:mcPr>
                      <m:mcJc m:val="center"/>
                      <m:count m:val="1"/>
                    </m:mcPr>
                  </m:mc>
                </m:mcs>
              </m:mPr>
              <m:mr>
                <m:e>
                  <m:r>
                    <m:t>a</m:t>
                  </m:r>
                </m:e>
                <m:e>
                  <m:r>
                    <m:t>−</m:t>
                  </m:r>
                  <m:r>
                    <m:t>b</m:t>
                  </m:r>
                </m:e>
              </m:mr>
              <m:mr>
                <m:e>
                  <m:r>
                    <m:t>b</m:t>
                  </m:r>
                </m:e>
                <m:e>
                  <m:r>
                    <m:t>a</m:t>
                  </m:r>
                </m:e>
              </m:mr>
            </m:m>
          </m:e>
        </m:d>
      </m:oMath>
      <w:r>
        <w:t xml:space="preserve">这样的矩阵来表示一个复数。</w:t>
      </w:r>
    </w:p>
    <w:p>
      <w:pPr>
        <w:pStyle w:val="Heading3"/>
      </w:pPr>
      <w:bookmarkStart w:id="42" w:name="数学公式中的符号"/>
      <w:r>
        <w:t xml:space="preserve">4.2.3 数学公式中的符号</w:t>
      </w:r>
      <w:bookmarkEnd w:id="42"/>
    </w:p>
    <w:p>
      <w:pPr>
        <w:pStyle w:val="FirstParagraph"/>
      </w:pPr>
      <w:r>
        <w:t xml:space="preserve">在掌握了以上几种公式结构之后，我们就基本上能够构建起一个数学公式的主要骨干了。但是，数学公式具体要计算的内容则还是需要其使用的具体数学符号来决定。在</w:t>
      </w:r>
      <w:r>
        <w:t xml:space="preserve">$\LaTeX$</w:t>
      </w:r>
      <w:r>
        <w:t xml:space="preserve">中，我们可以将数学公式中的符号按照作用分成三大类，它们分别用于标记字母与字体、运算与关系、分隔与连接这三种数学语义。在这一节中，我们就来介绍一下这三大类数学符号中比较常用的部分符号。如果读者想要知道全部的数学符号，还需要自行去查阅相关的</w:t>
      </w:r>
      <w:r>
        <w:t xml:space="preserve">$\TeX$</w:t>
      </w:r>
      <w:r>
        <w:t xml:space="preserve">文档。</w:t>
      </w:r>
    </w:p>
    <w:p>
      <w:pPr>
        <w:pStyle w:val="Heading4"/>
      </w:pPr>
      <w:bookmarkStart w:id="43" w:name="字母与字体"/>
      <w:r>
        <w:t xml:space="preserve">4.2.3.1 字母与字体</w:t>
      </w:r>
      <w:bookmarkEnd w:id="43"/>
    </w:p>
    <w:p>
      <w:pPr>
        <w:pStyle w:val="FirstParagraph"/>
      </w:pPr>
      <w:r>
        <w:t xml:space="preserve">让我们先从字母开始，数学公式中使用的字母主要为拉丁字母和希腊字母。其中，拉丁字母就是英文所用的字母，这26个字母（包括其大小写形态）都可以直接从键盘输入，不需要特定的标记来表示。但希腊字母的情况就要复杂一些了，除了部分字母与拉丁字母一致，可以直接用键盘输入外，其他就必须要用特定的</w:t>
      </w:r>
      <w:r>
        <w:t xml:space="preserve">$\LaTeX$</w:t>
      </w:r>
      <w:r>
        <w:t xml:space="preserve">标记来表示了，其字母表如下：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字母标记</w:t>
            </w:r>
          </w:p>
        </w:tc>
        <w:tc>
          <w:tcPr>
            <w:tcBorders>
              <w:bottom w:val="single"/>
            </w:tcBorders>
            <w:vAlign w:val="bottom"/>
          </w:tcPr>
          <w:p>
            <w:pPr>
              <w:pStyle w:val="Compact"/>
              <w:jc w:val="center"/>
            </w:pPr>
            <w:r>
              <w:t xml:space="preserve">显示效果</w:t>
            </w:r>
          </w:p>
        </w:tc>
        <w:tc>
          <w:tcPr>
            <w:tcBorders>
              <w:bottom w:val="single"/>
            </w:tcBorders>
            <w:vAlign w:val="bottom"/>
          </w:tcPr>
          <w:p>
            <w:pPr>
              <w:pStyle w:val="Compact"/>
              <w:jc w:val="center"/>
            </w:pPr>
            <w:r>
              <w:t xml:space="preserve">字母标记</w:t>
            </w:r>
          </w:p>
        </w:tc>
        <w:tc>
          <w:tcPr>
            <w:tcBorders>
              <w:bottom w:val="single"/>
            </w:tcBorders>
            <w:vAlign w:val="bottom"/>
          </w:tcPr>
          <w:p>
            <w:pPr>
              <w:pStyle w:val="Compact"/>
              <w:jc w:val="center"/>
            </w:pPr>
            <w:r>
              <w:t xml:space="preserve">显示效果</w:t>
            </w:r>
          </w:p>
        </w:tc>
        <w:tc>
          <w:tcPr>
            <w:tcBorders>
              <w:bottom w:val="single"/>
            </w:tcBorders>
            <w:vAlign w:val="bottom"/>
          </w:tcPr>
          <w:p>
            <w:pPr>
              <w:pStyle w:val="Compact"/>
              <w:jc w:val="center"/>
            </w:pPr>
            <w:r>
              <w:t xml:space="preserve">字符标记</w:t>
            </w:r>
          </w:p>
        </w:tc>
        <w:tc>
          <w:tcPr>
            <w:tcBorders>
              <w:bottom w:val="single"/>
            </w:tcBorders>
            <w:vAlign w:val="bottom"/>
          </w:tcPr>
          <w:p>
            <w:pPr>
              <w:pStyle w:val="Compact"/>
              <w:jc w:val="center"/>
            </w:pPr>
            <w:r>
              <w:t xml:space="preserve">显示效果</w:t>
            </w:r>
          </w:p>
        </w:tc>
        <w:tc>
          <w:tcPr>
            <w:tcBorders>
              <w:bottom w:val="single"/>
            </w:tcBorders>
            <w:vAlign w:val="bottom"/>
          </w:tcPr>
          <w:p>
            <w:pPr>
              <w:pStyle w:val="Compact"/>
              <w:jc w:val="center"/>
            </w:pPr>
            <w:r>
              <w:t xml:space="preserve">字符标记</w:t>
            </w:r>
          </w:p>
        </w:tc>
        <w:tc>
          <w:tcPr>
            <w:tcBorders>
              <w:bottom w:val="single"/>
            </w:tcBorders>
            <w:vAlign w:val="bottom"/>
          </w:tcPr>
          <w:p>
            <w:pPr>
              <w:pStyle w:val="Compact"/>
              <w:jc w:val="center"/>
            </w:pPr>
            <w:r>
              <w:t xml:space="preserve">显示效果</w:t>
            </w:r>
          </w:p>
        </w:tc>
      </w:tr>
      <w:tr>
        <w:tc>
          <w:p>
            <w:pPr>
              <w:pStyle w:val="Compact"/>
              <w:jc w:val="center"/>
            </w:pPr>
            <w:r>
              <w:rPr>
                <w:rStyle w:val="VerbatimChar"/>
              </w:rPr>
              <w:t xml:space="preserve">\alpha</w:t>
            </w:r>
          </w:p>
        </w:tc>
        <w:tc>
          <w:p>
            <w:pPr>
              <w:pStyle w:val="Compact"/>
              <w:jc w:val="center"/>
            </w:pPr>
            <m:oMath>
              <m:r>
                <m:t>α</m:t>
              </m:r>
            </m:oMath>
          </w:p>
        </w:tc>
        <w:tc>
          <w:p>
            <w:pPr>
              <w:pStyle w:val="Compact"/>
              <w:jc w:val="center"/>
            </w:pPr>
            <w:r>
              <w:rPr>
                <w:rStyle w:val="VerbatimChar"/>
              </w:rPr>
              <w:t xml:space="preserve">A</w:t>
            </w:r>
          </w:p>
        </w:tc>
        <w:tc>
          <w:p>
            <w:pPr>
              <w:pStyle w:val="Compact"/>
              <w:jc w:val="center"/>
            </w:pPr>
            <m:oMath>
              <m:r>
                <m:t>A</m:t>
              </m:r>
            </m:oMath>
          </w:p>
        </w:tc>
        <w:tc>
          <w:p>
            <w:pPr>
              <w:pStyle w:val="Compact"/>
              <w:jc w:val="center"/>
            </w:pPr>
            <w:r>
              <w:rPr>
                <w:rStyle w:val="VerbatimChar"/>
              </w:rPr>
              <w:t xml:space="preserve">\beta</w:t>
            </w:r>
          </w:p>
        </w:tc>
        <w:tc>
          <w:p>
            <w:pPr>
              <w:pStyle w:val="Compact"/>
              <w:jc w:val="center"/>
            </w:pPr>
            <m:oMath>
              <m:r>
                <m:t>β</m:t>
              </m:r>
            </m:oMath>
          </w:p>
        </w:tc>
        <w:tc>
          <w:p>
            <w:pPr>
              <w:pStyle w:val="Compact"/>
              <w:jc w:val="center"/>
            </w:pPr>
            <w:r>
              <w:rPr>
                <w:rStyle w:val="VerbatimChar"/>
              </w:rPr>
              <w:t xml:space="preserve">B</w:t>
            </w:r>
          </w:p>
        </w:tc>
        <w:tc>
          <w:p>
            <w:pPr>
              <w:pStyle w:val="Compact"/>
              <w:jc w:val="center"/>
            </w:pPr>
            <m:oMath>
              <m:r>
                <m:t>B</m:t>
              </m:r>
            </m:oMath>
          </w:p>
        </w:tc>
      </w:tr>
      <w:tr>
        <w:tc>
          <w:p>
            <w:pPr>
              <w:pStyle w:val="Compact"/>
              <w:jc w:val="center"/>
            </w:pPr>
            <w:r>
              <w:rPr>
                <w:rStyle w:val="VerbatimChar"/>
              </w:rPr>
              <w:t xml:space="preserve">\gamma</w:t>
            </w:r>
          </w:p>
        </w:tc>
        <w:tc>
          <w:p>
            <w:pPr>
              <w:pStyle w:val="Compact"/>
              <w:jc w:val="center"/>
            </w:pPr>
            <m:oMath>
              <m:r>
                <m:t>γ</m:t>
              </m:r>
            </m:oMath>
          </w:p>
        </w:tc>
        <w:tc>
          <w:p>
            <w:pPr>
              <w:pStyle w:val="Compact"/>
              <w:jc w:val="center"/>
            </w:pPr>
            <w:r>
              <w:rPr>
                <w:rStyle w:val="VerbatimChar"/>
              </w:rPr>
              <w:t xml:space="preserve">\Gamma</w:t>
            </w:r>
          </w:p>
        </w:tc>
        <w:tc>
          <w:p>
            <w:pPr>
              <w:pStyle w:val="Compact"/>
              <w:jc w:val="center"/>
            </w:pPr>
            <m:oMath>
              <m:r>
                <m:t>Γ</m:t>
              </m:r>
            </m:oMath>
          </w:p>
        </w:tc>
        <w:tc>
          <w:p>
            <w:pPr>
              <w:pStyle w:val="Compact"/>
              <w:jc w:val="center"/>
            </w:pPr>
            <w:r>
              <w:rPr>
                <w:rStyle w:val="VerbatimChar"/>
              </w:rPr>
              <w:t xml:space="preserve">\delta</w:t>
            </w:r>
          </w:p>
        </w:tc>
        <w:tc>
          <w:p>
            <w:pPr>
              <w:pStyle w:val="Compact"/>
              <w:jc w:val="center"/>
            </w:pPr>
            <m:oMath>
              <m:r>
                <m:t>δ</m:t>
              </m:r>
            </m:oMath>
          </w:p>
        </w:tc>
        <w:tc>
          <w:p>
            <w:pPr>
              <w:pStyle w:val="Compact"/>
              <w:jc w:val="center"/>
            </w:pPr>
            <w:r>
              <w:rPr>
                <w:rStyle w:val="VerbatimChar"/>
              </w:rPr>
              <w:t xml:space="preserve">\Delta</w:t>
            </w:r>
          </w:p>
        </w:tc>
        <w:tc>
          <w:p>
            <w:pPr>
              <w:pStyle w:val="Compact"/>
              <w:jc w:val="center"/>
            </w:pPr>
            <m:oMath>
              <m:r>
                <m:t>Δ</m:t>
              </m:r>
            </m:oMath>
          </w:p>
        </w:tc>
      </w:tr>
      <w:tr>
        <w:tc>
          <w:p>
            <w:pPr>
              <w:pStyle w:val="Compact"/>
              <w:jc w:val="center"/>
            </w:pPr>
            <w:r>
              <w:rPr>
                <w:rStyle w:val="VerbatimChar"/>
              </w:rPr>
              <w:t xml:space="preserve">\epsilon</w:t>
            </w:r>
          </w:p>
        </w:tc>
        <w:tc>
          <w:p>
            <w:pPr>
              <w:pStyle w:val="Compact"/>
              <w:jc w:val="center"/>
            </w:pPr>
            <m:oMath>
              <m:r>
                <m:t>ϵ</m:t>
              </m:r>
            </m:oMath>
          </w:p>
        </w:tc>
        <w:tc>
          <w:p>
            <w:pPr>
              <w:pStyle w:val="Compact"/>
              <w:jc w:val="center"/>
            </w:pPr>
            <w:r>
              <w:rPr>
                <w:rStyle w:val="VerbatimChar"/>
              </w:rPr>
              <w:t xml:space="preserve">E</w:t>
            </w:r>
          </w:p>
        </w:tc>
        <w:tc>
          <w:p>
            <w:pPr>
              <w:pStyle w:val="Compact"/>
              <w:jc w:val="center"/>
            </w:pPr>
            <m:oMath>
              <m:r>
                <m:t>E</m:t>
              </m:r>
            </m:oMath>
          </w:p>
        </w:tc>
        <w:tc>
          <w:p>
            <w:pPr>
              <w:pStyle w:val="Compact"/>
              <w:jc w:val="center"/>
            </w:pPr>
            <w:r>
              <w:rPr>
                <w:rStyle w:val="VerbatimChar"/>
              </w:rPr>
              <w:t xml:space="preserve">\zeta</w:t>
            </w:r>
          </w:p>
        </w:tc>
        <w:tc>
          <w:p>
            <w:pPr>
              <w:pStyle w:val="Compact"/>
              <w:jc w:val="center"/>
            </w:pPr>
            <m:oMath>
              <m:r>
                <m:t>ζ</m:t>
              </m:r>
            </m:oMath>
          </w:p>
        </w:tc>
        <w:tc>
          <w:p>
            <w:pPr>
              <w:pStyle w:val="Compact"/>
              <w:jc w:val="center"/>
            </w:pPr>
            <w:r>
              <w:rPr>
                <w:rStyle w:val="VerbatimChar"/>
              </w:rPr>
              <w:t xml:space="preserve">Z</w:t>
            </w:r>
          </w:p>
        </w:tc>
        <w:tc>
          <w:p>
            <w:pPr>
              <w:pStyle w:val="Compact"/>
              <w:jc w:val="center"/>
            </w:pPr>
            <m:oMath>
              <m:r>
                <m:t>Z</m:t>
              </m:r>
            </m:oMath>
          </w:p>
        </w:tc>
      </w:tr>
      <w:tr>
        <w:tc>
          <w:p>
            <w:pPr>
              <w:pStyle w:val="Compact"/>
              <w:jc w:val="center"/>
            </w:pPr>
            <w:r>
              <w:rPr>
                <w:rStyle w:val="VerbatimChar"/>
              </w:rPr>
              <w:t xml:space="preserve">\eta</w:t>
            </w:r>
          </w:p>
        </w:tc>
        <w:tc>
          <w:p>
            <w:pPr>
              <w:pStyle w:val="Compact"/>
              <w:jc w:val="center"/>
            </w:pPr>
            <m:oMath>
              <m:r>
                <m:t>η</m:t>
              </m:r>
            </m:oMath>
          </w:p>
        </w:tc>
        <w:tc>
          <w:p>
            <w:pPr>
              <w:pStyle w:val="Compact"/>
              <w:jc w:val="center"/>
            </w:pPr>
            <w:r>
              <w:rPr>
                <w:rStyle w:val="VerbatimChar"/>
              </w:rPr>
              <w:t xml:space="preserve">H</w:t>
            </w:r>
          </w:p>
        </w:tc>
        <w:tc>
          <w:p>
            <w:pPr>
              <w:pStyle w:val="Compact"/>
              <w:jc w:val="center"/>
            </w:pPr>
            <m:oMath>
              <m:r>
                <m:t>H</m:t>
              </m:r>
            </m:oMath>
          </w:p>
        </w:tc>
        <w:tc>
          <w:p>
            <w:pPr>
              <w:pStyle w:val="Compact"/>
              <w:jc w:val="center"/>
            </w:pPr>
            <w:r>
              <w:rPr>
                <w:rStyle w:val="VerbatimChar"/>
              </w:rPr>
              <w:t xml:space="preserve">\theta</w:t>
            </w:r>
          </w:p>
        </w:tc>
        <w:tc>
          <w:p>
            <w:pPr>
              <w:pStyle w:val="Compact"/>
              <w:jc w:val="center"/>
            </w:pPr>
            <m:oMath>
              <m:r>
                <m:t>θ</m:t>
              </m:r>
            </m:oMath>
          </w:p>
        </w:tc>
        <w:tc>
          <w:p>
            <w:pPr>
              <w:pStyle w:val="Compact"/>
              <w:jc w:val="center"/>
            </w:pPr>
            <w:r>
              <w:rPr>
                <w:rStyle w:val="VerbatimChar"/>
              </w:rPr>
              <w:t xml:space="preserve">\Theta</w:t>
            </w:r>
          </w:p>
        </w:tc>
        <w:tc>
          <w:p>
            <w:pPr>
              <w:pStyle w:val="Compact"/>
              <w:jc w:val="center"/>
            </w:pPr>
            <m:oMath>
              <m:r>
                <m:t>Θ</m:t>
              </m:r>
            </m:oMath>
          </w:p>
        </w:tc>
      </w:tr>
      <w:tr>
        <w:tc>
          <w:p>
            <w:pPr>
              <w:pStyle w:val="Compact"/>
              <w:jc w:val="center"/>
            </w:pPr>
            <w:r>
              <w:rPr>
                <w:rStyle w:val="VerbatimChar"/>
              </w:rPr>
              <w:t xml:space="preserve">\iota</w:t>
            </w:r>
          </w:p>
        </w:tc>
        <w:tc>
          <w:p>
            <w:pPr>
              <w:pStyle w:val="Compact"/>
              <w:jc w:val="center"/>
            </w:pPr>
            <m:oMath>
              <m:r>
                <m:t>ι</m:t>
              </m:r>
            </m:oMath>
          </w:p>
        </w:tc>
        <w:tc>
          <w:p>
            <w:pPr>
              <w:pStyle w:val="Compact"/>
              <w:jc w:val="center"/>
            </w:pPr>
            <w:r>
              <w:rPr>
                <w:rStyle w:val="VerbatimChar"/>
              </w:rPr>
              <w:t xml:space="preserve">I</w:t>
            </w:r>
          </w:p>
        </w:tc>
        <w:tc>
          <w:p>
            <w:pPr>
              <w:pStyle w:val="Compact"/>
              <w:jc w:val="center"/>
            </w:pPr>
            <m:oMath>
              <m:r>
                <m:t>I</m:t>
              </m:r>
            </m:oMath>
          </w:p>
        </w:tc>
        <w:tc>
          <w:p>
            <w:pPr>
              <w:pStyle w:val="Compact"/>
              <w:jc w:val="center"/>
            </w:pPr>
            <w:r>
              <w:rPr>
                <w:rStyle w:val="VerbatimChar"/>
              </w:rPr>
              <w:t xml:space="preserve">\kappa</w:t>
            </w:r>
          </w:p>
        </w:tc>
        <w:tc>
          <w:p>
            <w:pPr>
              <w:pStyle w:val="Compact"/>
              <w:jc w:val="center"/>
            </w:pPr>
            <m:oMath>
              <m:r>
                <m:t>κ</m:t>
              </m:r>
            </m:oMath>
          </w:p>
        </w:tc>
        <w:tc>
          <w:p>
            <w:pPr>
              <w:pStyle w:val="Compact"/>
              <w:jc w:val="center"/>
            </w:pPr>
            <w:r>
              <w:rPr>
                <w:rStyle w:val="VerbatimChar"/>
              </w:rPr>
              <w:t xml:space="preserve">K</w:t>
            </w:r>
          </w:p>
        </w:tc>
        <w:tc>
          <w:p>
            <w:pPr>
              <w:pStyle w:val="Compact"/>
              <w:jc w:val="center"/>
            </w:pPr>
            <m:oMath>
              <m:r>
                <m:t>K</m:t>
              </m:r>
            </m:oMath>
          </w:p>
        </w:tc>
      </w:tr>
      <w:tr>
        <w:tc>
          <w:p>
            <w:pPr>
              <w:pStyle w:val="Compact"/>
              <w:jc w:val="center"/>
            </w:pPr>
            <w:r>
              <w:rPr>
                <w:rStyle w:val="VerbatimChar"/>
              </w:rPr>
              <w:t xml:space="preserve">\lambda</w:t>
            </w:r>
          </w:p>
        </w:tc>
        <w:tc>
          <w:p>
            <w:pPr>
              <w:pStyle w:val="Compact"/>
              <w:jc w:val="center"/>
            </w:pPr>
            <m:oMath>
              <m:r>
                <m:t>λ</m:t>
              </m:r>
            </m:oMath>
          </w:p>
        </w:tc>
        <w:tc>
          <w:p>
            <w:pPr>
              <w:pStyle w:val="Compact"/>
              <w:jc w:val="center"/>
            </w:pPr>
            <w:r>
              <w:rPr>
                <w:rStyle w:val="VerbatimChar"/>
              </w:rPr>
              <w:t xml:space="preserve">\Lambda</w:t>
            </w:r>
          </w:p>
        </w:tc>
        <w:tc>
          <w:p>
            <w:pPr>
              <w:pStyle w:val="Compact"/>
              <w:jc w:val="center"/>
            </w:pPr>
            <m:oMath>
              <m:r>
                <m:t>Λ</m:t>
              </m:r>
            </m:oMath>
          </w:p>
        </w:tc>
        <w:tc>
          <w:p>
            <w:pPr>
              <w:pStyle w:val="Compact"/>
              <w:jc w:val="center"/>
            </w:pPr>
            <w:r>
              <w:rPr>
                <w:rStyle w:val="VerbatimChar"/>
              </w:rPr>
              <w:t xml:space="preserve">\mu</w:t>
            </w:r>
          </w:p>
        </w:tc>
        <w:tc>
          <w:p>
            <w:pPr>
              <w:pStyle w:val="Compact"/>
              <w:jc w:val="center"/>
            </w:pPr>
            <m:oMath>
              <m:r>
                <m:t>μ</m:t>
              </m:r>
            </m:oMath>
          </w:p>
        </w:tc>
        <w:tc>
          <w:p>
            <w:pPr>
              <w:pStyle w:val="Compact"/>
              <w:jc w:val="center"/>
            </w:pPr>
            <w:r>
              <w:rPr>
                <w:rStyle w:val="VerbatimChar"/>
              </w:rPr>
              <w:t xml:space="preserve">M</w:t>
            </w:r>
          </w:p>
        </w:tc>
        <w:tc>
          <w:p>
            <w:pPr>
              <w:pStyle w:val="Compact"/>
              <w:jc w:val="center"/>
            </w:pPr>
            <m:oMath>
              <m:r>
                <m:t>M</m:t>
              </m:r>
            </m:oMath>
          </w:p>
        </w:tc>
      </w:tr>
      <w:tr>
        <w:tc>
          <w:p>
            <w:pPr>
              <w:pStyle w:val="Compact"/>
              <w:jc w:val="center"/>
            </w:pPr>
            <w:r>
              <w:rPr>
                <w:rStyle w:val="VerbatimChar"/>
              </w:rPr>
              <w:t xml:space="preserve">\nu</w:t>
            </w:r>
          </w:p>
        </w:tc>
        <w:tc>
          <w:p>
            <w:pPr>
              <w:pStyle w:val="Compact"/>
              <w:jc w:val="center"/>
            </w:pPr>
            <m:oMath>
              <m:r>
                <m:t>ν</m:t>
              </m:r>
            </m:oMath>
          </w:p>
        </w:tc>
        <w:tc>
          <w:p>
            <w:pPr>
              <w:pStyle w:val="Compact"/>
              <w:jc w:val="center"/>
            </w:pPr>
            <w:r>
              <w:rPr>
                <w:rStyle w:val="VerbatimChar"/>
              </w:rPr>
              <w:t xml:space="preserve">N</w:t>
            </w:r>
          </w:p>
        </w:tc>
        <w:tc>
          <w:p>
            <w:pPr>
              <w:pStyle w:val="Compact"/>
              <w:jc w:val="center"/>
            </w:pPr>
            <m:oMath>
              <m:r>
                <m:t>N</m:t>
              </m:r>
            </m:oMath>
          </w:p>
        </w:tc>
        <w:tc>
          <w:p>
            <w:pPr>
              <w:pStyle w:val="Compact"/>
              <w:jc w:val="center"/>
            </w:pPr>
            <w:r>
              <w:rPr>
                <w:rStyle w:val="VerbatimChar"/>
              </w:rPr>
              <w:t xml:space="preserve">\xi</w:t>
            </w:r>
          </w:p>
        </w:tc>
        <w:tc>
          <w:p>
            <w:pPr>
              <w:pStyle w:val="Compact"/>
              <w:jc w:val="center"/>
            </w:pPr>
            <m:oMath>
              <m:r>
                <m:t>ξ</m:t>
              </m:r>
            </m:oMath>
          </w:p>
        </w:tc>
        <w:tc>
          <w:p>
            <w:pPr>
              <w:pStyle w:val="Compact"/>
              <w:jc w:val="center"/>
            </w:pPr>
            <w:r>
              <w:rPr>
                <w:rStyle w:val="VerbatimChar"/>
              </w:rPr>
              <w:t xml:space="preserve">\Xi</w:t>
            </w:r>
          </w:p>
        </w:tc>
        <w:tc>
          <w:p>
            <w:pPr>
              <w:pStyle w:val="Compact"/>
              <w:jc w:val="center"/>
            </w:pPr>
            <m:oMath>
              <m:r>
                <m:t>Ξ</m:t>
              </m:r>
            </m:oMath>
          </w:p>
        </w:tc>
      </w:tr>
      <w:tr>
        <w:tc>
          <w:p>
            <w:pPr>
              <w:pStyle w:val="Compact"/>
              <w:jc w:val="center"/>
            </w:pPr>
            <w:r>
              <w:rPr>
                <w:rStyle w:val="VerbatimChar"/>
              </w:rPr>
              <w:t xml:space="preserve">o</w:t>
            </w:r>
          </w:p>
        </w:tc>
        <w:tc>
          <w:p>
            <w:pPr>
              <w:pStyle w:val="Compact"/>
              <w:jc w:val="center"/>
            </w:pPr>
            <m:oMath>
              <m:r>
                <m:t>o</m:t>
              </m:r>
            </m:oMath>
          </w:p>
        </w:tc>
        <w:tc>
          <w:p>
            <w:pPr>
              <w:pStyle w:val="Compact"/>
              <w:jc w:val="center"/>
            </w:pPr>
            <w:r>
              <w:rPr>
                <w:rStyle w:val="VerbatimChar"/>
              </w:rPr>
              <w:t xml:space="preserve">O</w:t>
            </w:r>
          </w:p>
        </w:tc>
        <w:tc>
          <w:p>
            <w:pPr>
              <w:pStyle w:val="Compact"/>
              <w:jc w:val="center"/>
            </w:pPr>
            <m:oMath>
              <m:r>
                <m:t>O</m:t>
              </m:r>
            </m:oMath>
          </w:p>
        </w:tc>
        <w:tc>
          <w:p>
            <w:pPr>
              <w:pStyle w:val="Compact"/>
              <w:jc w:val="center"/>
            </w:pPr>
            <w:r>
              <w:rPr>
                <w:rStyle w:val="VerbatimChar"/>
              </w:rPr>
              <w:t xml:space="preserve">\pi</w:t>
            </w:r>
          </w:p>
        </w:tc>
        <w:tc>
          <w:p>
            <w:pPr>
              <w:pStyle w:val="Compact"/>
              <w:jc w:val="center"/>
            </w:pPr>
            <m:oMath>
              <m:r>
                <m:t>π</m:t>
              </m:r>
            </m:oMath>
          </w:p>
        </w:tc>
        <w:tc>
          <w:p>
            <w:pPr>
              <w:pStyle w:val="Compact"/>
              <w:jc w:val="center"/>
            </w:pPr>
            <w:r>
              <w:rPr>
                <w:rStyle w:val="VerbatimChar"/>
              </w:rPr>
              <w:t xml:space="preserve">\Pi</w:t>
            </w:r>
          </w:p>
        </w:tc>
        <w:tc>
          <w:p>
            <w:pPr>
              <w:pStyle w:val="Compact"/>
              <w:jc w:val="center"/>
            </w:pPr>
            <m:oMath>
              <m:r>
                <m:t>Π</m:t>
              </m:r>
            </m:oMath>
          </w:p>
        </w:tc>
      </w:tr>
      <w:tr>
        <w:tc>
          <w:p>
            <w:pPr>
              <w:pStyle w:val="Compact"/>
              <w:jc w:val="center"/>
            </w:pPr>
            <w:r>
              <w:rPr>
                <w:rStyle w:val="VerbatimChar"/>
              </w:rPr>
              <w:t xml:space="preserve">\rho</w:t>
            </w:r>
          </w:p>
        </w:tc>
        <w:tc>
          <w:p>
            <w:pPr>
              <w:pStyle w:val="Compact"/>
              <w:jc w:val="center"/>
            </w:pPr>
            <m:oMath>
              <m:r>
                <m:t>ρ</m:t>
              </m:r>
            </m:oMath>
          </w:p>
        </w:tc>
        <w:tc>
          <w:p>
            <w:pPr>
              <w:pStyle w:val="Compact"/>
              <w:jc w:val="center"/>
            </w:pPr>
            <w:r>
              <w:rPr>
                <w:rStyle w:val="VerbatimChar"/>
              </w:rPr>
              <w:t xml:space="preserve">P</w:t>
            </w:r>
          </w:p>
        </w:tc>
        <w:tc>
          <w:p>
            <w:pPr>
              <w:pStyle w:val="Compact"/>
              <w:jc w:val="center"/>
            </w:pPr>
            <m:oMath>
              <m:r>
                <m:t>P</m:t>
              </m:r>
            </m:oMath>
          </w:p>
        </w:tc>
        <w:tc>
          <w:p>
            <w:pPr>
              <w:pStyle w:val="Compact"/>
              <w:jc w:val="center"/>
            </w:pPr>
            <w:r>
              <w:rPr>
                <w:rStyle w:val="VerbatimChar"/>
              </w:rPr>
              <w:t xml:space="preserve">\sigma</w:t>
            </w:r>
          </w:p>
        </w:tc>
        <w:tc>
          <w:p>
            <w:pPr>
              <w:pStyle w:val="Compact"/>
              <w:jc w:val="center"/>
            </w:pPr>
            <m:oMath>
              <m:r>
                <m:t>σ</m:t>
              </m:r>
            </m:oMath>
          </w:p>
        </w:tc>
        <w:tc>
          <w:p>
            <w:pPr>
              <w:pStyle w:val="Compact"/>
              <w:jc w:val="center"/>
            </w:pPr>
            <w:r>
              <w:rPr>
                <w:rStyle w:val="VerbatimChar"/>
              </w:rPr>
              <w:t xml:space="preserve">\Sigma</w:t>
            </w:r>
          </w:p>
        </w:tc>
        <w:tc>
          <w:p>
            <w:pPr>
              <w:pStyle w:val="Compact"/>
              <w:jc w:val="center"/>
            </w:pPr>
            <m:oMath>
              <m:r>
                <m:t>Σ</m:t>
              </m:r>
            </m:oMath>
          </w:p>
        </w:tc>
      </w:tr>
      <w:tr>
        <w:tc>
          <w:p>
            <w:pPr>
              <w:pStyle w:val="Compact"/>
              <w:jc w:val="center"/>
            </w:pPr>
            <w:r>
              <w:rPr>
                <w:rStyle w:val="VerbatimChar"/>
              </w:rPr>
              <w:t xml:space="preserve">\tau</w:t>
            </w:r>
          </w:p>
        </w:tc>
        <w:tc>
          <w:p>
            <w:pPr>
              <w:pStyle w:val="Compact"/>
              <w:jc w:val="center"/>
            </w:pPr>
            <m:oMath>
              <m:r>
                <m:t>τ</m:t>
              </m:r>
            </m:oMath>
          </w:p>
        </w:tc>
        <w:tc>
          <w:p>
            <w:pPr>
              <w:pStyle w:val="Compact"/>
              <w:jc w:val="center"/>
            </w:pPr>
            <w:r>
              <w:rPr>
                <w:rStyle w:val="VerbatimChar"/>
              </w:rPr>
              <w:t xml:space="preserve">T</w:t>
            </w:r>
          </w:p>
        </w:tc>
        <w:tc>
          <w:p>
            <w:pPr>
              <w:pStyle w:val="Compact"/>
              <w:jc w:val="center"/>
            </w:pPr>
            <m:oMath>
              <m:r>
                <m:t>T</m:t>
              </m:r>
            </m:oMath>
          </w:p>
        </w:tc>
        <w:tc>
          <w:p>
            <w:pPr>
              <w:pStyle w:val="Compact"/>
              <w:jc w:val="center"/>
            </w:pPr>
            <w:r>
              <w:rPr>
                <w:rStyle w:val="VerbatimChar"/>
              </w:rPr>
              <w:t xml:space="preserve">\upsilon</w:t>
            </w:r>
          </w:p>
        </w:tc>
        <w:tc>
          <w:p>
            <w:pPr>
              <w:pStyle w:val="Compact"/>
              <w:jc w:val="center"/>
            </w:pPr>
            <m:oMath>
              <m:r>
                <m:t>υ</m:t>
              </m:r>
            </m:oMath>
          </w:p>
        </w:tc>
        <w:tc>
          <w:p>
            <w:pPr>
              <w:pStyle w:val="Compact"/>
              <w:jc w:val="center"/>
            </w:pPr>
            <w:r>
              <w:rPr>
                <w:rStyle w:val="VerbatimChar"/>
              </w:rPr>
              <w:t xml:space="preserve">\Upsilon</w:t>
            </w:r>
          </w:p>
        </w:tc>
        <w:tc>
          <w:p>
            <w:pPr>
              <w:pStyle w:val="Compact"/>
              <w:jc w:val="center"/>
            </w:pPr>
            <m:oMath>
              <m:r>
                <m:t>Υ</m:t>
              </m:r>
            </m:oMath>
          </w:p>
        </w:tc>
      </w:tr>
      <w:tr>
        <w:tc>
          <w:p>
            <w:pPr>
              <w:pStyle w:val="Compact"/>
              <w:jc w:val="center"/>
            </w:pPr>
            <w:r>
              <w:rPr>
                <w:rStyle w:val="VerbatimChar"/>
              </w:rPr>
              <w:t xml:space="preserve">\phi</w:t>
            </w:r>
          </w:p>
        </w:tc>
        <w:tc>
          <w:p>
            <w:pPr>
              <w:pStyle w:val="Compact"/>
              <w:jc w:val="center"/>
            </w:pPr>
            <m:oMath>
              <m:r>
                <m:t>ϕ</m:t>
              </m:r>
            </m:oMath>
          </w:p>
        </w:tc>
        <w:tc>
          <w:p>
            <w:pPr>
              <w:pStyle w:val="Compact"/>
              <w:jc w:val="center"/>
            </w:pPr>
            <w:r>
              <w:rPr>
                <w:rStyle w:val="VerbatimChar"/>
              </w:rPr>
              <w:t xml:space="preserve">\Phi</w:t>
            </w:r>
          </w:p>
        </w:tc>
        <w:tc>
          <w:p>
            <w:pPr>
              <w:pStyle w:val="Compact"/>
              <w:jc w:val="center"/>
            </w:pPr>
            <m:oMath>
              <m:r>
                <m:t>Φ</m:t>
              </m:r>
            </m:oMath>
          </w:p>
        </w:tc>
        <w:tc>
          <w:p>
            <w:pPr>
              <w:pStyle w:val="Compact"/>
              <w:jc w:val="center"/>
            </w:pPr>
            <w:r>
              <w:rPr>
                <w:rStyle w:val="VerbatimChar"/>
              </w:rPr>
              <w:t xml:space="preserve">\chi</w:t>
            </w:r>
          </w:p>
        </w:tc>
        <w:tc>
          <w:p>
            <w:pPr>
              <w:pStyle w:val="Compact"/>
              <w:jc w:val="center"/>
            </w:pPr>
            <m:oMath>
              <m:r>
                <m:t>χ</m:t>
              </m:r>
            </m:oMath>
          </w:p>
        </w:tc>
        <w:tc>
          <w:p>
            <w:pPr>
              <w:pStyle w:val="Compact"/>
              <w:jc w:val="center"/>
            </w:pPr>
            <w:r>
              <w:rPr>
                <w:rStyle w:val="VerbatimChar"/>
              </w:rPr>
              <w:t xml:space="preserve">X</w:t>
            </w:r>
          </w:p>
        </w:tc>
        <w:tc>
          <w:p>
            <w:pPr>
              <w:pStyle w:val="Compact"/>
              <w:jc w:val="center"/>
            </w:pPr>
            <m:oMath>
              <m:r>
                <m:t>X</m:t>
              </m:r>
            </m:oMath>
          </w:p>
        </w:tc>
      </w:tr>
      <w:tr>
        <w:tc>
          <w:p>
            <w:pPr>
              <w:pStyle w:val="Compact"/>
              <w:jc w:val="center"/>
            </w:pPr>
            <w:r>
              <w:rPr>
                <w:rStyle w:val="VerbatimChar"/>
              </w:rPr>
              <w:t xml:space="preserve">\psi</w:t>
            </w:r>
          </w:p>
        </w:tc>
        <w:tc>
          <w:p>
            <w:pPr>
              <w:pStyle w:val="Compact"/>
              <w:jc w:val="center"/>
            </w:pPr>
            <m:oMath>
              <m:r>
                <m:t>ψ</m:t>
              </m:r>
            </m:oMath>
          </w:p>
        </w:tc>
        <w:tc>
          <w:p>
            <w:pPr>
              <w:pStyle w:val="Compact"/>
              <w:jc w:val="center"/>
            </w:pPr>
            <w:r>
              <w:rPr>
                <w:rStyle w:val="VerbatimChar"/>
              </w:rPr>
              <w:t xml:space="preserve">\Psi</w:t>
            </w:r>
          </w:p>
        </w:tc>
        <w:tc>
          <w:p>
            <w:pPr>
              <w:pStyle w:val="Compact"/>
              <w:jc w:val="center"/>
            </w:pPr>
            <m:oMath>
              <m:r>
                <m:t>Ψ</m:t>
              </m:r>
            </m:oMath>
          </w:p>
        </w:tc>
        <w:tc>
          <w:p>
            <w:pPr>
              <w:pStyle w:val="Compact"/>
              <w:jc w:val="center"/>
            </w:pPr>
            <w:r>
              <w:rPr>
                <w:rStyle w:val="VerbatimChar"/>
              </w:rPr>
              <w:t xml:space="preserve">\omega</w:t>
            </w:r>
          </w:p>
        </w:tc>
        <w:tc>
          <w:p>
            <w:pPr>
              <w:pStyle w:val="Compact"/>
              <w:jc w:val="center"/>
            </w:pPr>
            <m:oMath>
              <m:r>
                <m:t>ω</m:t>
              </m:r>
            </m:oMath>
          </w:p>
        </w:tc>
        <w:tc>
          <w:p>
            <w:pPr>
              <w:pStyle w:val="Compact"/>
              <w:jc w:val="center"/>
            </w:pPr>
            <w:r>
              <w:rPr>
                <w:rStyle w:val="VerbatimChar"/>
              </w:rPr>
              <w:t xml:space="preserve">\Omega</w:t>
            </w:r>
          </w:p>
        </w:tc>
        <w:tc>
          <w:p>
            <w:pPr>
              <w:pStyle w:val="Compact"/>
              <w:jc w:val="center"/>
            </w:pPr>
            <m:oMath>
              <m:r>
                <m:t>Ω</m:t>
              </m:r>
            </m:oMath>
          </w:p>
        </w:tc>
      </w:tr>
    </w:tbl>
    <w:p>
      <w:pPr>
        <w:pStyle w:val="BodyText"/>
      </w:pPr>
      <w:r>
        <w:t xml:space="preserve">这其中，部分希腊字母还有变量专用形态，它们的</w:t>
      </w:r>
      <w:r>
        <w:t xml:space="preserve">$\LaTeX$</w:t>
      </w:r>
      <w:r>
        <w:t xml:space="preserve">标记通常以</w:t>
      </w:r>
      <w:r>
        <w:rPr>
          <w:rStyle w:val="VerbatimChar"/>
        </w:rPr>
        <w:t xml:space="preserve">\var-</w:t>
      </w:r>
      <w:r>
        <w:t xml:space="preserve">开头，具体如下：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小写形态</w:t>
            </w:r>
          </w:p>
        </w:tc>
        <w:tc>
          <w:tcPr>
            <w:tcBorders>
              <w:bottom w:val="single"/>
            </w:tcBorders>
            <w:vAlign w:val="bottom"/>
          </w:tcPr>
          <w:p>
            <w:pPr>
              <w:pStyle w:val="Compact"/>
              <w:jc w:val="center"/>
            </w:pPr>
            <w:r>
              <w:t xml:space="preserve">大写形态</w:t>
            </w:r>
          </w:p>
        </w:tc>
        <w:tc>
          <w:tcPr>
            <w:tcBorders>
              <w:bottom w:val="single"/>
            </w:tcBorders>
            <w:vAlign w:val="bottom"/>
          </w:tcPr>
          <w:p>
            <w:pPr>
              <w:pStyle w:val="Compact"/>
              <w:jc w:val="center"/>
            </w:pPr>
            <w:r>
              <w:t xml:space="preserve">变量形态</w:t>
            </w:r>
          </w:p>
        </w:tc>
        <w:tc>
          <w:tcPr>
            <w:tcBorders>
              <w:bottom w:val="single"/>
            </w:tcBorders>
            <w:vAlign w:val="bottom"/>
          </w:tcPr>
          <w:p>
            <w:pPr>
              <w:pStyle w:val="Compact"/>
              <w:jc w:val="center"/>
            </w:pPr>
            <w:r>
              <w:t xml:space="preserve">显示效果</w:t>
            </w:r>
          </w:p>
        </w:tc>
      </w:tr>
      <w:tr>
        <w:tc>
          <w:p>
            <w:pPr>
              <w:pStyle w:val="Compact"/>
              <w:jc w:val="center"/>
            </w:pPr>
            <w:r>
              <w:rPr>
                <w:rStyle w:val="VerbatimChar"/>
              </w:rPr>
              <w:t xml:space="preserve">\epsilon</w:t>
            </w:r>
          </w:p>
        </w:tc>
        <w:tc>
          <w:p>
            <w:pPr>
              <w:pStyle w:val="Compact"/>
              <w:jc w:val="center"/>
            </w:pPr>
            <w:r>
              <w:rPr>
                <w:rStyle w:val="VerbatimChar"/>
              </w:rPr>
              <w:t xml:space="preserve">E</w:t>
            </w:r>
          </w:p>
        </w:tc>
        <w:tc>
          <w:p>
            <w:pPr>
              <w:pStyle w:val="Compact"/>
              <w:jc w:val="center"/>
            </w:pPr>
            <w:r>
              <w:rPr>
                <w:rStyle w:val="VerbatimChar"/>
              </w:rPr>
              <w:t xml:space="preserve">\varepsilon</w:t>
            </w:r>
          </w:p>
        </w:tc>
        <w:tc>
          <w:p>
            <w:pPr>
              <w:pStyle w:val="Compact"/>
              <w:jc w:val="center"/>
            </w:pPr>
            <m:oMath>
              <m:r>
                <m:t>ϵ</m:t>
              </m:r>
              <m:r>
                <m:t>∣</m:t>
              </m:r>
              <m:r>
                <m:t>E</m:t>
              </m:r>
              <m:r>
                <m:t>∣</m:t>
              </m:r>
              <m:r>
                <m:t>ε</m:t>
              </m:r>
            </m:oMath>
          </w:p>
        </w:tc>
      </w:tr>
      <w:tr>
        <w:tc>
          <w:p>
            <w:pPr>
              <w:pStyle w:val="Compact"/>
              <w:jc w:val="center"/>
            </w:pPr>
            <w:r>
              <w:rPr>
                <w:rStyle w:val="VerbatimChar"/>
              </w:rPr>
              <w:t xml:space="preserve">\theta</w:t>
            </w:r>
          </w:p>
        </w:tc>
        <w:tc>
          <w:p>
            <w:pPr>
              <w:pStyle w:val="Compact"/>
              <w:jc w:val="center"/>
            </w:pPr>
            <w:r>
              <w:rPr>
                <w:rStyle w:val="VerbatimChar"/>
              </w:rPr>
              <w:t xml:space="preserve">\Theta</w:t>
            </w:r>
          </w:p>
        </w:tc>
        <w:tc>
          <w:p>
            <w:pPr>
              <w:pStyle w:val="Compact"/>
              <w:jc w:val="center"/>
            </w:pPr>
            <w:r>
              <w:rPr>
                <w:rStyle w:val="VerbatimChar"/>
              </w:rPr>
              <w:t xml:space="preserve">\vartheta</w:t>
            </w:r>
          </w:p>
        </w:tc>
        <w:tc>
          <w:p>
            <w:pPr>
              <w:pStyle w:val="Compact"/>
              <w:jc w:val="center"/>
            </w:pPr>
            <m:oMath>
              <m:r>
                <m:t>θ</m:t>
              </m:r>
              <m:r>
                <m:t>∣</m:t>
              </m:r>
              <m:r>
                <m:t>Θ</m:t>
              </m:r>
              <m:r>
                <m:t>∣</m:t>
              </m:r>
              <m:r>
                <m:t>ϑ</m:t>
              </m:r>
            </m:oMath>
          </w:p>
        </w:tc>
      </w:tr>
      <w:tr>
        <w:tc>
          <w:p>
            <w:pPr>
              <w:pStyle w:val="Compact"/>
              <w:jc w:val="center"/>
            </w:pPr>
            <w:r>
              <w:rPr>
                <w:rStyle w:val="VerbatimChar"/>
              </w:rPr>
              <w:t xml:space="preserve">\rho</w:t>
            </w:r>
          </w:p>
        </w:tc>
        <w:tc>
          <w:p>
            <w:pPr>
              <w:pStyle w:val="Compact"/>
              <w:jc w:val="center"/>
            </w:pPr>
            <w:r>
              <w:rPr>
                <w:rStyle w:val="VerbatimChar"/>
              </w:rPr>
              <w:t xml:space="preserve">P</w:t>
            </w:r>
          </w:p>
        </w:tc>
        <w:tc>
          <w:p>
            <w:pPr>
              <w:pStyle w:val="Compact"/>
              <w:jc w:val="center"/>
            </w:pPr>
            <w:r>
              <w:rPr>
                <w:rStyle w:val="VerbatimChar"/>
              </w:rPr>
              <w:t xml:space="preserve">\varrho</w:t>
            </w:r>
          </w:p>
        </w:tc>
        <w:tc>
          <w:p>
            <w:pPr>
              <w:pStyle w:val="Compact"/>
              <w:jc w:val="center"/>
            </w:pPr>
            <m:oMath>
              <m:r>
                <m:t>ρ</m:t>
              </m:r>
              <m:r>
                <m:t>∣</m:t>
              </m:r>
              <m:r>
                <m:t>P</m:t>
              </m:r>
              <m:r>
                <m:t>∣</m:t>
              </m:r>
              <m:r>
                <m:t>𝜚</m:t>
              </m:r>
            </m:oMath>
          </w:p>
        </w:tc>
      </w:tr>
      <w:tr>
        <w:tc>
          <w:p>
            <w:pPr>
              <w:pStyle w:val="Compact"/>
              <w:jc w:val="center"/>
            </w:pPr>
            <w:r>
              <w:rPr>
                <w:rStyle w:val="VerbatimChar"/>
              </w:rPr>
              <w:t xml:space="preserve">\sigma</w:t>
            </w:r>
          </w:p>
        </w:tc>
        <w:tc>
          <w:p>
            <w:pPr>
              <w:pStyle w:val="Compact"/>
              <w:jc w:val="center"/>
            </w:pPr>
            <w:r>
              <w:rPr>
                <w:rStyle w:val="VerbatimChar"/>
              </w:rPr>
              <w:t xml:space="preserve">\Sigma</w:t>
            </w:r>
          </w:p>
        </w:tc>
        <w:tc>
          <w:p>
            <w:pPr>
              <w:pStyle w:val="Compact"/>
              <w:jc w:val="center"/>
            </w:pPr>
            <w:r>
              <w:rPr>
                <w:rStyle w:val="VerbatimChar"/>
              </w:rPr>
              <w:t xml:space="preserve">\varsigma</w:t>
            </w:r>
          </w:p>
        </w:tc>
        <w:tc>
          <w:p>
            <w:pPr>
              <w:pStyle w:val="Compact"/>
              <w:jc w:val="center"/>
            </w:pPr>
            <m:oMath>
              <m:r>
                <m:t>σ</m:t>
              </m:r>
              <m:r>
                <m:t>∣</m:t>
              </m:r>
              <m:r>
                <m:t>Σ</m:t>
              </m:r>
              <m:r>
                <m:t>∣</m:t>
              </m:r>
              <m:r>
                <m:t>ς</m:t>
              </m:r>
            </m:oMath>
          </w:p>
        </w:tc>
      </w:tr>
      <w:tr>
        <w:tc>
          <w:p>
            <w:pPr>
              <w:pStyle w:val="Compact"/>
              <w:jc w:val="center"/>
            </w:pPr>
            <w:r>
              <w:rPr>
                <w:rStyle w:val="VerbatimChar"/>
              </w:rPr>
              <w:t xml:space="preserve">\phi</w:t>
            </w:r>
          </w:p>
        </w:tc>
        <w:tc>
          <w:p>
            <w:pPr>
              <w:pStyle w:val="Compact"/>
              <w:jc w:val="center"/>
            </w:pPr>
            <w:r>
              <w:rPr>
                <w:rStyle w:val="VerbatimChar"/>
              </w:rPr>
              <w:t xml:space="preserve">\Phi</w:t>
            </w:r>
          </w:p>
        </w:tc>
        <w:tc>
          <w:p>
            <w:pPr>
              <w:pStyle w:val="Compact"/>
              <w:jc w:val="center"/>
            </w:pPr>
            <w:r>
              <w:rPr>
                <w:rStyle w:val="VerbatimChar"/>
              </w:rPr>
              <w:t xml:space="preserve">\varphi</w:t>
            </w:r>
          </w:p>
        </w:tc>
        <w:tc>
          <w:p>
            <w:pPr>
              <w:pStyle w:val="Compact"/>
              <w:jc w:val="center"/>
            </w:pPr>
            <m:oMath>
              <m:r>
                <m:t>ϕ</m:t>
              </m:r>
              <m:r>
                <m:t>∣</m:t>
              </m:r>
              <m:r>
                <m:t>Φ</m:t>
              </m:r>
              <m:r>
                <m:t>∣</m:t>
              </m:r>
              <m:r>
                <m:t>φ</m:t>
              </m:r>
            </m:oMath>
          </w:p>
        </w:tc>
      </w:tr>
    </w:tbl>
    <w:p>
      <w:pPr>
        <w:pStyle w:val="BodyText"/>
      </w:pPr>
      <w:r>
        <w:t xml:space="preserve">下面，我们再来看看这些字母使用的字体。在通常情况下，数学公式中的变量采用的是斜体的意大利体，常数采用的是直体的罗马体。当然，在特定情况下，我们也可以用以下</w:t>
      </w:r>
      <w:r>
        <w:t xml:space="preserve">$\LaTeX$</w:t>
      </w:r>
      <w:r>
        <w:t xml:space="preserve">标记来指定相关字母的字体：</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字体标记</w:t>
            </w:r>
          </w:p>
        </w:tc>
        <w:tc>
          <w:tcPr>
            <w:tcBorders>
              <w:bottom w:val="single"/>
            </w:tcBorders>
            <w:vAlign w:val="bottom"/>
          </w:tcPr>
          <w:p>
            <w:pPr>
              <w:pStyle w:val="Compact"/>
              <w:jc w:val="center"/>
            </w:pPr>
            <w:r>
              <w:t xml:space="preserve">字体名称</w:t>
            </w:r>
          </w:p>
        </w:tc>
        <w:tc>
          <w:tcPr>
            <w:tcBorders>
              <w:bottom w:val="single"/>
            </w:tcBorders>
            <w:vAlign w:val="bottom"/>
          </w:tcPr>
          <w:p>
            <w:pPr>
              <w:pStyle w:val="Compact"/>
              <w:jc w:val="center"/>
            </w:pPr>
            <w:r>
              <w:t xml:space="preserve">显示效果</w:t>
            </w:r>
          </w:p>
        </w:tc>
        <w:tc>
          <w:tcPr>
            <w:tcBorders>
              <w:bottom w:val="single"/>
            </w:tcBorders>
            <w:vAlign w:val="bottom"/>
          </w:tcPr>
          <w:p>
            <w:pPr>
              <w:pStyle w:val="Compact"/>
              <w:jc w:val="center"/>
            </w:pPr>
            <w:r>
              <w:t xml:space="preserve">字体标记</w:t>
            </w:r>
          </w:p>
        </w:tc>
        <w:tc>
          <w:tcPr>
            <w:tcBorders>
              <w:bottom w:val="single"/>
            </w:tcBorders>
            <w:vAlign w:val="bottom"/>
          </w:tcPr>
          <w:p>
            <w:pPr>
              <w:pStyle w:val="Compact"/>
              <w:jc w:val="center"/>
            </w:pPr>
            <w:r>
              <w:t xml:space="preserve">字体名称</w:t>
            </w:r>
          </w:p>
        </w:tc>
        <w:tc>
          <w:tcPr>
            <w:tcBorders>
              <w:bottom w:val="single"/>
            </w:tcBorders>
            <w:vAlign w:val="bottom"/>
          </w:tcPr>
          <w:p>
            <w:pPr>
              <w:pStyle w:val="Compact"/>
              <w:jc w:val="center"/>
            </w:pPr>
            <w:r>
              <w:t xml:space="preserve">显示效果</w:t>
            </w:r>
          </w:p>
        </w:tc>
      </w:tr>
      <w:tr>
        <w:tc>
          <w:p>
            <w:pPr>
              <w:pStyle w:val="Compact"/>
              <w:jc w:val="center"/>
            </w:pPr>
            <w:r>
              <w:rPr>
                <w:rStyle w:val="VerbatimChar"/>
              </w:rPr>
              <w:t xml:space="preserve">\rm</w:t>
            </w:r>
          </w:p>
        </w:tc>
        <w:tc>
          <w:p>
            <w:pPr>
              <w:pStyle w:val="Compact"/>
              <w:jc w:val="center"/>
            </w:pPr>
            <w:r>
              <w:t xml:space="preserve">罗马体</w:t>
            </w:r>
          </w:p>
        </w:tc>
        <w:tc>
          <w:p>
            <w:pPr>
              <w:pStyle w:val="Compact"/>
              <w:jc w:val="center"/>
            </w:pPr>
            <w:r>
              <w:t xml:space="preserve">$\rm{Sample}$</w:t>
            </w:r>
          </w:p>
        </w:tc>
        <w:tc>
          <w:p>
            <w:pPr>
              <w:pStyle w:val="Compact"/>
              <w:jc w:val="center"/>
            </w:pPr>
            <w:r>
              <w:rPr>
                <w:rStyle w:val="VerbatimChar"/>
              </w:rPr>
              <w:t xml:space="preserve">\cal</w:t>
            </w:r>
          </w:p>
        </w:tc>
        <w:tc>
          <w:p>
            <w:pPr>
              <w:pStyle w:val="Compact"/>
              <w:jc w:val="center"/>
            </w:pPr>
            <w:r>
              <w:t xml:space="preserve">花体</w:t>
            </w:r>
          </w:p>
        </w:tc>
        <w:tc>
          <w:p>
            <w:pPr>
              <w:pStyle w:val="Compact"/>
              <w:jc w:val="center"/>
            </w:pPr>
            <w:r>
              <w:t xml:space="preserve">$\cal{SAMPLE}$</w:t>
            </w:r>
          </w:p>
        </w:tc>
      </w:tr>
      <w:tr>
        <w:tc>
          <w:p>
            <w:pPr>
              <w:pStyle w:val="Compact"/>
              <w:jc w:val="center"/>
            </w:pPr>
            <w:r>
              <w:rPr>
                <w:rStyle w:val="VerbatimChar"/>
              </w:rPr>
              <w:t xml:space="preserve">\it</w:t>
            </w:r>
          </w:p>
        </w:tc>
        <w:tc>
          <w:p>
            <w:pPr>
              <w:pStyle w:val="Compact"/>
              <w:jc w:val="center"/>
            </w:pPr>
            <w:r>
              <w:t xml:space="preserve">意大利体</w:t>
            </w:r>
          </w:p>
        </w:tc>
        <w:tc>
          <w:p>
            <w:pPr>
              <w:pStyle w:val="Compact"/>
              <w:jc w:val="center"/>
            </w:pPr>
            <w:r>
              <w:t xml:space="preserve">$\it{Sample}$</w:t>
            </w:r>
          </w:p>
        </w:tc>
        <w:tc>
          <w:p>
            <w:pPr>
              <w:pStyle w:val="Compact"/>
              <w:jc w:val="center"/>
            </w:pPr>
            <w:r>
              <w:rPr>
                <w:rStyle w:val="VerbatimChar"/>
              </w:rPr>
              <w:t xml:space="preserve">\Bbb</w:t>
            </w:r>
          </w:p>
        </w:tc>
        <w:tc>
          <w:p>
            <w:pPr>
              <w:pStyle w:val="Compact"/>
              <w:jc w:val="center"/>
            </w:pPr>
            <w:r>
              <w:t xml:space="preserve">黑板粗体</w:t>
            </w:r>
          </w:p>
        </w:tc>
        <w:tc>
          <w:p>
            <w:pPr>
              <w:pStyle w:val="Compact"/>
              <w:jc w:val="center"/>
            </w:pPr>
            <w:r>
              <w:t xml:space="preserve">$\Bbb{SAMPLE}$</w:t>
            </w:r>
          </w:p>
        </w:tc>
      </w:tr>
      <w:tr>
        <w:tc>
          <w:p>
            <w:pPr>
              <w:pStyle w:val="Compact"/>
              <w:jc w:val="center"/>
            </w:pPr>
            <w:r>
              <w:rPr>
                <w:rStyle w:val="VerbatimChar"/>
              </w:rPr>
              <w:t xml:space="preserve">\bf</w:t>
            </w:r>
          </w:p>
        </w:tc>
        <w:tc>
          <w:p>
            <w:pPr>
              <w:pStyle w:val="Compact"/>
              <w:jc w:val="center"/>
            </w:pPr>
            <w:r>
              <w:t xml:space="preserve">粗体</w:t>
            </w:r>
          </w:p>
        </w:tc>
        <w:tc>
          <w:p>
            <w:pPr>
              <w:pStyle w:val="Compact"/>
              <w:jc w:val="center"/>
            </w:pPr>
            <w:r>
              <w:t xml:space="preserve">$\bf{Sample}$</w:t>
            </w:r>
          </w:p>
        </w:tc>
        <w:tc>
          <w:p>
            <w:pPr>
              <w:pStyle w:val="Compact"/>
              <w:jc w:val="center"/>
            </w:pPr>
            <w:r>
              <w:rPr>
                <w:rStyle w:val="VerbatimChar"/>
              </w:rPr>
              <w:t xml:space="preserve">\mit</w:t>
            </w:r>
          </w:p>
        </w:tc>
        <w:tc>
          <w:p>
            <w:pPr>
              <w:pStyle w:val="Compact"/>
              <w:jc w:val="center"/>
            </w:pPr>
            <w:r>
              <w:t xml:space="preserve">数学斜体</w:t>
            </w:r>
          </w:p>
        </w:tc>
        <w:tc>
          <w:p>
            <w:pPr>
              <w:pStyle w:val="Compact"/>
              <w:jc w:val="center"/>
            </w:pPr>
            <w:r>
              <w:t xml:space="preserve">$\mit{SAMPLE}$</w:t>
            </w:r>
          </w:p>
        </w:tc>
      </w:tr>
      <w:tr>
        <w:tc>
          <w:p>
            <w:pPr>
              <w:pStyle w:val="Compact"/>
              <w:jc w:val="center"/>
            </w:pPr>
            <w:r>
              <w:rPr>
                <w:rStyle w:val="VerbatimChar"/>
              </w:rPr>
              <w:t xml:space="preserve">\sf</w:t>
            </w:r>
          </w:p>
        </w:tc>
        <w:tc>
          <w:p>
            <w:pPr>
              <w:pStyle w:val="Compact"/>
              <w:jc w:val="center"/>
            </w:pPr>
            <w:r>
              <w:t xml:space="preserve">等线体</w:t>
            </w:r>
          </w:p>
        </w:tc>
        <w:tc>
          <w:p>
            <w:pPr>
              <w:pStyle w:val="Compact"/>
              <w:jc w:val="center"/>
            </w:pPr>
            <w:r>
              <w:t xml:space="preserve">$\sf{Sample}$</w:t>
            </w:r>
          </w:p>
        </w:tc>
        <w:tc>
          <w:p>
            <w:pPr>
              <w:pStyle w:val="Compact"/>
              <w:jc w:val="center"/>
            </w:pPr>
            <w:r>
              <w:rPr>
                <w:rStyle w:val="VerbatimChar"/>
              </w:rPr>
              <w:t xml:space="preserve">\scr</w:t>
            </w:r>
          </w:p>
        </w:tc>
        <w:tc>
          <w:p>
            <w:pPr>
              <w:pStyle w:val="Compact"/>
              <w:jc w:val="center"/>
            </w:pPr>
            <w:r>
              <w:t xml:space="preserve">手写体</w:t>
            </w:r>
          </w:p>
        </w:tc>
        <w:tc>
          <w:p>
            <w:pPr>
              <w:pStyle w:val="Compact"/>
              <w:jc w:val="center"/>
            </w:pPr>
            <w:r>
              <w:t xml:space="preserve">$\scr{SAMPLE}$</w:t>
            </w:r>
          </w:p>
        </w:tc>
      </w:tr>
      <w:tr>
        <w:tc>
          <w:p>
            <w:pPr>
              <w:pStyle w:val="Compact"/>
              <w:jc w:val="center"/>
            </w:pPr>
            <w:r>
              <w:rPr>
                <w:rStyle w:val="VerbatimChar"/>
              </w:rPr>
              <w:t xml:space="preserve">\tt</w:t>
            </w:r>
          </w:p>
        </w:tc>
        <w:tc>
          <w:p>
            <w:pPr>
              <w:pStyle w:val="Compact"/>
              <w:jc w:val="center"/>
            </w:pPr>
            <w:r>
              <w:t xml:space="preserve">打字机体</w:t>
            </w:r>
          </w:p>
        </w:tc>
        <w:tc>
          <w:p>
            <w:pPr>
              <w:pStyle w:val="Compact"/>
              <w:jc w:val="center"/>
            </w:pPr>
            <w:r>
              <w:t xml:space="preserve">$\tt{Sample}$</w:t>
            </w:r>
          </w:p>
        </w:tc>
        <w:tc>
          <w:p/>
        </w:tc>
        <w:tc>
          <w:p/>
        </w:tc>
        <w:tc>
          <w:p/>
        </w:tc>
      </w:tr>
      <w:tr>
        <w:tc>
          <w:p>
            <w:pPr>
              <w:pStyle w:val="Compact"/>
              <w:jc w:val="center"/>
            </w:pPr>
            <w:r>
              <w:rPr>
                <w:rStyle w:val="VerbatimChar"/>
              </w:rPr>
              <w:t xml:space="preserve">\frak</w:t>
            </w:r>
          </w:p>
        </w:tc>
        <w:tc>
          <w:p>
            <w:pPr>
              <w:pStyle w:val="Compact"/>
              <w:jc w:val="center"/>
            </w:pPr>
            <w:r>
              <w:t xml:space="preserve">旧德式字体</w:t>
            </w:r>
          </w:p>
        </w:tc>
        <w:tc>
          <w:p>
            <w:pPr>
              <w:pStyle w:val="Compact"/>
              <w:jc w:val="center"/>
            </w:pPr>
            <w:r>
              <w:t xml:space="preserve">$\frak{Sample}$</w:t>
            </w:r>
          </w:p>
        </w:tc>
        <w:tc>
          <w:p/>
        </w:tc>
        <w:tc>
          <w:p/>
        </w:tc>
        <w:tc>
          <w:p/>
        </w:tc>
      </w:tr>
    </w:tbl>
    <w:p>
      <w:pPr>
        <w:pStyle w:val="BodyText"/>
      </w:pPr>
      <w:r>
        <w:t xml:space="preserve">指定字体的方式很简单，我们只需要在数学公式中以</w:t>
      </w:r>
      <w:r>
        <w:rPr>
          <w:rStyle w:val="VerbatimChar"/>
        </w:rPr>
        <w:t xml:space="preserve">{\字体{Sample}}</w:t>
      </w:r>
      <w:r>
        <w:t xml:space="preserve">的形式使用上述字体标记，就可以将</w:t>
      </w:r>
      <w:r>
        <w:t xml:space="preserve">“</w:t>
      </w:r>
      <w:r>
        <w:t xml:space="preserve">Sample</w:t>
      </w:r>
      <w:r>
        <w:t xml:space="preserve">”</w:t>
      </w:r>
      <w:r>
        <w:t xml:space="preserve">这几个字符设置为指定字体了。除此之外，在必要情况下，我们还可以使用</w:t>
      </w:r>
      <w:r>
        <w:rPr>
          <w:rStyle w:val="VerbatimChar"/>
        </w:rPr>
        <w:t xml:space="preserve">\color</w:t>
      </w:r>
      <w:r>
        <w:t xml:space="preserve">标记来指定这些字体的颜色，该标记的第一个参数为颜色的名称，第二个参数是被指定颜色的字符，譬如</w:t>
      </w:r>
      <w:r>
        <w:rPr>
          <w:rStyle w:val="VerbatimChar"/>
        </w:rPr>
        <w:t xml:space="preserve">$\color{black}{Sample}$</w:t>
      </w:r>
      <w:r>
        <w:t xml:space="preserve">，就是将</w:t>
      </w:r>
      <w:r>
        <w:t xml:space="preserve">“</w:t>
      </w:r>
      <w:r>
        <w:t xml:space="preserve">Sample</w:t>
      </w:r>
      <w:r>
        <w:t xml:space="preserve">”</w:t>
      </w:r>
      <w:r>
        <w:t xml:space="preserve">这几个字符设置为</w:t>
      </w:r>
      <w:r>
        <w:rPr>
          <w:rStyle w:val="VerbatimChar"/>
        </w:rPr>
        <w:t xml:space="preserve">black</w:t>
      </w:r>
      <w:r>
        <w:t xml:space="preserve">这个颜色（当然，这些颜色主要是面向Web浏览器的，对印刷品没有多大的意义）。在这里，可供我们选择的颜色如下：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颜色名称</w:t>
            </w:r>
          </w:p>
        </w:tc>
        <w:tc>
          <w:tcPr>
            <w:tcBorders>
              <w:bottom w:val="single"/>
            </w:tcBorders>
            <w:vAlign w:val="bottom"/>
          </w:tcPr>
          <w:p>
            <w:pPr>
              <w:pStyle w:val="Compact"/>
              <w:jc w:val="center"/>
            </w:pPr>
            <w:r>
              <w:t xml:space="preserve">显示效果</w:t>
            </w:r>
          </w:p>
        </w:tc>
        <w:tc>
          <w:tcPr>
            <w:tcBorders>
              <w:bottom w:val="single"/>
            </w:tcBorders>
            <w:vAlign w:val="bottom"/>
          </w:tcPr>
          <w:p>
            <w:pPr>
              <w:pStyle w:val="Compact"/>
              <w:jc w:val="center"/>
            </w:pPr>
            <w:r>
              <w:t xml:space="preserve">颜色名称</w:t>
            </w:r>
          </w:p>
        </w:tc>
        <w:tc>
          <w:tcPr>
            <w:tcBorders>
              <w:bottom w:val="single"/>
            </w:tcBorders>
            <w:vAlign w:val="bottom"/>
          </w:tcPr>
          <w:p>
            <w:pPr>
              <w:pStyle w:val="Compact"/>
              <w:jc w:val="center"/>
            </w:pPr>
            <w:r>
              <w:t xml:space="preserve">显示效果</w:t>
            </w:r>
          </w:p>
        </w:tc>
      </w:tr>
      <w:tr>
        <w:tc>
          <w:p>
            <w:pPr>
              <w:pStyle w:val="Compact"/>
              <w:jc w:val="center"/>
            </w:pPr>
            <w:r>
              <w:t xml:space="preserve">black</w:t>
            </w:r>
          </w:p>
        </w:tc>
        <w:tc>
          <w:p>
            <w:pPr>
              <w:pStyle w:val="Compact"/>
              <w:jc w:val="center"/>
            </w:pPr>
            <w:r>
              <w:t xml:space="preserve">$\color{black}{Sample}$</w:t>
            </w:r>
          </w:p>
        </w:tc>
        <w:tc>
          <w:p>
            <w:pPr>
              <w:pStyle w:val="Compact"/>
              <w:jc w:val="center"/>
            </w:pPr>
            <w:r>
              <w:t xml:space="preserve">grey</w:t>
            </w:r>
          </w:p>
        </w:tc>
        <w:tc>
          <w:p>
            <w:pPr>
              <w:pStyle w:val="Compact"/>
              <w:jc w:val="center"/>
            </w:pPr>
            <w:r>
              <w:t xml:space="preserve">$\color{grey}{Sample}$</w:t>
            </w:r>
          </w:p>
        </w:tc>
      </w:tr>
      <w:tr>
        <w:tc>
          <w:p>
            <w:pPr>
              <w:pStyle w:val="Compact"/>
              <w:jc w:val="center"/>
            </w:pPr>
            <w:r>
              <w:t xml:space="preserve">silver</w:t>
            </w:r>
          </w:p>
        </w:tc>
        <w:tc>
          <w:p>
            <w:pPr>
              <w:pStyle w:val="Compact"/>
              <w:jc w:val="center"/>
            </w:pPr>
            <w:r>
              <w:t xml:space="preserve">$\color{silver}{Sample}$</w:t>
            </w:r>
          </w:p>
        </w:tc>
        <w:tc>
          <w:p>
            <w:pPr>
              <w:pStyle w:val="Compact"/>
              <w:jc w:val="center"/>
            </w:pPr>
            <w:r>
              <w:t xml:space="preserve">white</w:t>
            </w:r>
          </w:p>
        </w:tc>
        <w:tc>
          <w:p>
            <w:pPr>
              <w:pStyle w:val="Compact"/>
              <w:jc w:val="center"/>
            </w:pPr>
            <w:r>
              <w:t xml:space="preserve">$\color{white}{Sample}$</w:t>
            </w:r>
          </w:p>
        </w:tc>
      </w:tr>
      <w:tr>
        <w:tc>
          <w:p>
            <w:pPr>
              <w:pStyle w:val="Compact"/>
              <w:jc w:val="center"/>
            </w:pPr>
            <w:r>
              <w:t xml:space="preserve">maroon</w:t>
            </w:r>
          </w:p>
        </w:tc>
        <w:tc>
          <w:p>
            <w:pPr>
              <w:pStyle w:val="Compact"/>
              <w:jc w:val="center"/>
            </w:pPr>
            <w:r>
              <w:t xml:space="preserve">$\color{maroon}{Sample}$</w:t>
            </w:r>
          </w:p>
        </w:tc>
        <w:tc>
          <w:p>
            <w:pPr>
              <w:pStyle w:val="Compact"/>
              <w:jc w:val="center"/>
            </w:pPr>
            <w:r>
              <w:t xml:space="preserve">red</w:t>
            </w:r>
          </w:p>
        </w:tc>
        <w:tc>
          <w:p>
            <w:pPr>
              <w:pStyle w:val="Compact"/>
              <w:jc w:val="center"/>
            </w:pPr>
            <w:r>
              <w:t xml:space="preserve">$\color{red}{Sample}$</w:t>
            </w:r>
          </w:p>
        </w:tc>
      </w:tr>
      <w:tr>
        <w:tc>
          <w:p>
            <w:pPr>
              <w:pStyle w:val="Compact"/>
              <w:jc w:val="center"/>
            </w:pPr>
            <w:r>
              <w:t xml:space="preserve">yellow</w:t>
            </w:r>
          </w:p>
        </w:tc>
        <w:tc>
          <w:p>
            <w:pPr>
              <w:pStyle w:val="Compact"/>
              <w:jc w:val="center"/>
            </w:pPr>
            <w:r>
              <w:t xml:space="preserve">$\color{yellow}{Sample}$</w:t>
            </w:r>
          </w:p>
        </w:tc>
        <w:tc>
          <w:p>
            <w:pPr>
              <w:pStyle w:val="Compact"/>
              <w:jc w:val="center"/>
            </w:pPr>
            <w:r>
              <w:t xml:space="preserve">lime</w:t>
            </w:r>
          </w:p>
        </w:tc>
        <w:tc>
          <w:p>
            <w:pPr>
              <w:pStyle w:val="Compact"/>
              <w:jc w:val="center"/>
            </w:pPr>
            <w:r>
              <w:t xml:space="preserve">$\color{lime}{Sample}$</w:t>
            </w:r>
          </w:p>
        </w:tc>
      </w:tr>
      <w:tr>
        <w:tc>
          <w:p>
            <w:pPr>
              <w:pStyle w:val="Compact"/>
              <w:jc w:val="center"/>
            </w:pPr>
            <w:r>
              <w:t xml:space="preserve">olive</w:t>
            </w:r>
          </w:p>
        </w:tc>
        <w:tc>
          <w:p>
            <w:pPr>
              <w:pStyle w:val="Compact"/>
              <w:jc w:val="center"/>
            </w:pPr>
            <w:r>
              <w:t xml:space="preserve">$\color{olive}{Sample}$</w:t>
            </w:r>
          </w:p>
        </w:tc>
        <w:tc>
          <w:p>
            <w:pPr>
              <w:pStyle w:val="Compact"/>
              <w:jc w:val="center"/>
            </w:pPr>
            <w:r>
              <w:t xml:space="preserve">green</w:t>
            </w:r>
          </w:p>
        </w:tc>
        <w:tc>
          <w:p>
            <w:pPr>
              <w:pStyle w:val="Compact"/>
              <w:jc w:val="center"/>
            </w:pPr>
            <w:r>
              <w:t xml:space="preserve">$\color{green}{Sample}$</w:t>
            </w:r>
          </w:p>
        </w:tc>
      </w:tr>
      <w:tr>
        <w:tc>
          <w:p>
            <w:pPr>
              <w:pStyle w:val="Compact"/>
              <w:jc w:val="center"/>
            </w:pPr>
            <w:r>
              <w:t xml:space="preserve">teal</w:t>
            </w:r>
          </w:p>
        </w:tc>
        <w:tc>
          <w:p>
            <w:pPr>
              <w:pStyle w:val="Compact"/>
              <w:jc w:val="center"/>
            </w:pPr>
            <w:r>
              <w:t xml:space="preserve">$\color{teal}{Sample}$</w:t>
            </w:r>
          </w:p>
        </w:tc>
        <w:tc>
          <w:p>
            <w:pPr>
              <w:pStyle w:val="Compact"/>
              <w:jc w:val="center"/>
            </w:pPr>
            <w:r>
              <w:t xml:space="preserve">auqa</w:t>
            </w:r>
          </w:p>
        </w:tc>
        <w:tc>
          <w:p>
            <w:pPr>
              <w:pStyle w:val="Compact"/>
              <w:jc w:val="center"/>
            </w:pPr>
            <w:r>
              <w:t xml:space="preserve">$\color{auqa}{Sample}$</w:t>
            </w:r>
          </w:p>
        </w:tc>
      </w:tr>
      <w:tr>
        <w:tc>
          <w:p>
            <w:pPr>
              <w:pStyle w:val="Compact"/>
              <w:jc w:val="center"/>
            </w:pPr>
            <w:r>
              <w:t xml:space="preserve">blue</w:t>
            </w:r>
          </w:p>
        </w:tc>
        <w:tc>
          <w:p>
            <w:pPr>
              <w:pStyle w:val="Compact"/>
              <w:jc w:val="center"/>
            </w:pPr>
            <w:r>
              <w:t xml:space="preserve">$\color{blue}{Sample}$</w:t>
            </w:r>
          </w:p>
        </w:tc>
        <w:tc>
          <w:p>
            <w:pPr>
              <w:pStyle w:val="Compact"/>
              <w:jc w:val="center"/>
            </w:pPr>
            <w:r>
              <w:t xml:space="preserve">navy</w:t>
            </w:r>
          </w:p>
        </w:tc>
        <w:tc>
          <w:p>
            <w:pPr>
              <w:pStyle w:val="Compact"/>
              <w:jc w:val="center"/>
            </w:pPr>
            <w:r>
              <w:t xml:space="preserve">$\color{navy}{Sample}$</w:t>
            </w:r>
          </w:p>
        </w:tc>
      </w:tr>
      <w:tr>
        <w:tc>
          <w:p>
            <w:pPr>
              <w:pStyle w:val="Compact"/>
              <w:jc w:val="center"/>
            </w:pPr>
            <w:r>
              <w:t xml:space="preserve">purple</w:t>
            </w:r>
          </w:p>
        </w:tc>
        <w:tc>
          <w:p>
            <w:pPr>
              <w:pStyle w:val="Compact"/>
              <w:jc w:val="center"/>
            </w:pPr>
            <w:r>
              <w:t xml:space="preserve">$\color{purple}{Sample}$</w:t>
            </w:r>
          </w:p>
        </w:tc>
        <w:tc>
          <w:p>
            <w:pPr>
              <w:pStyle w:val="Compact"/>
              <w:jc w:val="center"/>
            </w:pPr>
            <w:r>
              <w:t xml:space="preserve">fuchsia</w:t>
            </w:r>
          </w:p>
        </w:tc>
        <w:tc>
          <w:p>
            <w:pPr>
              <w:pStyle w:val="Compact"/>
              <w:jc w:val="center"/>
            </w:pPr>
            <w:r>
              <w:t xml:space="preserve">$\color{fuchsia}{Sample}$</w:t>
            </w:r>
          </w:p>
        </w:tc>
      </w:tr>
    </w:tbl>
    <w:p>
      <w:pPr>
        <w:pStyle w:val="Heading4"/>
      </w:pPr>
      <w:bookmarkStart w:id="44" w:name="运算符"/>
      <w:r>
        <w:t xml:space="preserve">4.2.3.2 运算符</w:t>
      </w:r>
      <w:bookmarkEnd w:id="44"/>
    </w:p>
    <w:p>
      <w:pPr>
        <w:pStyle w:val="FirstParagraph"/>
      </w:pPr>
      <w:r>
        <w:t xml:space="preserve">在了解了数学公式中所用的字母之后，接下来就可以关注公式中的运算符了。在这些运算符中，除了加减法以及上一节中介绍的乘方、开方、分式、矩阵这些具有特定结构的运算符之外，其它各种运算的符号基本也都有特定的</w:t>
      </w:r>
      <w:r>
        <w:t xml:space="preserve">$\LaTeX$</w:t>
      </w:r>
      <w:r>
        <w:t xml:space="preserve">标记。下面，我们继续来介绍一些常见的数学符号及其用法。</w:t>
      </w:r>
    </w:p>
    <w:p>
      <w:pPr>
        <w:pStyle w:val="Heading5"/>
      </w:pPr>
      <w:bookmarkStart w:id="45" w:name="对数运算"/>
      <w:r>
        <w:t xml:space="preserve">对数运算</w:t>
      </w:r>
      <w:bookmarkEnd w:id="45"/>
    </w:p>
    <w:p>
      <w:pPr>
        <w:pStyle w:val="FirstParagraph"/>
      </w:pPr>
      <w:r>
        <w:t xml:space="preserve">在数学中，对数运算是指数运算（即乘方运算）的逆运算，为最常见的数学运算之一，下面我们来演示一下如何用</w:t>
      </w:r>
      <w:r>
        <w:t xml:space="preserve">$\LaTeX$</w:t>
      </w:r>
      <w:r>
        <w:t xml:space="preserve">标记来描述该运算，首先是该运算的运算符：</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r>
      <w:tr>
        <w:tc>
          <w:p>
            <w:pPr>
              <w:pStyle w:val="Compact"/>
              <w:jc w:val="center"/>
            </w:pPr>
            <w:r>
              <w:rPr>
                <w:rStyle w:val="VerbatimChar"/>
              </w:rPr>
              <w:t xml:space="preserve">\log</w:t>
            </w:r>
          </w:p>
        </w:tc>
        <w:tc>
          <w:p>
            <w:pPr>
              <w:pStyle w:val="Compact"/>
              <w:jc w:val="center"/>
            </w:pPr>
            <m:oMath>
              <m:r>
                <m:rPr>
                  <m:nor/>
                  <m:sty m:val="p"/>
                </m:rPr>
                <m:t>log</m:t>
              </m:r>
            </m:oMath>
          </w:p>
        </w:tc>
        <w:tc>
          <w:p>
            <w:pPr>
              <w:pStyle w:val="Compact"/>
              <w:jc w:val="center"/>
            </w:pPr>
            <w:r>
              <w:rPr>
                <w:rStyle w:val="VerbatimChar"/>
              </w:rPr>
              <w:t xml:space="preserve">\lg</w:t>
            </w:r>
          </w:p>
        </w:tc>
        <w:tc>
          <w:p>
            <w:pPr>
              <w:pStyle w:val="Compact"/>
              <w:jc w:val="center"/>
            </w:pPr>
            <m:oMath>
              <m:r>
                <m:rPr>
                  <m:nor/>
                  <m:sty m:val="p"/>
                </m:rPr>
                <m:t>lg</m:t>
              </m:r>
            </m:oMath>
          </w:p>
        </w:tc>
        <w:tc>
          <w:p>
            <w:pPr>
              <w:pStyle w:val="Compact"/>
              <w:jc w:val="center"/>
            </w:pPr>
            <w:r>
              <w:rPr>
                <w:rStyle w:val="VerbatimChar"/>
              </w:rPr>
              <w:t xml:space="preserve">\ln</w:t>
            </w:r>
          </w:p>
        </w:tc>
        <w:tc>
          <w:p>
            <w:pPr>
              <w:pStyle w:val="Compact"/>
              <w:jc w:val="center"/>
            </w:pPr>
            <m:oMath>
              <m:r>
                <m:rPr>
                  <m:nor/>
                  <m:sty m:val="p"/>
                </m:rPr>
                <m:t>ln</m:t>
              </m:r>
            </m:oMath>
          </w:p>
        </w:tc>
      </w:tr>
    </w:tbl>
    <w:p>
      <w:pPr>
        <w:pStyle w:val="BodyText"/>
      </w:pPr>
      <w:r>
        <w:t xml:space="preserve">接下来，我们就可以试着来编写一些常见的对数运算公式：</w:t>
      </w:r>
    </w:p>
    <w:tbl>
      <w:tblPr>
        <w:tblStyle w:val="Table"/>
        <w:tblW w:type="pct" w:w="5000.0"/>
        <w:tblLook w:firstRow="1"/>
      </w:tblPr>
      <w:tblGrid>
        <w:gridCol w:w="750"/>
        <w:gridCol w:w="3668"/>
        <w:gridCol w:w="3501"/>
      </w:tblGrid>
      <w:tr>
        <w:trPr>
          <w:cnfStyle w:firstRow="1"/>
        </w:trPr>
        <w:tc>
          <w:tcPr>
            <w:tcBorders>
              <w:bottom w:val="single"/>
            </w:tcBorders>
            <w:vAlign w:val="bottom"/>
          </w:tcPr>
          <w:p>
            <w:pPr>
              <w:pStyle w:val="Compact"/>
              <w:jc w:val="center"/>
            </w:pPr>
            <w:r>
              <w:t xml:space="preserve">公式名称</w:t>
            </w:r>
          </w:p>
        </w:tc>
        <w:tc>
          <w:tcPr>
            <w:tcBorders>
              <w:bottom w:val="single"/>
            </w:tcBorders>
            <w:vAlign w:val="bottom"/>
          </w:tcPr>
          <w:p>
            <w:pPr>
              <w:pStyle w:val="Compact"/>
              <w:jc w:val="center"/>
            </w:pPr>
            <w:r>
              <w:t xml:space="preserve">公式编码</w:t>
            </w:r>
          </w:p>
        </w:tc>
        <w:tc>
          <w:tcPr>
            <w:tcBorders>
              <w:bottom w:val="single"/>
            </w:tcBorders>
            <w:vAlign w:val="bottom"/>
          </w:tcPr>
          <w:p>
            <w:pPr>
              <w:pStyle w:val="Compact"/>
              <w:jc w:val="center"/>
            </w:pPr>
            <w:r>
              <w:t xml:space="preserve">显示效果</w:t>
            </w:r>
          </w:p>
        </w:tc>
      </w:tr>
      <w:tr>
        <w:tc>
          <w:p>
            <w:pPr>
              <w:pStyle w:val="Compact"/>
              <w:jc w:val="center"/>
            </w:pPr>
            <w:r>
              <w:t xml:space="preserve">自然对数</w:t>
            </w:r>
          </w:p>
        </w:tc>
        <w:tc>
          <w:p>
            <w:pPr>
              <w:pStyle w:val="Compact"/>
              <w:jc w:val="center"/>
            </w:pPr>
            <w:r>
              <w:rPr>
                <w:rStyle w:val="VerbatimChar"/>
              </w:rPr>
              <w:t xml:space="preserve">$\ln a$</w:t>
            </w:r>
          </w:p>
        </w:tc>
        <w:tc>
          <w:p>
            <w:pPr>
              <w:pStyle w:val="Compact"/>
              <w:jc w:val="center"/>
            </w:pPr>
            <m:oMath>
              <m:r>
                <m:rPr>
                  <m:nor/>
                  <m:sty m:val="p"/>
                </m:rPr>
                <m:t>ln</m:t>
              </m:r>
              <m:r>
                <m:t>a</m:t>
              </m:r>
            </m:oMath>
          </w:p>
        </w:tc>
      </w:tr>
      <w:tr>
        <w:tc>
          <w:p>
            <w:pPr>
              <w:pStyle w:val="Compact"/>
              <w:jc w:val="center"/>
            </w:pPr>
            <w:r>
              <w:t xml:space="preserve">常用对数</w:t>
            </w:r>
          </w:p>
        </w:tc>
        <w:tc>
          <w:p>
            <w:pPr>
              <w:pStyle w:val="Compact"/>
              <w:jc w:val="center"/>
            </w:pPr>
            <w:r>
              <w:rPr>
                <w:rStyle w:val="VerbatimChar"/>
              </w:rPr>
              <w:t xml:space="preserve">$\lg a$</w:t>
            </w:r>
          </w:p>
        </w:tc>
        <w:tc>
          <w:p>
            <w:pPr>
              <w:pStyle w:val="Compact"/>
              <w:jc w:val="center"/>
            </w:pPr>
            <m:oMath>
              <m:r>
                <m:rPr>
                  <m:nor/>
                  <m:sty m:val="p"/>
                </m:rPr>
                <m:t>lg</m:t>
              </m:r>
              <m:r>
                <m:t>a</m:t>
              </m:r>
            </m:oMath>
          </w:p>
        </w:tc>
      </w:tr>
      <w:tr>
        <w:tc>
          <w:p>
            <w:pPr>
              <w:pStyle w:val="Compact"/>
              <w:jc w:val="center"/>
            </w:pPr>
            <w:r>
              <w:t xml:space="preserve">和差公式</w:t>
            </w:r>
          </w:p>
        </w:tc>
        <w:tc>
          <w:p>
            <w:pPr>
              <w:pStyle w:val="Compact"/>
              <w:jc w:val="center"/>
            </w:pPr>
            <w:r>
              <w:rPr>
                <w:rStyle w:val="VerbatimChar"/>
              </w:rPr>
              <w:t xml:space="preserve">$\log_{a} MN=log_{a} M+log_{a} N$</w:t>
            </w:r>
          </w:p>
        </w:tc>
        <w:tc>
          <w:p>
            <w:pPr>
              <w:pStyle w:val="Compact"/>
              <w:jc w:val="center"/>
            </w:pPr>
            <m:oMath>
              <m:sSub>
                <m:e>
                  <m:r>
                    <m:rPr>
                      <m:nor/>
                      <m:sty m:val="p"/>
                    </m:rPr>
                    <m:t>log</m:t>
                  </m:r>
                </m:e>
                <m:sub>
                  <m:r>
                    <m:t>a</m:t>
                  </m:r>
                </m:sub>
              </m:sSub>
              <m:r>
                <m:t>M</m:t>
              </m:r>
              <m:r>
                <m:t>N</m:t>
              </m:r>
              <m:r>
                <m:t>=</m:t>
              </m:r>
              <m:r>
                <m:t>l</m:t>
              </m:r>
              <m:r>
                <m:t>o</m:t>
              </m:r>
              <m:sSub>
                <m:e>
                  <m:r>
                    <m:t>g</m:t>
                  </m:r>
                </m:e>
                <m:sub>
                  <m:r>
                    <m:t>a</m:t>
                  </m:r>
                </m:sub>
              </m:sSub>
              <m:r>
                <m:t>M</m:t>
              </m:r>
              <m:r>
                <m:t>+</m:t>
              </m:r>
              <m:r>
                <m:t>l</m:t>
              </m:r>
              <m:r>
                <m:t>o</m:t>
              </m:r>
              <m:sSub>
                <m:e>
                  <m:r>
                    <m:t>g</m:t>
                  </m:r>
                </m:e>
                <m:sub>
                  <m:r>
                    <m:t>a</m:t>
                  </m:r>
                </m:sub>
              </m:sSub>
              <m:r>
                <m:t>N</m:t>
              </m:r>
            </m:oMath>
          </w:p>
        </w:tc>
      </w:tr>
      <w:tr>
        <w:tc>
          <w:p>
            <w:pPr>
              <w:pStyle w:val="Compact"/>
              <w:jc w:val="center"/>
            </w:pPr>
            <w:r>
              <w:t xml:space="preserve">互换公式</w:t>
            </w:r>
          </w:p>
        </w:tc>
        <w:tc>
          <w:p>
            <w:pPr>
              <w:pStyle w:val="Compact"/>
              <w:jc w:val="center"/>
            </w:pPr>
            <w:r>
              <w:rPr>
                <w:rStyle w:val="VerbatimChar"/>
              </w:rPr>
              <w:t xml:space="preserve">$M^{\log_{a} N}=N^{log_{a} M}$</w:t>
            </w:r>
          </w:p>
        </w:tc>
        <w:tc>
          <w:p>
            <w:pPr>
              <w:pStyle w:val="Compact"/>
              <w:jc w:val="center"/>
            </w:pPr>
            <m:oMath>
              <m:sSup>
                <m:e>
                  <m:r>
                    <m:t>M</m:t>
                  </m:r>
                </m:e>
                <m:sup>
                  <m:sSub>
                    <m:e>
                      <m:r>
                        <m:rPr>
                          <m:nor/>
                          <m:sty m:val="p"/>
                        </m:rPr>
                        <m:t>log</m:t>
                      </m:r>
                    </m:e>
                    <m:sub>
                      <m:r>
                        <m:t>a</m:t>
                      </m:r>
                    </m:sub>
                  </m:sSub>
                  <m:r>
                    <m:t>N</m:t>
                  </m:r>
                </m:sup>
              </m:sSup>
              <m:r>
                <m:t>=</m:t>
              </m:r>
              <m:sSup>
                <m:e>
                  <m:r>
                    <m:t>N</m:t>
                  </m:r>
                </m:e>
                <m:sup>
                  <m:r>
                    <m:t>l</m:t>
                  </m:r>
                  <m:r>
                    <m:t>o</m:t>
                  </m:r>
                  <m:sSub>
                    <m:e>
                      <m:r>
                        <m:t>g</m:t>
                      </m:r>
                    </m:e>
                    <m:sub>
                      <m:r>
                        <m:t>a</m:t>
                      </m:r>
                    </m:sub>
                  </m:sSub>
                  <m:r>
                    <m:t>M</m:t>
                  </m:r>
                </m:sup>
              </m:sSup>
            </m:oMath>
          </w:p>
        </w:tc>
      </w:tr>
      <w:tr>
        <w:tc>
          <w:p>
            <w:pPr>
              <w:pStyle w:val="Compact"/>
              <w:jc w:val="center"/>
            </w:pPr>
            <w:r>
              <w:t xml:space="preserve">换底公式</w:t>
            </w:r>
          </w:p>
        </w:tc>
        <w:tc>
          <w:p>
            <w:pPr>
              <w:pStyle w:val="Compact"/>
              <w:jc w:val="center"/>
            </w:pPr>
            <w:r>
              <w:rPr>
                <w:rStyle w:val="VerbatimChar"/>
              </w:rPr>
              <w:t xml:space="preserve">$\log_{a} N=\frac{\log_{b}N}{log_{b} a}$</w:t>
            </w:r>
          </w:p>
        </w:tc>
        <w:tc>
          <w:p>
            <w:pPr>
              <w:pStyle w:val="Compact"/>
              <w:jc w:val="center"/>
            </w:pPr>
            <m:oMath>
              <m:sSub>
                <m:e>
                  <m:r>
                    <m:rPr>
                      <m:nor/>
                      <m:sty m:val="p"/>
                    </m:rPr>
                    <m:t>log</m:t>
                  </m:r>
                </m:e>
                <m:sub>
                  <m:r>
                    <m:t>a</m:t>
                  </m:r>
                </m:sub>
              </m:sSub>
              <m:r>
                <m:t>N</m:t>
              </m:r>
              <m:r>
                <m:t>=</m:t>
              </m:r>
              <m:f>
                <m:fPr>
                  <m:type m:val="bar"/>
                </m:fPr>
                <m:num>
                  <m:sSub>
                    <m:e>
                      <m:r>
                        <m:rPr>
                          <m:nor/>
                          <m:sty m:val="p"/>
                        </m:rPr>
                        <m:t>log</m:t>
                      </m:r>
                    </m:e>
                    <m:sub>
                      <m:r>
                        <m:t>b</m:t>
                      </m:r>
                    </m:sub>
                  </m:sSub>
                  <m:r>
                    <m:t>N</m:t>
                  </m:r>
                </m:num>
                <m:den>
                  <m:r>
                    <m:t>l</m:t>
                  </m:r>
                  <m:r>
                    <m:t>o</m:t>
                  </m:r>
                  <m:sSub>
                    <m:e>
                      <m:r>
                        <m:t>g</m:t>
                      </m:r>
                    </m:e>
                    <m:sub>
                      <m:r>
                        <m:t>b</m:t>
                      </m:r>
                    </m:sub>
                  </m:sSub>
                  <m:r>
                    <m:t>a</m:t>
                  </m:r>
                </m:den>
              </m:f>
            </m:oMath>
          </w:p>
        </w:tc>
      </w:tr>
    </w:tbl>
    <w:p>
      <w:pPr>
        <w:pStyle w:val="Heading5"/>
      </w:pPr>
      <w:bookmarkStart w:id="46" w:name="三角运算"/>
      <w:r>
        <w:t xml:space="preserve">三角运算</w:t>
      </w:r>
      <w:bookmarkEnd w:id="46"/>
    </w:p>
    <w:p>
      <w:pPr>
        <w:pStyle w:val="FirstParagraph"/>
      </w:pPr>
      <w:r>
        <w:t xml:space="preserve">三角形是平面几何的基础，它有着一套独特的数学表示方法。现在，我们要来看看如何用</w:t>
      </w:r>
      <w:r>
        <w:t xml:space="preserve">$\LaTeX$</w:t>
      </w:r>
      <w:r>
        <w:t xml:space="preserve">标记来表述这套表示方法。同样的，首先是一些符号的标记：</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r>
      <w:tr>
        <w:tc>
          <w:p>
            <w:pPr>
              <w:pStyle w:val="Compact"/>
              <w:jc w:val="center"/>
            </w:pPr>
            <w:r>
              <w:rPr>
                <w:rStyle w:val="VerbatimChar"/>
              </w:rPr>
              <w:t xml:space="preserve">30^\circ</w:t>
            </w:r>
          </w:p>
        </w:tc>
        <w:tc>
          <w:p>
            <w:pPr>
              <w:pStyle w:val="Compact"/>
              <w:jc w:val="center"/>
            </w:pPr>
            <m:oMath>
              <m:sSup>
                <m:e>
                  <m:r>
                    <m:t>30</m:t>
                  </m:r>
                </m:e>
                <m:sup>
                  <m:r>
                    <m:t>∘</m:t>
                  </m:r>
                </m:sup>
              </m:sSup>
            </m:oMath>
          </w:p>
        </w:tc>
        <w:tc>
          <w:p>
            <w:pPr>
              <w:pStyle w:val="Compact"/>
              <w:jc w:val="center"/>
            </w:pPr>
            <w:r>
              <w:rPr>
                <w:rStyle w:val="VerbatimChar"/>
              </w:rPr>
              <w:t xml:space="preserve">\bot</w:t>
            </w:r>
          </w:p>
        </w:tc>
        <w:tc>
          <w:p>
            <w:pPr>
              <w:pStyle w:val="Compact"/>
              <w:jc w:val="center"/>
            </w:pPr>
            <m:oMath>
              <m:r>
                <m:t>⊥</m:t>
              </m:r>
            </m:oMath>
          </w:p>
        </w:tc>
        <w:tc>
          <w:p>
            <w:pPr>
              <w:pStyle w:val="Compact"/>
              <w:jc w:val="center"/>
            </w:pPr>
            <w:r>
              <w:rPr>
                <w:rStyle w:val="VerbatimChar"/>
              </w:rPr>
              <w:t xml:space="preserve">\angle A</w:t>
            </w:r>
          </w:p>
        </w:tc>
        <w:tc>
          <w:p>
            <w:pPr>
              <w:pStyle w:val="Compact"/>
              <w:jc w:val="center"/>
            </w:pPr>
            <m:oMath>
              <m:r>
                <m:t>∠</m:t>
              </m:r>
              <m:r>
                <m:t>A</m:t>
              </m:r>
            </m:oMath>
          </w:p>
        </w:tc>
      </w:tr>
      <w:tr>
        <w:tc>
          <w:p>
            <w:pPr>
              <w:pStyle w:val="Compact"/>
              <w:jc w:val="center"/>
            </w:pPr>
            <w:r>
              <w:rPr>
                <w:rStyle w:val="VerbatimChar"/>
              </w:rPr>
              <w:t xml:space="preserve">\sin</w:t>
            </w:r>
          </w:p>
        </w:tc>
        <w:tc>
          <w:p>
            <w:pPr>
              <w:pStyle w:val="Compact"/>
              <w:jc w:val="center"/>
            </w:pPr>
            <m:oMath>
              <m:r>
                <m:rPr>
                  <m:nor/>
                  <m:sty m:val="p"/>
                </m:rPr>
                <m:t>sin</m:t>
              </m:r>
            </m:oMath>
          </w:p>
        </w:tc>
        <w:tc>
          <w:p>
            <w:pPr>
              <w:pStyle w:val="Compact"/>
              <w:jc w:val="center"/>
            </w:pPr>
            <w:r>
              <w:rPr>
                <w:rStyle w:val="VerbatimChar"/>
              </w:rPr>
              <w:t xml:space="preserve">\cos</w:t>
            </w:r>
          </w:p>
        </w:tc>
        <w:tc>
          <w:p>
            <w:pPr>
              <w:pStyle w:val="Compact"/>
              <w:jc w:val="center"/>
            </w:pPr>
            <m:oMath>
              <m:r>
                <m:rPr>
                  <m:nor/>
                  <m:sty m:val="p"/>
                </m:rPr>
                <m:t>cos</m:t>
              </m:r>
            </m:oMath>
          </w:p>
        </w:tc>
        <w:tc>
          <w:p>
            <w:pPr>
              <w:pStyle w:val="Compact"/>
              <w:jc w:val="center"/>
            </w:pPr>
            <w:r>
              <w:rPr>
                <w:rStyle w:val="VerbatimChar"/>
              </w:rPr>
              <w:t xml:space="preserve">\tan</w:t>
            </w:r>
          </w:p>
        </w:tc>
        <w:tc>
          <w:p>
            <w:pPr>
              <w:pStyle w:val="Compact"/>
              <w:jc w:val="center"/>
            </w:pPr>
            <m:oMath>
              <m:r>
                <m:rPr>
                  <m:nor/>
                  <m:sty m:val="p"/>
                </m:rPr>
                <m:t>tan</m:t>
              </m:r>
            </m:oMath>
          </w:p>
        </w:tc>
      </w:tr>
      <w:tr>
        <w:tc>
          <w:p>
            <w:pPr>
              <w:pStyle w:val="Compact"/>
              <w:jc w:val="center"/>
            </w:pPr>
            <w:r>
              <w:rPr>
                <w:rStyle w:val="VerbatimChar"/>
              </w:rPr>
              <w:t xml:space="preserve">\csc</w:t>
            </w:r>
          </w:p>
        </w:tc>
        <w:tc>
          <w:p>
            <w:pPr>
              <w:pStyle w:val="Compact"/>
              <w:jc w:val="center"/>
            </w:pPr>
            <m:oMath>
              <m:r>
                <m:rPr>
                  <m:nor/>
                  <m:sty m:val="p"/>
                </m:rPr>
                <m:t>csc</m:t>
              </m:r>
            </m:oMath>
          </w:p>
        </w:tc>
        <w:tc>
          <w:p>
            <w:pPr>
              <w:pStyle w:val="Compact"/>
              <w:jc w:val="center"/>
            </w:pPr>
            <w:r>
              <w:rPr>
                <w:rStyle w:val="VerbatimChar"/>
              </w:rPr>
              <w:t xml:space="preserve">\sec</w:t>
            </w:r>
          </w:p>
        </w:tc>
        <w:tc>
          <w:p>
            <w:pPr>
              <w:pStyle w:val="Compact"/>
              <w:jc w:val="center"/>
            </w:pPr>
            <m:oMath>
              <m:r>
                <m:rPr>
                  <m:nor/>
                  <m:sty m:val="p"/>
                </m:rPr>
                <m:t>sec</m:t>
              </m:r>
            </m:oMath>
          </w:p>
        </w:tc>
        <w:tc>
          <w:p>
            <w:pPr>
              <w:pStyle w:val="Compact"/>
              <w:jc w:val="center"/>
            </w:pPr>
            <w:r>
              <w:rPr>
                <w:rStyle w:val="VerbatimChar"/>
              </w:rPr>
              <w:t xml:space="preserve">\cot</w:t>
            </w:r>
          </w:p>
        </w:tc>
        <w:tc>
          <w:p>
            <w:pPr>
              <w:pStyle w:val="Compact"/>
              <w:jc w:val="center"/>
            </w:pPr>
            <m:oMath>
              <m:r>
                <m:rPr>
                  <m:nor/>
                  <m:sty m:val="p"/>
                </m:rPr>
                <m:t>cot</m:t>
              </m:r>
            </m:oMath>
          </w:p>
        </w:tc>
      </w:tr>
    </w:tbl>
    <w:p>
      <w:pPr>
        <w:pStyle w:val="BodyText"/>
      </w:pPr>
      <w:r>
        <w:t xml:space="preserve">接下来，我们用A、B、C来表示三角形的三条边，用</w:t>
      </w:r>
      <m:oMath>
        <m:r>
          <m:t>α</m:t>
        </m:r>
      </m:oMath>
      <w:r>
        <w:t xml:space="preserve">、</w:t>
      </w:r>
      <m:oMath>
        <m:r>
          <m:t>β</m:t>
        </m:r>
      </m:oMath>
      <w:r>
        <w:t xml:space="preserve">、</w:t>
      </w:r>
      <m:oMath>
        <m:r>
          <m:t>γ</m:t>
        </m:r>
      </m:oMath>
      <w:r>
        <w:t xml:space="preserve">来表示三角形的三个角，并以R为三角形外接圆的半径来示范一下三角形问题的描述：</w:t>
      </w:r>
    </w:p>
    <w:tbl>
      <w:tblPr>
        <w:tblStyle w:val="Table"/>
        <w:tblW w:type="pct" w:w="5000.0"/>
        <w:tblLook w:firstRow="1"/>
      </w:tblPr>
      <w:tblGrid>
        <w:gridCol w:w="750"/>
        <w:gridCol w:w="3668"/>
        <w:gridCol w:w="3501"/>
      </w:tblGrid>
      <w:tr>
        <w:trPr>
          <w:cnfStyle w:firstRow="1"/>
        </w:trPr>
        <w:tc>
          <w:tcPr>
            <w:tcBorders>
              <w:bottom w:val="single"/>
            </w:tcBorders>
            <w:vAlign w:val="bottom"/>
          </w:tcPr>
          <w:p>
            <w:pPr>
              <w:pStyle w:val="Compact"/>
              <w:jc w:val="center"/>
            </w:pPr>
            <w:r>
              <w:t xml:space="preserve">公式名称</w:t>
            </w:r>
          </w:p>
        </w:tc>
        <w:tc>
          <w:tcPr>
            <w:tcBorders>
              <w:bottom w:val="single"/>
            </w:tcBorders>
            <w:vAlign w:val="bottom"/>
          </w:tcPr>
          <w:p>
            <w:pPr>
              <w:pStyle w:val="Compact"/>
              <w:jc w:val="center"/>
            </w:pPr>
            <w:r>
              <w:t xml:space="preserve">公式编码</w:t>
            </w:r>
          </w:p>
        </w:tc>
        <w:tc>
          <w:tcPr>
            <w:tcBorders>
              <w:bottom w:val="single"/>
            </w:tcBorders>
            <w:vAlign w:val="bottom"/>
          </w:tcPr>
          <w:p>
            <w:pPr>
              <w:pStyle w:val="Compact"/>
              <w:jc w:val="center"/>
            </w:pPr>
            <w:r>
              <w:t xml:space="preserve">显示效果</w:t>
            </w:r>
          </w:p>
        </w:tc>
      </w:tr>
      <w:tr>
        <w:tc>
          <w:p>
            <w:pPr>
              <w:pStyle w:val="Compact"/>
              <w:jc w:val="center"/>
            </w:pPr>
            <w:r>
              <w:t xml:space="preserve">三角之和</w:t>
            </w:r>
          </w:p>
        </w:tc>
        <w:tc>
          <w:p>
            <w:pPr>
              <w:pStyle w:val="Compact"/>
              <w:jc w:val="center"/>
            </w:pPr>
            <w:r>
              <w:rPr>
                <w:rStyle w:val="VerbatimChar"/>
              </w:rPr>
              <w:t xml:space="preserve">$\alpha+\beta+\gamma=180^\circ$</w:t>
            </w:r>
          </w:p>
        </w:tc>
        <w:tc>
          <w:p>
            <w:pPr>
              <w:pStyle w:val="Compact"/>
              <w:jc w:val="center"/>
            </w:pPr>
            <m:oMath>
              <m:r>
                <m:t>α</m:t>
              </m:r>
              <m:r>
                <m:t>+</m:t>
              </m:r>
              <m:r>
                <m:t>β</m:t>
              </m:r>
              <m:r>
                <m:t>+</m:t>
              </m:r>
              <m:r>
                <m:t>γ</m:t>
              </m:r>
              <m:r>
                <m:t>=</m:t>
              </m:r>
              <m:sSup>
                <m:e>
                  <m:r>
                    <m:t>180</m:t>
                  </m:r>
                </m:e>
                <m:sup>
                  <m:r>
                    <m:t>∘</m:t>
                  </m:r>
                </m:sup>
              </m:sSup>
            </m:oMath>
          </w:p>
        </w:tc>
      </w:tr>
      <w:tr>
        <w:tc>
          <w:p>
            <w:pPr>
              <w:pStyle w:val="Compact"/>
              <w:jc w:val="center"/>
            </w:pPr>
            <w:r>
              <w:t xml:space="preserve">正弦定理</w:t>
            </w:r>
          </w:p>
        </w:tc>
        <w:tc>
          <w:p>
            <w:pPr>
              <w:pStyle w:val="Compact"/>
              <w:jc w:val="center"/>
            </w:pPr>
            <w:r>
              <w:rPr>
                <w:rStyle w:val="VerbatimChar"/>
              </w:rPr>
              <w:t xml:space="preserve">$\frac{A}{\sin\alpha}=\frac{B}{\sin\beta}=\frac{C}{\sin\gamma}=2R$</w:t>
            </w:r>
          </w:p>
        </w:tc>
        <w:tc>
          <w:p>
            <w:pPr>
              <w:pStyle w:val="Compact"/>
              <w:jc w:val="center"/>
            </w:pPr>
            <m:oMath>
              <m:f>
                <m:fPr>
                  <m:type m:val="bar"/>
                </m:fPr>
                <m:num>
                  <m:r>
                    <m:t>A</m:t>
                  </m:r>
                </m:num>
                <m:den>
                  <m:r>
                    <m:rPr>
                      <m:nor/>
                      <m:sty m:val="p"/>
                    </m:rPr>
                    <m:t>sin</m:t>
                  </m:r>
                  <m:r>
                    <m:t>α</m:t>
                  </m:r>
                </m:den>
              </m:f>
              <m:r>
                <m:t>=</m:t>
              </m:r>
              <m:f>
                <m:fPr>
                  <m:type m:val="bar"/>
                </m:fPr>
                <m:num>
                  <m:r>
                    <m:t>B</m:t>
                  </m:r>
                </m:num>
                <m:den>
                  <m:r>
                    <m:rPr>
                      <m:nor/>
                      <m:sty m:val="p"/>
                    </m:rPr>
                    <m:t>sin</m:t>
                  </m:r>
                  <m:r>
                    <m:t>β</m:t>
                  </m:r>
                </m:den>
              </m:f>
              <m:r>
                <m:t>=</m:t>
              </m:r>
              <m:f>
                <m:fPr>
                  <m:type m:val="bar"/>
                </m:fPr>
                <m:num>
                  <m:r>
                    <m:t>C</m:t>
                  </m:r>
                </m:num>
                <m:den>
                  <m:r>
                    <m:rPr>
                      <m:nor/>
                      <m:sty m:val="p"/>
                    </m:rPr>
                    <m:t>sin</m:t>
                  </m:r>
                  <m:r>
                    <m:t>γ</m:t>
                  </m:r>
                </m:den>
              </m:f>
              <m:r>
                <m:t>=</m:t>
              </m:r>
              <m:r>
                <m:t>2</m:t>
              </m:r>
              <m:r>
                <m:t>R</m:t>
              </m:r>
            </m:oMath>
          </w:p>
        </w:tc>
      </w:tr>
      <w:tr>
        <w:tc>
          <w:p>
            <w:pPr>
              <w:pStyle w:val="Compact"/>
              <w:jc w:val="center"/>
            </w:pPr>
            <w:r>
              <w:t xml:space="preserve">余弦定理</w:t>
            </w:r>
          </w:p>
        </w:tc>
        <w:tc>
          <w:p>
            <w:pPr>
              <w:pStyle w:val="Compact"/>
              <w:jc w:val="center"/>
            </w:pPr>
            <w:r>
              <w:rPr>
                <w:rStyle w:val="VerbatimChar"/>
              </w:rPr>
              <w:t xml:space="preserve">$C^2=A^2+B^2-2AB*\cos\alpha$</w:t>
            </w:r>
          </w:p>
        </w:tc>
        <w:tc>
          <w:p>
            <w:pPr>
              <w:pStyle w:val="Compact"/>
              <w:jc w:val="center"/>
            </w:pPr>
            <m:oMath>
              <m:sSup>
                <m:e>
                  <m:r>
                    <m:t>C</m:t>
                  </m:r>
                </m:e>
                <m:sup>
                  <m:r>
                    <m:t>2</m:t>
                  </m:r>
                </m:sup>
              </m:sSup>
              <m:r>
                <m:t>=</m:t>
              </m:r>
              <m:sSup>
                <m:e>
                  <m:r>
                    <m:t>A</m:t>
                  </m:r>
                </m:e>
                <m:sup>
                  <m:r>
                    <m:t>2</m:t>
                  </m:r>
                </m:sup>
              </m:sSup>
              <m:r>
                <m:t>+</m:t>
              </m:r>
              <m:sSup>
                <m:e>
                  <m:r>
                    <m:t>B</m:t>
                  </m:r>
                </m:e>
                <m:sup>
                  <m:r>
                    <m:t>2</m:t>
                  </m:r>
                </m:sup>
              </m:sSup>
              <m:r>
                <m:t>−</m:t>
              </m:r>
              <m:r>
                <m:t>2</m:t>
              </m:r>
              <m:r>
                <m:t>A</m:t>
              </m:r>
              <m:r>
                <m:t>B</m:t>
              </m:r>
              <m:r>
                <m:t>*</m:t>
              </m:r>
              <m:r>
                <m:rPr>
                  <m:nor/>
                  <m:sty m:val="p"/>
                </m:rPr>
                <m:t>cos</m:t>
              </m:r>
              <m:r>
                <m:t>α</m:t>
              </m:r>
            </m:oMath>
          </w:p>
        </w:tc>
      </w:tr>
    </w:tbl>
    <w:p>
      <w:pPr>
        <w:pStyle w:val="Heading5"/>
      </w:pPr>
      <w:bookmarkStart w:id="47" w:name="比较运算"/>
      <w:r>
        <w:t xml:space="preserve">比较运算</w:t>
      </w:r>
      <w:bookmarkEnd w:id="47"/>
    </w:p>
    <w:p>
      <w:pPr>
        <w:pStyle w:val="FirstParagraph"/>
      </w:pPr>
      <w:r>
        <w:t xml:space="preserve">比较运算也是数学的一个重要分支，它在计算机程序设计领域中都有着重要的作用。我们在描述算法等问题时也都会需要表述比较运算。该运算除了</w:t>
      </w:r>
      <w:r>
        <w:rPr>
          <w:rStyle w:val="VerbatimChar"/>
        </w:rPr>
        <w:t xml:space="preserve">&gt;</w:t>
      </w:r>
      <w:r>
        <w:t xml:space="preserve">、</w:t>
      </w:r>
      <w:r>
        <w:rPr>
          <w:rStyle w:val="VerbatimChar"/>
        </w:rPr>
        <w:t xml:space="preserve">&lt;</w:t>
      </w:r>
      <w:r>
        <w:t xml:space="preserve">、</w:t>
      </w:r>
      <w:r>
        <w:rPr>
          <w:rStyle w:val="VerbatimChar"/>
        </w:rPr>
        <w:t xml:space="preserve">=</w:t>
      </w:r>
      <w:r>
        <w:t xml:space="preserve">这些可直接从键盘输入的运算符之外，也有一些运算符是需要用</w:t>
      </w:r>
      <w:r>
        <w:t xml:space="preserve">$\LaTeX$</w:t>
      </w:r>
      <w:r>
        <w:t xml:space="preserve">标记来表示的：</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r>
      <w:tr>
        <w:tc>
          <w:p>
            <w:pPr>
              <w:pStyle w:val="Compact"/>
              <w:jc w:val="center"/>
            </w:pPr>
            <w:r>
              <w:rPr>
                <w:rStyle w:val="VerbatimChar"/>
              </w:rPr>
              <w:t xml:space="preserve">\not&lt;</w:t>
            </w:r>
          </w:p>
        </w:tc>
        <w:tc>
          <w:p>
            <w:pPr>
              <w:pStyle w:val="Compact"/>
              <w:jc w:val="center"/>
            </w:pPr>
            <w:r>
              <w:t xml:space="preserve">$\not&lt;$</w:t>
            </w:r>
          </w:p>
        </w:tc>
        <w:tc>
          <w:p>
            <w:pPr>
              <w:pStyle w:val="Compact"/>
              <w:jc w:val="center"/>
            </w:pPr>
            <w:r>
              <w:rPr>
                <w:rStyle w:val="VerbatimChar"/>
              </w:rPr>
              <w:t xml:space="preserve">\not&gt;</w:t>
            </w:r>
          </w:p>
        </w:tc>
        <w:tc>
          <w:p>
            <w:pPr>
              <w:pStyle w:val="Compact"/>
              <w:jc w:val="center"/>
            </w:pPr>
            <w:r>
              <w:t xml:space="preserve">$\not&gt;$</w:t>
            </w:r>
          </w:p>
        </w:tc>
        <w:tc>
          <w:p>
            <w:pPr>
              <w:pStyle w:val="Compact"/>
              <w:jc w:val="center"/>
            </w:pPr>
            <w:r>
              <w:rPr>
                <w:rStyle w:val="VerbatimChar"/>
              </w:rPr>
              <w:t xml:space="preserve">\not=</w:t>
            </w:r>
          </w:p>
        </w:tc>
        <w:tc>
          <w:p>
            <w:pPr>
              <w:pStyle w:val="Compact"/>
              <w:jc w:val="center"/>
            </w:pPr>
            <w:r>
              <w:t xml:space="preserve">$\not=$</w:t>
            </w:r>
          </w:p>
        </w:tc>
      </w:tr>
      <w:tr>
        <w:tc>
          <w:p>
            <w:pPr>
              <w:pStyle w:val="Compact"/>
              <w:jc w:val="center"/>
            </w:pPr>
            <w:r>
              <w:rPr>
                <w:rStyle w:val="VerbatimChar"/>
              </w:rPr>
              <w:t xml:space="preserve">\le</w:t>
            </w:r>
          </w:p>
        </w:tc>
        <w:tc>
          <w:p>
            <w:pPr>
              <w:pStyle w:val="Compact"/>
              <w:jc w:val="center"/>
            </w:pPr>
            <m:oMath>
              <m:r>
                <m:t>≤</m:t>
              </m:r>
            </m:oMath>
          </w:p>
        </w:tc>
        <w:tc>
          <w:p>
            <w:pPr>
              <w:pStyle w:val="Compact"/>
              <w:jc w:val="center"/>
            </w:pPr>
            <w:r>
              <w:rPr>
                <w:rStyle w:val="VerbatimChar"/>
              </w:rPr>
              <w:t xml:space="preserve">\ge</w:t>
            </w:r>
          </w:p>
        </w:tc>
        <w:tc>
          <w:p>
            <w:pPr>
              <w:pStyle w:val="Compact"/>
              <w:jc w:val="center"/>
            </w:pPr>
            <m:oMath>
              <m:r>
                <m:t>≥</m:t>
              </m:r>
            </m:oMath>
          </w:p>
        </w:tc>
        <w:tc>
          <w:p>
            <w:pPr>
              <w:pStyle w:val="Compact"/>
              <w:jc w:val="center"/>
            </w:pPr>
            <w:r>
              <w:rPr>
                <w:rStyle w:val="VerbatimChar"/>
              </w:rPr>
              <w:t xml:space="preserve">\approx</w:t>
            </w:r>
          </w:p>
        </w:tc>
        <w:tc>
          <w:p>
            <w:pPr>
              <w:pStyle w:val="Compact"/>
              <w:jc w:val="center"/>
            </w:pPr>
            <m:oMath>
              <m:r>
                <m:t>≈</m:t>
              </m:r>
            </m:oMath>
          </w:p>
        </w:tc>
      </w:tr>
      <w:tr>
        <w:tc>
          <w:p>
            <w:pPr>
              <w:pStyle w:val="Compact"/>
              <w:jc w:val="center"/>
            </w:pPr>
            <w:r>
              <w:rPr>
                <w:rStyle w:val="VerbatimChar"/>
              </w:rPr>
              <w:t xml:space="preserve">\equiv</w:t>
            </w:r>
          </w:p>
        </w:tc>
        <w:tc>
          <w:p>
            <w:pPr>
              <w:pStyle w:val="Compact"/>
              <w:jc w:val="center"/>
            </w:pPr>
            <m:oMath>
              <m:r>
                <m:t>≡</m:t>
              </m:r>
            </m:oMath>
          </w:p>
        </w:tc>
        <w:tc>
          <w:p/>
        </w:tc>
        <w:tc>
          <w:p/>
        </w:tc>
        <w:tc>
          <w:p/>
        </w:tc>
        <w:tc>
          <w:p/>
        </w:tc>
      </w:tr>
    </w:tbl>
    <w:p>
      <w:pPr>
        <w:pStyle w:val="BodyText"/>
      </w:pPr>
      <w:r>
        <w:t xml:space="preserve">下面照例来做几个演示：</w:t>
      </w:r>
    </w:p>
    <w:tbl>
      <w:tblPr>
        <w:tblStyle w:val="Table"/>
        <w:tblW w:type="pct" w:w="0.0"/>
        <w:tblLook w:firstRow="1"/>
      </w:tblPr>
      <w:tblGrid/>
      <w:tr>
        <w:trPr>
          <w:cnfStyle w:firstRow="1"/>
        </w:trPr>
        <w:tc>
          <w:tcPr>
            <w:tcBorders>
              <w:bottom w:val="single"/>
            </w:tcBorders>
            <w:vAlign w:val="bottom"/>
          </w:tcPr>
          <w:p>
            <w:pPr>
              <w:pStyle w:val="Compact"/>
              <w:jc w:val="left"/>
            </w:pPr>
            <w:r>
              <w:t xml:space="preserve">运算编码</w:t>
            </w:r>
          </w:p>
        </w:tc>
        <w:tc>
          <w:tcPr>
            <w:tcBorders>
              <w:bottom w:val="single"/>
            </w:tcBorders>
            <w:vAlign w:val="bottom"/>
          </w:tcPr>
          <w:p>
            <w:pPr>
              <w:pStyle w:val="Compact"/>
              <w:jc w:val="left"/>
            </w:pPr>
            <w:r>
              <w:t xml:space="preserve">显示效果</w:t>
            </w:r>
          </w:p>
        </w:tc>
      </w:tr>
      <w:tr>
        <w:tc>
          <w:p>
            <w:pPr>
              <w:pStyle w:val="Compact"/>
              <w:jc w:val="left"/>
            </w:pPr>
            <w:r>
              <w:rPr>
                <w:rStyle w:val="VerbatimChar"/>
              </w:rPr>
              <w:t xml:space="preserve">if $a \not&lt; b$, then $a \ge b$.</w:t>
            </w:r>
          </w:p>
        </w:tc>
        <w:tc>
          <w:p>
            <w:pPr>
              <w:pStyle w:val="Compact"/>
              <w:jc w:val="left"/>
            </w:pPr>
            <w:r>
              <w:t xml:space="preserve">if</w:t>
            </w:r>
            <w:r>
              <w:t xml:space="preserve"> </w:t>
            </w:r>
            <w:r>
              <w:t xml:space="preserve">$a \not&lt; b$</w:t>
            </w:r>
            <w:r>
              <w:t xml:space="preserve">, then</w:t>
            </w:r>
            <w:r>
              <w:t xml:space="preserve"> </w:t>
            </w:r>
            <m:oMath>
              <m:r>
                <m:t>a</m:t>
              </m:r>
              <m:r>
                <m:t>≥</m:t>
              </m:r>
              <m:r>
                <m:t>b</m:t>
              </m:r>
            </m:oMath>
            <w:r>
              <w:t xml:space="preserve">.</w:t>
            </w:r>
          </w:p>
        </w:tc>
      </w:tr>
      <w:tr>
        <w:tc>
          <w:p>
            <w:pPr>
              <w:pStyle w:val="Compact"/>
              <w:jc w:val="left"/>
            </w:pPr>
            <w:r>
              <w:rPr>
                <w:rStyle w:val="VerbatimChar"/>
              </w:rPr>
              <w:t xml:space="preserve">if $a \not&gt; b$, then $a \le b$.</w:t>
            </w:r>
          </w:p>
        </w:tc>
        <w:tc>
          <w:p>
            <w:pPr>
              <w:pStyle w:val="Compact"/>
              <w:jc w:val="left"/>
            </w:pPr>
            <w:r>
              <w:t xml:space="preserve">if</w:t>
            </w:r>
            <w:r>
              <w:t xml:space="preserve"> </w:t>
            </w:r>
            <w:r>
              <w:t xml:space="preserve">$a \not&gt; b$</w:t>
            </w:r>
            <w:r>
              <w:t xml:space="preserve">, then</w:t>
            </w:r>
            <w:r>
              <w:t xml:space="preserve"> </w:t>
            </w:r>
            <m:oMath>
              <m:r>
                <m:t>a</m:t>
              </m:r>
              <m:r>
                <m:t>≤</m:t>
              </m:r>
              <m:r>
                <m:t>b</m:t>
              </m:r>
            </m:oMath>
            <w:r>
              <w:t xml:space="preserve">.</w:t>
            </w:r>
          </w:p>
        </w:tc>
      </w:tr>
      <w:tr>
        <w:tc>
          <w:p>
            <w:pPr>
              <w:pStyle w:val="Compact"/>
              <w:jc w:val="left"/>
            </w:pPr>
            <w:r>
              <w:rPr>
                <w:rStyle w:val="VerbatimChar"/>
              </w:rPr>
              <w:t xml:space="preserve">if $a \approx b$, then $a \not= b$.</w:t>
            </w:r>
          </w:p>
        </w:tc>
        <w:tc>
          <w:p>
            <w:pPr>
              <w:pStyle w:val="Compact"/>
              <w:jc w:val="left"/>
            </w:pPr>
            <w:r>
              <w:t xml:space="preserve">if</w:t>
            </w:r>
            <w:r>
              <w:t xml:space="preserve"> </w:t>
            </w:r>
            <m:oMath>
              <m:r>
                <m:t>a</m:t>
              </m:r>
              <m:r>
                <m:t>≈</m:t>
              </m:r>
              <m:r>
                <m:t>b</m:t>
              </m:r>
            </m:oMath>
            <w:r>
              <w:t xml:space="preserve">, then</w:t>
            </w:r>
            <w:r>
              <w:t xml:space="preserve"> </w:t>
            </w:r>
            <w:r>
              <w:t xml:space="preserve">$a \not= b$</w:t>
            </w:r>
            <w:r>
              <w:t xml:space="preserve">.</w:t>
            </w:r>
          </w:p>
        </w:tc>
      </w:tr>
    </w:tbl>
    <w:p>
      <w:pPr>
        <w:pStyle w:val="Heading5"/>
      </w:pPr>
      <w:bookmarkStart w:id="48" w:name="集合运算"/>
      <w:r>
        <w:t xml:space="preserve">集合运算</w:t>
      </w:r>
      <w:bookmarkEnd w:id="48"/>
    </w:p>
    <w:p>
      <w:pPr>
        <w:pStyle w:val="FirstParagraph"/>
      </w:pPr>
      <w:r>
        <w:t xml:space="preserve">集合运算是离散数学的基础，在计算机科学领域有着非常重要的作用，我们在写计算机论文时少不了要描述这类运算，下面是一些集合运算符的</w:t>
      </w:r>
      <w:r>
        <w:t xml:space="preserve">$\LaTeX$</w:t>
      </w:r>
      <w:r>
        <w:t xml:space="preserve">标记：</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r>
      <w:tr>
        <w:tc>
          <w:p>
            <w:pPr>
              <w:pStyle w:val="Compact"/>
              <w:jc w:val="center"/>
            </w:pPr>
            <w:r>
              <w:rPr>
                <w:rStyle w:val="VerbatimChar"/>
              </w:rPr>
              <w:t xml:space="preserve">\emptyset</w:t>
            </w:r>
          </w:p>
        </w:tc>
        <w:tc>
          <w:p>
            <w:pPr>
              <w:pStyle w:val="Compact"/>
              <w:jc w:val="center"/>
            </w:pPr>
            <m:oMath>
              <m:r>
                <m:t>∅</m:t>
              </m:r>
            </m:oMath>
          </w:p>
        </w:tc>
        <w:tc>
          <w:p>
            <w:pPr>
              <w:pStyle w:val="Compact"/>
              <w:jc w:val="center"/>
            </w:pPr>
            <w:r>
              <w:rPr>
                <w:rStyle w:val="VerbatimChar"/>
              </w:rPr>
              <w:t xml:space="preserve">\in</w:t>
            </w:r>
          </w:p>
        </w:tc>
        <w:tc>
          <w:p>
            <w:pPr>
              <w:pStyle w:val="Compact"/>
              <w:jc w:val="center"/>
            </w:pPr>
            <m:oMath>
              <m:r>
                <m:t>∈</m:t>
              </m:r>
            </m:oMath>
          </w:p>
        </w:tc>
        <w:tc>
          <w:p>
            <w:pPr>
              <w:pStyle w:val="Compact"/>
              <w:jc w:val="center"/>
            </w:pPr>
            <w:r>
              <w:rPr>
                <w:rStyle w:val="VerbatimChar"/>
              </w:rPr>
              <w:t xml:space="preserve">\notin</w:t>
            </w:r>
          </w:p>
        </w:tc>
        <w:tc>
          <w:p>
            <w:pPr>
              <w:pStyle w:val="Compact"/>
              <w:jc w:val="center"/>
            </w:pPr>
            <m:oMath>
              <m:r>
                <m:t>∉</m:t>
              </m:r>
            </m:oMath>
          </w:p>
        </w:tc>
      </w:tr>
      <w:tr>
        <w:tc>
          <w:p>
            <w:pPr>
              <w:pStyle w:val="Compact"/>
              <w:jc w:val="center"/>
            </w:pPr>
            <w:r>
              <w:rPr>
                <w:rStyle w:val="VerbatimChar"/>
              </w:rPr>
              <w:t xml:space="preserve">\subset</w:t>
            </w:r>
          </w:p>
        </w:tc>
        <w:tc>
          <w:p>
            <w:pPr>
              <w:pStyle w:val="Compact"/>
              <w:jc w:val="center"/>
            </w:pPr>
            <m:oMath>
              <m:r>
                <m:t>⊂</m:t>
              </m:r>
            </m:oMath>
          </w:p>
        </w:tc>
        <w:tc>
          <w:p>
            <w:pPr>
              <w:pStyle w:val="Compact"/>
              <w:jc w:val="center"/>
            </w:pPr>
            <w:r>
              <w:rPr>
                <w:rStyle w:val="VerbatimChar"/>
              </w:rPr>
              <w:t xml:space="preserve">\supset</w:t>
            </w:r>
          </w:p>
        </w:tc>
        <w:tc>
          <w:p>
            <w:pPr>
              <w:pStyle w:val="Compact"/>
              <w:jc w:val="center"/>
            </w:pPr>
            <m:oMath>
              <m:r>
                <m:t>⊃</m:t>
              </m:r>
            </m:oMath>
          </w:p>
        </w:tc>
        <w:tc>
          <w:p>
            <w:pPr>
              <w:pStyle w:val="Compact"/>
              <w:jc w:val="center"/>
            </w:pPr>
            <w:r>
              <w:rPr>
                <w:rStyle w:val="VerbatimChar"/>
              </w:rPr>
              <w:t xml:space="preserve">\subseteq</w:t>
            </w:r>
          </w:p>
        </w:tc>
        <w:tc>
          <w:p>
            <w:pPr>
              <w:pStyle w:val="Compact"/>
              <w:jc w:val="center"/>
            </w:pPr>
            <m:oMath>
              <m:r>
                <m:t>⊆</m:t>
              </m:r>
            </m:oMath>
          </w:p>
        </w:tc>
      </w:tr>
      <w:tr>
        <w:tc>
          <w:p>
            <w:pPr>
              <w:pStyle w:val="Compact"/>
              <w:jc w:val="center"/>
            </w:pPr>
            <w:r>
              <w:rPr>
                <w:rStyle w:val="VerbatimChar"/>
              </w:rPr>
              <w:t xml:space="preserve">\supseteq</w:t>
            </w:r>
          </w:p>
        </w:tc>
        <w:tc>
          <w:p>
            <w:pPr>
              <w:pStyle w:val="Compact"/>
              <w:jc w:val="center"/>
            </w:pPr>
            <m:oMath>
              <m:r>
                <m:t>⊇</m:t>
              </m:r>
            </m:oMath>
          </w:p>
        </w:tc>
        <w:tc>
          <w:p>
            <w:pPr>
              <w:pStyle w:val="Compact"/>
              <w:jc w:val="center"/>
            </w:pPr>
            <w:r>
              <w:rPr>
                <w:rStyle w:val="VerbatimChar"/>
              </w:rPr>
              <w:t xml:space="preserve">\cap</w:t>
            </w:r>
          </w:p>
        </w:tc>
        <w:tc>
          <w:p>
            <w:pPr>
              <w:pStyle w:val="Compact"/>
              <w:jc w:val="center"/>
            </w:pPr>
            <m:oMath>
              <m:r>
                <m:t>∩</m:t>
              </m:r>
            </m:oMath>
          </w:p>
        </w:tc>
        <w:tc>
          <w:p>
            <w:pPr>
              <w:pStyle w:val="Compact"/>
              <w:jc w:val="center"/>
            </w:pPr>
            <w:r>
              <w:rPr>
                <w:rStyle w:val="VerbatimChar"/>
              </w:rPr>
              <w:t xml:space="preserve">\cup</w:t>
            </w:r>
          </w:p>
        </w:tc>
        <w:tc>
          <w:p>
            <w:pPr>
              <w:pStyle w:val="Compact"/>
              <w:jc w:val="center"/>
            </w:pPr>
            <m:oMath>
              <m:r>
                <m:t>∪</m:t>
              </m:r>
            </m:oMath>
          </w:p>
        </w:tc>
      </w:tr>
      <w:tr>
        <w:tc>
          <w:p>
            <w:pPr>
              <w:pStyle w:val="Compact"/>
              <w:jc w:val="center"/>
            </w:pPr>
            <w:r>
              <w:rPr>
                <w:rStyle w:val="VerbatimChar"/>
              </w:rPr>
              <w:t xml:space="preserve">\bigvee</w:t>
            </w:r>
          </w:p>
        </w:tc>
        <w:tc>
          <w:p>
            <w:pPr>
              <w:pStyle w:val="Compact"/>
              <w:jc w:val="center"/>
            </w:pPr>
            <m:oMath>
              <m:r>
                <m:t>⋁</m:t>
              </m:r>
            </m:oMath>
          </w:p>
        </w:tc>
        <w:tc>
          <w:p>
            <w:pPr>
              <w:pStyle w:val="Compact"/>
              <w:jc w:val="center"/>
            </w:pPr>
            <w:r>
              <w:rPr>
                <w:rStyle w:val="VerbatimChar"/>
              </w:rPr>
              <w:t xml:space="preserve">\bigwedge</w:t>
            </w:r>
          </w:p>
        </w:tc>
        <w:tc>
          <w:p>
            <w:pPr>
              <w:pStyle w:val="Compact"/>
              <w:jc w:val="center"/>
            </w:pPr>
            <m:oMath>
              <m:r>
                <m:t>⋀</m:t>
              </m:r>
            </m:oMath>
          </w:p>
        </w:tc>
        <w:tc>
          <w:p>
            <w:pPr>
              <w:pStyle w:val="Compact"/>
              <w:jc w:val="center"/>
            </w:pPr>
            <w:r>
              <w:rPr>
                <w:rStyle w:val="VerbatimChar"/>
              </w:rPr>
              <w:t xml:space="preserve">\biguplus</w:t>
            </w:r>
          </w:p>
        </w:tc>
        <w:tc>
          <w:p>
            <w:pPr>
              <w:pStyle w:val="Compact"/>
              <w:jc w:val="center"/>
            </w:pPr>
            <m:oMath>
              <m:r>
                <m:t>⨄</m:t>
              </m:r>
            </m:oMath>
          </w:p>
        </w:tc>
      </w:tr>
      <w:tr>
        <w:tc>
          <w:p>
            <w:pPr>
              <w:pStyle w:val="Compact"/>
              <w:jc w:val="center"/>
            </w:pPr>
            <w:r>
              <w:rPr>
                <w:rStyle w:val="VerbatimChar"/>
              </w:rPr>
              <w:t xml:space="preserve">\forall</w:t>
            </w:r>
          </w:p>
        </w:tc>
        <w:tc>
          <w:p>
            <w:pPr>
              <w:pStyle w:val="Compact"/>
              <w:jc w:val="center"/>
            </w:pPr>
            <m:oMath>
              <m:r>
                <m:t>∀</m:t>
              </m:r>
            </m:oMath>
          </w:p>
        </w:tc>
        <w:tc>
          <w:p>
            <w:pPr>
              <w:pStyle w:val="Compact"/>
              <w:jc w:val="center"/>
            </w:pPr>
            <w:r>
              <w:rPr>
                <w:rStyle w:val="VerbatimChar"/>
              </w:rPr>
              <w:t xml:space="preserve">\exists</w:t>
            </w:r>
          </w:p>
        </w:tc>
        <w:tc>
          <w:p>
            <w:pPr>
              <w:pStyle w:val="Compact"/>
              <w:jc w:val="center"/>
            </w:pPr>
            <m:oMath>
              <m:r>
                <m:t>∃</m:t>
              </m:r>
            </m:oMath>
          </w:p>
        </w:tc>
        <w:tc>
          <w:p>
            <w:pPr>
              <w:pStyle w:val="Compact"/>
              <w:jc w:val="center"/>
            </w:pPr>
            <w:r>
              <w:rPr>
                <w:rStyle w:val="VerbatimChar"/>
              </w:rPr>
              <w:t xml:space="preserve">\not\subset</w:t>
            </w:r>
          </w:p>
        </w:tc>
        <w:tc>
          <w:p>
            <w:pPr>
              <w:pStyle w:val="Compact"/>
              <w:jc w:val="center"/>
            </w:pPr>
            <m:oMath>
              <m:r>
                <m:t>⊄</m:t>
              </m:r>
            </m:oMath>
          </w:p>
        </w:tc>
      </w:tr>
    </w:tbl>
    <w:p>
      <w:pPr>
        <w:pStyle w:val="BodyText"/>
      </w:pPr>
      <w:r>
        <w:t xml:space="preserve">在这里，我们可以用上述标记来编写几条集合运算的基本法则，以作演示：</w:t>
      </w:r>
    </w:p>
    <w:tbl>
      <w:tblPr>
        <w:tblStyle w:val="Table"/>
        <w:tblW w:type="pct" w:w="5000.0"/>
        <w:tblLook w:firstRow="1"/>
      </w:tblPr>
      <w:tblGrid>
        <w:gridCol w:w="750"/>
        <w:gridCol w:w="3668"/>
        <w:gridCol w:w="3501"/>
      </w:tblGrid>
      <w:tr>
        <w:trPr>
          <w:cnfStyle w:firstRow="1"/>
        </w:trPr>
        <w:tc>
          <w:tcPr>
            <w:tcBorders>
              <w:bottom w:val="single"/>
            </w:tcBorders>
            <w:vAlign w:val="bottom"/>
          </w:tcPr>
          <w:p>
            <w:pPr>
              <w:pStyle w:val="Compact"/>
              <w:jc w:val="center"/>
            </w:pPr>
            <w:r>
              <w:t xml:space="preserve">公式名称</w:t>
            </w:r>
          </w:p>
        </w:tc>
        <w:tc>
          <w:tcPr>
            <w:tcBorders>
              <w:bottom w:val="single"/>
            </w:tcBorders>
            <w:vAlign w:val="bottom"/>
          </w:tcPr>
          <w:p>
            <w:pPr>
              <w:pStyle w:val="Compact"/>
              <w:jc w:val="center"/>
            </w:pPr>
            <w:r>
              <w:t xml:space="preserve">公式编码</w:t>
            </w:r>
          </w:p>
        </w:tc>
        <w:tc>
          <w:tcPr>
            <w:tcBorders>
              <w:bottom w:val="single"/>
            </w:tcBorders>
            <w:vAlign w:val="bottom"/>
          </w:tcPr>
          <w:p>
            <w:pPr>
              <w:pStyle w:val="Compact"/>
              <w:jc w:val="center"/>
            </w:pPr>
            <w:r>
              <w:t xml:space="preserve">显示效果</w:t>
            </w:r>
          </w:p>
        </w:tc>
      </w:tr>
      <w:tr>
        <w:tc>
          <w:p>
            <w:pPr>
              <w:pStyle w:val="Compact"/>
              <w:jc w:val="center"/>
            </w:pPr>
            <w:r>
              <w:t xml:space="preserve">同一律</w:t>
            </w:r>
          </w:p>
        </w:tc>
        <w:tc>
          <w:p>
            <w:pPr>
              <w:pStyle w:val="Compact"/>
              <w:jc w:val="center"/>
            </w:pPr>
            <w:r>
              <w:rPr>
                <w:rStyle w:val="VerbatimChar"/>
              </w:rPr>
              <w:t xml:space="preserve">$A \cup \emptyset =A$</w:t>
            </w:r>
          </w:p>
        </w:tc>
        <w:tc>
          <w:p>
            <w:pPr>
              <w:pStyle w:val="Compact"/>
              <w:jc w:val="center"/>
            </w:pPr>
            <m:oMath>
              <m:r>
                <m:t>A</m:t>
              </m:r>
              <m:r>
                <m:t>∪</m:t>
              </m:r>
              <m:r>
                <m:t>∅</m:t>
              </m:r>
              <m:r>
                <m:t>=</m:t>
              </m:r>
              <m:r>
                <m:t>A</m:t>
              </m:r>
            </m:oMath>
          </w:p>
        </w:tc>
      </w:tr>
      <w:tr>
        <w:tc>
          <w:p>
            <w:pPr>
              <w:pStyle w:val="Compact"/>
              <w:jc w:val="center"/>
            </w:pPr>
            <w:r>
              <w:t xml:space="preserve">交换律</w:t>
            </w:r>
          </w:p>
        </w:tc>
        <w:tc>
          <w:p>
            <w:pPr>
              <w:pStyle w:val="Compact"/>
              <w:jc w:val="center"/>
            </w:pPr>
            <w:r>
              <w:rPr>
                <w:rStyle w:val="VerbatimChar"/>
              </w:rPr>
              <w:t xml:space="preserve">$A \cap B=B \cap A$</w:t>
            </w:r>
          </w:p>
        </w:tc>
        <w:tc>
          <w:p>
            <w:pPr>
              <w:pStyle w:val="Compact"/>
              <w:jc w:val="center"/>
            </w:pPr>
            <m:oMath>
              <m:r>
                <m:t>A</m:t>
              </m:r>
              <m:r>
                <m:t>∩</m:t>
              </m:r>
              <m:r>
                <m:t>B</m:t>
              </m:r>
              <m:r>
                <m:t>=</m:t>
              </m:r>
              <m:r>
                <m:t>B</m:t>
              </m:r>
              <m:r>
                <m:t>∩</m:t>
              </m:r>
              <m:r>
                <m:t>A</m:t>
              </m:r>
            </m:oMath>
          </w:p>
        </w:tc>
      </w:tr>
      <w:tr>
        <w:tc>
          <w:p>
            <w:pPr>
              <w:pStyle w:val="Compact"/>
              <w:jc w:val="center"/>
            </w:pPr>
            <w:r>
              <w:t xml:space="preserve">结合律</w:t>
            </w:r>
          </w:p>
        </w:tc>
        <w:tc>
          <w:p>
            <w:pPr>
              <w:pStyle w:val="Compact"/>
              <w:jc w:val="center"/>
            </w:pPr>
            <w:r>
              <w:rPr>
                <w:rStyle w:val="VerbatimChar"/>
              </w:rPr>
              <w:t xml:space="preserve">$(A \cup B) \cup C=A \cup (B \cup C)$</w:t>
            </w:r>
          </w:p>
        </w:tc>
        <w:tc>
          <w:p>
            <w:pPr>
              <w:pStyle w:val="Compact"/>
              <w:jc w:val="center"/>
            </w:pPr>
            <m:oMath>
              <m:r>
                <m:t>(</m:t>
              </m:r>
              <m:r>
                <m:t>A</m:t>
              </m:r>
              <m:r>
                <m:t>∪</m:t>
              </m:r>
              <m:r>
                <m:t>B</m:t>
              </m:r>
              <m:r>
                <m:t>)</m:t>
              </m:r>
              <m:r>
                <m:t>∪</m:t>
              </m:r>
              <m:r>
                <m:t>C</m:t>
              </m:r>
              <m:r>
                <m:t>=</m:t>
              </m:r>
              <m:r>
                <m:t>A</m:t>
              </m:r>
              <m:r>
                <m:t>∪</m:t>
              </m:r>
              <m:r>
                <m:t>(</m:t>
              </m:r>
              <m:r>
                <m:t>B</m:t>
              </m:r>
              <m:r>
                <m:t>∪</m:t>
              </m:r>
              <m:r>
                <m:t>C</m:t>
              </m:r>
              <m:r>
                <m:t>)</m:t>
              </m:r>
            </m:oMath>
          </w:p>
        </w:tc>
      </w:tr>
      <w:tr>
        <w:tc>
          <w:p>
            <w:pPr>
              <w:pStyle w:val="Compact"/>
              <w:jc w:val="center"/>
            </w:pPr>
            <w:r>
              <w:t xml:space="preserve">分配律</w:t>
            </w:r>
          </w:p>
        </w:tc>
        <w:tc>
          <w:p>
            <w:pPr>
              <w:pStyle w:val="Compact"/>
              <w:jc w:val="center"/>
            </w:pPr>
            <w:r>
              <w:rPr>
                <w:rStyle w:val="VerbatimChar"/>
              </w:rPr>
              <w:t xml:space="preserve">$(A \cap B) \cup C=(A \cup C ) \cap (B \cup C)$</w:t>
            </w:r>
          </w:p>
        </w:tc>
        <w:tc>
          <w:p>
            <w:pPr>
              <w:pStyle w:val="Compact"/>
              <w:jc w:val="center"/>
            </w:pPr>
            <m:oMath>
              <m:r>
                <m:t>(</m:t>
              </m:r>
              <m:r>
                <m:t>A</m:t>
              </m:r>
              <m:r>
                <m:t>∩</m:t>
              </m:r>
              <m:r>
                <m:t>B</m:t>
              </m:r>
              <m:r>
                <m:t>)</m:t>
              </m:r>
              <m:r>
                <m:t>∪</m:t>
              </m:r>
              <m:r>
                <m:t>C</m:t>
              </m:r>
              <m:r>
                <m:t>=</m:t>
              </m:r>
              <m:r>
                <m:t>(</m:t>
              </m:r>
              <m:r>
                <m:t>A</m:t>
              </m:r>
              <m:r>
                <m:t>∪</m:t>
              </m:r>
              <m:r>
                <m:t>C</m:t>
              </m:r>
              <m:r>
                <m:t>)</m:t>
              </m:r>
              <m:r>
                <m:t>∩</m:t>
              </m:r>
              <m:r>
                <m:t>(</m:t>
              </m:r>
              <m:r>
                <m:t>B</m:t>
              </m:r>
              <m:r>
                <m:t>∪</m:t>
              </m:r>
              <m:r>
                <m:t>C</m:t>
              </m:r>
              <m:r>
                <m:t>)</m:t>
              </m:r>
            </m:oMath>
          </w:p>
        </w:tc>
      </w:tr>
    </w:tbl>
    <w:p>
      <w:pPr>
        <w:pStyle w:val="Heading5"/>
      </w:pPr>
      <w:bookmarkStart w:id="49" w:name="微积分运算"/>
      <w:r>
        <w:t xml:space="preserve">微积分运算</w:t>
      </w:r>
      <w:bookmarkEnd w:id="49"/>
    </w:p>
    <w:p>
      <w:pPr>
        <w:pStyle w:val="FirstParagraph"/>
      </w:pPr>
      <w:r>
        <w:t xml:space="preserve">微积分是高等数学的入门学科，内容主要包括极限、微分学、积分学及其应用。下面是我们在描述微积分运算时会用到的一些</w:t>
      </w:r>
      <w:r>
        <w:t xml:space="preserve">$\LaTeX$</w:t>
      </w:r>
      <w:r>
        <w:t xml:space="preserve">标记：</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r>
      <w:tr>
        <w:tc>
          <w:p>
            <w:pPr>
              <w:pStyle w:val="Compact"/>
              <w:jc w:val="center"/>
            </w:pPr>
            <w:r>
              <w:rPr>
                <w:rStyle w:val="VerbatimChar"/>
              </w:rPr>
              <w:t xml:space="preserve">\int</w:t>
            </w:r>
          </w:p>
        </w:tc>
        <w:tc>
          <w:p>
            <w:pPr>
              <w:pStyle w:val="Compact"/>
              <w:jc w:val="center"/>
            </w:pPr>
            <m:oMath>
              <m:r>
                <m:t>∫</m:t>
              </m:r>
            </m:oMath>
          </w:p>
        </w:tc>
        <w:tc>
          <w:p>
            <w:pPr>
              <w:pStyle w:val="Compact"/>
              <w:jc w:val="center"/>
            </w:pPr>
            <w:r>
              <w:rPr>
                <w:rStyle w:val="VerbatimChar"/>
              </w:rPr>
              <w:t xml:space="preserve">\iint</w:t>
            </w:r>
          </w:p>
        </w:tc>
        <w:tc>
          <w:p>
            <w:pPr>
              <w:pStyle w:val="Compact"/>
              <w:jc w:val="center"/>
            </w:pPr>
            <m:oMath>
              <m:r>
                <m:t>∬</m:t>
              </m:r>
            </m:oMath>
          </w:p>
        </w:tc>
        <w:tc>
          <w:p>
            <w:pPr>
              <w:pStyle w:val="Compact"/>
              <w:jc w:val="center"/>
            </w:pPr>
            <w:r>
              <w:rPr>
                <w:rStyle w:val="VerbatimChar"/>
              </w:rPr>
              <w:t xml:space="preserve">\iiint</w:t>
            </w:r>
          </w:p>
        </w:tc>
        <w:tc>
          <w:p>
            <w:pPr>
              <w:pStyle w:val="Compact"/>
              <w:jc w:val="center"/>
            </w:pPr>
            <m:oMath>
              <m:r>
                <m:t>∭</m:t>
              </m:r>
            </m:oMath>
          </w:p>
        </w:tc>
      </w:tr>
      <w:tr>
        <w:tc>
          <w:p>
            <w:pPr>
              <w:pStyle w:val="Compact"/>
              <w:jc w:val="center"/>
            </w:pPr>
            <w:r>
              <w:rPr>
                <w:rStyle w:val="VerbatimChar"/>
              </w:rPr>
              <w:t xml:space="preserve">\iiiint</w:t>
            </w:r>
          </w:p>
        </w:tc>
        <w:tc>
          <w:p>
            <w:pPr>
              <w:pStyle w:val="Compact"/>
              <w:jc w:val="center"/>
            </w:pPr>
            <m:oMath>
              <m:r>
                <m:t>⨌</m:t>
              </m:r>
            </m:oMath>
          </w:p>
        </w:tc>
        <w:tc>
          <w:p>
            <w:pPr>
              <w:pStyle w:val="Compact"/>
              <w:jc w:val="center"/>
            </w:pPr>
            <w:r>
              <w:rPr>
                <w:rStyle w:val="VerbatimChar"/>
              </w:rPr>
              <w:t xml:space="preserve">\oint</w:t>
            </w:r>
          </w:p>
        </w:tc>
        <w:tc>
          <w:p>
            <w:pPr>
              <w:pStyle w:val="Compact"/>
              <w:jc w:val="center"/>
            </w:pPr>
            <m:oMath>
              <m:r>
                <m:t>∮</m:t>
              </m:r>
            </m:oMath>
          </w:p>
        </w:tc>
        <w:tc>
          <w:p>
            <w:pPr>
              <w:pStyle w:val="Compact"/>
              <w:jc w:val="center"/>
            </w:pPr>
            <w:r>
              <w:rPr>
                <w:rStyle w:val="VerbatimChar"/>
              </w:rPr>
              <w:t xml:space="preserve">\prime</w:t>
            </w:r>
          </w:p>
        </w:tc>
        <w:tc>
          <w:p>
            <w:pPr>
              <w:pStyle w:val="Compact"/>
              <w:jc w:val="center"/>
            </w:pPr>
            <m:oMath>
              <m:r>
                <m:t>′</m:t>
              </m:r>
            </m:oMath>
          </w:p>
        </w:tc>
      </w:tr>
      <w:tr>
        <w:tc>
          <w:p>
            <w:pPr>
              <w:pStyle w:val="Compact"/>
              <w:jc w:val="center"/>
            </w:pPr>
            <w:r>
              <w:rPr>
                <w:rStyle w:val="VerbatimChar"/>
              </w:rPr>
              <w:t xml:space="preserve">\lim</w:t>
            </w:r>
          </w:p>
        </w:tc>
        <w:tc>
          <w:p>
            <w:pPr>
              <w:pStyle w:val="Compact"/>
              <w:jc w:val="center"/>
            </w:pPr>
            <m:oMath>
              <m:r>
                <m:rPr>
                  <m:nor/>
                  <m:sty m:val="p"/>
                </m:rPr>
                <m:t>lim</m:t>
              </m:r>
            </m:oMath>
          </w:p>
        </w:tc>
        <w:tc>
          <w:p>
            <w:pPr>
              <w:pStyle w:val="Compact"/>
              <w:jc w:val="center"/>
            </w:pPr>
            <w:r>
              <w:rPr>
                <w:rStyle w:val="VerbatimChar"/>
              </w:rPr>
              <w:t xml:space="preserve">\infty</w:t>
            </w:r>
          </w:p>
        </w:tc>
        <w:tc>
          <w:p>
            <w:pPr>
              <w:pStyle w:val="Compact"/>
              <w:jc w:val="center"/>
            </w:pPr>
            <m:oMath>
              <m:r>
                <m:t>∞</m:t>
              </m:r>
            </m:oMath>
          </w:p>
        </w:tc>
        <w:tc>
          <w:p>
            <w:pPr>
              <w:pStyle w:val="Compact"/>
              <w:jc w:val="center"/>
            </w:pPr>
            <w:r>
              <w:rPr>
                <w:rStyle w:val="VerbatimChar"/>
              </w:rPr>
              <w:t xml:space="preserve">\nabla</w:t>
            </w:r>
          </w:p>
        </w:tc>
        <w:tc>
          <w:p>
            <w:pPr>
              <w:pStyle w:val="Compact"/>
              <w:jc w:val="center"/>
            </w:pPr>
            <m:oMath>
              <m:r>
                <m:t>∇</m:t>
              </m:r>
            </m:oMath>
          </w:p>
        </w:tc>
      </w:tr>
    </w:tbl>
    <w:p>
      <w:pPr>
        <w:pStyle w:val="BodyText"/>
      </w:pPr>
      <w:r>
        <w:t xml:space="preserve">我们不妨在这里复习一下当年在大学一年级时写过的那些公式，只不过当时应该是手写为主，现在我们要用的是</w:t>
      </w:r>
      <w:r>
        <w:t xml:space="preserve">$\LaTeX$</w:t>
      </w:r>
      <w:r>
        <w:t xml:space="preserve">标记：</w:t>
      </w:r>
    </w:p>
    <w:tbl>
      <w:tblPr>
        <w:tblStyle w:val="Table"/>
        <w:tblW w:type="pct" w:w="5000.0"/>
        <w:tblLook w:firstRow="1"/>
      </w:tblPr>
      <w:tblGrid>
        <w:gridCol w:w="720"/>
        <w:gridCol w:w="3520"/>
        <w:gridCol w:w="3680"/>
      </w:tblGrid>
      <w:tr>
        <w:trPr>
          <w:cnfStyle w:firstRow="1"/>
        </w:trPr>
        <w:tc>
          <w:tcPr>
            <w:tcBorders>
              <w:bottom w:val="single"/>
            </w:tcBorders>
            <w:vAlign w:val="bottom"/>
          </w:tcPr>
          <w:p>
            <w:pPr>
              <w:pStyle w:val="Compact"/>
              <w:jc w:val="center"/>
            </w:pPr>
            <w:r>
              <w:t xml:space="preserve">公式名称</w:t>
            </w:r>
          </w:p>
        </w:tc>
        <w:tc>
          <w:tcPr>
            <w:tcBorders>
              <w:bottom w:val="single"/>
            </w:tcBorders>
            <w:vAlign w:val="bottom"/>
          </w:tcPr>
          <w:p>
            <w:pPr>
              <w:pStyle w:val="Compact"/>
              <w:jc w:val="center"/>
            </w:pPr>
            <w:r>
              <w:t xml:space="preserve">公式编码</w:t>
            </w:r>
          </w:p>
        </w:tc>
        <w:tc>
          <w:tcPr>
            <w:tcBorders>
              <w:bottom w:val="single"/>
            </w:tcBorders>
            <w:vAlign w:val="bottom"/>
          </w:tcPr>
          <w:p>
            <w:pPr>
              <w:pStyle w:val="Compact"/>
              <w:jc w:val="center"/>
            </w:pPr>
            <w:r>
              <w:t xml:space="preserve">显示效果</w:t>
            </w:r>
          </w:p>
        </w:tc>
      </w:tr>
      <w:tr>
        <w:tc>
          <w:p>
            <w:pPr>
              <w:pStyle w:val="Compact"/>
              <w:jc w:val="center"/>
            </w:pPr>
            <w:r>
              <w:t xml:space="preserve">不定积分</w:t>
            </w:r>
          </w:p>
        </w:tc>
        <w:tc>
          <w:p>
            <w:pPr>
              <w:pStyle w:val="Compact"/>
              <w:jc w:val="center"/>
            </w:pPr>
            <w:r>
              <w:rPr>
                <w:rStyle w:val="VerbatimChar"/>
              </w:rPr>
              <w:t xml:space="preserve">$\int f(x) {\rm{d} x}$</w:t>
            </w:r>
          </w:p>
        </w:tc>
        <w:tc>
          <w:p>
            <w:pPr>
              <w:pStyle w:val="Compact"/>
              <w:jc w:val="center"/>
            </w:pPr>
            <w:r>
              <w:t xml:space="preserve">$\int f(x) {\rm{d} x}$</w:t>
            </w:r>
          </w:p>
        </w:tc>
      </w:tr>
      <w:tr>
        <w:tc>
          <w:p>
            <w:pPr>
              <w:pStyle w:val="Compact"/>
              <w:jc w:val="center"/>
            </w:pPr>
            <w:r>
              <w:t xml:space="preserve">定积分</w:t>
            </w:r>
          </w:p>
        </w:tc>
        <w:tc>
          <w:p>
            <w:pPr>
              <w:pStyle w:val="Compact"/>
              <w:jc w:val="center"/>
            </w:pPr>
            <w:r>
              <w:rPr>
                <w:rStyle w:val="VerbatimChar"/>
              </w:rPr>
              <w:t xml:space="preserve">$\int^b_a f(x) {\rm{d} x}$</w:t>
            </w:r>
          </w:p>
        </w:tc>
        <w:tc>
          <w:p>
            <w:pPr>
              <w:pStyle w:val="Compact"/>
              <w:jc w:val="center"/>
            </w:pPr>
            <w:r>
              <w:t xml:space="preserve">$\int^b_a f(x) {\rm{d} x}$</w:t>
            </w:r>
          </w:p>
        </w:tc>
      </w:tr>
      <w:tr>
        <w:tc>
          <w:p>
            <w:pPr>
              <w:pStyle w:val="Compact"/>
              <w:jc w:val="center"/>
            </w:pPr>
            <w:r>
              <w:t xml:space="preserve">微分方程</w:t>
            </w:r>
          </w:p>
        </w:tc>
        <w:tc>
          <w:p>
            <w:pPr>
              <w:pStyle w:val="Compact"/>
              <w:jc w:val="center"/>
            </w:pPr>
            <w:r>
              <w:rPr>
                <w:rStyle w:val="VerbatimChar"/>
              </w:rPr>
              <w:t xml:space="preserve">$\frac{{\rm{d} x(t}}{x(t)}}=f(x) {\rm{d} x}$</w:t>
            </w:r>
          </w:p>
        </w:tc>
        <w:tc>
          <w:p>
            <w:pPr>
              <w:pStyle w:val="Compact"/>
              <w:jc w:val="center"/>
            </w:pPr>
            <w:r>
              <w:t xml:space="preserve">$\frac{{\rm{d}x(t)}}{x(t)}=f(x) {\rm{d} x}$</w:t>
            </w:r>
          </w:p>
        </w:tc>
      </w:tr>
      <w:tr>
        <w:tc>
          <w:p>
            <w:pPr>
              <w:pStyle w:val="Compact"/>
              <w:jc w:val="center"/>
            </w:pPr>
            <w:r>
              <w:t xml:space="preserve">极限运算</w:t>
            </w:r>
          </w:p>
        </w:tc>
        <w:tc>
          <w:p>
            <w:pPr>
              <w:pStyle w:val="Compact"/>
              <w:jc w:val="center"/>
            </w:pPr>
            <w:r>
              <w:rPr>
                <w:rStyle w:val="VerbatimChar"/>
              </w:rPr>
              <w:t xml:space="preserve">$\lim_{n \to \infty} \frac{1}{n(n-1)}$</w:t>
            </w:r>
          </w:p>
        </w:tc>
        <w:tc>
          <w:p>
            <w:pPr>
              <w:pStyle w:val="Compact"/>
              <w:jc w:val="center"/>
            </w:pPr>
            <m:oMath>
              <m:sSub>
                <m:e>
                  <m:r>
                    <m:rPr>
                      <m:nor/>
                      <m:sty m:val="p"/>
                    </m:rPr>
                    <m:t>lim</m:t>
                  </m:r>
                </m:e>
                <m:sub>
                  <m:r>
                    <m:t>n</m:t>
                  </m:r>
                  <m:r>
                    <m:t>→</m:t>
                  </m:r>
                  <m:r>
                    <m:t>∞</m:t>
                  </m:r>
                </m:sub>
              </m:sSub>
              <m:f>
                <m:fPr>
                  <m:type m:val="bar"/>
                </m:fPr>
                <m:num>
                  <m:r>
                    <m:t>1</m:t>
                  </m:r>
                </m:num>
                <m:den>
                  <m:r>
                    <m:t>n</m:t>
                  </m:r>
                  <m:r>
                    <m:t>(</m:t>
                  </m:r>
                  <m:r>
                    <m:t>n</m:t>
                  </m:r>
                  <m:r>
                    <m:t>−</m:t>
                  </m:r>
                  <m:r>
                    <m:t>1</m:t>
                  </m:r>
                  <m:r>
                    <m:t>)</m:t>
                  </m:r>
                </m:den>
              </m:f>
            </m:oMath>
          </w:p>
        </w:tc>
      </w:tr>
    </w:tbl>
    <w:p>
      <w:pPr>
        <w:pStyle w:val="BodyText"/>
      </w:pPr>
      <w:r>
        <w:t xml:space="preserve">当然，除上述运算外，我们在描述数学问题过程中还可能会用到如下这些运算符：</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c>
          <w:tcPr>
            <w:tcBorders>
              <w:bottom w:val="single"/>
            </w:tcBorders>
            <w:vAlign w:val="bottom"/>
          </w:tcPr>
          <w:p>
            <w:pPr>
              <w:pStyle w:val="Compact"/>
              <w:jc w:val="center"/>
            </w:pPr>
            <w:r>
              <w:t xml:space="preserve">运算符标记</w:t>
            </w:r>
          </w:p>
        </w:tc>
        <w:tc>
          <w:tcPr>
            <w:tcBorders>
              <w:bottom w:val="single"/>
            </w:tcBorders>
            <w:vAlign w:val="bottom"/>
          </w:tcPr>
          <w:p>
            <w:pPr>
              <w:pStyle w:val="Compact"/>
              <w:jc w:val="center"/>
            </w:pPr>
            <w:r>
              <w:t xml:space="preserve">显示效果</w:t>
            </w:r>
          </w:p>
        </w:tc>
      </w:tr>
      <w:tr>
        <w:tc>
          <w:p>
            <w:pPr>
              <w:pStyle w:val="Compact"/>
              <w:jc w:val="center"/>
            </w:pPr>
            <w:r>
              <w:rPr>
                <w:rStyle w:val="VerbatimChar"/>
              </w:rPr>
              <w:t xml:space="preserve">\pm</w:t>
            </w:r>
          </w:p>
        </w:tc>
        <w:tc>
          <w:p>
            <w:pPr>
              <w:pStyle w:val="Compact"/>
              <w:jc w:val="center"/>
            </w:pPr>
            <m:oMath>
              <m:r>
                <m:t>±</m:t>
              </m:r>
            </m:oMath>
          </w:p>
        </w:tc>
        <w:tc>
          <w:p>
            <w:pPr>
              <w:pStyle w:val="Compact"/>
              <w:jc w:val="center"/>
            </w:pPr>
            <w:r>
              <w:rPr>
                <w:rStyle w:val="VerbatimChar"/>
              </w:rPr>
              <w:t xml:space="preserve">\times</w:t>
            </w:r>
          </w:p>
        </w:tc>
        <w:tc>
          <w:p>
            <w:pPr>
              <w:pStyle w:val="Compact"/>
              <w:jc w:val="center"/>
            </w:pPr>
            <m:oMath>
              <m:r>
                <m:t>×</m:t>
              </m:r>
            </m:oMath>
          </w:p>
        </w:tc>
        <w:tc>
          <w:p>
            <w:pPr>
              <w:pStyle w:val="Compact"/>
              <w:jc w:val="center"/>
            </w:pPr>
            <w:r>
              <w:rPr>
                <w:rStyle w:val="VerbatimChar"/>
              </w:rPr>
              <w:t xml:space="preserve">\div</w:t>
            </w:r>
          </w:p>
        </w:tc>
        <w:tc>
          <w:p>
            <w:pPr>
              <w:pStyle w:val="Compact"/>
              <w:jc w:val="center"/>
            </w:pPr>
            <m:oMath>
              <m:r>
                <m:t>÷</m:t>
              </m:r>
            </m:oMath>
          </w:p>
        </w:tc>
      </w:tr>
      <w:tr>
        <w:tc>
          <w:p>
            <w:pPr>
              <w:pStyle w:val="Compact"/>
              <w:jc w:val="center"/>
            </w:pPr>
            <w:r>
              <w:rPr>
                <w:rStyle w:val="VerbatimChar"/>
              </w:rPr>
              <w:t xml:space="preserve">\mid</w:t>
            </w:r>
          </w:p>
        </w:tc>
        <w:tc>
          <w:p>
            <w:pPr>
              <w:pStyle w:val="Compact"/>
              <w:jc w:val="center"/>
            </w:pPr>
            <m:oMath>
              <m:r>
                <m:t>∣</m:t>
              </m:r>
            </m:oMath>
          </w:p>
        </w:tc>
        <w:tc>
          <w:p>
            <w:pPr>
              <w:pStyle w:val="Compact"/>
              <w:jc w:val="center"/>
            </w:pPr>
            <w:r>
              <w:rPr>
                <w:rStyle w:val="VerbatimChar"/>
              </w:rPr>
              <w:t xml:space="preserve">\nmid</w:t>
            </w:r>
          </w:p>
        </w:tc>
        <w:tc>
          <w:p>
            <w:pPr>
              <w:pStyle w:val="Compact"/>
              <w:jc w:val="center"/>
            </w:pPr>
            <m:oMath>
              <m:r>
                <m:t>∤</m:t>
              </m:r>
            </m:oMath>
          </w:p>
        </w:tc>
        <w:tc>
          <w:p>
            <w:pPr>
              <w:pStyle w:val="Compact"/>
              <w:jc w:val="center"/>
            </w:pPr>
            <w:r>
              <w:rPr>
                <w:rStyle w:val="VerbatimChar"/>
              </w:rPr>
              <w:t xml:space="preserve">\cdot</w:t>
            </w:r>
          </w:p>
        </w:tc>
        <w:tc>
          <w:p>
            <w:pPr>
              <w:pStyle w:val="Compact"/>
              <w:jc w:val="center"/>
            </w:pPr>
            <m:oMath>
              <m:r>
                <m:t>⋅</m:t>
              </m:r>
            </m:oMath>
          </w:p>
        </w:tc>
      </w:tr>
      <w:tr>
        <w:tc>
          <w:p>
            <w:pPr>
              <w:pStyle w:val="Compact"/>
              <w:jc w:val="center"/>
            </w:pPr>
            <w:r>
              <w:rPr>
                <w:rStyle w:val="VerbatimChar"/>
              </w:rPr>
              <w:t xml:space="preserve">\circ</w:t>
            </w:r>
          </w:p>
        </w:tc>
        <w:tc>
          <w:p>
            <w:pPr>
              <w:pStyle w:val="Compact"/>
              <w:jc w:val="center"/>
            </w:pPr>
            <m:oMath>
              <m:r>
                <m:t>∘</m:t>
              </m:r>
            </m:oMath>
          </w:p>
        </w:tc>
        <w:tc>
          <w:p>
            <w:pPr>
              <w:pStyle w:val="Compact"/>
              <w:jc w:val="center"/>
            </w:pPr>
            <w:r>
              <w:rPr>
                <w:rStyle w:val="VerbatimChar"/>
              </w:rPr>
              <w:t xml:space="preserve">\ast</w:t>
            </w:r>
          </w:p>
        </w:tc>
        <w:tc>
          <w:p>
            <w:pPr>
              <w:pStyle w:val="Compact"/>
              <w:jc w:val="center"/>
            </w:pPr>
            <m:oMath>
              <m:r>
                <m:t>*</m:t>
              </m:r>
            </m:oMath>
          </w:p>
        </w:tc>
        <w:tc>
          <w:p>
            <w:pPr>
              <w:pStyle w:val="Compact"/>
              <w:jc w:val="center"/>
            </w:pPr>
            <w:r>
              <w:rPr>
                <w:rStyle w:val="VerbatimChar"/>
              </w:rPr>
              <w:t xml:space="preserve">\bigodot</w:t>
            </w:r>
          </w:p>
        </w:tc>
        <w:tc>
          <w:p>
            <w:pPr>
              <w:pStyle w:val="Compact"/>
              <w:jc w:val="center"/>
            </w:pPr>
            <m:oMath>
              <m:r>
                <m:t>⨀</m:t>
              </m:r>
            </m:oMath>
          </w:p>
        </w:tc>
      </w:tr>
      <w:tr>
        <w:tc>
          <w:p>
            <w:pPr>
              <w:pStyle w:val="Compact"/>
              <w:jc w:val="center"/>
            </w:pPr>
            <w:r>
              <w:rPr>
                <w:rStyle w:val="VerbatimChar"/>
              </w:rPr>
              <w:t xml:space="preserve">\bigotimes</w:t>
            </w:r>
          </w:p>
        </w:tc>
        <w:tc>
          <w:p>
            <w:pPr>
              <w:pStyle w:val="Compact"/>
              <w:jc w:val="center"/>
            </w:pPr>
            <m:oMath>
              <m:r>
                <m:t>⨂</m:t>
              </m:r>
            </m:oMath>
          </w:p>
        </w:tc>
        <w:tc>
          <w:p>
            <w:pPr>
              <w:pStyle w:val="Compact"/>
              <w:jc w:val="center"/>
            </w:pPr>
            <w:r>
              <w:rPr>
                <w:rStyle w:val="VerbatimChar"/>
              </w:rPr>
              <w:t xml:space="preserve">\bigoplus</w:t>
            </w:r>
          </w:p>
        </w:tc>
        <w:tc>
          <w:p>
            <w:pPr>
              <w:pStyle w:val="Compact"/>
              <w:jc w:val="center"/>
            </w:pPr>
            <m:oMath>
              <m:r>
                <m:t>⨁</m:t>
              </m:r>
            </m:oMath>
          </w:p>
        </w:tc>
        <w:tc>
          <w:p>
            <w:pPr>
              <w:pStyle w:val="Compact"/>
              <w:jc w:val="center"/>
            </w:pPr>
            <w:r>
              <w:rPr>
                <w:rStyle w:val="VerbatimChar"/>
              </w:rPr>
              <w:t xml:space="preserve">\sum</w:t>
            </w:r>
          </w:p>
        </w:tc>
        <w:tc>
          <w:p>
            <w:pPr>
              <w:pStyle w:val="Compact"/>
              <w:jc w:val="center"/>
            </w:pPr>
            <m:oMath>
              <m:r>
                <m:t>∑</m:t>
              </m:r>
            </m:oMath>
          </w:p>
        </w:tc>
      </w:tr>
      <w:tr>
        <w:tc>
          <w:p>
            <w:pPr>
              <w:pStyle w:val="Compact"/>
              <w:jc w:val="center"/>
            </w:pPr>
            <w:r>
              <w:rPr>
                <w:rStyle w:val="VerbatimChar"/>
              </w:rPr>
              <w:t xml:space="preserve">\prod</w:t>
            </w:r>
          </w:p>
        </w:tc>
        <w:tc>
          <w:p>
            <w:pPr>
              <w:pStyle w:val="Compact"/>
              <w:jc w:val="center"/>
            </w:pPr>
            <m:oMath>
              <m:r>
                <m:t>∏</m:t>
              </m:r>
            </m:oMath>
          </w:p>
        </w:tc>
        <w:tc>
          <w:p>
            <w:pPr>
              <w:pStyle w:val="Compact"/>
              <w:jc w:val="center"/>
            </w:pPr>
            <w:r>
              <w:rPr>
                <w:rStyle w:val="VerbatimChar"/>
              </w:rPr>
              <w:t xml:space="preserve">\coprod</w:t>
            </w:r>
          </w:p>
        </w:tc>
        <w:tc>
          <w:p>
            <w:pPr>
              <w:pStyle w:val="Compact"/>
              <w:jc w:val="center"/>
            </w:pPr>
            <m:oMath>
              <m:r>
                <m:t>∐</m:t>
              </m:r>
            </m:oMath>
          </w:p>
        </w:tc>
        <w:tc>
          <w:p>
            <w:pPr>
              <w:pStyle w:val="Compact"/>
              <w:jc w:val="center"/>
            </w:pPr>
            <w:r>
              <w:rPr>
                <w:rStyle w:val="VerbatimChar"/>
              </w:rPr>
              <w:t xml:space="preserve">\backslash</w:t>
            </w:r>
          </w:p>
        </w:tc>
        <w:tc>
          <w:p>
            <w:pPr>
              <w:pStyle w:val="Compact"/>
              <w:jc w:val="center"/>
            </w:pPr>
            <m:oMath>
              <m:r>
                <m:t>∖</m:t>
              </m:r>
            </m:oMath>
          </w:p>
        </w:tc>
      </w:tr>
      <w:tr>
        <w:tc>
          <w:p>
            <w:pPr>
              <w:pStyle w:val="Compact"/>
              <w:jc w:val="center"/>
            </w:pPr>
            <w:r>
              <w:rPr>
                <w:rStyle w:val="VerbatimChar"/>
              </w:rPr>
              <w:t xml:space="preserve">\because</w:t>
            </w:r>
          </w:p>
        </w:tc>
        <w:tc>
          <w:p>
            <w:pPr>
              <w:pStyle w:val="Compact"/>
              <w:jc w:val="center"/>
            </w:pPr>
            <m:oMath>
              <m:r>
                <m:t>∵</m:t>
              </m:r>
            </m:oMath>
          </w:p>
        </w:tc>
        <w:tc>
          <w:p>
            <w:pPr>
              <w:pStyle w:val="Compact"/>
              <w:jc w:val="center"/>
            </w:pPr>
            <w:r>
              <w:rPr>
                <w:rStyle w:val="VerbatimChar"/>
              </w:rPr>
              <w:t xml:space="preserve">\therefore</w:t>
            </w:r>
          </w:p>
        </w:tc>
        <w:tc>
          <w:p>
            <w:pPr>
              <w:pStyle w:val="Compact"/>
              <w:jc w:val="center"/>
            </w:pPr>
            <m:oMath>
              <m:r>
                <m:t>∴</m:t>
              </m:r>
            </m:oMath>
          </w:p>
        </w:tc>
        <w:tc>
          <w:p/>
        </w:tc>
        <w:tc>
          <w:p/>
        </w:tc>
      </w:tr>
    </w:tbl>
    <w:p>
      <w:pPr>
        <w:pStyle w:val="BodyText"/>
      </w:pPr>
      <w:r>
        <w:t xml:space="preserve">这些</w:t>
      </w:r>
      <w:r>
        <w:t xml:space="preserve">$\LaTeX$</w:t>
      </w:r>
      <w:r>
        <w:t xml:space="preserve">标记的使用与上述运算大同小异，这里就不一一示范了，读者可自行查阅相关文档。</w:t>
      </w:r>
    </w:p>
    <w:p>
      <w:pPr>
        <w:pStyle w:val="Heading4"/>
      </w:pPr>
      <w:bookmarkStart w:id="50" w:name="定界符"/>
      <w:r>
        <w:t xml:space="preserve">4.2.3.3 定界符</w:t>
      </w:r>
      <w:bookmarkEnd w:id="50"/>
    </w:p>
    <w:p>
      <w:pPr>
        <w:pStyle w:val="FirstParagraph"/>
      </w:pPr>
      <w:r>
        <w:t xml:space="preserve">在数学公式中，除了参与运算的字母变量、数字以及表明运算类型的运算符之外，以括号为代表的定界符也是一类非常重要的符号。众所周知，数学公式的编辑是离不开各种各样的括号的，我们需要用它们来凸显公式中的重点、对公式进行分组、甚至改变公式的运算顺序。在</w:t>
      </w:r>
      <w:r>
        <w:t xml:space="preserve">$\LaTeX$</w:t>
      </w:r>
      <w:r>
        <w:t xml:space="preserve">中，括号是由开符号和闭符号组成的，所以我们要分两个标记来表列</w:t>
      </w:r>
      <w:r>
        <w:t xml:space="preserve">$\LaTeX$</w:t>
      </w:r>
      <w:r>
        <w:t xml:space="preserve">所提供的括号种类，具体如下：</w:t>
      </w:r>
    </w:p>
    <w:tbl>
      <w:tblPr>
        <w:tblStyle w:val="Table"/>
        <w:tblW w:type="pct" w:w="0.0"/>
        <w:tblLook w:firstRow="1"/>
      </w:tblPr>
      <w:tblGrid/>
      <w:tr>
        <w:trPr>
          <w:cnfStyle w:firstRow="1"/>
        </w:trPr>
        <w:tc>
          <w:tcPr>
            <w:tcBorders>
              <w:bottom w:val="single"/>
            </w:tcBorders>
            <w:vAlign w:val="bottom"/>
          </w:tcPr>
          <w:p>
            <w:pPr>
              <w:pStyle w:val="Compact"/>
              <w:jc w:val="left"/>
            </w:pPr>
            <w:r>
              <w:t xml:space="preserve">括号类型</w:t>
            </w:r>
          </w:p>
        </w:tc>
        <w:tc>
          <w:tcPr>
            <w:tcBorders>
              <w:bottom w:val="single"/>
            </w:tcBorders>
            <w:vAlign w:val="bottom"/>
          </w:tcPr>
          <w:p>
            <w:pPr>
              <w:pStyle w:val="Compact"/>
              <w:jc w:val="left"/>
            </w:pPr>
            <w:r>
              <w:t xml:space="preserve">开符号</w:t>
            </w:r>
          </w:p>
        </w:tc>
        <w:tc>
          <w:tcPr>
            <w:tcBorders>
              <w:bottom w:val="single"/>
            </w:tcBorders>
            <w:vAlign w:val="bottom"/>
          </w:tcPr>
          <w:p>
            <w:pPr>
              <w:pStyle w:val="Compact"/>
              <w:jc w:val="left"/>
            </w:pPr>
            <w:r>
              <w:t xml:space="preserve">闭符号</w:t>
            </w:r>
          </w:p>
        </w:tc>
        <w:tc>
          <w:tcPr>
            <w:tcBorders>
              <w:bottom w:val="single"/>
            </w:tcBorders>
            <w:vAlign w:val="bottom"/>
          </w:tcPr>
          <w:p>
            <w:pPr>
              <w:pStyle w:val="Compact"/>
              <w:jc w:val="left"/>
            </w:pPr>
            <w:r>
              <w:t xml:space="preserve">示例编码</w:t>
            </w:r>
          </w:p>
        </w:tc>
        <w:tc>
          <w:tcPr>
            <w:tcBorders>
              <w:bottom w:val="single"/>
            </w:tcBorders>
            <w:vAlign w:val="bottom"/>
          </w:tcPr>
          <w:p>
            <w:pPr>
              <w:pStyle w:val="Compact"/>
              <w:jc w:val="left"/>
            </w:pPr>
            <w:r>
              <w:t xml:space="preserve">显示效果</w:t>
            </w:r>
          </w:p>
        </w:tc>
      </w:tr>
      <w:tr>
        <w:tc>
          <w:p>
            <w:pPr>
              <w:pStyle w:val="Compact"/>
              <w:jc w:val="left"/>
            </w:pPr>
            <w:r>
              <w:t xml:space="preserve">圆括号</w:t>
            </w:r>
          </w:p>
        </w:tc>
        <w:tc>
          <w:p>
            <w:pPr>
              <w:pStyle w:val="Compact"/>
              <w:jc w:val="left"/>
            </w:pPr>
            <w:r>
              <w:rPr>
                <w:rStyle w:val="VerbatimChar"/>
              </w:rPr>
              <w:t xml:space="preserve">(</w:t>
            </w:r>
          </w:p>
        </w:tc>
        <w:tc>
          <w:p>
            <w:pPr>
              <w:pStyle w:val="Compact"/>
              <w:jc w:val="left"/>
            </w:pPr>
            <w:r>
              <w:rPr>
                <w:rStyle w:val="VerbatimChar"/>
              </w:rPr>
              <w:t xml:space="preserve">)</w:t>
            </w:r>
          </w:p>
        </w:tc>
        <w:tc>
          <w:p>
            <w:pPr>
              <w:pStyle w:val="Compact"/>
              <w:jc w:val="left"/>
            </w:pPr>
            <w:r>
              <w:rPr>
                <w:rStyle w:val="VerbatimChar"/>
              </w:rPr>
              <w:t xml:space="preserve">$a+(b-c)$</w:t>
            </w:r>
          </w:p>
        </w:tc>
        <w:tc>
          <w:p>
            <w:pPr>
              <w:pStyle w:val="Compact"/>
              <w:jc w:val="left"/>
            </w:pPr>
            <m:oMath>
              <m:r>
                <m:t>a</m:t>
              </m:r>
              <m:r>
                <m:t>+</m:t>
              </m:r>
              <m:r>
                <m:t>(</m:t>
              </m:r>
              <m:r>
                <m:t>b</m:t>
              </m:r>
              <m:r>
                <m:t>−</m:t>
              </m:r>
              <m:r>
                <m:t>c</m:t>
              </m:r>
              <m:r>
                <m:t>)</m:t>
              </m:r>
            </m:oMath>
          </w:p>
        </w:tc>
      </w:tr>
      <w:tr>
        <w:tc>
          <w:p>
            <w:pPr>
              <w:pStyle w:val="Compact"/>
              <w:jc w:val="left"/>
            </w:pPr>
            <w:r>
              <w:t xml:space="preserve">方括号</w:t>
            </w:r>
          </w:p>
        </w:tc>
        <w:tc>
          <w:p>
            <w:pPr>
              <w:pStyle w:val="Compact"/>
              <w:jc w:val="left"/>
            </w:pPr>
            <w:r>
              <w:rPr>
                <w:rStyle w:val="VerbatimChar"/>
              </w:rPr>
              <w:t xml:space="preserve">[</w:t>
            </w:r>
          </w:p>
        </w:tc>
        <w:tc>
          <w:p>
            <w:pPr>
              <w:pStyle w:val="Compact"/>
              <w:jc w:val="left"/>
            </w:pPr>
            <w:r>
              <w:rPr>
                <w:rStyle w:val="VerbatimChar"/>
              </w:rPr>
              <w:t xml:space="preserve">]</w:t>
            </w:r>
          </w:p>
        </w:tc>
        <w:tc>
          <w:p>
            <w:pPr>
              <w:pStyle w:val="Compact"/>
              <w:jc w:val="left"/>
            </w:pPr>
            <w:r>
              <w:rPr>
                <w:rStyle w:val="VerbatimChar"/>
              </w:rPr>
              <w:t xml:space="preserve">$a+[b-c]$</w:t>
            </w:r>
          </w:p>
        </w:tc>
        <w:tc>
          <w:p>
            <w:pPr>
              <w:pStyle w:val="Compact"/>
              <w:jc w:val="left"/>
            </w:pPr>
            <m:oMath>
              <m:r>
                <m:t>a</m:t>
              </m:r>
              <m:r>
                <m:t>+</m:t>
              </m:r>
              <m:r>
                <m:t>[</m:t>
              </m:r>
              <m:r>
                <m:t>b</m:t>
              </m:r>
              <m:r>
                <m:t>−</m:t>
              </m:r>
              <m:r>
                <m:t>c</m:t>
              </m:r>
              <m:r>
                <m:t>]</m:t>
              </m:r>
            </m:oMath>
          </w:p>
        </w:tc>
      </w:tr>
      <w:tr>
        <w:tc>
          <w:p>
            <w:pPr>
              <w:pStyle w:val="Compact"/>
              <w:jc w:val="left"/>
            </w:pPr>
            <w:r>
              <w:t xml:space="preserve">花括号</w:t>
            </w:r>
          </w:p>
        </w:tc>
        <w:tc>
          <w:p>
            <w:pPr>
              <w:pStyle w:val="Compact"/>
              <w:jc w:val="left"/>
            </w:pPr>
            <w:r>
              <w:rPr>
                <w:rStyle w:val="VerbatimChar"/>
              </w:rPr>
              <w:t xml:space="preserve">\lbrace</w:t>
            </w:r>
          </w:p>
        </w:tc>
        <w:tc>
          <w:p>
            <w:pPr>
              <w:pStyle w:val="Compact"/>
              <w:jc w:val="left"/>
            </w:pPr>
            <w:r>
              <w:rPr>
                <w:rStyle w:val="VerbatimChar"/>
              </w:rPr>
              <w:t xml:space="preserve">\rbrace</w:t>
            </w:r>
          </w:p>
        </w:tc>
        <w:tc>
          <w:p>
            <w:pPr>
              <w:pStyle w:val="Compact"/>
              <w:jc w:val="left"/>
            </w:pPr>
            <w:r>
              <w:rPr>
                <w:rStyle w:val="VerbatimChar"/>
              </w:rPr>
              <w:t xml:space="preserve">$a+\lbrace b-c \rbrace$</w:t>
            </w:r>
          </w:p>
        </w:tc>
        <w:tc>
          <w:p>
            <w:pPr>
              <w:pStyle w:val="Compact"/>
              <w:jc w:val="left"/>
            </w:pPr>
            <m:oMath>
              <m:r>
                <m:t>a</m:t>
              </m:r>
              <m:r>
                <m:t>+</m:t>
              </m:r>
              <m:r>
                <m:t>{</m:t>
              </m:r>
              <m:r>
                <m:t>b</m:t>
              </m:r>
              <m:r>
                <m:t>−</m:t>
              </m:r>
              <m:r>
                <m:t>c</m:t>
              </m:r>
              <m:r>
                <m:t>}</m:t>
              </m:r>
            </m:oMath>
          </w:p>
        </w:tc>
      </w:tr>
      <w:tr>
        <w:tc>
          <w:p>
            <w:pPr>
              <w:pStyle w:val="Compact"/>
              <w:jc w:val="left"/>
            </w:pPr>
            <w:r>
              <w:t xml:space="preserve">尖括号</w:t>
            </w:r>
          </w:p>
        </w:tc>
        <w:tc>
          <w:p>
            <w:pPr>
              <w:pStyle w:val="Compact"/>
              <w:jc w:val="left"/>
            </w:pPr>
            <w:r>
              <w:rPr>
                <w:rStyle w:val="VerbatimChar"/>
              </w:rPr>
              <w:t xml:space="preserve">\langle</w:t>
            </w:r>
          </w:p>
        </w:tc>
        <w:tc>
          <w:p>
            <w:pPr>
              <w:pStyle w:val="Compact"/>
              <w:jc w:val="left"/>
            </w:pPr>
            <w:r>
              <w:rPr>
                <w:rStyle w:val="VerbatimChar"/>
              </w:rPr>
              <w:t xml:space="preserve">\rangle</w:t>
            </w:r>
          </w:p>
        </w:tc>
        <w:tc>
          <w:p>
            <w:pPr>
              <w:pStyle w:val="Compact"/>
              <w:jc w:val="left"/>
            </w:pPr>
            <w:r>
              <w:rPr>
                <w:rStyle w:val="VerbatimChar"/>
              </w:rPr>
              <w:t xml:space="preserve">$a+\langle b-c \rangle$</w:t>
            </w:r>
          </w:p>
        </w:tc>
        <w:tc>
          <w:p>
            <w:pPr>
              <w:pStyle w:val="Compact"/>
              <w:jc w:val="left"/>
            </w:pPr>
            <m:oMath>
              <m:r>
                <m:t>a</m:t>
              </m:r>
              <m:r>
                <m:t>+</m:t>
              </m:r>
              <m:r>
                <m:t>⟨</m:t>
              </m:r>
              <m:r>
                <m:t>b</m:t>
              </m:r>
              <m:r>
                <m:t>−</m:t>
              </m:r>
              <m:r>
                <m:t>c</m:t>
              </m:r>
              <m:r>
                <m:t>⟩</m:t>
              </m:r>
            </m:oMath>
          </w:p>
        </w:tc>
      </w:tr>
      <w:tr>
        <w:tc>
          <w:p>
            <w:pPr>
              <w:pStyle w:val="Compact"/>
              <w:jc w:val="left"/>
            </w:pPr>
            <w:r>
              <w:t xml:space="preserve">向上取整</w:t>
            </w:r>
          </w:p>
        </w:tc>
        <w:tc>
          <w:p>
            <w:pPr>
              <w:pStyle w:val="Compact"/>
              <w:jc w:val="left"/>
            </w:pPr>
            <w:r>
              <w:rPr>
                <w:rStyle w:val="VerbatimChar"/>
              </w:rPr>
              <w:t xml:space="preserve">\lceil</w:t>
            </w:r>
          </w:p>
        </w:tc>
        <w:tc>
          <w:p>
            <w:pPr>
              <w:pStyle w:val="Compact"/>
              <w:jc w:val="left"/>
            </w:pPr>
            <w:r>
              <w:rPr>
                <w:rStyle w:val="VerbatimChar"/>
              </w:rPr>
              <w:t xml:space="preserve">\rceil</w:t>
            </w:r>
          </w:p>
        </w:tc>
        <w:tc>
          <w:p>
            <w:pPr>
              <w:pStyle w:val="Compact"/>
              <w:jc w:val="left"/>
            </w:pPr>
            <w:r>
              <w:rPr>
                <w:rStyle w:val="VerbatimChar"/>
              </w:rPr>
              <w:t xml:space="preserve">$a+\lceil b-c \rceil$</w:t>
            </w:r>
          </w:p>
        </w:tc>
        <w:tc>
          <w:p>
            <w:pPr>
              <w:pStyle w:val="Compact"/>
              <w:jc w:val="left"/>
            </w:pPr>
            <m:oMath>
              <m:r>
                <m:t>a</m:t>
              </m:r>
              <m:r>
                <m:t>+</m:t>
              </m:r>
              <m:r>
                <m:t>⌈</m:t>
              </m:r>
              <m:r>
                <m:t>b</m:t>
              </m:r>
              <m:r>
                <m:t>−</m:t>
              </m:r>
              <m:r>
                <m:t>c</m:t>
              </m:r>
              <m:r>
                <m:t>⌉</m:t>
              </m:r>
            </m:oMath>
          </w:p>
        </w:tc>
      </w:tr>
      <w:tr>
        <w:tc>
          <w:p>
            <w:pPr>
              <w:pStyle w:val="Compact"/>
              <w:jc w:val="left"/>
            </w:pPr>
            <w:r>
              <w:t xml:space="preserve">向下取整</w:t>
            </w:r>
          </w:p>
        </w:tc>
        <w:tc>
          <w:p>
            <w:pPr>
              <w:pStyle w:val="Compact"/>
              <w:jc w:val="left"/>
            </w:pPr>
            <w:r>
              <w:rPr>
                <w:rStyle w:val="VerbatimChar"/>
              </w:rPr>
              <w:t xml:space="preserve">\lfloor</w:t>
            </w:r>
          </w:p>
        </w:tc>
        <w:tc>
          <w:p>
            <w:pPr>
              <w:pStyle w:val="Compact"/>
              <w:jc w:val="left"/>
            </w:pPr>
            <w:r>
              <w:rPr>
                <w:rStyle w:val="VerbatimChar"/>
              </w:rPr>
              <w:t xml:space="preserve">\rfloor</w:t>
            </w:r>
          </w:p>
        </w:tc>
        <w:tc>
          <w:p>
            <w:pPr>
              <w:pStyle w:val="Compact"/>
              <w:jc w:val="left"/>
            </w:pPr>
            <w:r>
              <w:rPr>
                <w:rStyle w:val="VerbatimChar"/>
              </w:rPr>
              <w:t xml:space="preserve">$a+\lfloor b-c \rfloor$</w:t>
            </w:r>
          </w:p>
        </w:tc>
        <w:tc>
          <w:p>
            <w:pPr>
              <w:pStyle w:val="Compact"/>
              <w:jc w:val="left"/>
            </w:pPr>
            <m:oMath>
              <m:r>
                <m:t>a</m:t>
              </m:r>
              <m:r>
                <m:t>+</m:t>
              </m:r>
              <m:r>
                <m:t>⌊</m:t>
              </m:r>
              <m:r>
                <m:t>b</m:t>
              </m:r>
              <m:r>
                <m:t>−</m:t>
              </m:r>
              <m:r>
                <m:t>c</m:t>
              </m:r>
              <m:r>
                <m:t>⌋</m:t>
              </m:r>
            </m:oMath>
          </w:p>
        </w:tc>
      </w:tr>
    </w:tbl>
    <w:p>
      <w:pPr>
        <w:pStyle w:val="BodyText"/>
      </w:pPr>
      <w:r>
        <w:t xml:space="preserve">由于数学结构的关系，我们有时候会希望括号的大小是可以随着公式结构变化的。为实现这个效果，我们需要在括号的开符号之前加上</w:t>
      </w:r>
      <w:r>
        <w:rPr>
          <w:rStyle w:val="VerbatimChar"/>
        </w:rPr>
        <w:t xml:space="preserve">\left</w:t>
      </w:r>
      <w:r>
        <w:t xml:space="preserve">标记，闭符号之前加上</w:t>
      </w:r>
      <w:r>
        <w:rPr>
          <w:rStyle w:val="VerbatimChar"/>
        </w:rPr>
        <w:t xml:space="preserve">\right</w:t>
      </w:r>
      <w:r>
        <w:t xml:space="preserve">标记。例如，对于下面这个公式：</w:t>
      </w:r>
    </w:p>
    <w:p>
      <w:pPr>
        <w:pStyle w:val="BlockText"/>
      </w:pPr>
      <m:oMathPara>
        <m:oMathParaPr>
          <m:jc m:val="center"/>
        </m:oMathParaPr>
        <m:oMath>
          <m:sSub>
            <m:e>
              <m:r>
                <m:t>α</m:t>
              </m:r>
            </m:e>
            <m:sub>
              <m:r>
                <m:t>x</m:t>
              </m:r>
            </m:sub>
          </m:sSub>
          <m:sSub>
            <m:e>
              <m:r>
                <m:t>α</m:t>
              </m:r>
            </m:e>
            <m:sub>
              <m:r>
                <m:t>y</m:t>
              </m:r>
            </m:sub>
          </m:sSub>
          <m:d>
            <m:dPr>
              <m:begChr m:val="["/>
              <m:endChr m:val="]"/>
              <m:grow/>
            </m:dPr>
            <m:e>
              <m:f>
                <m:fPr>
                  <m:type m:val="bar"/>
                </m:fPr>
                <m:num>
                  <m:r>
                    <m:t>1</m:t>
                  </m:r>
                </m:num>
                <m:den>
                  <m:r>
                    <m:t>3</m:t>
                  </m:r>
                </m:den>
              </m:f>
              <m:sSup>
                <m:e>
                  <m:d>
                    <m:dPr>
                      <m:begChr m:val="("/>
                      <m:endChr m:val=")"/>
                      <m:grow/>
                    </m:dPr>
                    <m:e>
                      <m:sSup>
                        <m:e>
                          <m:r>
                            <m:t>x</m:t>
                          </m:r>
                        </m:e>
                        <m:sup>
                          <m:r>
                            <m:t>2</m:t>
                          </m:r>
                        </m:sup>
                      </m:sSup>
                      <m:r>
                        <m:t>+</m:t>
                      </m:r>
                      <m:sSup>
                        <m:e>
                          <m:r>
                            <m:t>y</m:t>
                          </m:r>
                        </m:e>
                        <m:sup>
                          <m:d>
                            <m:dPr>
                              <m:begChr m:val="("/>
                              <m:endChr m:val=")"/>
                              <m:grow/>
                            </m:dPr>
                            <m:e>
                              <m:r>
                                <m:t>2</m:t>
                              </m:r>
                              <m:r>
                                <m:t>x</m:t>
                              </m:r>
                              <m:r>
                                <m:t>−</m:t>
                              </m:r>
                              <m:r>
                                <m:t>y</m:t>
                              </m:r>
                            </m:e>
                          </m:d>
                        </m:sup>
                      </m:sSup>
                    </m:e>
                  </m:d>
                </m:e>
                <m:sup>
                  <m:r>
                    <m:t>2</m:t>
                  </m:r>
                </m:sup>
              </m:sSup>
              <m:r>
                <m:t>+</m:t>
              </m:r>
              <m:r>
                <m:t>x</m:t>
              </m:r>
              <m:r>
                <m:t>y</m:t>
              </m:r>
            </m:e>
          </m:d>
        </m:oMath>
      </m:oMathPara>
    </w:p>
    <w:p>
      <w:pPr>
        <w:pStyle w:val="FirstParagraph"/>
      </w:pPr>
      <w:r>
        <w:t xml:space="preserve">我们需要在</w:t>
      </w:r>
      <w:r>
        <w:rPr>
          <w:rStyle w:val="VerbatimChar"/>
        </w:rPr>
        <w:t xml:space="preserve">Markdown</w:t>
      </w:r>
      <w:r>
        <w:t xml:space="preserve">文档中输入如下编码：</w:t>
      </w:r>
    </w:p>
    <w:p>
      <w:pPr>
        <w:pStyle w:val="SourceCode"/>
      </w:pPr>
      <w:r>
        <w:rPr>
          <w:rStyle w:val="NormalTok"/>
        </w:rPr>
        <w:t xml:space="preserve">$$</w:t>
      </w:r>
      <w:r>
        <w:br w:type="textWrapping"/>
      </w:r>
      <w:r>
        <w:rPr>
          <w:rStyle w:val="BaseNTok"/>
        </w:rPr>
        <w:t xml:space="preserve">    \alpha_x \alpha_y \left[ \frac{1}{3} \left( x^2+y^{\left( 2x-y \right)} \right)^2 + xy \right]</w:t>
      </w:r>
      <w:r>
        <w:br w:type="textWrapping"/>
      </w:r>
      <w:r>
        <w:rPr>
          <w:rStyle w:val="NormalTok"/>
        </w:rPr>
        <w:t xml:space="preserve">$$</w:t>
      </w:r>
    </w:p>
    <w:p>
      <w:pPr>
        <w:pStyle w:val="FirstParagraph"/>
      </w:pPr>
      <w:r>
        <w:t xml:space="preserve">请注意，</w:t>
      </w:r>
      <w:r>
        <w:rPr>
          <w:rStyle w:val="VerbatimChar"/>
        </w:rPr>
        <w:t xml:space="preserve">\left</w:t>
      </w:r>
      <w:r>
        <w:t xml:space="preserve">和</w:t>
      </w:r>
      <w:r>
        <w:rPr>
          <w:rStyle w:val="VerbatimChar"/>
        </w:rPr>
        <w:t xml:space="preserve">\right</w:t>
      </w:r>
      <w:r>
        <w:t xml:space="preserve">这两个标记必须要位于同一逻辑行中，否则就无法配对，但它们所配对的定界符不一定是括号，甚至一个句点也可以的。当然，定界符也并非只有括号这种配对的符号，如下公式中的竖线和斜线也都属于定界符：</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定界符</w:t>
            </w:r>
          </w:p>
        </w:tc>
        <w:tc>
          <w:tcPr>
            <w:tcBorders>
              <w:bottom w:val="single"/>
            </w:tcBorders>
            <w:vAlign w:val="bottom"/>
          </w:tcPr>
          <w:p>
            <w:pPr>
              <w:pStyle w:val="Compact"/>
              <w:jc w:val="center"/>
            </w:pPr>
            <w:r>
              <w:t xml:space="preserve">公式编码</w:t>
            </w:r>
          </w:p>
        </w:tc>
        <w:tc>
          <w:tcPr>
            <w:tcBorders>
              <w:bottom w:val="single"/>
            </w:tcBorders>
            <w:vAlign w:val="bottom"/>
          </w:tcPr>
          <w:p>
            <w:pPr>
              <w:pStyle w:val="Compact"/>
              <w:jc w:val="center"/>
            </w:pPr>
            <w:r>
              <w:t xml:space="preserve">显示效果</w:t>
            </w:r>
          </w:p>
        </w:tc>
      </w:tr>
      <w:tr>
        <w:tc>
          <w:p>
            <w:pPr>
              <w:pStyle w:val="Compact"/>
              <w:jc w:val="center"/>
            </w:pPr>
            <w:r>
              <w:rPr>
                <w:rStyle w:val="VerbatimChar"/>
              </w:rPr>
              <w:t xml:space="preserve">/</w:t>
            </w:r>
          </w:p>
        </w:tc>
        <w:tc>
          <w:p>
            <w:pPr>
              <w:pStyle w:val="Compact"/>
              <w:jc w:val="center"/>
            </w:pPr>
            <w:r>
              <w:rPr>
                <w:rStyle w:val="VerbatimChar"/>
              </w:rPr>
              <w:t xml:space="preserve">$f(x) / x-1$</w:t>
            </w:r>
          </w:p>
        </w:tc>
        <w:tc>
          <w:p>
            <w:pPr>
              <w:pStyle w:val="Compact"/>
              <w:jc w:val="center"/>
            </w:pPr>
            <m:oMath>
              <m:r>
                <m:t>f</m:t>
              </m:r>
              <m:r>
                <m:t>(</m:t>
              </m:r>
              <m:r>
                <m:t>x</m:t>
              </m:r>
              <m:r>
                <m:t>)</m:t>
              </m:r>
              <m:r>
                <m:t>/</m:t>
              </m:r>
              <m:r>
                <m:t>x</m:t>
              </m:r>
              <m:r>
                <m:t>−</m:t>
              </m:r>
              <m:r>
                <m:t>1</m:t>
              </m:r>
            </m:oMath>
          </w:p>
        </w:tc>
      </w:tr>
      <w:tr>
        <w:tc>
          <w:p>
            <w:pPr>
              <w:pStyle w:val="Compact"/>
              <w:jc w:val="center"/>
            </w:pPr>
            <w:r>
              <w:rPr>
                <w:rStyle w:val="VerbatimChar"/>
              </w:rPr>
              <w:t xml:space="preserve">\backslash</w:t>
            </w:r>
          </w:p>
        </w:tc>
        <w:tc>
          <w:p>
            <w:pPr>
              <w:pStyle w:val="Compact"/>
              <w:jc w:val="center"/>
            </w:pPr>
            <w:r>
              <w:rPr>
                <w:rStyle w:val="VerbatimChar"/>
              </w:rPr>
              <w:t xml:space="preserve">$f(x) \backslash x-1$</w:t>
            </w:r>
          </w:p>
        </w:tc>
        <w:tc>
          <w:p>
            <w:pPr>
              <w:pStyle w:val="Compact"/>
              <w:jc w:val="center"/>
            </w:pPr>
            <m:oMath>
              <m:r>
                <m:t>f</m:t>
              </m:r>
              <m:r>
                <m:t>(</m:t>
              </m:r>
              <m:r>
                <m:t>x</m:t>
              </m:r>
              <m:r>
                <m:t>)</m:t>
              </m:r>
              <m:r>
                <m:t>∖</m:t>
              </m:r>
              <m:r>
                <m:t>x</m:t>
              </m:r>
              <m:r>
                <m:t>−</m:t>
              </m:r>
              <m:r>
                <m:t>1</m:t>
              </m:r>
            </m:oMath>
          </w:p>
        </w:tc>
      </w:tr>
      <w:tr>
        <w:tc>
          <w:p>
            <w:pPr>
              <w:pStyle w:val="Compact"/>
              <w:jc w:val="center"/>
            </w:pPr>
            <w:r>
              <w:rPr>
                <w:rStyle w:val="VerbatimChar"/>
              </w:rPr>
              <w:t xml:space="preserve">\vert</w:t>
            </w:r>
          </w:p>
        </w:tc>
        <w:tc>
          <w:p>
            <w:pPr>
              <w:pStyle w:val="Compact"/>
              <w:jc w:val="center"/>
            </w:pPr>
            <w:r>
              <w:rPr>
                <w:rStyle w:val="VerbatimChar"/>
              </w:rPr>
              <w:t xml:space="preserve">$f(x) \vert x-1$</w:t>
            </w:r>
          </w:p>
        </w:tc>
        <w:tc>
          <w:p>
            <w:pPr>
              <w:pStyle w:val="Compact"/>
              <w:jc w:val="center"/>
            </w:pPr>
            <m:oMath>
              <m:r>
                <m:t>f</m:t>
              </m:r>
              <m:r>
                <m:t>(</m:t>
              </m:r>
              <m:r>
                <m:t>x</m:t>
              </m:r>
              <m:r>
                <m:t>)</m:t>
              </m:r>
              <m:r>
                <m:t>|</m:t>
              </m:r>
              <m:r>
                <m:t>x</m:t>
              </m:r>
              <m:r>
                <m:t>−</m:t>
              </m:r>
              <m:r>
                <m:t>1</m:t>
              </m:r>
            </m:oMath>
          </w:p>
        </w:tc>
      </w:tr>
      <w:tr>
        <w:tc>
          <w:p>
            <w:pPr>
              <w:pStyle w:val="Compact"/>
              <w:jc w:val="center"/>
            </w:pPr>
            <w:r>
              <w:rPr>
                <w:rStyle w:val="VerbatimChar"/>
              </w:rPr>
              <w:t xml:space="preserve">\Vert</w:t>
            </w:r>
          </w:p>
        </w:tc>
        <w:tc>
          <w:p>
            <w:pPr>
              <w:pStyle w:val="Compact"/>
              <w:jc w:val="center"/>
            </w:pPr>
            <w:r>
              <w:rPr>
                <w:rStyle w:val="VerbatimChar"/>
              </w:rPr>
              <w:t xml:space="preserve">$f(x) \Vert x-1$</w:t>
            </w:r>
          </w:p>
        </w:tc>
        <w:tc>
          <w:p>
            <w:pPr>
              <w:pStyle w:val="Compact"/>
              <w:jc w:val="center"/>
            </w:pPr>
            <m:oMath>
              <m:r>
                <m:t>f</m:t>
              </m:r>
              <m:r>
                <m:t>(</m:t>
              </m:r>
              <m:r>
                <m:t>x</m:t>
              </m:r>
              <m:r>
                <m:t>)</m:t>
              </m:r>
              <m:r>
                <m:t>‖</m:t>
              </m:r>
              <m:r>
                <m:t>x</m:t>
              </m:r>
              <m:r>
                <m:t>−</m:t>
              </m:r>
              <m:r>
                <m:t>1</m:t>
              </m:r>
            </m:oMath>
          </w:p>
        </w:tc>
      </w:tr>
    </w:tbl>
    <w:p>
      <w:pPr>
        <w:pStyle w:val="BodyText"/>
      </w:pPr>
      <w:r>
        <w:t xml:space="preserve">对这种不成对的单一定界符，我们也可以使用</w:t>
      </w:r>
      <w:r>
        <w:rPr>
          <w:rStyle w:val="VerbatimChar"/>
        </w:rPr>
        <w:t xml:space="preserve">\middle</w:t>
      </w:r>
      <w:r>
        <w:t xml:space="preserve">标记令其根据公式的结构调整自身大小。例如，对于下面这个公式：</w:t>
      </w:r>
    </w:p>
    <w:p>
      <w:pPr>
        <w:pStyle w:val="BlockText"/>
      </w:pPr>
      <w:r>
        <w:t xml:space="preserve">$$
  \Pr \left( X&gt;\frac{1}{3} \middle\vert Y=0 \right) = \left. \int_0^1 p(t)\, \rm{d}t \middle/ (N^2+1) \right.
$$</w:t>
      </w:r>
    </w:p>
    <w:p>
      <w:pPr>
        <w:pStyle w:val="FirstParagraph"/>
      </w:pPr>
      <w:r>
        <w:t xml:space="preserve">我们只需要在</w:t>
      </w:r>
      <w:r>
        <w:rPr>
          <w:rStyle w:val="VerbatimChar"/>
        </w:rPr>
        <w:t xml:space="preserve">Markdown</w:t>
      </w:r>
      <w:r>
        <w:t xml:space="preserve">文档中输入如下编码：</w:t>
      </w:r>
    </w:p>
    <w:p>
      <w:pPr>
        <w:pStyle w:val="SourceCode"/>
      </w:pPr>
      <w:r>
        <w:rPr>
          <w:rStyle w:val="NormalTok"/>
        </w:rPr>
        <w:t xml:space="preserve">$$</w:t>
      </w:r>
      <w:r>
        <w:br w:type="textWrapping"/>
      </w:r>
      <w:r>
        <w:rPr>
          <w:rStyle w:val="NormalTok"/>
        </w:rPr>
        <w:t xml:space="preserve">   \Pr \left( X&gt;\frac{1}{3} \middle\vert Y=0 \right) = \left. \int_0^1 p(t)\, \rm{d}t \middle/ (N^2+1) \right.</w:t>
      </w:r>
      <w:r>
        <w:br w:type="textWrapping"/>
      </w:r>
      <w:r>
        <w:rPr>
          <w:rStyle w:val="NormalTok"/>
        </w:rPr>
        <w:t xml:space="preserve">$$</w:t>
      </w:r>
    </w:p>
    <w:p>
      <w:pPr>
        <w:pStyle w:val="Heading3"/>
      </w:pPr>
      <w:bookmarkStart w:id="51" w:name="多行公式"/>
      <w:r>
        <w:t xml:space="preserve">4.2.4 多行公式</w:t>
      </w:r>
      <w:bookmarkEnd w:id="51"/>
    </w:p>
    <w:p>
      <w:pPr>
        <w:pStyle w:val="FirstParagraph"/>
      </w:pPr>
      <w:r>
        <w:t xml:space="preserve">如果我们在撰写科学性文章时讨论的数学问题都是用行内公式，或者单行的行间公式就能表述的，那么即使用Office Word中的相关工具来编辑这些公式也不是一件多么让人不可接受的事情。但现实是残酷的，哪怕我们要演示一个开方运算的过程，其演算列表也少不了要连续写个五六行，更何况我们还会遇到长度足以需要换行的长公式，以及根据参数条件分组的条件公式。只有在编写这些公式时，我们才能真正体会到</w:t>
      </w:r>
      <w:r>
        <w:t xml:space="preserve">$\LaTeX$</w:t>
      </w:r>
      <w:r>
        <w:t xml:space="preserve">的强大。在这一节中，我们就来讨论一下多行公式的编辑。</w:t>
      </w:r>
    </w:p>
    <w:p>
      <w:pPr>
        <w:pStyle w:val="BodyText"/>
      </w:pPr>
      <w:r>
        <w:t xml:space="preserve">和矩阵一样，多行公式在</w:t>
      </w:r>
      <w:r>
        <w:t xml:space="preserve">$\LaTeX$</w:t>
      </w:r>
      <w:r>
        <w:t xml:space="preserve">中也被视为一个独立的排版单元。所以，我们首先需要用单元定义标记</w:t>
      </w:r>
      <w:r>
        <w:rPr>
          <w:rStyle w:val="VerbatimChar"/>
        </w:rPr>
        <w:t xml:space="preserve">\begin</w:t>
      </w:r>
      <w:r>
        <w:t xml:space="preserve">和</w:t>
      </w:r>
      <w:r>
        <w:rPr>
          <w:rStyle w:val="VerbatimChar"/>
        </w:rPr>
        <w:t xml:space="preserve">\end</w:t>
      </w:r>
      <w:r>
        <w:t xml:space="preserve">定义一个公式单元。同样的，在定义公式单元时也需要指定该单元的样式，我们最常用的公式样式有两种：</w:t>
      </w:r>
    </w:p>
    <w:p>
      <w:pPr>
        <w:numPr>
          <w:numId w:val="1003"/>
          <w:ilvl w:val="0"/>
        </w:numPr>
      </w:pPr>
      <w:r>
        <w:t xml:space="preserve">第一种是</w:t>
      </w:r>
      <w:r>
        <w:rPr>
          <w:rStyle w:val="VerbatimChar"/>
        </w:rPr>
        <w:t xml:space="preserve">gather</w:t>
      </w:r>
      <w:r>
        <w:t xml:space="preserve">，在这种样式下，公式单元中的所有公式都会居中对齐，这也是普通的样式。例如，如果想撰写下面这样的一个三元线性方程组：</w:t>
      </w:r>
    </w:p>
    <w:p>
      <w:pPr>
        <w:pStyle w:val="BlockText"/>
      </w:pPr>
      <m:oMathPara>
        <m:oMathParaPr>
          <m:jc m:val="center"/>
        </m:oMathParaPr>
        <m:oMath>
          <m:m>
            <m:mPr>
              <m:baseJc m:val="center"/>
              <m:plcHide m:val="1"/>
              <m:mcs>
                <m:mc>
                  <m:mcPr>
                    <m:mcJc m:val="center"/>
                    <m:count m:val="1"/>
                  </m:mcPr>
                </m:mc>
              </m:mcs>
            </m:mPr>
            <m:mr>
              <m:e>
                <m:sSub>
                  <m:e>
                    <m:r>
                      <m:t>α</m:t>
                    </m:r>
                  </m:e>
                  <m:sub>
                    <m:r>
                      <m:t>11</m:t>
                    </m:r>
                  </m:sub>
                </m:sSub>
                <m:r>
                  <m:t>x</m:t>
                </m:r>
                <m:r>
                  <m:t>+</m:t>
                </m:r>
                <m:sSub>
                  <m:e>
                    <m:r>
                      <m:t>α</m:t>
                    </m:r>
                  </m:e>
                  <m:sub>
                    <m:r>
                      <m:t>12</m:t>
                    </m:r>
                  </m:sub>
                </m:sSub>
                <m:r>
                  <m:t>y</m:t>
                </m:r>
                <m:r>
                  <m:t>+</m:t>
                </m:r>
                <m:sSub>
                  <m:e>
                    <m:r>
                      <m:t>α</m:t>
                    </m:r>
                  </m:e>
                  <m:sub>
                    <m:r>
                      <m:t>13</m:t>
                    </m:r>
                  </m:sub>
                </m:sSub>
                <m:r>
                  <m:t>z</m:t>
                </m:r>
                <m:r>
                  <m:t>=</m:t>
                </m:r>
                <m:r>
                  <m:t>A</m:t>
                </m:r>
              </m:e>
            </m:mr>
            <m:mr>
              <m:e>
                <m:sSub>
                  <m:e>
                    <m:r>
                      <m:t>α</m:t>
                    </m:r>
                  </m:e>
                  <m:sub>
                    <m:r>
                      <m:t>21</m:t>
                    </m:r>
                  </m:sub>
                </m:sSub>
                <m:r>
                  <m:t>x</m:t>
                </m:r>
                <m:r>
                  <m:t>+</m:t>
                </m:r>
                <m:sSub>
                  <m:e>
                    <m:r>
                      <m:t>α</m:t>
                    </m:r>
                  </m:e>
                  <m:sub>
                    <m:r>
                      <m:t>22</m:t>
                    </m:r>
                  </m:sub>
                </m:sSub>
                <m:r>
                  <m:t>y</m:t>
                </m:r>
                <m:r>
                  <m:t>+</m:t>
                </m:r>
                <m:sSub>
                  <m:e>
                    <m:r>
                      <m:t>α</m:t>
                    </m:r>
                  </m:e>
                  <m:sub>
                    <m:r>
                      <m:t>23</m:t>
                    </m:r>
                  </m:sub>
                </m:sSub>
                <m:r>
                  <m:t>z</m:t>
                </m:r>
                <m:r>
                  <m:t>=</m:t>
                </m:r>
                <m:r>
                  <m:t>B</m:t>
                </m:r>
              </m:e>
            </m:mr>
            <m:mr>
              <m:e>
                <m:sSub>
                  <m:e>
                    <m:r>
                      <m:t>α</m:t>
                    </m:r>
                  </m:e>
                  <m:sub>
                    <m:r>
                      <m:t>31</m:t>
                    </m:r>
                  </m:sub>
                </m:sSub>
                <m:r>
                  <m:t>x</m:t>
                </m:r>
                <m:r>
                  <m:t>+</m:t>
                </m:r>
                <m:sSub>
                  <m:e>
                    <m:r>
                      <m:t>α</m:t>
                    </m:r>
                  </m:e>
                  <m:sub>
                    <m:r>
                      <m:t>32</m:t>
                    </m:r>
                  </m:sub>
                </m:sSub>
                <m:r>
                  <m:t>y</m:t>
                </m:r>
                <m:r>
                  <m:t>+</m:t>
                </m:r>
                <m:sSub>
                  <m:e>
                    <m:r>
                      <m:t>α</m:t>
                    </m:r>
                  </m:e>
                  <m:sub>
                    <m:r>
                      <m:t>33</m:t>
                    </m:r>
                  </m:sub>
                </m:sSub>
                <m:r>
                  <m:t>z</m:t>
                </m:r>
                <m:r>
                  <m:t>=</m:t>
                </m:r>
                <m:r>
                  <m:t>C</m:t>
                </m:r>
              </m:e>
            </m:mr>
          </m:m>
        </m:oMath>
      </m:oMathPara>
    </w:p>
    <w:p>
      <w:pPr>
        <w:numPr>
          <w:numId w:val="1000"/>
          <w:ilvl w:val="0"/>
        </w:numPr>
      </w:pPr>
      <w:r>
        <w:t xml:space="preserve">我们就可以在</w:t>
      </w:r>
      <w:r>
        <w:rPr>
          <w:rStyle w:val="VerbatimChar"/>
        </w:rPr>
        <w:t xml:space="preserve">Markdown</w:t>
      </w:r>
      <w:r>
        <w:t xml:space="preserve">文档中输入如下编码：</w:t>
      </w:r>
    </w:p>
    <w:p>
      <w:pPr>
        <w:pStyle w:val="SourceCode"/>
        <w:numPr>
          <w:numId w:val="1000"/>
          <w:ilvl w:val="0"/>
        </w:numPr>
      </w:pPr>
      <w:r>
        <w:rPr>
          <w:rStyle w:val="NormalTok"/>
        </w:rPr>
        <w:t xml:space="preserve">$$</w:t>
      </w:r>
      <w:r>
        <w:br w:type="textWrapping"/>
      </w:r>
      <w:r>
        <w:rPr>
          <w:rStyle w:val="NormalTok"/>
        </w:rPr>
        <w:t xml:space="preserve">  \begin{gather}</w:t>
      </w:r>
      <w:r>
        <w:br w:type="textWrapping"/>
      </w:r>
      <w:r>
        <w:rPr>
          <w:rStyle w:val="BaseNTok"/>
        </w:rPr>
        <w:t xml:space="preserve">      \alpha_{11}x+\alpha_{12}y+\alpha_{13}z=A \\</w:t>
      </w:r>
      <w:r>
        <w:br w:type="textWrapping"/>
      </w:r>
      <w:r>
        <w:rPr>
          <w:rStyle w:val="BaseNTok"/>
        </w:rPr>
        <w:t xml:space="preserve">      \alpha_{21}x+\alpha_{22}y+\alpha_{23}z=B \\</w:t>
      </w:r>
      <w:r>
        <w:br w:type="textWrapping"/>
      </w:r>
      <w:r>
        <w:rPr>
          <w:rStyle w:val="BaseNTok"/>
        </w:rPr>
        <w:t xml:space="preserve">      \alpha_{31}x+\alpha_{32}y+\alpha_{33}z=C \\</w:t>
      </w:r>
      <w:r>
        <w:br w:type="textWrapping"/>
      </w:r>
      <w:r>
        <w:rPr>
          <w:rStyle w:val="NormalTok"/>
        </w:rPr>
        <w:t xml:space="preserve">  \end{gather}</w:t>
      </w:r>
      <w:r>
        <w:br w:type="textWrapping"/>
      </w:r>
      <w:r>
        <w:rPr>
          <w:rStyle w:val="NormalTok"/>
        </w:rPr>
        <w:t xml:space="preserve">$$</w:t>
      </w:r>
    </w:p>
    <w:p>
      <w:pPr>
        <w:numPr>
          <w:numId w:val="1003"/>
          <w:ilvl w:val="0"/>
        </w:numPr>
      </w:pPr>
      <w:r>
        <w:t xml:space="preserve">第二种是</w:t>
      </w:r>
      <w:r>
        <w:rPr>
          <w:rStyle w:val="VerbatimChar"/>
        </w:rPr>
        <w:t xml:space="preserve">align</w:t>
      </w:r>
      <w:r>
        <w:t xml:space="preserve">，它会让公式单元中的所有公式按用</w:t>
      </w:r>
      <w:r>
        <w:rPr>
          <w:rStyle w:val="VerbatimChar"/>
        </w:rPr>
        <w:t xml:space="preserve">&amp;</w:t>
      </w:r>
      <w:r>
        <w:t xml:space="preserve">符指定的符号对齐。例如，如果想撰写下面这样的一个演算列表：</w:t>
      </w:r>
    </w:p>
    <w:p>
      <w:pPr>
        <w:pStyle w:val="BlockText"/>
      </w:pPr>
      <m:oMathPara>
        <m:oMathParaPr>
          <m:jc m:val="center"/>
        </m:oMathParaPr>
        <m:oMath>
          <m:m>
            <m:mPr>
              <m:baseJc m:val="center"/>
              <m:plcHide m:val="1"/>
              <m:mcs>
                <m:mc>
                  <m:mcPr>
                    <m:mcJc m:val="right"/>
                    <m:count m:val="1"/>
                  </m:mcPr>
                </m:mc>
                <m:mc>
                  <m:mcPr>
                    <m:mcJc m:val="left"/>
                    <m:count m:val="1"/>
                  </m:mcPr>
                </m:mc>
              </m:mcs>
            </m:mPr>
            <m:mr>
              <m:e>
                <m:rad>
                  <m:radPr>
                    <m:degHide m:val="1"/>
                  </m:radPr>
                  <m:deg/>
                  <m:e>
                    <m:r>
                      <m:t>37</m:t>
                    </m:r>
                  </m:e>
                </m:rad>
              </m:e>
              <m:e>
                <m:r>
                  <m:t>=</m:t>
                </m:r>
                <m:rad>
                  <m:radPr>
                    <m:degHide m:val="1"/>
                  </m:radPr>
                  <m:deg/>
                  <m:e>
                    <m:f>
                      <m:fPr>
                        <m:type m:val="bar"/>
                      </m:fPr>
                      <m:num>
                        <m:sSup>
                          <m:e>
                            <m:r>
                              <m:t>73</m:t>
                            </m:r>
                          </m:e>
                          <m:sup>
                            <m:r>
                              <m:t>2</m:t>
                            </m:r>
                          </m:sup>
                        </m:sSup>
                        <m:r>
                          <m:t>−</m:t>
                        </m:r>
                        <m:r>
                          <m:t>1</m:t>
                        </m:r>
                      </m:num>
                      <m:den>
                        <m:sSup>
                          <m:e>
                            <m:r>
                              <m:t>12</m:t>
                            </m:r>
                          </m:e>
                          <m:sup>
                            <m:r>
                              <m:t>2</m:t>
                            </m:r>
                          </m:sup>
                        </m:sSup>
                      </m:den>
                    </m:f>
                  </m:e>
                </m:rad>
              </m:e>
            </m:mr>
            <m:mr>
              <m:e/>
              <m:e>
                <m:r>
                  <m:t>=</m:t>
                </m:r>
                <m:rad>
                  <m:radPr>
                    <m:degHide m:val="1"/>
                  </m:radPr>
                  <m:deg/>
                  <m:e>
                    <m:f>
                      <m:fPr>
                        <m:type m:val="bar"/>
                      </m:fPr>
                      <m:num>
                        <m:sSup>
                          <m:e>
                            <m:r>
                              <m:t>73</m:t>
                            </m:r>
                          </m:e>
                          <m:sup>
                            <m:r>
                              <m:t>2</m:t>
                            </m:r>
                          </m:sup>
                        </m:sSup>
                      </m:num>
                      <m:den>
                        <m:sSup>
                          <m:e>
                            <m:r>
                              <m:t>12</m:t>
                            </m:r>
                          </m:e>
                          <m:sup>
                            <m:r>
                              <m:t>2</m:t>
                            </m:r>
                          </m:sup>
                        </m:sSup>
                      </m:den>
                    </m:f>
                    <m:r>
                      <m:t>⋅</m:t>
                    </m:r>
                    <m:f>
                      <m:fPr>
                        <m:type m:val="bar"/>
                      </m:fPr>
                      <m:num>
                        <m:sSup>
                          <m:e>
                            <m:r>
                              <m:t>73</m:t>
                            </m:r>
                          </m:e>
                          <m:sup>
                            <m:r>
                              <m:t>2</m:t>
                            </m:r>
                          </m:sup>
                        </m:sSup>
                        <m:r>
                          <m:t>−</m:t>
                        </m:r>
                        <m:r>
                          <m:t>1</m:t>
                        </m:r>
                      </m:num>
                      <m:den>
                        <m:sSup>
                          <m:e>
                            <m:r>
                              <m:t>73</m:t>
                            </m:r>
                          </m:e>
                          <m:sup>
                            <m:r>
                              <m:t>2</m:t>
                            </m:r>
                          </m:sup>
                        </m:sSup>
                      </m:den>
                    </m:f>
                  </m:e>
                </m:rad>
              </m:e>
            </m:mr>
            <m:mr>
              <m:e/>
              <m:e>
                <m:r>
                  <m:t>=</m:t>
                </m:r>
                <m:rad>
                  <m:radPr>
                    <m:degHide m:val="1"/>
                  </m:radPr>
                  <m:deg/>
                  <m:e>
                    <m:f>
                      <m:fPr>
                        <m:type m:val="bar"/>
                      </m:fPr>
                      <m:num>
                        <m:sSup>
                          <m:e>
                            <m:r>
                              <m:t>73</m:t>
                            </m:r>
                          </m:e>
                          <m:sup>
                            <m:r>
                              <m:t>2</m:t>
                            </m:r>
                          </m:sup>
                        </m:sSup>
                      </m:num>
                      <m:den>
                        <m:sSup>
                          <m:e>
                            <m:r>
                              <m:t>12</m:t>
                            </m:r>
                          </m:e>
                          <m:sup>
                            <m:r>
                              <m:t>2</m:t>
                            </m:r>
                          </m:sup>
                        </m:sSup>
                      </m:den>
                    </m:f>
                  </m:e>
                </m:rad>
                <m:rad>
                  <m:radPr>
                    <m:degHide m:val="1"/>
                  </m:radPr>
                  <m:deg/>
                  <m:e>
                    <m:f>
                      <m:fPr>
                        <m:type m:val="bar"/>
                      </m:fPr>
                      <m:num>
                        <m:sSup>
                          <m:e>
                            <m:r>
                              <m:t>73</m:t>
                            </m:r>
                          </m:e>
                          <m:sup>
                            <m:r>
                              <m:t>2</m:t>
                            </m:r>
                          </m:sup>
                        </m:sSup>
                        <m:r>
                          <m:t>−</m:t>
                        </m:r>
                        <m:r>
                          <m:t>1</m:t>
                        </m:r>
                      </m:num>
                      <m:den>
                        <m:sSup>
                          <m:e>
                            <m:r>
                              <m:t>73</m:t>
                            </m:r>
                          </m:e>
                          <m:sup>
                            <m:r>
                              <m:t>2</m:t>
                            </m:r>
                          </m:sup>
                        </m:sSup>
                      </m:den>
                    </m:f>
                  </m:e>
                </m:rad>
              </m:e>
            </m:mr>
            <m:mr>
              <m:e/>
              <m:e>
                <m:r>
                  <m:t>=</m:t>
                </m:r>
                <m:f>
                  <m:fPr>
                    <m:type m:val="bar"/>
                  </m:fPr>
                  <m:num>
                    <m:r>
                      <m:t>73</m:t>
                    </m:r>
                  </m:num>
                  <m:den>
                    <m:r>
                      <m:t>12</m:t>
                    </m:r>
                  </m:den>
                </m:f>
                <m:rad>
                  <m:radPr>
                    <m:degHide m:val="1"/>
                  </m:radPr>
                  <m:deg/>
                  <m:e>
                    <m:r>
                      <m:t>1</m:t>
                    </m:r>
                    <m:r>
                      <m:t>−</m:t>
                    </m:r>
                    <m:f>
                      <m:fPr>
                        <m:type m:val="bar"/>
                      </m:fPr>
                      <m:num>
                        <m:r>
                          <m:t>1</m:t>
                        </m:r>
                      </m:num>
                      <m:den>
                        <m:sSup>
                          <m:e>
                            <m:r>
                              <m:t>73</m:t>
                            </m:r>
                          </m:e>
                          <m:sup>
                            <m:r>
                              <m:t>2</m:t>
                            </m:r>
                          </m:sup>
                        </m:sSup>
                      </m:den>
                    </m:f>
                  </m:e>
                </m:rad>
              </m:e>
            </m:mr>
            <m:mr>
              <m:e/>
              <m:e>
                <m:r>
                  <m:t>≈</m:t>
                </m:r>
                <m:f>
                  <m:fPr>
                    <m:type m:val="bar"/>
                  </m:fPr>
                  <m:num>
                    <m:r>
                      <m:t>73</m:t>
                    </m:r>
                  </m:num>
                  <m:den>
                    <m:r>
                      <m:t>12</m:t>
                    </m:r>
                  </m:den>
                </m:f>
                <m:d>
                  <m:dPr>
                    <m:begChr m:val="("/>
                    <m:endChr m:val=")"/>
                    <m:grow/>
                  </m:dPr>
                  <m:e>
                    <m:r>
                      <m:t>1</m:t>
                    </m:r>
                    <m:r>
                      <m:t>−</m:t>
                    </m:r>
                    <m:f>
                      <m:fPr>
                        <m:type m:val="bar"/>
                      </m:fPr>
                      <m:num>
                        <m:r>
                          <m:t>1</m:t>
                        </m:r>
                      </m:num>
                      <m:den>
                        <m:r>
                          <m:t>2</m:t>
                        </m:r>
                        <m:r>
                          <m:t>⋅</m:t>
                        </m:r>
                        <m:sSup>
                          <m:e>
                            <m:r>
                              <m:t>73</m:t>
                            </m:r>
                          </m:e>
                          <m:sup>
                            <m:r>
                              <m:t>2</m:t>
                            </m:r>
                          </m:sup>
                        </m:sSup>
                      </m:den>
                    </m:f>
                  </m:e>
                </m:d>
              </m:e>
            </m:mr>
          </m:m>
        </m:oMath>
      </m:oMathPara>
    </w:p>
    <w:p>
      <w:pPr>
        <w:numPr>
          <w:numId w:val="1000"/>
          <w:ilvl w:val="0"/>
        </w:numPr>
      </w:pPr>
      <w:r>
        <w:t xml:space="preserve">我们就需要使用</w:t>
      </w:r>
      <w:r>
        <w:rPr>
          <w:rStyle w:val="VerbatimChar"/>
        </w:rPr>
        <w:t xml:space="preserve">align</w:t>
      </w:r>
      <w:r>
        <w:t xml:space="preserve">样式，令其按等号对齐，具体编码如下：</w:t>
      </w:r>
    </w:p>
    <w:p>
      <w:pPr>
        <w:pStyle w:val="SourceCode"/>
        <w:numPr>
          <w:numId w:val="1000"/>
          <w:ilvl w:val="0"/>
        </w:numPr>
      </w:pPr>
      <w:r>
        <w:rPr>
          <w:rStyle w:val="NormalTok"/>
        </w:rPr>
        <w:t xml:space="preserve">$$</w:t>
      </w:r>
      <w:r>
        <w:br w:type="textWrapping"/>
      </w:r>
      <w:r>
        <w:rPr>
          <w:rStyle w:val="NormalTok"/>
        </w:rPr>
        <w:t xml:space="preserve">  \begin{align}</w:t>
      </w:r>
      <w:r>
        <w:br w:type="textWrapping"/>
      </w:r>
      <w:r>
        <w:rPr>
          <w:rStyle w:val="BaseNTok"/>
        </w:rPr>
        <w:t xml:space="preserve">      \sqrt{37} &amp; = \sqrt{\frac{73^2-1}{12^2}} \\</w:t>
      </w:r>
      <w:r>
        <w:br w:type="textWrapping"/>
      </w:r>
      <w:r>
        <w:rPr>
          <w:rStyle w:val="BaseNTok"/>
        </w:rPr>
        <w:t xml:space="preserve">      &amp;= \sqrt{\frac{73^2}{12^2}\cdot\frac{73^2-1}{73^2}} \\</w:t>
      </w:r>
      <w:r>
        <w:br w:type="textWrapping"/>
      </w:r>
      <w:r>
        <w:rPr>
          <w:rStyle w:val="BaseNTok"/>
        </w:rPr>
        <w:t xml:space="preserve">      &amp;= \sqrt{\frac{73^2}{12^2}}\sqrt{\frac{73^2-1}{73^2}} \\</w:t>
      </w:r>
      <w:r>
        <w:br w:type="textWrapping"/>
      </w:r>
      <w:r>
        <w:rPr>
          <w:rStyle w:val="BaseNTok"/>
        </w:rPr>
        <w:t xml:space="preserve">      &amp;= \frac{73}{12}\sqrt{1 - \frac{1}{73^2}} \\</w:t>
      </w:r>
      <w:r>
        <w:br w:type="textWrapping"/>
      </w:r>
      <w:r>
        <w:rPr>
          <w:rStyle w:val="BaseNTok"/>
        </w:rPr>
        <w:t xml:space="preserve">      &amp;\approx \frac{73}{12}\left(1 - \frac{1}{2\cdot73^2}\right)</w:t>
      </w:r>
      <w:r>
        <w:br w:type="textWrapping"/>
      </w:r>
      <w:r>
        <w:rPr>
          <w:rStyle w:val="NormalTok"/>
        </w:rPr>
        <w:t xml:space="preserve">  \end{align}</w:t>
      </w:r>
      <w:r>
        <w:br w:type="textWrapping"/>
      </w:r>
      <w:r>
        <w:rPr>
          <w:rStyle w:val="NormalTok"/>
        </w:rPr>
        <w:t xml:space="preserve">$$</w:t>
      </w:r>
    </w:p>
    <w:p>
      <w:pPr>
        <w:pStyle w:val="FirstParagraph"/>
      </w:pPr>
      <w:r>
        <w:t xml:space="preserve">当然，我们还可以使用</w:t>
      </w:r>
      <w:r>
        <w:rPr>
          <w:rStyle w:val="VerbatimChar"/>
        </w:rPr>
        <w:t xml:space="preserve">flalign</w:t>
      </w:r>
      <w:r>
        <w:t xml:space="preserve">和</w:t>
      </w:r>
      <w:r>
        <w:rPr>
          <w:rStyle w:val="VerbatimChar"/>
        </w:rPr>
        <w:t xml:space="preserve">alignat</w:t>
      </w:r>
      <w:r>
        <w:t xml:space="preserve">这两种样式，使用方式大同小异，读者可以自行查阅相关文档。下面，我们来看看如何撰写按条件分组的公式。事实上，这种公式的写法就是在一个单行的公式中嵌套一个样式为</w:t>
      </w:r>
      <w:r>
        <w:rPr>
          <w:rStyle w:val="VerbatimChar"/>
        </w:rPr>
        <w:t xml:space="preserve">cases</w:t>
      </w:r>
      <w:r>
        <w:t xml:space="preserve">的多行公式单元。例如，如果想撰写这样一个按奇偶数分组的公式：</w:t>
      </w:r>
    </w:p>
    <w:p>
      <w:pPr>
        <w:pStyle w:val="BlockText"/>
      </w:pPr>
      <m:oMathPara>
        <m:oMathParaPr>
          <m:jc m:val="center"/>
        </m:oMathParaPr>
        <m:oMath>
          <m:r>
            <m:t>f</m:t>
          </m:r>
          <m:r>
            <m:t>(</m:t>
          </m:r>
          <m:r>
            <m:t>n</m:t>
          </m:r>
          <m:r>
            <m:t>)</m:t>
          </m:r>
          <m:r>
            <m:t>=</m:t>
          </m:r>
          <m:d>
            <m:dPr>
              <m:begChr m:val="{"/>
              <m:endChr m:val=""/>
              <m:grow/>
            </m:dPr>
            <m:e>
              <m:m>
                <m:mPr>
                  <m:baseJc m:val="center"/>
                  <m:plcHide m:val="1"/>
                  <m:mcs>
                    <m:mc>
                      <m:mcPr>
                        <m:mcJc m:val="left"/>
                        <m:count m:val="1"/>
                      </m:mcPr>
                    </m:mc>
                    <m:mc>
                      <m:mcPr>
                        <m:mcJc m:val="left"/>
                        <m:count m:val="1"/>
                      </m:mcPr>
                    </m:mc>
                  </m:mcs>
                </m:mPr>
                <m:mr>
                  <m:e>
                    <m:r>
                      <m:t>n</m:t>
                    </m:r>
                    <m:r>
                      <m:t>/</m:t>
                    </m:r>
                    <m:r>
                      <m:t>2</m:t>
                    </m:r>
                    <m:r>
                      <m:t>,</m:t>
                    </m:r>
                  </m:e>
                  <m:e>
                    <m:r>
                      <m:rPr>
                        <m:nor/>
                        <m:sty m:val="p"/>
                      </m:rPr>
                      <m:t>若</m:t>
                    </m:r>
                    <m:r>
                      <m:t>n</m:t>
                    </m:r>
                    <m:r>
                      <m:rPr>
                        <m:nor/>
                        <m:sty m:val="p"/>
                      </m:rPr>
                      <m:t>为偶数</m:t>
                    </m:r>
                  </m:e>
                </m:mr>
                <m:mr>
                  <m:e>
                    <m:r>
                      <m:t>3</m:t>
                    </m:r>
                    <m:r>
                      <m:t>n</m:t>
                    </m:r>
                    <m:r>
                      <m:t>+</m:t>
                    </m:r>
                    <m:r>
                      <m:t>1</m:t>
                    </m:r>
                    <m:r>
                      <m:t>,</m:t>
                    </m:r>
                  </m:e>
                  <m:e>
                    <m:r>
                      <m:rPr>
                        <m:nor/>
                        <m:sty m:val="p"/>
                      </m:rPr>
                      <m:t>若</m:t>
                    </m:r>
                    <m:r>
                      <m:t>n</m:t>
                    </m:r>
                    <m:r>
                      <m:rPr>
                        <m:nor/>
                        <m:sty m:val="p"/>
                      </m:rPr>
                      <m:t>为奇数</m:t>
                    </m:r>
                  </m:e>
                </m:mr>
              </m:m>
            </m:e>
          </m:d>
        </m:oMath>
      </m:oMathPara>
    </w:p>
    <w:p>
      <w:pPr>
        <w:pStyle w:val="FirstParagraph"/>
      </w:pPr>
      <w:r>
        <w:t xml:space="preserve">我们就只需要在</w:t>
      </w:r>
      <w:r>
        <w:rPr>
          <w:rStyle w:val="VerbatimChar"/>
        </w:rPr>
        <w:t xml:space="preserve">Markdown</w:t>
      </w:r>
      <w:r>
        <w:t xml:space="preserve">文档中输入如下编码即可：</w:t>
      </w:r>
    </w:p>
    <w:p>
      <w:pPr>
        <w:pStyle w:val="SourceCode"/>
      </w:pPr>
      <w:r>
        <w:rPr>
          <w:rStyle w:val="NormalTok"/>
        </w:rPr>
        <w:t xml:space="preserve">$$</w:t>
      </w:r>
      <w:r>
        <w:br w:type="textWrapping"/>
      </w:r>
      <w:r>
        <w:rPr>
          <w:rStyle w:val="NormalTok"/>
        </w:rPr>
        <w:t xml:space="preserve">  f(n) =</w:t>
      </w:r>
      <w:r>
        <w:br w:type="textWrapping"/>
      </w:r>
      <w:r>
        <w:rPr>
          <w:rStyle w:val="BaseNTok"/>
        </w:rPr>
        <w:t xml:space="preserve">      \begin{cases}</w:t>
      </w:r>
      <w:r>
        <w:br w:type="textWrapping"/>
      </w:r>
      <w:r>
        <w:rPr>
          <w:rStyle w:val="BaseNTok"/>
        </w:rPr>
        <w:t xml:space="preserve">          n/2,  &amp; \text{若$n$为偶数} \\</w:t>
      </w:r>
      <w:r>
        <w:br w:type="textWrapping"/>
      </w:r>
      <w:r>
        <w:rPr>
          <w:rStyle w:val="BaseNTok"/>
        </w:rPr>
        <w:t xml:space="preserve">          3n+1, &amp; \text{若$n$为奇数} \\</w:t>
      </w:r>
      <w:r>
        <w:br w:type="textWrapping"/>
      </w:r>
      <w:r>
        <w:rPr>
          <w:rStyle w:val="BaseNTok"/>
        </w:rPr>
        <w:t xml:space="preserve">      \end{cases}</w:t>
      </w:r>
      <w:r>
        <w:br w:type="textWrapping"/>
      </w:r>
      <w:r>
        <w:rPr>
          <w:rStyle w:val="NormalTok"/>
        </w:rPr>
        <w:t xml:space="preserve">$$</w:t>
      </w:r>
    </w:p>
    <w:p>
      <w:pPr>
        <w:pStyle w:val="FirstParagraph"/>
      </w:pPr>
      <w:r>
        <w:t xml:space="preserve">同样的，</w:t>
      </w:r>
      <w:r>
        <w:rPr>
          <w:rStyle w:val="VerbatimChar"/>
        </w:rPr>
        <w:t xml:space="preserve">cases</w:t>
      </w:r>
      <w:r>
        <w:t xml:space="preserve">只是分组公式单元最常见的一种样式，如果我们能引入</w:t>
      </w:r>
      <w:r>
        <w:rPr>
          <w:rStyle w:val="VerbatimChar"/>
        </w:rPr>
        <w:t xml:space="preserve">mathtools</w:t>
      </w:r>
      <w:r>
        <w:t xml:space="preserve">宏组的话，还能使用</w:t>
      </w:r>
      <w:r>
        <w:rPr>
          <w:rStyle w:val="VerbatimChar"/>
        </w:rPr>
        <w:t xml:space="preserve">gathered</w:t>
      </w:r>
      <w:r>
        <w:t xml:space="preserve">、</w:t>
      </w:r>
      <w:r>
        <w:rPr>
          <w:rStyle w:val="VerbatimChar"/>
        </w:rPr>
        <w:t xml:space="preserve">aligned</w:t>
      </w:r>
      <w:r>
        <w:t xml:space="preserve">、</w:t>
      </w:r>
      <w:r>
        <w:rPr>
          <w:rStyle w:val="VerbatimChar"/>
        </w:rPr>
        <w:t xml:space="preserve">alignedat</w:t>
      </w:r>
      <w:r>
        <w:t xml:space="preserve">、</w:t>
      </w:r>
      <w:r>
        <w:rPr>
          <w:rStyle w:val="VerbatimChar"/>
        </w:rPr>
        <w:t xml:space="preserve">multlined</w:t>
      </w:r>
      <w:r>
        <w:t xml:space="preserve">等样式，它们的使用方式也大同小异，读者可以自行查阅相关文档，这里就不一一累述了。</w:t>
      </w:r>
    </w:p>
    <w:p>
      <w:pPr>
        <w:pStyle w:val="BodyText"/>
      </w:pPr>
      <w:r>
        <w:t xml:space="preserve">在研究完如何罗列多个公式之后，让我们最后再来回头关心一下应该如何将单一公式分行显示。其实分行显示一个公式的方法也非常简单，就是先将公式单元定义为</w:t>
      </w:r>
      <w:r>
        <w:rPr>
          <w:rStyle w:val="VerbatimChar"/>
        </w:rPr>
        <w:t xml:space="preserve">gather</w:t>
      </w:r>
      <w:r>
        <w:t xml:space="preserve">、</w:t>
      </w:r>
      <w:r>
        <w:rPr>
          <w:rStyle w:val="VerbatimChar"/>
        </w:rPr>
        <w:t xml:space="preserve">align</w:t>
      </w:r>
      <w:r>
        <w:t xml:space="preserve">等样式，然后在编辑公式过程中，用</w:t>
      </w:r>
      <w:r>
        <w:rPr>
          <w:rStyle w:val="VerbatimChar"/>
        </w:rPr>
        <w:t xml:space="preserve">\\</w:t>
      </w:r>
      <w:r>
        <w:t xml:space="preserve">来分行即可。例如，如果想撰写下面这样的一个公式：</w:t>
      </w:r>
    </w:p>
    <w:p>
      <w:pPr>
        <w:pStyle w:val="BlockText"/>
      </w:pPr>
      <m:oMathPara>
        <m:oMathParaPr>
          <m:jc m:val="center"/>
        </m:oMathParaPr>
        <m:oMath>
          <m:m>
            <m:mPr>
              <m:baseJc m:val="center"/>
              <m:plcHide m:val="1"/>
              <m:mcs>
                <m:mc>
                  <m:mcPr>
                    <m:mcJc m:val="right"/>
                    <m:count m:val="1"/>
                  </m:mcPr>
                </m:mc>
                <m:mc>
                  <m:mcPr>
                    <m:mcJc m:val="left"/>
                    <m:count m:val="1"/>
                  </m:mcPr>
                </m:mc>
              </m:mcs>
            </m:mPr>
            <m:mr>
              <m:e>
                <m:r>
                  <m:t>a</m:t>
                </m:r>
              </m:e>
              <m:e>
                <m:r>
                  <m:t>+</m:t>
                </m:r>
                <m:r>
                  <m:t>b</m:t>
                </m:r>
                <m:r>
                  <m:t>+</m:t>
                </m:r>
                <m:r>
                  <m:t>c</m:t>
                </m:r>
                <m:r>
                  <m:t>+</m:t>
                </m:r>
                <m:r>
                  <m:t>d</m:t>
                </m:r>
                <m:r>
                  <m:t>+</m:t>
                </m:r>
                <m:r>
                  <m:t>e</m:t>
                </m:r>
              </m:e>
            </m:mr>
            <m:mr>
              <m:e/>
              <m:e>
                <m:r>
                  <m:t>+</m:t>
                </m:r>
                <m:r>
                  <m:t>f</m:t>
                </m:r>
                <m:r>
                  <m:t>+</m:t>
                </m:r>
                <m:r>
                  <m:t>g</m:t>
                </m:r>
                <m:r>
                  <m:t>+</m:t>
                </m:r>
                <m:r>
                  <m:t>h</m:t>
                </m:r>
                <m:r>
                  <m:t>+</m:t>
                </m:r>
                <m:r>
                  <m:t>i</m:t>
                </m:r>
              </m:e>
            </m:mr>
            <m:mr>
              <m:e/>
              <m:e>
                <m:r>
                  <m:t>+</m:t>
                </m:r>
                <m:r>
                  <m:t>j</m:t>
                </m:r>
                <m:r>
                  <m:t>+</m:t>
                </m:r>
                <m:r>
                  <m:t>k</m:t>
                </m:r>
                <m:r>
                  <m:t>+</m:t>
                </m:r>
                <m:r>
                  <m:t>l</m:t>
                </m:r>
                <m:r>
                  <m:t>+</m:t>
                </m:r>
                <m:r>
                  <m:t>m</m:t>
                </m:r>
              </m:e>
            </m:mr>
            <m:mr>
              <m:e/>
              <m:e>
                <m:r>
                  <m:t>+</m:t>
                </m:r>
                <m:r>
                  <m:t>n</m:t>
                </m:r>
                <m:r>
                  <m:t>+</m:t>
                </m:r>
                <m:r>
                  <m:t>o</m:t>
                </m:r>
                <m:r>
                  <m:t>+</m:t>
                </m:r>
                <m:r>
                  <m:t>p</m:t>
                </m:r>
                <m:r>
                  <m:t>+</m:t>
                </m:r>
                <m:r>
                  <m:t>q</m:t>
                </m:r>
              </m:e>
            </m:mr>
            <m:mr>
              <m:e/>
              <m:e>
                <m:r>
                  <m:t>+</m:t>
                </m:r>
                <m:r>
                  <m:t>r</m:t>
                </m:r>
                <m:r>
                  <m:t>+</m:t>
                </m:r>
                <m:r>
                  <m:t>s</m:t>
                </m:r>
                <m:r>
                  <m:t>+</m:t>
                </m:r>
                <m:r>
                  <m:t>t</m:t>
                </m:r>
                <m:r>
                  <m:t>+</m:t>
                </m:r>
                <m:r>
                  <m:t>u</m:t>
                </m:r>
              </m:e>
            </m:mr>
            <m:mr>
              <m:e/>
              <m:e>
                <m:r>
                  <m:t>+</m:t>
                </m:r>
                <m:r>
                  <m:t>v</m:t>
                </m:r>
                <m:r>
                  <m:t>+</m:t>
                </m:r>
                <m:r>
                  <m:t>w</m:t>
                </m:r>
                <m:r>
                  <m:t>+</m:t>
                </m:r>
                <m:r>
                  <m:t>x</m:t>
                </m:r>
                <m:r>
                  <m:t>+</m:t>
                </m:r>
                <m:r>
                  <m:t>y</m:t>
                </m:r>
                <m:r>
                  <m:t>+</m:t>
                </m:r>
                <m:r>
                  <m:t>z</m:t>
                </m:r>
              </m:e>
            </m:mr>
          </m:m>
        </m:oMath>
      </m:oMathPara>
    </w:p>
    <w:p>
      <w:pPr>
        <w:pStyle w:val="FirstParagraph"/>
      </w:pPr>
      <w:r>
        <w:t xml:space="preserve">我们只需要在</w:t>
      </w:r>
      <w:r>
        <w:rPr>
          <w:rStyle w:val="VerbatimChar"/>
        </w:rPr>
        <w:t xml:space="preserve">Markdown</w:t>
      </w:r>
      <w:r>
        <w:t xml:space="preserve">文档中输入如下编码即可：</w:t>
      </w:r>
    </w:p>
    <w:p>
      <w:pPr>
        <w:pStyle w:val="SourceCode"/>
      </w:pPr>
      <w:r>
        <w:rPr>
          <w:rStyle w:val="NormalTok"/>
        </w:rPr>
        <w:t xml:space="preserve">$$</w:t>
      </w:r>
      <w:r>
        <w:br w:type="textWrapping"/>
      </w:r>
      <w:r>
        <w:rPr>
          <w:rStyle w:val="NormalTok"/>
        </w:rPr>
        <w:t xml:space="preserve">  \begin{align}</w:t>
      </w:r>
      <w:r>
        <w:br w:type="textWrapping"/>
      </w:r>
      <w:r>
        <w:rPr>
          <w:rStyle w:val="BaseNTok"/>
        </w:rPr>
        <w:t xml:space="preserve">        a&amp;+b+c+d+e \\</w:t>
      </w:r>
      <w:r>
        <w:br w:type="textWrapping"/>
      </w:r>
      <w:r>
        <w:rPr>
          <w:rStyle w:val="BaseNTok"/>
        </w:rPr>
        <w:t xml:space="preserve">         &amp;+f+g+h+i \\</w:t>
      </w:r>
      <w:r>
        <w:br w:type="textWrapping"/>
      </w:r>
      <w:r>
        <w:rPr>
          <w:rStyle w:val="BaseNTok"/>
        </w:rPr>
        <w:t xml:space="preserve">         &amp;+j+k+l+m \\</w:t>
      </w:r>
      <w:r>
        <w:br w:type="textWrapping"/>
      </w:r>
      <w:r>
        <w:rPr>
          <w:rStyle w:val="BaseNTok"/>
        </w:rPr>
        <w:t xml:space="preserve">         &amp;+n+o+p+q \\</w:t>
      </w:r>
      <w:r>
        <w:br w:type="textWrapping"/>
      </w:r>
      <w:r>
        <w:rPr>
          <w:rStyle w:val="BaseNTok"/>
        </w:rPr>
        <w:t xml:space="preserve">         &amp;+r+s+t+u \\</w:t>
      </w:r>
      <w:r>
        <w:br w:type="textWrapping"/>
      </w:r>
      <w:r>
        <w:rPr>
          <w:rStyle w:val="BaseNTok"/>
        </w:rPr>
        <w:t xml:space="preserve">         &amp;+v+w+x+y+z</w:t>
      </w:r>
      <w:r>
        <w:br w:type="textWrapping"/>
      </w:r>
      <w:r>
        <w:rPr>
          <w:rStyle w:val="NormalTok"/>
        </w:rPr>
        <w:t xml:space="preserve">  \end{align}</w:t>
      </w:r>
      <w:r>
        <w:br w:type="textWrapping"/>
      </w:r>
      <w:r>
        <w:rPr>
          <w:rStyle w:val="NormalTok"/>
        </w:rPr>
        <w:t xml:space="preserve">$$</w:t>
      </w:r>
    </w:p>
    <w:p>
      <w:pPr>
        <w:pStyle w:val="Heading2"/>
      </w:pPr>
      <w:bookmarkStart w:id="52" w:name="本章小结"/>
      <w:r>
        <w:t xml:space="preserve">本章小结</w:t>
      </w:r>
      <w:bookmarkEnd w:id="52"/>
    </w:p>
    <w:p>
      <w:pPr>
        <w:pStyle w:val="FirstParagraph"/>
      </w:pPr>
      <w:r>
        <w:t xml:space="preserve">在这一章中，我们首先介绍了</w:t>
      </w:r>
      <w:r>
        <w:t xml:space="preserve">$\LaTeX$</w:t>
      </w:r>
      <w:r>
        <w:t xml:space="preserve">这门专用于排版的标记语言，包括它的前世今生，基本语法形式，以及如何在</w:t>
      </w:r>
      <w:r>
        <w:rPr>
          <w:rStyle w:val="VerbatimChar"/>
        </w:rPr>
        <w:t xml:space="preserve">Markdown</w:t>
      </w:r>
      <w:r>
        <w:t xml:space="preserve">文档中使用</w:t>
      </w:r>
      <w:r>
        <w:t xml:space="preserve">$\LaTeX$</w:t>
      </w:r>
      <w:r>
        <w:t xml:space="preserve">标记。然后，我们分公式结构、公式符号以及多行公式编辑三个主题详细而深入地介绍了如何在</w:t>
      </w:r>
      <w:r>
        <w:rPr>
          <w:rStyle w:val="VerbatimChar"/>
        </w:rPr>
        <w:t xml:space="preserve">Markdown</w:t>
      </w:r>
      <w:r>
        <w:t xml:space="preserve">文档中表述数学问题。</w:t>
      </w:r>
    </w:p>
    <w:p>
      <w:pPr>
        <w:pStyle w:val="BodyText"/>
      </w:pPr>
      <w:r>
        <w:t xml:space="preserve">到目前为止，</w:t>
      </w:r>
      <w:r>
        <w:rPr>
          <w:rStyle w:val="VerbatimChar"/>
        </w:rPr>
        <w:t xml:space="preserve">Markdown</w:t>
      </w:r>
      <w:r>
        <w:t xml:space="preserve">在写作阶段的应用就基本介绍完了。在接下来的内容中，我们将介绍如何将</w:t>
      </w:r>
      <w:r>
        <w:rPr>
          <w:rStyle w:val="VerbatimChar"/>
        </w:rPr>
        <w:t xml:space="preserve">Markdown</w:t>
      </w:r>
      <w:r>
        <w:t xml:space="preserve">文档转换成</w:t>
      </w:r>
      <w:r>
        <w:rPr>
          <w:rStyle w:val="VerbatimChar"/>
        </w:rPr>
        <w:t xml:space="preserve">docx</w:t>
      </w:r>
      <w:r>
        <w:t xml:space="preserve">、</w:t>
      </w:r>
      <w:r>
        <w:rPr>
          <w:rStyle w:val="VerbatimChar"/>
        </w:rPr>
        <w:t xml:space="preserve">PDF</w:t>
      </w:r>
      <w:r>
        <w:t xml:space="preserve">等主流的文档格式，或者制作成电子书或博客分享给读者，以及如何与合作者进行线上协作，同步修改，并在修改过程中完成文档的版本控制。</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注释：高德纳教授是现代计算机科学的先驱人物，他创立了算法分析理论，并在数个计算机理论分支上都做出了犹如基石一般的贡献，于1974年荣获图灵奖。</w:t>
      </w:r>
    </w:p>
  </w:footnote>
  <w:footnote w:id="25">
    <w:p>
      <w:pPr>
        <w:pStyle w:val="FootnoteText"/>
      </w:pPr>
      <w:r>
        <w:rPr>
          <w:rStyle w:val="FootnoteReference"/>
        </w:rPr>
        <w:footnoteRef/>
      </w:r>
      <w:r>
        <w:t xml:space="preserve"> </w:t>
      </w:r>
      <w:r>
        <w:t xml:space="preserve">注释：莱斯利·兰伯特是来自纽约的一位计算机科学家，</w:t>
      </w:r>
      <w:r>
        <w:t xml:space="preserve">$\LaTeX$</w:t>
      </w:r>
      <w:r>
        <w:t xml:space="preserve">排版系统的开发者，2013年荣获图灵奖。</w:t>
      </w:r>
    </w:p>
  </w:footnote>
  <w:footnote w:id="27">
    <w:p>
      <w:pPr>
        <w:pStyle w:val="FootnoteText"/>
      </w:pPr>
      <w:r>
        <w:rPr>
          <w:rStyle w:val="FootnoteReference"/>
        </w:rPr>
        <w:footnoteRef/>
      </w:r>
      <w:r>
        <w:t xml:space="preserve"> </w:t>
      </w:r>
      <w:r>
        <w:t xml:space="preserve">注释：官方网站：https://www.mathjax.org</w:t>
      </w:r>
    </w:p>
  </w:footnote>
  <w:footnote w:id="34">
    <w:p>
      <w:pPr>
        <w:pStyle w:val="FootnoteText"/>
      </w:pPr>
      <w:r>
        <w:rPr>
          <w:rStyle w:val="FootnoteReference"/>
        </w:rPr>
        <w:footnoteRef/>
      </w:r>
      <w:r>
        <w:t xml:space="preserve"> </w:t>
      </w:r>
      <w:r>
        <w:t xml:space="preserve">注释：amsmath宏组是LaTeX中最常用的组件之一，由美国数学协会（AMS）设计开发，它全面扩展了LaTeX的数学表述能力，目前已经成为了LaTeX中的必备组件。</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2023-01-11T09:35:00Z</dcterms:created>
  <dcterms:modified xsi:type="dcterms:W3CDTF">2023-01-11T09:35:00Z</dcterms:modified>
</cp:coreProperties>
</file>

<file path=docProps/custom.xml><?xml version="1.0" encoding="utf-8"?>
<Properties xmlns="http://schemas.openxmlformats.org/officeDocument/2006/custom-properties" xmlns:vt="http://schemas.openxmlformats.org/officeDocument/2006/docPropsVTypes"/>
</file>