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8AF2F" w14:textId="77777777" w:rsidR="00902BEC" w:rsidRPr="00902BEC" w:rsidRDefault="00902BEC" w:rsidP="00902BE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2BEC">
        <w:rPr>
          <w:rFonts w:ascii="Times New Roman" w:hAnsi="Times New Roman" w:cs="Times New Roman"/>
          <w:b/>
          <w:bCs/>
          <w:sz w:val="24"/>
          <w:szCs w:val="24"/>
        </w:rPr>
        <w:t>UC-02: Бронирование услуги (Потоки)</w:t>
      </w:r>
    </w:p>
    <w:p w14:paraId="0DD57405" w14:textId="77777777" w:rsidR="00902BEC" w:rsidRPr="00902BEC" w:rsidRDefault="00902BEC" w:rsidP="00902B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2BEC">
        <w:rPr>
          <w:rFonts w:ascii="Times New Roman" w:hAnsi="Times New Roman" w:cs="Times New Roman"/>
          <w:b/>
          <w:bCs/>
          <w:sz w:val="24"/>
          <w:szCs w:val="24"/>
        </w:rPr>
        <w:t>Основной поток (Успешный сценарий):</w:t>
      </w:r>
    </w:p>
    <w:p w14:paraId="50D0A467" w14:textId="77777777" w:rsidR="00902BEC" w:rsidRPr="00902BEC" w:rsidRDefault="00902BEC" w:rsidP="00902BEC">
      <w:pPr>
        <w:pStyle w:val="a3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2BEC">
        <w:rPr>
          <w:rFonts w:ascii="Times New Roman" w:hAnsi="Times New Roman" w:cs="Times New Roman"/>
          <w:sz w:val="24"/>
          <w:szCs w:val="24"/>
        </w:rPr>
        <w:t>Клиент выбирает интересующий тип услуги (парикмахерская или косметологическая).</w:t>
      </w:r>
    </w:p>
    <w:p w14:paraId="6F3FF349" w14:textId="77777777" w:rsidR="00902BEC" w:rsidRPr="00902BEC" w:rsidRDefault="00902BEC" w:rsidP="00902BEC">
      <w:pPr>
        <w:pStyle w:val="a3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2BEC">
        <w:rPr>
          <w:rFonts w:ascii="Times New Roman" w:hAnsi="Times New Roman" w:cs="Times New Roman"/>
          <w:sz w:val="24"/>
          <w:szCs w:val="24"/>
        </w:rPr>
        <w:t>Клиент выбирает конкретную услугу из списка.</w:t>
      </w:r>
    </w:p>
    <w:p w14:paraId="3C4F5AD3" w14:textId="69FE192E" w:rsidR="00902BEC" w:rsidRDefault="003F7CE3" w:rsidP="003F7CE3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902BEC" w:rsidRPr="00902BEC">
        <w:rPr>
          <w:rFonts w:ascii="Times New Roman" w:hAnsi="Times New Roman" w:cs="Times New Roman"/>
          <w:b/>
          <w:bCs/>
          <w:sz w:val="24"/>
          <w:szCs w:val="24"/>
        </w:rPr>
        <w:t>Выполняется UC-03 «Просмотр доступных слотов»:</w:t>
      </w:r>
    </w:p>
    <w:p w14:paraId="036518A1" w14:textId="332F6556" w:rsidR="00902BEC" w:rsidRPr="00902BEC" w:rsidRDefault="00902BEC" w:rsidP="00902BEC">
      <w:pPr>
        <w:pStyle w:val="a3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02BEC">
        <w:rPr>
          <w:rFonts w:ascii="Times New Roman" w:hAnsi="Times New Roman" w:cs="Times New Roman"/>
          <w:sz w:val="24"/>
          <w:szCs w:val="24"/>
        </w:rPr>
        <w:t>3.1. Система отображает список мастеров, оказывающих данную услугу.</w:t>
      </w:r>
      <w:r w:rsidRPr="00902BEC">
        <w:rPr>
          <w:rFonts w:ascii="Times New Roman" w:hAnsi="Times New Roman" w:cs="Times New Roman"/>
          <w:sz w:val="24"/>
          <w:szCs w:val="24"/>
        </w:rPr>
        <w:br/>
        <w:t>3.2. Клиент выбирает мастера.</w:t>
      </w:r>
      <w:r w:rsidRPr="00902BEC">
        <w:rPr>
          <w:rFonts w:ascii="Times New Roman" w:hAnsi="Times New Roman" w:cs="Times New Roman"/>
          <w:sz w:val="24"/>
          <w:szCs w:val="24"/>
        </w:rPr>
        <w:br/>
        <w:t>3.3. Система отображает календарь со свободными слотами у выбранного мастера.</w:t>
      </w:r>
    </w:p>
    <w:p w14:paraId="586E9B8C" w14:textId="5B750C62" w:rsidR="00902BEC" w:rsidRPr="00902BEC" w:rsidRDefault="00902BEC" w:rsidP="00902BEC">
      <w:pPr>
        <w:pStyle w:val="a3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2BEC">
        <w:rPr>
          <w:rFonts w:ascii="Times New Roman" w:hAnsi="Times New Roman" w:cs="Times New Roman"/>
          <w:sz w:val="24"/>
          <w:szCs w:val="24"/>
        </w:rPr>
        <w:t>Клиент выбирает удобный слот.</w:t>
      </w:r>
    </w:p>
    <w:p w14:paraId="26523981" w14:textId="0B5BCAF3" w:rsidR="00902BEC" w:rsidRPr="00902BEC" w:rsidRDefault="00902BEC" w:rsidP="00902BEC">
      <w:pPr>
        <w:pStyle w:val="a3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2BEC">
        <w:rPr>
          <w:rFonts w:ascii="Times New Roman" w:hAnsi="Times New Roman" w:cs="Times New Roman"/>
          <w:sz w:val="24"/>
          <w:szCs w:val="24"/>
        </w:rPr>
        <w:t>Система проверяет, не занят ли выбранный слот другим клиентом в момент подтверждения.</w:t>
      </w:r>
    </w:p>
    <w:p w14:paraId="3B74D611" w14:textId="185BFF76" w:rsidR="00902BEC" w:rsidRPr="00902BEC" w:rsidRDefault="00902BEC" w:rsidP="00902BEC">
      <w:pPr>
        <w:pStyle w:val="a3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2BEC">
        <w:rPr>
          <w:rFonts w:ascii="Times New Roman" w:hAnsi="Times New Roman" w:cs="Times New Roman"/>
          <w:sz w:val="24"/>
          <w:szCs w:val="24"/>
        </w:rPr>
        <w:t>Система создает бронирование (запись) на выбранную услугу, мастера и время.</w:t>
      </w:r>
    </w:p>
    <w:p w14:paraId="0C45199A" w14:textId="6253B269" w:rsidR="00902BEC" w:rsidRPr="00902BEC" w:rsidRDefault="00902BEC" w:rsidP="00902BEC">
      <w:pPr>
        <w:pStyle w:val="a3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2BEC">
        <w:rPr>
          <w:rFonts w:ascii="Times New Roman" w:hAnsi="Times New Roman" w:cs="Times New Roman"/>
          <w:sz w:val="24"/>
          <w:szCs w:val="24"/>
        </w:rPr>
        <w:t>Система сохраняет данные о бронировании.</w:t>
      </w:r>
    </w:p>
    <w:p w14:paraId="51F3F11A" w14:textId="0B1EE17A" w:rsidR="00902BEC" w:rsidRPr="00902BEC" w:rsidRDefault="00902BEC" w:rsidP="00902BEC">
      <w:pPr>
        <w:pStyle w:val="a3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2BEC">
        <w:rPr>
          <w:rFonts w:ascii="Times New Roman" w:hAnsi="Times New Roman" w:cs="Times New Roman"/>
          <w:sz w:val="24"/>
          <w:szCs w:val="24"/>
        </w:rPr>
        <w:t>Система уведомляет клиента об успешном бронировании через интерфейс.</w:t>
      </w:r>
    </w:p>
    <w:p w14:paraId="16754937" w14:textId="77777777" w:rsidR="00902BEC" w:rsidRPr="00902BEC" w:rsidRDefault="00902BEC" w:rsidP="00902B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2BEC">
        <w:rPr>
          <w:rFonts w:ascii="Times New Roman" w:hAnsi="Times New Roman" w:cs="Times New Roman"/>
          <w:b/>
          <w:bCs/>
          <w:sz w:val="24"/>
          <w:szCs w:val="24"/>
        </w:rPr>
        <w:t>Альтернативный поток 2A: Слот занят в момент подтверждения</w:t>
      </w:r>
    </w:p>
    <w:p w14:paraId="2C86837F" w14:textId="77777777" w:rsidR="00902BEC" w:rsidRPr="00902BEC" w:rsidRDefault="00902BEC" w:rsidP="00902B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2BEC">
        <w:rPr>
          <w:rFonts w:ascii="Times New Roman" w:hAnsi="Times New Roman" w:cs="Times New Roman"/>
          <w:i/>
          <w:iCs/>
          <w:sz w:val="24"/>
          <w:szCs w:val="24"/>
        </w:rPr>
        <w:t>Ответвление от шага 5.</w:t>
      </w:r>
    </w:p>
    <w:p w14:paraId="3F6F61AC" w14:textId="77777777" w:rsidR="00902BEC" w:rsidRPr="00902BEC" w:rsidRDefault="00902BEC" w:rsidP="00902BEC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902BEC">
        <w:rPr>
          <w:rFonts w:ascii="Times New Roman" w:hAnsi="Times New Roman" w:cs="Times New Roman"/>
          <w:sz w:val="24"/>
          <w:szCs w:val="24"/>
        </w:rPr>
        <w:t>5A1. Система обнаруживает, что слот уже занят.</w:t>
      </w:r>
    </w:p>
    <w:p w14:paraId="2F02E8B7" w14:textId="77777777" w:rsidR="00902BEC" w:rsidRPr="00902BEC" w:rsidRDefault="00902BEC" w:rsidP="00902BEC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902BEC">
        <w:rPr>
          <w:rFonts w:ascii="Times New Roman" w:hAnsi="Times New Roman" w:cs="Times New Roman"/>
          <w:sz w:val="24"/>
          <w:szCs w:val="24"/>
        </w:rPr>
        <w:t>5A2. Система уведомляет клиента о том, что время занято, и предлагает выбрать другое.</w:t>
      </w:r>
    </w:p>
    <w:p w14:paraId="1DA6772B" w14:textId="3FA20F31" w:rsidR="00902BEC" w:rsidRPr="00902BEC" w:rsidRDefault="00902BEC" w:rsidP="00902BEC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902BEC">
        <w:rPr>
          <w:rFonts w:ascii="Times New Roman" w:hAnsi="Times New Roman" w:cs="Times New Roman"/>
          <w:sz w:val="24"/>
          <w:szCs w:val="24"/>
        </w:rPr>
        <w:t>5A3. Возврат к шагу 4 основного потока.</w:t>
      </w:r>
    </w:p>
    <w:p w14:paraId="1636796D" w14:textId="77777777" w:rsidR="00902BEC" w:rsidRPr="00902BEC" w:rsidRDefault="00902BEC" w:rsidP="00902B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2BEC">
        <w:rPr>
          <w:rFonts w:ascii="Times New Roman" w:hAnsi="Times New Roman" w:cs="Times New Roman"/>
          <w:b/>
          <w:bCs/>
          <w:sz w:val="24"/>
          <w:szCs w:val="24"/>
        </w:rPr>
        <w:t>Альтернативный поток 2B: Клиент не завершил бронирование</w:t>
      </w:r>
    </w:p>
    <w:p w14:paraId="42DD050B" w14:textId="7C2ABD35" w:rsidR="00902BEC" w:rsidRPr="00902BEC" w:rsidRDefault="00902BEC" w:rsidP="00902B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2BEC">
        <w:rPr>
          <w:rFonts w:ascii="Times New Roman" w:hAnsi="Times New Roman" w:cs="Times New Roman"/>
          <w:i/>
          <w:iCs/>
          <w:sz w:val="24"/>
          <w:szCs w:val="24"/>
        </w:rPr>
        <w:t>Ответвление от шага 4.</w:t>
      </w:r>
    </w:p>
    <w:p w14:paraId="3417448C" w14:textId="639701D8" w:rsidR="00902BEC" w:rsidRPr="00902BEC" w:rsidRDefault="00902BEC" w:rsidP="00902BEC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902BEC">
        <w:rPr>
          <w:rFonts w:ascii="Times New Roman" w:hAnsi="Times New Roman" w:cs="Times New Roman"/>
          <w:sz w:val="24"/>
          <w:szCs w:val="24"/>
        </w:rPr>
        <w:t>1. Клиент закрывает страницу или отменяет действие.</w:t>
      </w:r>
    </w:p>
    <w:p w14:paraId="7BAD889F" w14:textId="06A7FA71" w:rsidR="00902BEC" w:rsidRPr="00902BEC" w:rsidRDefault="00902BEC" w:rsidP="00902BEC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902BEC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902BEC">
        <w:rPr>
          <w:rFonts w:ascii="Times New Roman" w:hAnsi="Times New Roman" w:cs="Times New Roman"/>
          <w:sz w:val="24"/>
          <w:szCs w:val="24"/>
        </w:rPr>
        <w:t>2. Система не создает бронирование. UC завершается.</w:t>
      </w:r>
    </w:p>
    <w:p w14:paraId="0CA6F0F8" w14:textId="77777777" w:rsidR="00D76280" w:rsidRPr="00D76280" w:rsidRDefault="00D76280" w:rsidP="00D76280">
      <w:pPr>
        <w:rPr>
          <w:rFonts w:ascii="Times New Roman" w:hAnsi="Times New Roman" w:cs="Times New Roman"/>
          <w:sz w:val="24"/>
          <w:szCs w:val="24"/>
        </w:rPr>
      </w:pPr>
    </w:p>
    <w:p w14:paraId="3F4270AA" w14:textId="77777777" w:rsidR="005B524C" w:rsidRPr="00136D14" w:rsidRDefault="005B524C">
      <w:pPr>
        <w:rPr>
          <w:rFonts w:ascii="Times New Roman" w:hAnsi="Times New Roman" w:cs="Times New Roman"/>
          <w:sz w:val="24"/>
          <w:szCs w:val="24"/>
        </w:rPr>
      </w:pPr>
    </w:p>
    <w:sectPr w:rsidR="005B524C" w:rsidRPr="00136D14" w:rsidSect="00285C4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570D0"/>
    <w:multiLevelType w:val="multilevel"/>
    <w:tmpl w:val="324E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9248A"/>
    <w:multiLevelType w:val="multilevel"/>
    <w:tmpl w:val="00D0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14EF9"/>
    <w:multiLevelType w:val="hybridMultilevel"/>
    <w:tmpl w:val="EABE4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60EA8"/>
    <w:multiLevelType w:val="hybridMultilevel"/>
    <w:tmpl w:val="0FCC83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D7510"/>
    <w:multiLevelType w:val="hybridMultilevel"/>
    <w:tmpl w:val="50288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F433A"/>
    <w:multiLevelType w:val="hybridMultilevel"/>
    <w:tmpl w:val="B0F66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AB35AE"/>
    <w:multiLevelType w:val="hybridMultilevel"/>
    <w:tmpl w:val="24149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837C3"/>
    <w:multiLevelType w:val="hybridMultilevel"/>
    <w:tmpl w:val="C360D4B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2F407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B66291A"/>
    <w:multiLevelType w:val="hybridMultilevel"/>
    <w:tmpl w:val="FFB0B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DA23C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F027B86"/>
    <w:multiLevelType w:val="hybridMultilevel"/>
    <w:tmpl w:val="108640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04178D"/>
    <w:multiLevelType w:val="multilevel"/>
    <w:tmpl w:val="68F6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EC729C"/>
    <w:multiLevelType w:val="hybridMultilevel"/>
    <w:tmpl w:val="376EF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337467"/>
    <w:multiLevelType w:val="multilevel"/>
    <w:tmpl w:val="EE30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0"/>
  </w:num>
  <w:num w:numId="8">
    <w:abstractNumId w:val="3"/>
  </w:num>
  <w:num w:numId="9">
    <w:abstractNumId w:val="13"/>
  </w:num>
  <w:num w:numId="10">
    <w:abstractNumId w:val="11"/>
  </w:num>
  <w:num w:numId="11">
    <w:abstractNumId w:val="12"/>
  </w:num>
  <w:num w:numId="12">
    <w:abstractNumId w:val="14"/>
  </w:num>
  <w:num w:numId="13">
    <w:abstractNumId w:val="14"/>
    <w:lvlOverride w:ilvl="0"/>
  </w:num>
  <w:num w:numId="14">
    <w:abstractNumId w:val="4"/>
  </w:num>
  <w:num w:numId="15">
    <w:abstractNumId w:val="9"/>
  </w:num>
  <w:num w:numId="16">
    <w:abstractNumId w:val="8"/>
  </w:num>
  <w:num w:numId="17">
    <w:abstractNumId w:val="10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DC2"/>
    <w:rsid w:val="00136D14"/>
    <w:rsid w:val="00285C45"/>
    <w:rsid w:val="003F7CE3"/>
    <w:rsid w:val="005B524C"/>
    <w:rsid w:val="00902BEC"/>
    <w:rsid w:val="00D76280"/>
    <w:rsid w:val="00E8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5AC20"/>
  <w15:chartTrackingRefBased/>
  <w15:docId w15:val="{91E49E44-BAD3-4FD7-894C-57A34D98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6D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</dc:creator>
  <cp:keywords/>
  <dc:description/>
  <cp:lastModifiedBy>Shadow</cp:lastModifiedBy>
  <cp:revision>5</cp:revision>
  <dcterms:created xsi:type="dcterms:W3CDTF">2026-06-25T08:45:00Z</dcterms:created>
  <dcterms:modified xsi:type="dcterms:W3CDTF">2026-06-25T09:33:00Z</dcterms:modified>
</cp:coreProperties>
</file>