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C866" w14:textId="035CE99F" w:rsidR="006A35D0" w:rsidRPr="006C4AD1" w:rsidRDefault="006A35D0" w:rsidP="006A35D0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6C4AD1">
        <w:rPr>
          <w:rFonts w:ascii="Times New Roman" w:hAnsi="Times New Roman" w:cs="Times New Roman"/>
          <w:b/>
          <w:bCs/>
          <w:sz w:val="28"/>
          <w:szCs w:val="28"/>
        </w:rPr>
        <w:t>Запись на стрижку</w:t>
      </w:r>
    </w:p>
    <w:tbl>
      <w:tblPr>
        <w:tblStyle w:val="a3"/>
        <w:tblW w:w="10396" w:type="dxa"/>
        <w:tblInd w:w="-714" w:type="dxa"/>
        <w:tblLook w:val="04A0" w:firstRow="1" w:lastRow="0" w:firstColumn="1" w:lastColumn="0" w:noHBand="0" w:noVBand="1"/>
      </w:tblPr>
      <w:tblGrid>
        <w:gridCol w:w="2542"/>
        <w:gridCol w:w="6445"/>
        <w:gridCol w:w="1409"/>
      </w:tblGrid>
      <w:tr w:rsidR="006A35D0" w:rsidRPr="006A35D0" w14:paraId="0E17ACC0" w14:textId="69827456" w:rsidTr="006A35D0">
        <w:tc>
          <w:tcPr>
            <w:tcW w:w="2545" w:type="dxa"/>
            <w:hideMark/>
          </w:tcPr>
          <w:p w14:paraId="2E330EC0" w14:textId="77777777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НФТ</w:t>
            </w:r>
          </w:p>
        </w:tc>
        <w:tc>
          <w:tcPr>
            <w:tcW w:w="6528" w:type="dxa"/>
            <w:hideMark/>
          </w:tcPr>
          <w:p w14:paraId="77C9A6FA" w14:textId="77777777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</w:p>
        </w:tc>
        <w:tc>
          <w:tcPr>
            <w:tcW w:w="1323" w:type="dxa"/>
          </w:tcPr>
          <w:p w14:paraId="4CB600C7" w14:textId="4A92ECE5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6A35D0" w:rsidRPr="006A35D0" w14:paraId="057D4F53" w14:textId="7D489D98" w:rsidTr="006A35D0">
        <w:tc>
          <w:tcPr>
            <w:tcW w:w="2545" w:type="dxa"/>
            <w:hideMark/>
          </w:tcPr>
          <w:p w14:paraId="7F5287E1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6528" w:type="dxa"/>
            <w:hideMark/>
          </w:tcPr>
          <w:p w14:paraId="1C33ACEA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Онлайн-запись должна работать быстро, особенно в пиковые периоды (перед праздниками нагрузка до 150%)</w:t>
            </w:r>
          </w:p>
        </w:tc>
        <w:tc>
          <w:tcPr>
            <w:tcW w:w="1323" w:type="dxa"/>
          </w:tcPr>
          <w:p w14:paraId="65D2BF1C" w14:textId="0196E7A2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A35D0" w:rsidRPr="006A35D0" w14:paraId="0E6E6B26" w14:textId="60FA8EC7" w:rsidTr="006A35D0">
        <w:tc>
          <w:tcPr>
            <w:tcW w:w="2545" w:type="dxa"/>
            <w:hideMark/>
          </w:tcPr>
          <w:p w14:paraId="70C1A095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6528" w:type="dxa"/>
            <w:hideMark/>
          </w:tcPr>
          <w:p w14:paraId="4F3A662B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Клиенты должны иметь возможность записаться круглосуточно; простой системы = потеря клиентов</w:t>
            </w:r>
          </w:p>
        </w:tc>
        <w:tc>
          <w:tcPr>
            <w:tcW w:w="1323" w:type="dxa"/>
          </w:tcPr>
          <w:p w14:paraId="074460EE" w14:textId="1540EE8C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A35D0" w:rsidRPr="006A35D0" w14:paraId="64705D1D" w14:textId="65474EDE" w:rsidTr="006A35D0">
        <w:tc>
          <w:tcPr>
            <w:tcW w:w="2545" w:type="dxa"/>
            <w:hideMark/>
          </w:tcPr>
          <w:p w14:paraId="587886B8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6528" w:type="dxa"/>
            <w:hideMark/>
          </w:tcPr>
          <w:p w14:paraId="22D51AC3" w14:textId="6EEA815D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 xml:space="preserve">Сначала 5% точек (75 мастеров), затем </w:t>
            </w:r>
            <w:r w:rsidR="00D828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 xml:space="preserve"> вся сеть по РФ; пиковая нагрузка превышает штатную в 2 раза</w:t>
            </w:r>
          </w:p>
        </w:tc>
        <w:tc>
          <w:tcPr>
            <w:tcW w:w="1323" w:type="dxa"/>
          </w:tcPr>
          <w:p w14:paraId="7BA994A1" w14:textId="770C2947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A35D0" w:rsidRPr="006A35D0" w14:paraId="76966FEB" w14:textId="33B7D99A" w:rsidTr="006A35D0">
        <w:tc>
          <w:tcPr>
            <w:tcW w:w="2545" w:type="dxa"/>
            <w:hideMark/>
          </w:tcPr>
          <w:p w14:paraId="36B8C939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6528" w:type="dxa"/>
            <w:hideMark/>
          </w:tcPr>
          <w:p w14:paraId="6A0C57F0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Онлайн-запись для широкой аудитории; интерфейс должен быть интуитивным, иначе клиенты уйдут</w:t>
            </w:r>
          </w:p>
        </w:tc>
        <w:tc>
          <w:tcPr>
            <w:tcW w:w="1323" w:type="dxa"/>
          </w:tcPr>
          <w:p w14:paraId="2F23BF30" w14:textId="28988BE2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A35D0" w:rsidRPr="006A35D0" w14:paraId="5831E461" w14:textId="096A70E7" w:rsidTr="006A35D0">
        <w:tc>
          <w:tcPr>
            <w:tcW w:w="2545" w:type="dxa"/>
            <w:hideMark/>
          </w:tcPr>
          <w:p w14:paraId="22370BD6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6528" w:type="dxa"/>
            <w:hideMark/>
          </w:tcPr>
          <w:p w14:paraId="34CDDA06" w14:textId="7E3E0138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Система хранит расписание, записи, отзывы; сбой не должен приводить к потере данных</w:t>
            </w:r>
          </w:p>
        </w:tc>
        <w:tc>
          <w:tcPr>
            <w:tcW w:w="1323" w:type="dxa"/>
          </w:tcPr>
          <w:p w14:paraId="537A06F0" w14:textId="7F3B1B5D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A35D0" w:rsidRPr="006A35D0" w14:paraId="3E41CAA0" w14:textId="0B6907CC" w:rsidTr="006A35D0">
        <w:tc>
          <w:tcPr>
            <w:tcW w:w="2545" w:type="dxa"/>
            <w:hideMark/>
          </w:tcPr>
          <w:p w14:paraId="3964FBB3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6528" w:type="dxa"/>
            <w:hideMark/>
          </w:tcPr>
          <w:p w14:paraId="7218D8CB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Разграничение прав (менеджер, мастер, клиент), защита персональных данных клиентов</w:t>
            </w:r>
          </w:p>
        </w:tc>
        <w:tc>
          <w:tcPr>
            <w:tcW w:w="1323" w:type="dxa"/>
          </w:tcPr>
          <w:p w14:paraId="575CD215" w14:textId="1995BCD1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A35D0" w:rsidRPr="006A35D0" w14:paraId="79A62290" w14:textId="1EF45994" w:rsidTr="006A35D0">
        <w:tc>
          <w:tcPr>
            <w:tcW w:w="2545" w:type="dxa"/>
            <w:hideMark/>
          </w:tcPr>
          <w:p w14:paraId="1532FE7F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Долговечность</w:t>
            </w:r>
          </w:p>
        </w:tc>
        <w:tc>
          <w:tcPr>
            <w:tcW w:w="6528" w:type="dxa"/>
            <w:hideMark/>
          </w:tcPr>
          <w:p w14:paraId="605A0CB3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Хранение истории услуг, отзывов, оплат для анализа и бухгалтерии</w:t>
            </w:r>
          </w:p>
        </w:tc>
        <w:tc>
          <w:tcPr>
            <w:tcW w:w="1323" w:type="dxa"/>
          </w:tcPr>
          <w:p w14:paraId="1F1D5676" w14:textId="2079657C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35D0" w:rsidRPr="006A35D0" w14:paraId="68FCB744" w14:textId="438AC296" w:rsidTr="006A35D0">
        <w:tc>
          <w:tcPr>
            <w:tcW w:w="2545" w:type="dxa"/>
            <w:hideMark/>
          </w:tcPr>
          <w:p w14:paraId="21B749C1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Локализация</w:t>
            </w:r>
          </w:p>
        </w:tc>
        <w:tc>
          <w:tcPr>
            <w:tcW w:w="6528" w:type="dxa"/>
            <w:hideMark/>
          </w:tcPr>
          <w:p w14:paraId="0F952D6F" w14:textId="4480FA4B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 xml:space="preserve">Сеть в разных регионах РФ </w:t>
            </w:r>
            <w:r w:rsidR="00D82898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 xml:space="preserve"> учет регионального времени.</w:t>
            </w:r>
          </w:p>
        </w:tc>
        <w:tc>
          <w:tcPr>
            <w:tcW w:w="1323" w:type="dxa"/>
          </w:tcPr>
          <w:p w14:paraId="3D57C68A" w14:textId="6C370B6E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A35D0" w:rsidRPr="006A35D0" w14:paraId="66128FC1" w14:textId="6B687200" w:rsidTr="006A35D0">
        <w:tc>
          <w:tcPr>
            <w:tcW w:w="2545" w:type="dxa"/>
            <w:hideMark/>
          </w:tcPr>
          <w:p w14:paraId="6A4EE279" w14:textId="77777777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  <w:tc>
          <w:tcPr>
            <w:tcW w:w="6528" w:type="dxa"/>
            <w:hideMark/>
          </w:tcPr>
          <w:p w14:paraId="6F533484" w14:textId="2C2692EF" w:rsidR="006A35D0" w:rsidRPr="006A35D0" w:rsidRDefault="006A35D0" w:rsidP="006A35D0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Работа через браузеры и мессенджеры (</w:t>
            </w:r>
            <w:proofErr w:type="spellStart"/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6A35D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6A35D0">
              <w:rPr>
                <w:rFonts w:ascii="Times New Roman" w:hAnsi="Times New Roman" w:cs="Times New Roman"/>
                <w:sz w:val="24"/>
                <w:szCs w:val="24"/>
              </w:rPr>
              <w:t xml:space="preserve">, VK,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</w:t>
            </w: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, СМС)</w:t>
            </w:r>
          </w:p>
        </w:tc>
        <w:tc>
          <w:tcPr>
            <w:tcW w:w="1323" w:type="dxa"/>
          </w:tcPr>
          <w:p w14:paraId="20EA49FC" w14:textId="16BE5C72" w:rsidR="006A35D0" w:rsidRPr="006A35D0" w:rsidRDefault="006A35D0" w:rsidP="006A35D0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35D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4B013D3" w14:textId="0AD5D08C" w:rsidR="005B524C" w:rsidRDefault="005B524C" w:rsidP="006A35D0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47AE2F59" w14:textId="005B54C9" w:rsidR="00D82898" w:rsidRDefault="00D82898" w:rsidP="006A35D0">
      <w:pPr>
        <w:ind w:left="-851"/>
        <w:rPr>
          <w:rFonts w:ascii="Times New Roman" w:hAnsi="Times New Roman" w:cs="Times New Roman"/>
          <w:sz w:val="24"/>
          <w:szCs w:val="24"/>
        </w:rPr>
      </w:pPr>
    </w:p>
    <w:p w14:paraId="749A9E64" w14:textId="1E7B3C33" w:rsidR="00D82898" w:rsidRPr="006C4AD1" w:rsidRDefault="00D82898" w:rsidP="00D82898">
      <w:pPr>
        <w:ind w:left="-851"/>
        <w:rPr>
          <w:rFonts w:ascii="Times New Roman" w:hAnsi="Times New Roman" w:cs="Times New Roman"/>
          <w:b/>
          <w:bCs/>
          <w:sz w:val="28"/>
          <w:szCs w:val="28"/>
        </w:rPr>
      </w:pPr>
      <w:r w:rsidRPr="006C4AD1">
        <w:rPr>
          <w:rFonts w:ascii="Times New Roman" w:hAnsi="Times New Roman" w:cs="Times New Roman"/>
          <w:b/>
          <w:bCs/>
          <w:sz w:val="28"/>
          <w:szCs w:val="28"/>
        </w:rPr>
        <w:t>Доставка заказов</w:t>
      </w:r>
    </w:p>
    <w:tbl>
      <w:tblPr>
        <w:tblStyle w:val="a3"/>
        <w:tblW w:w="10396" w:type="dxa"/>
        <w:tblInd w:w="-714" w:type="dxa"/>
        <w:tblLook w:val="04A0" w:firstRow="1" w:lastRow="0" w:firstColumn="1" w:lastColumn="0" w:noHBand="0" w:noVBand="1"/>
      </w:tblPr>
      <w:tblGrid>
        <w:gridCol w:w="2543"/>
        <w:gridCol w:w="6444"/>
        <w:gridCol w:w="1409"/>
      </w:tblGrid>
      <w:tr w:rsidR="00D82898" w:rsidRPr="00D82898" w14:paraId="6FE7C518" w14:textId="38A0F0B9" w:rsidTr="00D82898">
        <w:tc>
          <w:tcPr>
            <w:tcW w:w="2547" w:type="dxa"/>
            <w:hideMark/>
          </w:tcPr>
          <w:p w14:paraId="2D7B7E4C" w14:textId="77777777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НФТ</w:t>
            </w:r>
          </w:p>
        </w:tc>
        <w:tc>
          <w:tcPr>
            <w:tcW w:w="6526" w:type="dxa"/>
            <w:hideMark/>
          </w:tcPr>
          <w:p w14:paraId="75A90312" w14:textId="77777777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</w:t>
            </w:r>
          </w:p>
        </w:tc>
        <w:tc>
          <w:tcPr>
            <w:tcW w:w="1323" w:type="dxa"/>
          </w:tcPr>
          <w:p w14:paraId="113FAEE5" w14:textId="017226DA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</w:p>
        </w:tc>
      </w:tr>
      <w:tr w:rsidR="00D82898" w:rsidRPr="00D82898" w14:paraId="7C1A0607" w14:textId="532537D2" w:rsidTr="00D82898">
        <w:tc>
          <w:tcPr>
            <w:tcW w:w="2547" w:type="dxa"/>
            <w:hideMark/>
          </w:tcPr>
          <w:p w14:paraId="587A73C7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6526" w:type="dxa"/>
            <w:hideMark/>
          </w:tcPr>
          <w:p w14:paraId="6CB87980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Оперативное получение заказов курьерами; время отклика критично для доставки</w:t>
            </w:r>
          </w:p>
        </w:tc>
        <w:tc>
          <w:tcPr>
            <w:tcW w:w="1323" w:type="dxa"/>
          </w:tcPr>
          <w:p w14:paraId="55DB48B5" w14:textId="13493750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82898" w:rsidRPr="00D82898" w14:paraId="574E749F" w14:textId="5881244A" w:rsidTr="00D82898">
        <w:tc>
          <w:tcPr>
            <w:tcW w:w="2547" w:type="dxa"/>
            <w:hideMark/>
          </w:tcPr>
          <w:p w14:paraId="25198C72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6526" w:type="dxa"/>
            <w:hideMark/>
          </w:tcPr>
          <w:p w14:paraId="602DC794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Курьеры и диспетчеры работают в течение дня; простой = сорванные доставки</w:t>
            </w:r>
          </w:p>
        </w:tc>
        <w:tc>
          <w:tcPr>
            <w:tcW w:w="1323" w:type="dxa"/>
          </w:tcPr>
          <w:p w14:paraId="6D5A113B" w14:textId="7ADBC1CA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82898" w:rsidRPr="00D82898" w14:paraId="54A2EDB6" w14:textId="33540948" w:rsidTr="00D82898">
        <w:tc>
          <w:tcPr>
            <w:tcW w:w="2547" w:type="dxa"/>
            <w:hideMark/>
          </w:tcPr>
          <w:p w14:paraId="6ED4A1EE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6526" w:type="dxa"/>
            <w:hideMark/>
          </w:tcPr>
          <w:p w14:paraId="6E552CC2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Стартап: рост числа курьеров, заказов, магазинов; система должна выдерживать рост</w:t>
            </w:r>
          </w:p>
        </w:tc>
        <w:tc>
          <w:tcPr>
            <w:tcW w:w="1323" w:type="dxa"/>
          </w:tcPr>
          <w:p w14:paraId="39F4EAF2" w14:textId="5BA663E5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82898" w:rsidRPr="00D82898" w14:paraId="6FF572AB" w14:textId="03E60CF3" w:rsidTr="00D82898">
        <w:tc>
          <w:tcPr>
            <w:tcW w:w="2547" w:type="dxa"/>
            <w:hideMark/>
          </w:tcPr>
          <w:p w14:paraId="7C806977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6526" w:type="dxa"/>
            <w:hideMark/>
          </w:tcPr>
          <w:p w14:paraId="655B05AC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Потеря данных о заказах = финансовые потери и срыв доставок</w:t>
            </w:r>
          </w:p>
        </w:tc>
        <w:tc>
          <w:tcPr>
            <w:tcW w:w="1323" w:type="dxa"/>
          </w:tcPr>
          <w:p w14:paraId="2B8B813F" w14:textId="19533404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82898" w:rsidRPr="00D82898" w14:paraId="5B7D5D1A" w14:textId="21EA25DB" w:rsidTr="00D82898">
        <w:tc>
          <w:tcPr>
            <w:tcW w:w="2547" w:type="dxa"/>
            <w:hideMark/>
          </w:tcPr>
          <w:p w14:paraId="5F154012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6526" w:type="dxa"/>
            <w:hideMark/>
          </w:tcPr>
          <w:p w14:paraId="4D47EDDF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Разграничение прав (курьер, диспетчер, администратор, бухгалтерия); защита данных клиентов</w:t>
            </w:r>
          </w:p>
        </w:tc>
        <w:tc>
          <w:tcPr>
            <w:tcW w:w="1323" w:type="dxa"/>
          </w:tcPr>
          <w:p w14:paraId="2EBAFF7A" w14:textId="27FF3F8B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82898" w:rsidRPr="00D82898" w14:paraId="186B19DC" w14:textId="56E7B8A5" w:rsidTr="00D82898">
        <w:tc>
          <w:tcPr>
            <w:tcW w:w="2547" w:type="dxa"/>
            <w:hideMark/>
          </w:tcPr>
          <w:p w14:paraId="32730C22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6526" w:type="dxa"/>
            <w:hideMark/>
          </w:tcPr>
          <w:p w14:paraId="02A53EE9" w14:textId="0B957F40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 xml:space="preserve">Мобильное приложение для курьеров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 xml:space="preserve"> должно быть простым и быстрым</w:t>
            </w:r>
          </w:p>
        </w:tc>
        <w:tc>
          <w:tcPr>
            <w:tcW w:w="1323" w:type="dxa"/>
          </w:tcPr>
          <w:p w14:paraId="12A37D2B" w14:textId="063572EB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82898" w:rsidRPr="00D82898" w14:paraId="5912FFE3" w14:textId="25058B54" w:rsidTr="00D82898">
        <w:tc>
          <w:tcPr>
            <w:tcW w:w="2547" w:type="dxa"/>
            <w:hideMark/>
          </w:tcPr>
          <w:p w14:paraId="26113833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  <w:tc>
          <w:tcPr>
            <w:tcW w:w="6526" w:type="dxa"/>
            <w:hideMark/>
          </w:tcPr>
          <w:p w14:paraId="7DA5B4B8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Интеграция с бухгалтерской ИТ-системой; мобильные платформы</w:t>
            </w:r>
          </w:p>
        </w:tc>
        <w:tc>
          <w:tcPr>
            <w:tcW w:w="1323" w:type="dxa"/>
          </w:tcPr>
          <w:p w14:paraId="60BECB8A" w14:textId="4B86566C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82898" w:rsidRPr="00D82898" w14:paraId="1325693E" w14:textId="1293458D" w:rsidTr="00D82898">
        <w:tc>
          <w:tcPr>
            <w:tcW w:w="2547" w:type="dxa"/>
            <w:hideMark/>
          </w:tcPr>
          <w:p w14:paraId="28881044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Долговечность</w:t>
            </w:r>
          </w:p>
        </w:tc>
        <w:tc>
          <w:tcPr>
            <w:tcW w:w="6526" w:type="dxa"/>
            <w:hideMark/>
          </w:tcPr>
          <w:p w14:paraId="06E4D0A8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Хранение информации о заказах для расчета с поставщиками и курьерами</w:t>
            </w:r>
          </w:p>
        </w:tc>
        <w:tc>
          <w:tcPr>
            <w:tcW w:w="1323" w:type="dxa"/>
          </w:tcPr>
          <w:p w14:paraId="36DFF296" w14:textId="7BAE37C9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D82898" w:rsidRPr="00D82898" w14:paraId="5077DC0A" w14:textId="486A3F74" w:rsidTr="00D82898">
        <w:tc>
          <w:tcPr>
            <w:tcW w:w="2547" w:type="dxa"/>
            <w:hideMark/>
          </w:tcPr>
          <w:p w14:paraId="3499BD8D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Локализация</w:t>
            </w:r>
          </w:p>
        </w:tc>
        <w:tc>
          <w:tcPr>
            <w:tcW w:w="6526" w:type="dxa"/>
            <w:hideMark/>
          </w:tcPr>
          <w:p w14:paraId="09099A79" w14:textId="48022F96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 xml:space="preserve">На первом этапе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 xml:space="preserve"> один город/регион; при расширении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 xml:space="preserve"> возможно</w:t>
            </w:r>
          </w:p>
        </w:tc>
        <w:tc>
          <w:tcPr>
            <w:tcW w:w="1323" w:type="dxa"/>
          </w:tcPr>
          <w:p w14:paraId="2F11329D" w14:textId="659F0FF4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82898" w:rsidRPr="00D82898" w14:paraId="2F8323CB" w14:textId="41CF72F9" w:rsidTr="00D82898">
        <w:tc>
          <w:tcPr>
            <w:tcW w:w="2547" w:type="dxa"/>
            <w:hideMark/>
          </w:tcPr>
          <w:p w14:paraId="5E91D5F5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Тестируемость</w:t>
            </w:r>
          </w:p>
        </w:tc>
        <w:tc>
          <w:tcPr>
            <w:tcW w:w="6526" w:type="dxa"/>
            <w:hideMark/>
          </w:tcPr>
          <w:p w14:paraId="1BCA0088" w14:textId="77777777" w:rsidR="00D82898" w:rsidRPr="00D82898" w:rsidRDefault="00D82898" w:rsidP="00D82898">
            <w:pPr>
              <w:spacing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Важна для стартапа при быстрых итерациях</w:t>
            </w:r>
          </w:p>
        </w:tc>
        <w:tc>
          <w:tcPr>
            <w:tcW w:w="1323" w:type="dxa"/>
          </w:tcPr>
          <w:p w14:paraId="4E7A8E4D" w14:textId="22340040" w:rsidR="00D82898" w:rsidRPr="00D82898" w:rsidRDefault="00D82898" w:rsidP="00D82898">
            <w:pPr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8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AD04244" w14:textId="77777777" w:rsidR="00D82898" w:rsidRPr="006A35D0" w:rsidRDefault="00D82898" w:rsidP="006A35D0">
      <w:pPr>
        <w:ind w:left="-851"/>
        <w:rPr>
          <w:rFonts w:ascii="Times New Roman" w:hAnsi="Times New Roman" w:cs="Times New Roman"/>
          <w:sz w:val="24"/>
          <w:szCs w:val="24"/>
        </w:rPr>
      </w:pPr>
    </w:p>
    <w:sectPr w:rsidR="00D82898" w:rsidRPr="006A35D0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7F"/>
    <w:rsid w:val="00285C45"/>
    <w:rsid w:val="005B524C"/>
    <w:rsid w:val="006A35D0"/>
    <w:rsid w:val="006C4AD1"/>
    <w:rsid w:val="00D82898"/>
    <w:rsid w:val="00F4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62B8D"/>
  <w15:chartTrackingRefBased/>
  <w15:docId w15:val="{FA02E0C9-08BA-43AD-92C4-EAD0FA84A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3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9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3</cp:revision>
  <dcterms:created xsi:type="dcterms:W3CDTF">2026-09-24T10:46:00Z</dcterms:created>
  <dcterms:modified xsi:type="dcterms:W3CDTF">2026-09-24T12:08:00Z</dcterms:modified>
</cp:coreProperties>
</file>