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6FA04" w14:textId="662BE094" w:rsidR="003427F3" w:rsidRPr="003427F3" w:rsidRDefault="003427F3" w:rsidP="003427F3">
      <w:pPr>
        <w:rPr>
          <w:rFonts w:ascii="Times New Roman" w:hAnsi="Times New Roman" w:cs="Times New Roman"/>
          <w:sz w:val="24"/>
          <w:szCs w:val="24"/>
        </w:rPr>
      </w:pPr>
      <w:r w:rsidRPr="003427F3">
        <w:rPr>
          <w:rFonts w:ascii="Times New Roman" w:hAnsi="Times New Roman" w:cs="Times New Roman"/>
          <w:sz w:val="24"/>
          <w:szCs w:val="24"/>
        </w:rPr>
        <w:t>1.</w:t>
      </w:r>
    </w:p>
    <w:p w14:paraId="5BD152AF" w14:textId="338C4950" w:rsidR="003427F3" w:rsidRDefault="003427F3" w:rsidP="003427F3">
      <w:r w:rsidRPr="003427F3">
        <w:drawing>
          <wp:inline distT="0" distB="0" distL="0" distR="0" wp14:anchorId="76B3E819" wp14:editId="3301C880">
            <wp:extent cx="9251950" cy="271780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B257" w14:textId="41CFF77C" w:rsidR="003427F3" w:rsidRDefault="003427F3" w:rsidP="003427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декомпозиции:</w:t>
      </w:r>
      <w:r w:rsidR="00301D26">
        <w:rPr>
          <w:rFonts w:ascii="Times New Roman" w:hAnsi="Times New Roman" w:cs="Times New Roman"/>
          <w:sz w:val="24"/>
          <w:szCs w:val="24"/>
        </w:rPr>
        <w:t xml:space="preserve"> детализация процесса</w:t>
      </w:r>
      <w:r>
        <w:rPr>
          <w:rFonts w:ascii="Times New Roman" w:hAnsi="Times New Roman" w:cs="Times New Roman"/>
          <w:sz w:val="24"/>
          <w:szCs w:val="24"/>
        </w:rPr>
        <w:t xml:space="preserve"> приготов</w:t>
      </w:r>
      <w:r w:rsidR="00301D26">
        <w:rPr>
          <w:rFonts w:ascii="Times New Roman" w:hAnsi="Times New Roman" w:cs="Times New Roman"/>
          <w:sz w:val="24"/>
          <w:szCs w:val="24"/>
        </w:rPr>
        <w:t>ления</w:t>
      </w:r>
      <w:r>
        <w:rPr>
          <w:rFonts w:ascii="Times New Roman" w:hAnsi="Times New Roman" w:cs="Times New Roman"/>
          <w:sz w:val="24"/>
          <w:szCs w:val="24"/>
        </w:rPr>
        <w:t xml:space="preserve"> завтрак</w:t>
      </w:r>
      <w:r w:rsidR="00301D26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из вареного яйца и тоста с маслом</w:t>
      </w:r>
      <w:r w:rsidR="00301D26">
        <w:rPr>
          <w:rFonts w:ascii="Times New Roman" w:hAnsi="Times New Roman" w:cs="Times New Roman"/>
          <w:sz w:val="24"/>
          <w:szCs w:val="24"/>
        </w:rPr>
        <w:t xml:space="preserve"> для четкого построения плана исполнения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F6A7D8" w14:textId="7DB36FA9" w:rsidR="003427F3" w:rsidRDefault="003427F3" w:rsidP="003427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Вид декомпозиции: </w:t>
      </w:r>
      <w:r w:rsidR="00301D26">
        <w:rPr>
          <w:rFonts w:ascii="Times New Roman" w:hAnsi="Times New Roman" w:cs="Times New Roman"/>
          <w:sz w:val="24"/>
          <w:szCs w:val="24"/>
        </w:rPr>
        <w:t xml:space="preserve">функциональная. </w:t>
      </w:r>
      <w:r w:rsidR="00301D26" w:rsidRPr="00301D26">
        <w:rPr>
          <w:rFonts w:ascii="Times New Roman" w:hAnsi="Times New Roman" w:cs="Times New Roman"/>
          <w:sz w:val="24"/>
          <w:szCs w:val="24"/>
        </w:rPr>
        <w:t>Общий процесс разбивается на подпроцессы и элементарные операции, выполняемые строго во времени.</w:t>
      </w:r>
    </w:p>
    <w:p w14:paraId="26BBB938" w14:textId="016E90A1" w:rsidR="003427F3" w:rsidRDefault="003427F3" w:rsidP="003427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Декомпозиция имеет 3 уровня</w:t>
      </w:r>
      <w:r w:rsidR="00301D26">
        <w:rPr>
          <w:rFonts w:ascii="Times New Roman" w:hAnsi="Times New Roman" w:cs="Times New Roman"/>
          <w:sz w:val="24"/>
          <w:szCs w:val="24"/>
        </w:rPr>
        <w:t>.</w:t>
      </w:r>
    </w:p>
    <w:p w14:paraId="09AF2744" w14:textId="289A2A9D" w:rsidR="00301D26" w:rsidRDefault="00301D26" w:rsidP="003427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 – приготовить завтрак</w:t>
      </w:r>
    </w:p>
    <w:p w14:paraId="3D618A4C" w14:textId="2E69B886" w:rsidR="00301D26" w:rsidRDefault="00301D26" w:rsidP="003427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– 1. Приготовить завтрак, 2. Приготовить тост</w:t>
      </w:r>
    </w:p>
    <w:p w14:paraId="28D8ACF8" w14:textId="2B615F52" w:rsidR="00301D26" w:rsidRDefault="00301D26" w:rsidP="00301D26">
      <w:pPr>
        <w:rPr>
          <w:rFonts w:ascii="Times New Roman" w:hAnsi="Times New Roman" w:cs="Times New Roman"/>
          <w:sz w:val="24"/>
          <w:szCs w:val="24"/>
        </w:rPr>
      </w:pPr>
      <w:r w:rsidRPr="00301D26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– состоит из пунктов (1.1, 1.2, 1.3) и (2.1, 2.2, 2.3)</w:t>
      </w:r>
    </w:p>
    <w:p w14:paraId="519294DF" w14:textId="64196A0E" w:rsidR="00301D26" w:rsidRDefault="00301D26" w:rsidP="00301D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– состоит из пунктов (1.1.1, 1.1.2) и (1.2.1, 1.2.2) и (1.3.1, 1.3.2)</w:t>
      </w:r>
    </w:p>
    <w:p w14:paraId="3E068C87" w14:textId="22E10270" w:rsidR="00301D26" w:rsidRDefault="00301D26" w:rsidP="00301D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Ошибки в декомпозиции:</w:t>
      </w:r>
    </w:p>
    <w:p w14:paraId="2D274500" w14:textId="4A8176C6" w:rsidR="00A81D40" w:rsidRPr="00A81D40" w:rsidRDefault="00A81D40" w:rsidP="00301D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указан 0 уровень декомпозиции, каким является – приготовить завтрак.</w:t>
      </w:r>
    </w:p>
    <w:p w14:paraId="1BBF84DD" w14:textId="1D6A4DEA" w:rsidR="00301D26" w:rsidRDefault="004755D8" w:rsidP="00301D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 Вареное яйцо и 2.1 Поджаренный в тостере хлеб – являются готовыми продуктами т е результатами</w:t>
      </w:r>
      <w:r w:rsidR="0042046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не действиями, </w:t>
      </w:r>
      <w:r w:rsidR="00420465">
        <w:rPr>
          <w:rFonts w:ascii="Times New Roman" w:hAnsi="Times New Roman" w:cs="Times New Roman"/>
          <w:sz w:val="24"/>
          <w:szCs w:val="24"/>
        </w:rPr>
        <w:t>при этом</w:t>
      </w:r>
      <w:r>
        <w:rPr>
          <w:rFonts w:ascii="Times New Roman" w:hAnsi="Times New Roman" w:cs="Times New Roman"/>
          <w:sz w:val="24"/>
          <w:szCs w:val="24"/>
        </w:rPr>
        <w:t xml:space="preserve"> находятся на одном уровне с действиями, что недопустимо.</w:t>
      </w:r>
    </w:p>
    <w:p w14:paraId="3BDDD2E4" w14:textId="40034854" w:rsidR="004755D8" w:rsidRDefault="004755D8" w:rsidP="00301D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Повторяющаяся нумерация пунктов 2.1, когда пункты являются не альтернативой друг другу, а разными задачами. Нарушают структуру.</w:t>
      </w:r>
    </w:p>
    <w:p w14:paraId="58FA9FBC" w14:textId="123BD95C" w:rsidR="004755D8" w:rsidRDefault="004755D8" w:rsidP="00301D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Декомпозиция неполная, в меня завтрака указаны еще сок и чай, </w:t>
      </w:r>
      <w:r w:rsidR="00A81D40">
        <w:rPr>
          <w:rFonts w:ascii="Times New Roman" w:hAnsi="Times New Roman" w:cs="Times New Roman"/>
          <w:sz w:val="24"/>
          <w:szCs w:val="24"/>
        </w:rPr>
        <w:t>которые не отражены на существующей декомпозиции.</w:t>
      </w:r>
    </w:p>
    <w:p w14:paraId="1D0E5F9D" w14:textId="4B76BE8F" w:rsidR="00420465" w:rsidRDefault="00420465" w:rsidP="00301D26">
      <w:pPr>
        <w:rPr>
          <w:rFonts w:ascii="Times New Roman" w:hAnsi="Times New Roman" w:cs="Times New Roman"/>
          <w:sz w:val="24"/>
          <w:szCs w:val="24"/>
        </w:rPr>
      </w:pPr>
    </w:p>
    <w:p w14:paraId="25795A74" w14:textId="074B0D5F" w:rsidR="00420465" w:rsidRDefault="00420465" w:rsidP="00301D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Исправленная декомпозиция</w:t>
      </w:r>
      <w:r w:rsidRPr="004204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690238" wp14:editId="3174A7E3">
            <wp:extent cx="9251950" cy="3123565"/>
            <wp:effectExtent l="0" t="0" r="635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000E" w14:textId="77777777" w:rsidR="00A81D40" w:rsidRPr="00420465" w:rsidRDefault="00A81D40" w:rsidP="00301D26">
      <w:pPr>
        <w:rPr>
          <w:rFonts w:ascii="Times New Roman" w:hAnsi="Times New Roman" w:cs="Times New Roman"/>
          <w:sz w:val="24"/>
          <w:szCs w:val="24"/>
        </w:rPr>
      </w:pPr>
    </w:p>
    <w:p w14:paraId="6AE36AF9" w14:textId="4C813A88" w:rsidR="00420465" w:rsidRPr="00420465" w:rsidRDefault="00420465" w:rsidP="00420465">
      <w:pPr>
        <w:rPr>
          <w:rFonts w:ascii="Times New Roman" w:hAnsi="Times New Roman" w:cs="Times New Roman"/>
          <w:sz w:val="24"/>
          <w:szCs w:val="24"/>
        </w:rPr>
      </w:pPr>
      <w:r w:rsidRPr="00420465">
        <w:rPr>
          <w:rFonts w:ascii="Times New Roman" w:hAnsi="Times New Roman" w:cs="Times New Roman"/>
          <w:sz w:val="24"/>
          <w:szCs w:val="24"/>
        </w:rPr>
        <w:t>2.</w:t>
      </w:r>
      <w:r w:rsidR="007453C8">
        <w:rPr>
          <w:rFonts w:ascii="Times New Roman" w:hAnsi="Times New Roman" w:cs="Times New Roman"/>
          <w:sz w:val="24"/>
          <w:szCs w:val="24"/>
        </w:rPr>
        <w:t xml:space="preserve"> Объектная декомпозиция</w:t>
      </w:r>
    </w:p>
    <w:p w14:paraId="48500901" w14:textId="77777777" w:rsidR="00420465" w:rsidRDefault="00420465" w:rsidP="003427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декомпозиции: </w:t>
      </w:r>
      <w:r w:rsidRPr="00420465">
        <w:rPr>
          <w:rFonts w:ascii="Times New Roman" w:hAnsi="Times New Roman" w:cs="Times New Roman"/>
          <w:sz w:val="24"/>
          <w:szCs w:val="24"/>
        </w:rPr>
        <w:t>представить систему «Завтрак» не как последовательность действий, а как совокупность взаимосвязанных объектов, их свойств и взаимодействий. Это позволяет абстрагироваться от процесса и сфокусироваться на структуре системы</w:t>
      </w:r>
    </w:p>
    <w:p w14:paraId="5EAE38EB" w14:textId="496F27A0" w:rsidR="003427F3" w:rsidRDefault="00420465" w:rsidP="003427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Декомпозиция до уровня 2:</w:t>
      </w:r>
    </w:p>
    <w:p w14:paraId="637F2F11" w14:textId="03BF6D0F" w:rsidR="00420465" w:rsidRDefault="007453C8" w:rsidP="007453C8">
      <w:pPr>
        <w:jc w:val="center"/>
        <w:rPr>
          <w:rFonts w:ascii="Times New Roman" w:hAnsi="Times New Roman" w:cs="Times New Roman"/>
          <w:sz w:val="24"/>
          <w:szCs w:val="24"/>
        </w:rPr>
      </w:pPr>
      <w:r w:rsidRPr="007453C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351A7B5" wp14:editId="7E9B9E5F">
            <wp:extent cx="8326012" cy="37533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26012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94B1" w14:textId="3EDE2B98" w:rsidR="007453C8" w:rsidRDefault="007453C8" w:rsidP="00745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Критерии разбиения:</w:t>
      </w:r>
    </w:p>
    <w:p w14:paraId="6C3B3F9B" w14:textId="54518F3F" w:rsidR="007453C8" w:rsidRDefault="007453C8" w:rsidP="00745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Уровень 0 разбивается на ключевые конечные продукты – система «Завтрак» делится на основные объекты, которые потребитель видит у себя на столе. Критерий – что мы едим или пьем?</w:t>
      </w:r>
    </w:p>
    <w:p w14:paraId="3E7E6356" w14:textId="52D89FCD" w:rsidR="007453C8" w:rsidRPr="003427F3" w:rsidRDefault="007453C8" w:rsidP="00745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Уровень 1 разбивается на состав и свойства конечных объектов – каждый объект верхнего уровня делится на составные части (критерий – из чего состоит?) и инструменты для приготовления (критерий – с помощью чего готовится?)</w:t>
      </w:r>
    </w:p>
    <w:sectPr w:rsidR="007453C8" w:rsidRPr="003427F3" w:rsidSect="003427F3">
      <w:pgSz w:w="16838" w:h="11906" w:orient="landscape"/>
      <w:pgMar w:top="284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B0522"/>
    <w:multiLevelType w:val="multilevel"/>
    <w:tmpl w:val="12BE6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165"/>
    <w:rsid w:val="00301D26"/>
    <w:rsid w:val="003427F3"/>
    <w:rsid w:val="00347165"/>
    <w:rsid w:val="00420465"/>
    <w:rsid w:val="004755D8"/>
    <w:rsid w:val="007453C8"/>
    <w:rsid w:val="00751826"/>
    <w:rsid w:val="00A8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42CB0"/>
  <w15:chartTrackingRefBased/>
  <w15:docId w15:val="{F0D6D65C-88C0-4E7F-9070-06620B60E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42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427F3"/>
    <w:rPr>
      <w:b/>
      <w:bCs/>
    </w:rPr>
  </w:style>
  <w:style w:type="paragraph" w:styleId="a5">
    <w:name w:val="List Paragraph"/>
    <w:basedOn w:val="a"/>
    <w:uiPriority w:val="34"/>
    <w:qFormat/>
    <w:rsid w:val="00301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8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</dc:creator>
  <cp:keywords/>
  <dc:description/>
  <cp:lastModifiedBy>Настя</cp:lastModifiedBy>
  <cp:revision>2</cp:revision>
  <dcterms:created xsi:type="dcterms:W3CDTF">2025-11-21T09:01:00Z</dcterms:created>
  <dcterms:modified xsi:type="dcterms:W3CDTF">2025-11-21T10:37:00Z</dcterms:modified>
</cp:coreProperties>
</file>