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64748B"/>
          <w:sz w:val="19"/>
        </w:rPr>
        <w:t>Mathematics XI  |  NEB (Grade 11)  |  Mat. 007  |  Area: Content area 1 (Mat. 007)</w:t>
      </w:r>
    </w:p>
    <w:p>
      <w:pPr>
        <w:spacing w:before="40" w:after="80"/>
      </w:pPr>
      <w:r>
        <w:rPr>
          <w:b/>
          <w:color w:val="1E3A8A"/>
          <w:sz w:val="36"/>
        </w:rPr>
        <w:t>UNIT 1: ALGEBRA</w:t>
      </w:r>
    </w:p>
    <w:p>
      <w:pPr>
        <w:spacing w:before="0" w:after="280"/>
      </w:pPr>
      <w:r>
        <w:rPr>
          <w:i/>
          <w:color w:val="0F766E"/>
          <w:sz w:val="20"/>
        </w:rPr>
        <w:t>All-possible NEB questions  •  short precise answers  •  conceptual insights  •  exam shortcuts  •  worked examples</w:t>
      </w:r>
    </w:p>
    <w:p>
      <w:pPr>
        <w:keepNext/>
        <w:spacing w:before="320" w:after="120"/>
      </w:pPr>
      <w:r>
        <w:rPr>
          <w:b/>
          <w:color w:val="1E3A8A"/>
          <w:sz w:val="26"/>
        </w:rPr>
        <w:t xml:space="preserve">▣ </w:t>
      </w:r>
      <w:r>
        <w:rPr>
          <w:b/>
          <w:color w:val="1E3A8A"/>
          <w:sz w:val="26"/>
        </w:rPr>
        <w:t>1.1 Logic and Set</w:t>
      </w:r>
    </w:p>
    <w:p>
      <w:pPr>
        <w:keepNext/>
        <w:spacing w:before="140" w:after="40"/>
      </w:pPr>
      <w:r>
        <w:rPr>
          <w:b/>
          <w:color w:val="1E3A8A"/>
        </w:rPr>
        <w:t xml:space="preserve">Q1. </w:t>
      </w:r>
      <w:r>
        <w:rPr>
          <w:b/>
          <w:color w:val="1E293B"/>
        </w:rPr>
        <w:t>Define a mathematical statement and distinguish between simple and compound statements.</w:t>
      </w:r>
    </w:p>
    <w:p>
      <w:pPr>
        <w:spacing w:before="0" w:after="40"/>
      </w:pPr>
      <w:r>
        <w:rPr>
          <w:b/>
          <w:color w:val="475569"/>
        </w:rPr>
        <w:t xml:space="preserve">Answer:  </w:t>
      </w:r>
      <w:r>
        <w:rPr>
          <w:color w:val="1E293B"/>
        </w:rPr>
        <w:t>A statement (or proposition) is an assertive declarative sentence that is either strictly true (T) or strictly false (F), but not both simultaneously. Sentences expressing commands, exclamations, questions, or paradoxes (e.g., 'This statement is false') are not statements. A simple statement contains a single assertion without logical connectives (e.g., '7 is a prime number'). A compound statement is formed by combining two or more simple statements using logical connectives such as conjunction (AND), disjunction (OR), implication (IF...THEN), or biconditional (IF AND ONLY IF).</w:t>
      </w:r>
    </w:p>
    <w:p>
      <w:pPr>
        <w:spacing w:before="0" w:after="120"/>
        <w:ind w:left="288"/>
      </w:pPr>
      <w:r>
        <w:rPr>
          <w:b/>
          <w:color w:val="B45309"/>
          <w:sz w:val="19"/>
        </w:rPr>
        <w:t xml:space="preserve">⚡ Shortcut / Exam Insight:  </w:t>
      </w:r>
      <w:r>
        <w:rPr>
          <w:i/>
          <w:color w:val="4338CA"/>
          <w:sz w:val="19"/>
        </w:rPr>
        <w:t>Declarative with definite truth value (T or F, never both or ambiguous). Commands and questions are never statements.</w:t>
      </w:r>
    </w:p>
    <w:p>
      <w:pPr>
        <w:keepNext/>
        <w:spacing w:before="140" w:after="40"/>
      </w:pPr>
      <w:r>
        <w:rPr>
          <w:b/>
          <w:color w:val="1E3A8A"/>
        </w:rPr>
        <w:t xml:space="preserve">Q2. </w:t>
      </w:r>
      <w:r>
        <w:rPr>
          <w:b/>
          <w:color w:val="1E293B"/>
        </w:rPr>
        <w:t>Define the core logical connectives (AND, OR, NOT, Conditional, Biconditional) with their truth conditions.</w:t>
      </w:r>
    </w:p>
    <w:p>
      <w:pPr>
        <w:spacing w:before="0" w:after="40"/>
      </w:pPr>
      <w:r>
        <w:rPr>
          <w:b/>
          <w:color w:val="475569"/>
        </w:rPr>
        <w:t xml:space="preserve">Answer:  </w:t>
      </w:r>
      <w:r>
        <w:rPr>
          <w:color w:val="1E293B"/>
        </w:rPr>
        <w:t>1. Conjunction (p ∧ q): True ONLY when both p and q are True; False otherwise.</w:t>
        <w:br/>
        <w:t>2. Disjunction (p ∨ q): False ONLY when both p and q are False; True if at least one component is True.</w:t>
        <w:br/>
        <w:t>3. Negation (¬p or ~p): Reverses truth value (T becomes F, F becomes T).</w:t>
        <w:br/>
        <w:t>4. Conditional / Implication (p → q): False ONLY when the hypothesis p is True and the conclusion q is False ('Broken Promise'); True in all other cases (including when p is False, known as vacuously true).</w:t>
        <w:br/>
        <w:t>5. Biconditional (p ↔ q): True when both p and q share identical truth values (both T or both F); False when they differ.</w:t>
      </w:r>
    </w:p>
    <w:p>
      <w:pPr>
        <w:spacing w:before="0" w:after="120"/>
        <w:ind w:left="288"/>
      </w:pPr>
      <w:r>
        <w:rPr>
          <w:b/>
          <w:color w:val="B45309"/>
          <w:sz w:val="19"/>
        </w:rPr>
        <w:t xml:space="preserve">⚡ Shortcut / Exam Insight:  </w:t>
      </w:r>
      <w:r>
        <w:rPr>
          <w:i/>
          <w:color w:val="4338CA"/>
          <w:sz w:val="19"/>
        </w:rPr>
        <w:t>p ∧ q: T only if TT. p ∨ q: F only if FF. p → q: F only if T → F. p ↔ q: T only if both agree.</w:t>
      </w:r>
    </w:p>
    <w:p>
      <w:pPr>
        <w:keepNext/>
        <w:spacing w:before="140" w:after="40"/>
      </w:pPr>
      <w:r>
        <w:rPr>
          <w:b/>
          <w:color w:val="1E3A8A"/>
        </w:rPr>
        <w:t xml:space="preserve">Q3. </w:t>
      </w:r>
      <w:r>
        <w:rPr>
          <w:b/>
          <w:color w:val="1E293B"/>
        </w:rPr>
        <w:t>What are tautology, contradiction, and contingency? Provide standard examples.</w:t>
      </w:r>
    </w:p>
    <w:p>
      <w:pPr>
        <w:spacing w:before="0" w:after="40"/>
      </w:pPr>
      <w:r>
        <w:rPr>
          <w:b/>
          <w:color w:val="475569"/>
        </w:rPr>
        <w:t xml:space="preserve">Answer:  </w:t>
      </w:r>
      <w:r>
        <w:rPr>
          <w:color w:val="1E293B"/>
        </w:rPr>
        <w:t>A tautology is a compound statement that yields True for every possible truth assignment of its constituent variables (e.g., the law of excluded middle: p ∨ ¬p). A contradiction (or absurdity) yields False under all truth assignments (e.g., p ∧ ¬p). A contingency is a compound statement whose truth value depends on the assignments—it is True in at least one case and False in at least one case (e.g., p ∧ q or p → q).</w:t>
      </w:r>
    </w:p>
    <w:p>
      <w:pPr>
        <w:spacing w:before="0" w:after="120"/>
        <w:ind w:left="288"/>
      </w:pPr>
      <w:r>
        <w:rPr>
          <w:b/>
          <w:color w:val="B45309"/>
          <w:sz w:val="19"/>
        </w:rPr>
        <w:t xml:space="preserve">⚡ Shortcut / Exam Insight:  </w:t>
      </w:r>
      <w:r>
        <w:rPr>
          <w:i/>
          <w:color w:val="4338CA"/>
          <w:sz w:val="19"/>
        </w:rPr>
        <w:t>Always T = Tautology (symbol t). Always F = Contradiction (symbol c). Mixed = Contingency.</w:t>
      </w:r>
    </w:p>
    <w:p>
      <w:pPr>
        <w:keepNext/>
        <w:spacing w:before="140" w:after="40"/>
      </w:pPr>
      <w:r>
        <w:rPr>
          <w:b/>
          <w:color w:val="1E3A8A"/>
        </w:rPr>
        <w:t xml:space="preserve">Q4. </w:t>
      </w:r>
      <w:r>
        <w:rPr>
          <w:b/>
          <w:color w:val="1E293B"/>
        </w:rPr>
        <w:t>State and explain De Morgan's Laws in mathematical logic and set theory.</w:t>
      </w:r>
    </w:p>
    <w:p>
      <w:pPr>
        <w:spacing w:before="0" w:after="40"/>
      </w:pPr>
      <w:r>
        <w:rPr>
          <w:b/>
          <w:color w:val="475569"/>
        </w:rPr>
        <w:t xml:space="preserve">Answer:  </w:t>
      </w:r>
      <w:r>
        <w:rPr>
          <w:color w:val="1E293B"/>
        </w:rPr>
        <w:t>In logic: ¬(p ∧ q) ≡ ¬p ∨ ¬q and ¬(p ∨ q) ≡ ¬p ∧ ¬q. Conceptually: negating that 'both occur' means at least one fails; negating that 'at least one occurs' means both fail.</w:t>
        <w:br/>
        <w:t>In set theory: (A ∪ B)' = A' ∩ B' and (A ∩ B)' = A' ∪ B'. The complement of a union is the intersection of complements, and the complement of an intersection is the union of complements.</w:t>
      </w:r>
    </w:p>
    <w:p>
      <w:pPr>
        <w:spacing w:before="0" w:after="120"/>
        <w:ind w:left="288"/>
      </w:pPr>
      <w:r>
        <w:rPr>
          <w:b/>
          <w:color w:val="B45309"/>
          <w:sz w:val="19"/>
        </w:rPr>
        <w:t xml:space="preserve">⚡ Shortcut / Exam Insight:  </w:t>
      </w:r>
      <w:r>
        <w:rPr>
          <w:i/>
          <w:color w:val="4338CA"/>
          <w:sz w:val="19"/>
        </w:rPr>
        <w:t>Distribute the negation/complement and flip the operator: ∧ becomes ∨, ∪ becomes ∩.</w:t>
      </w:r>
    </w:p>
    <w:p>
      <w:pPr>
        <w:keepNext/>
        <w:spacing w:before="140" w:after="40"/>
      </w:pPr>
      <w:r>
        <w:rPr>
          <w:b/>
          <w:color w:val="1E3A8A"/>
        </w:rPr>
        <w:t xml:space="preserve">Q5. </w:t>
      </w:r>
      <w:r>
        <w:rPr>
          <w:b/>
          <w:color w:val="1E293B"/>
        </w:rPr>
        <w:t>For the conditional statement p → q, define its converse, inverse, and contrapositive. Which are logically equivalent?</w:t>
      </w:r>
    </w:p>
    <w:p>
      <w:pPr>
        <w:spacing w:before="0" w:after="40"/>
      </w:pPr>
      <w:r>
        <w:rPr>
          <w:b/>
          <w:color w:val="475569"/>
        </w:rPr>
        <w:t xml:space="preserve">Answer:  </w:t>
      </w:r>
      <w:r>
        <w:rPr>
          <w:color w:val="1E293B"/>
        </w:rPr>
        <w:t>Given the implication p → q (If p then q):</w:t>
        <w:br/>
        <w:t>• Converse: q → p (If q then p)</w:t>
        <w:br/>
        <w:t>• Inverse: ¬p → ¬q (If not p then not q)</w:t>
        <w:br/>
        <w:t>• Contrapositive: ¬q → ¬p (If not q then not p)</w:t>
        <w:br/>
        <w:t>Crucial equivalence theorem: The original implication p → q is logically equivalent to its contrapositive (p → q ≡ ¬q → ¬p). The converse and inverse are also logically equivalent to each other (q → p ≡ ¬p → ¬q), but neither is equivalent to the original conditional.</w:t>
      </w:r>
    </w:p>
    <w:p>
      <w:pPr>
        <w:spacing w:before="0" w:after="120"/>
        <w:ind w:left="288"/>
      </w:pPr>
      <w:r>
        <w:rPr>
          <w:b/>
          <w:color w:val="B45309"/>
          <w:sz w:val="19"/>
        </w:rPr>
        <w:t xml:space="preserve">⚡ Shortcut / Exam Insight:  </w:t>
      </w:r>
      <w:r>
        <w:rPr>
          <w:i/>
          <w:color w:val="4338CA"/>
          <w:sz w:val="19"/>
        </w:rPr>
        <w:t>Original ≡ Contrapositive (p → q ≡ ¬q → ¬p). Proving the contrapositive is an indispensable proof technique.</w:t>
      </w:r>
    </w:p>
    <w:p>
      <w:pPr>
        <w:keepNext/>
        <w:spacing w:before="140" w:after="40"/>
      </w:pPr>
      <w:r>
        <w:rPr>
          <w:b/>
          <w:color w:val="1E3A8A"/>
        </w:rPr>
        <w:t xml:space="preserve">Q6. </w:t>
      </w:r>
      <w:r>
        <w:rPr>
          <w:b/>
          <w:color w:val="1E293B"/>
        </w:rPr>
        <w:t>Explain universal and existential quantifiers with negations.</w:t>
      </w:r>
    </w:p>
    <w:p>
      <w:pPr>
        <w:spacing w:before="0" w:after="40"/>
      </w:pPr>
      <w:r>
        <w:rPr>
          <w:b/>
          <w:color w:val="475569"/>
        </w:rPr>
        <w:t xml:space="preserve">Answer:  </w:t>
      </w:r>
      <w:r>
        <w:rPr>
          <w:color w:val="1E293B"/>
        </w:rPr>
        <w:t>The universal quantifier ∀ ('for all' / 'for every') asserts that an open sentence P(x) holds for every element in the domain. The existential quantifier ∃ ('there exists') asserts that P(x) holds for at least one element.</w:t>
        <w:br/>
        <w:t>Negation rule: ¬(∀x P(x)) ≡ ∃x ¬P(x) (to disprove a universal claim, a single counterexample suffices). ¬(∃x P(x)) ≡ ∀x ¬P(x) (denying existence means the property fails for every single element).</w:t>
      </w:r>
    </w:p>
    <w:p>
      <w:pPr>
        <w:spacing w:before="0" w:after="120"/>
        <w:ind w:left="288"/>
      </w:pPr>
      <w:r>
        <w:rPr>
          <w:b/>
          <w:color w:val="B45309"/>
          <w:sz w:val="19"/>
        </w:rPr>
        <w:t xml:space="preserve">⚡ Shortcut / Exam Insight:  </w:t>
      </w:r>
      <w:r>
        <w:rPr>
          <w:i/>
          <w:color w:val="4338CA"/>
          <w:sz w:val="19"/>
        </w:rPr>
        <w:t>Negating ∀ gives ∃ with negated predicate; negating ∃ gives ∀ with negated predicate.</w:t>
      </w:r>
    </w:p>
    <w:p>
      <w:pPr>
        <w:keepNext/>
        <w:spacing w:before="140" w:after="40"/>
      </w:pPr>
      <w:r>
        <w:rPr>
          <w:b/>
          <w:color w:val="1E3A8A"/>
        </w:rPr>
        <w:t xml:space="preserve">Q7. </w:t>
      </w:r>
      <w:r>
        <w:rPr>
          <w:b/>
          <w:color w:val="1E293B"/>
        </w:rPr>
        <w:t>State fundamental set identities and the principle of inclusion-exclusion for three sets.</w:t>
      </w:r>
    </w:p>
    <w:p>
      <w:pPr>
        <w:spacing w:before="0" w:after="40"/>
      </w:pPr>
      <w:r>
        <w:rPr>
          <w:b/>
          <w:color w:val="475569"/>
        </w:rPr>
        <w:t xml:space="preserve">Answer:  </w:t>
      </w:r>
      <w:r>
        <w:rPr>
          <w:color w:val="1E293B"/>
        </w:rPr>
        <w:t>Key identities:</w:t>
        <w:br/>
        <w:t>1. Idempotent: A ∪ A = A, A ∩ A = A.</w:t>
        <w:br/>
        <w:t>2. Distributive: A ∩ (B ∪ C) = (A ∩ B) ∪ (A ∩ C); A ∪ (B ∩ C) = (A ∪ B) ∩ (A ∪ C).</w:t>
        <w:br/>
        <w:t>3. Difference: A - B = A ∩ B'.</w:t>
        <w:br/>
        <w:t>Principle of Inclusion-Exclusion:</w:t>
        <w:br/>
        <w:t>• Two sets: n(A ∪ B) = n(A) + n(B) - n(A ∩ B).</w:t>
        <w:br/>
        <w:t>• Three sets: n(A ∪ B ∪ C) = n(A) + n(B) + n(C) - [n(A ∩ B) + n(B ∩ C) + n(C ∩ A)] + n(A ∩ B ∩ C).</w:t>
      </w:r>
    </w:p>
    <w:p>
      <w:pPr>
        <w:spacing w:before="0" w:after="120"/>
        <w:ind w:left="288"/>
      </w:pPr>
      <w:r>
        <w:rPr>
          <w:b/>
          <w:color w:val="B45309"/>
          <w:sz w:val="19"/>
        </w:rPr>
        <w:t xml:space="preserve">⚡ Shortcut / Exam Insight:  </w:t>
      </w:r>
      <w:r>
        <w:rPr>
          <w:i/>
          <w:color w:val="4338CA"/>
          <w:sz w:val="19"/>
        </w:rPr>
        <w:t>Add singletons, subtract pairwise intersections, add back triple intersection.</w:t>
      </w:r>
    </w:p>
    <w:p>
      <w:pPr>
        <w:keepNext/>
        <w:spacing w:before="140" w:after="40"/>
      </w:pPr>
      <w:r>
        <w:rPr>
          <w:b/>
          <w:color w:val="1E3A8A"/>
        </w:rPr>
        <w:t xml:space="preserve">Q8. </w:t>
      </w:r>
      <w:r>
        <w:rPr>
          <w:b/>
          <w:color w:val="1E293B"/>
        </w:rPr>
        <w:t>Define an equivalence relation on a set and provide a standard mathematical example.</w:t>
      </w:r>
    </w:p>
    <w:p>
      <w:pPr>
        <w:spacing w:before="0" w:after="40"/>
      </w:pPr>
      <w:r>
        <w:rPr>
          <w:b/>
          <w:color w:val="475569"/>
        </w:rPr>
        <w:t xml:space="preserve">Answer:  </w:t>
      </w:r>
      <w:r>
        <w:rPr>
          <w:color w:val="1E293B"/>
        </w:rPr>
        <w:t>A relation R on a set A is an equivalence relation if and only if it satisfies three axioms:</w:t>
        <w:br/>
        <w:t>1. Reflexive: (a, a) ∈ R for all a ∈ A.</w:t>
        <w:br/>
        <w:t>2. Symmetric: (a, b) ∈ R ⇒ (b, a) ∈ R for all a, b ∈ A.</w:t>
        <w:br/>
        <w:t>3. Transitive: (a, b) ∈ R and (b, c) ∈ R ⇒ (a, c) ∈ R for all a, b, c ∈ A.</w:t>
        <w:br/>
        <w:t>Standard Example: Congruence modulo m on integers ℤ: a ≡ b (mod m) iff m divides (a - b). An equivalence relation partitions the set into disjoint equivalence classes.</w:t>
      </w:r>
    </w:p>
    <w:p>
      <w:pPr>
        <w:spacing w:before="0" w:after="120"/>
        <w:ind w:left="288"/>
      </w:pPr>
      <w:r>
        <w:rPr>
          <w:b/>
          <w:color w:val="B45309"/>
          <w:sz w:val="19"/>
        </w:rPr>
        <w:t xml:space="preserve">⚡ Shortcut / Exam Insight:  </w:t>
      </w:r>
      <w:r>
        <w:rPr>
          <w:i/>
          <w:color w:val="4338CA"/>
          <w:sz w:val="19"/>
        </w:rPr>
        <w:t>R-S-T: Reflexive (a~a), Symmetric (a~b ⇒ b~a), Transitive (a~b &amp; b~c ⇒ a~c).</w:t>
      </w:r>
    </w:p>
    <w:p>
      <w:pPr>
        <w:keepNext/>
        <w:spacing w:before="280" w:after="80"/>
      </w:pPr>
      <w:r>
        <w:rPr>
          <w:b/>
          <w:color w:val="0F766E"/>
          <w:sz w:val="23"/>
        </w:rPr>
        <w:t>▥ 1.1 Logic and Set  —  Compare / Contrast Tables</w:t>
      </w:r>
    </w:p>
    <w:p>
      <w:pPr>
        <w:keepNext/>
        <w:spacing w:before="120" w:after="60"/>
      </w:pPr>
      <w:r>
        <w:rPr>
          <w:b/>
          <w:color w:val="1E3A8A"/>
          <w:sz w:val="21"/>
        </w:rPr>
        <w:t>Truth Table Analysis of Core Logical Connectives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1440"/>
        <w:gridCol w:w="1440"/>
        <w:gridCol w:w="1440"/>
        <w:gridCol w:w="1440"/>
        <w:gridCol w:w="1440"/>
        <w:gridCol w:w="1440"/>
      </w:tblGrid>
      <w:tr>
        <w:tc>
          <w:tcPr>
            <w:tcW w:type="dxa" w:w="1440"/>
            <w:shd w:fill="1E3A8A"/>
            <w:tcMar>
              <w:top w:w="80" w:type="dxa"/>
              <w:bottom w:w="80" w:type="dxa"/>
              <w:left w:w="120" w:type="dxa"/>
              <w:right w:w="120" w:type="dxa"/>
            </w:tcMar>
          </w:tcPr>
          <w:p>
            <w:pPr>
              <w:spacing w:before="60" w:after="60"/>
              <w:jc w:val="left"/>
            </w:pPr>
            <w:r/>
            <w:r>
              <w:rPr>
                <w:b/>
                <w:color w:val="FFFFFF"/>
                <w:sz w:val="19"/>
              </w:rPr>
              <w:t>p</w:t>
            </w:r>
          </w:p>
        </w:tc>
        <w:tc>
          <w:tcPr>
            <w:tcW w:type="dxa" w:w="1440"/>
            <w:shd w:fill="1E3A8A"/>
            <w:tcMar>
              <w:top w:w="80" w:type="dxa"/>
              <w:bottom w:w="80" w:type="dxa"/>
              <w:left w:w="120" w:type="dxa"/>
              <w:right w:w="120" w:type="dxa"/>
            </w:tcMar>
          </w:tcPr>
          <w:p>
            <w:pPr>
              <w:spacing w:before="60" w:after="60"/>
              <w:jc w:val="left"/>
            </w:pPr>
            <w:r/>
            <w:r>
              <w:rPr>
                <w:b/>
                <w:color w:val="FFFFFF"/>
                <w:sz w:val="19"/>
              </w:rPr>
              <w:t>q</w:t>
            </w:r>
          </w:p>
        </w:tc>
        <w:tc>
          <w:tcPr>
            <w:tcW w:type="dxa" w:w="1440"/>
            <w:shd w:fill="1E3A8A"/>
            <w:tcMar>
              <w:top w:w="80" w:type="dxa"/>
              <w:bottom w:w="80" w:type="dxa"/>
              <w:left w:w="120" w:type="dxa"/>
              <w:right w:w="120" w:type="dxa"/>
            </w:tcMar>
          </w:tcPr>
          <w:p>
            <w:pPr>
              <w:spacing w:before="60" w:after="60"/>
              <w:jc w:val="left"/>
            </w:pPr>
            <w:r/>
            <w:r>
              <w:rPr>
                <w:b/>
                <w:color w:val="FFFFFF"/>
                <w:sz w:val="19"/>
              </w:rPr>
              <w:t>¬p</w:t>
            </w:r>
          </w:p>
        </w:tc>
        <w:tc>
          <w:tcPr>
            <w:tcW w:type="dxa" w:w="1440"/>
            <w:shd w:fill="1E3A8A"/>
            <w:tcMar>
              <w:top w:w="80" w:type="dxa"/>
              <w:bottom w:w="80" w:type="dxa"/>
              <w:left w:w="120" w:type="dxa"/>
              <w:right w:w="120" w:type="dxa"/>
            </w:tcMar>
          </w:tcPr>
          <w:p>
            <w:pPr>
              <w:spacing w:before="60" w:after="60"/>
              <w:jc w:val="left"/>
            </w:pPr>
            <w:r/>
            <w:r>
              <w:rPr>
                <w:b/>
                <w:color w:val="FFFFFF"/>
                <w:sz w:val="19"/>
              </w:rPr>
              <w:t>p ∧ q</w:t>
            </w:r>
          </w:p>
        </w:tc>
        <w:tc>
          <w:tcPr>
            <w:tcW w:type="dxa" w:w="1440"/>
            <w:shd w:fill="1E3A8A"/>
            <w:tcMar>
              <w:top w:w="80" w:type="dxa"/>
              <w:bottom w:w="80" w:type="dxa"/>
              <w:left w:w="120" w:type="dxa"/>
              <w:right w:w="120" w:type="dxa"/>
            </w:tcMar>
          </w:tcPr>
          <w:p>
            <w:pPr>
              <w:spacing w:before="60" w:after="60"/>
              <w:jc w:val="left"/>
            </w:pPr>
            <w:r/>
            <w:r>
              <w:rPr>
                <w:b/>
                <w:color w:val="FFFFFF"/>
                <w:sz w:val="19"/>
              </w:rPr>
              <w:t>p ∨ q</w:t>
            </w:r>
          </w:p>
        </w:tc>
        <w:tc>
          <w:tcPr>
            <w:tcW w:type="dxa" w:w="1440"/>
            <w:shd w:fill="1E3A8A"/>
            <w:tcMar>
              <w:top w:w="80" w:type="dxa"/>
              <w:bottom w:w="80" w:type="dxa"/>
              <w:left w:w="120" w:type="dxa"/>
              <w:right w:w="120" w:type="dxa"/>
            </w:tcMar>
          </w:tcPr>
          <w:p>
            <w:pPr>
              <w:spacing w:before="60" w:after="60"/>
              <w:jc w:val="left"/>
            </w:pPr>
            <w:r/>
            <w:r>
              <w:rPr>
                <w:b/>
                <w:color w:val="FFFFFF"/>
                <w:sz w:val="19"/>
              </w:rPr>
              <w:t>p → q</w:t>
            </w:r>
          </w:p>
        </w:tc>
        <w:tc>
          <w:tcPr>
            <w:tcW w:type="dxa" w:w="1440"/>
            <w:shd w:fill="1E3A8A"/>
            <w:tcMar>
              <w:top w:w="80" w:type="dxa"/>
              <w:bottom w:w="80" w:type="dxa"/>
              <w:left w:w="120" w:type="dxa"/>
              <w:right w:w="120" w:type="dxa"/>
            </w:tcMar>
          </w:tcPr>
          <w:p>
            <w:pPr>
              <w:spacing w:before="60" w:after="60"/>
              <w:jc w:val="left"/>
            </w:pPr>
            <w:r/>
            <w:r>
              <w:rPr>
                <w:b/>
                <w:color w:val="FFFFFF"/>
                <w:sz w:val="19"/>
              </w:rPr>
              <w:t>p ↔ q</w:t>
            </w:r>
          </w:p>
        </w:tc>
      </w:tr>
      <w:tr>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F</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r>
      <w:tr>
        <w:tc>
          <w:tcPr>
            <w:tcW w:type="dxa" w:w="1440"/>
            <w:shd w:fill="F8FAFC"/>
            <w:tcMar>
              <w:top w:w="60" w:type="dxa"/>
              <w:bottom w:w="60" w:type="dxa"/>
              <w:left w:w="120" w:type="dxa"/>
              <w:right w:w="120" w:type="dxa"/>
            </w:tcMar>
          </w:tcPr>
          <w:p>
            <w:pPr>
              <w:spacing w:before="40" w:after="40"/>
            </w:pPr>
            <w:r/>
            <w:r>
              <w:rPr>
                <w:color w:val="1E293B"/>
                <w:sz w:val="19"/>
              </w:rPr>
              <w:t>T</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T</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F</w:t>
            </w:r>
          </w:p>
        </w:tc>
      </w:tr>
      <w:tr>
        <w:tc>
          <w:tcPr>
            <w:tcW w:type="dxa" w:w="1440"/>
            <w:shd w:fill="FFFFFF"/>
            <w:tcMar>
              <w:top w:w="60" w:type="dxa"/>
              <w:bottom w:w="60" w:type="dxa"/>
              <w:left w:w="120" w:type="dxa"/>
              <w:right w:w="120" w:type="dxa"/>
            </w:tcMar>
          </w:tcPr>
          <w:p>
            <w:pPr>
              <w:spacing w:before="40" w:after="40"/>
            </w:pPr>
            <w:r/>
            <w:r>
              <w:rPr>
                <w:color w:val="1E293B"/>
                <w:sz w:val="19"/>
              </w:rPr>
              <w:t>F</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F</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T</w:t>
            </w:r>
          </w:p>
        </w:tc>
        <w:tc>
          <w:tcPr>
            <w:tcW w:type="dxa" w:w="1440"/>
            <w:shd w:fill="FFFFFF"/>
            <w:tcMar>
              <w:top w:w="60" w:type="dxa"/>
              <w:bottom w:w="60" w:type="dxa"/>
              <w:left w:w="120" w:type="dxa"/>
              <w:right w:w="120" w:type="dxa"/>
            </w:tcMar>
          </w:tcPr>
          <w:p>
            <w:pPr>
              <w:spacing w:before="40" w:after="40"/>
            </w:pPr>
            <w:r/>
            <w:r>
              <w:rPr>
                <w:color w:val="1E293B"/>
                <w:sz w:val="19"/>
              </w:rPr>
              <w:t>F</w:t>
            </w:r>
          </w:p>
        </w:tc>
      </w:tr>
      <w:tr>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T</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F</w:t>
            </w:r>
          </w:p>
        </w:tc>
        <w:tc>
          <w:tcPr>
            <w:tcW w:type="dxa" w:w="1440"/>
            <w:shd w:fill="F8FAFC"/>
            <w:tcMar>
              <w:top w:w="60" w:type="dxa"/>
              <w:bottom w:w="60" w:type="dxa"/>
              <w:left w:w="120" w:type="dxa"/>
              <w:right w:w="120" w:type="dxa"/>
            </w:tcMar>
          </w:tcPr>
          <w:p>
            <w:pPr>
              <w:spacing w:before="40" w:after="40"/>
            </w:pPr>
            <w:r/>
            <w:r>
              <w:rPr>
                <w:color w:val="1E293B"/>
                <w:sz w:val="19"/>
              </w:rPr>
              <w:t>T</w:t>
            </w:r>
          </w:p>
        </w:tc>
        <w:tc>
          <w:tcPr>
            <w:tcW w:type="dxa" w:w="1440"/>
            <w:shd w:fill="F8FAFC"/>
            <w:tcMar>
              <w:top w:w="60" w:type="dxa"/>
              <w:bottom w:w="60" w:type="dxa"/>
              <w:left w:w="120" w:type="dxa"/>
              <w:right w:w="120" w:type="dxa"/>
            </w:tcMar>
          </w:tcPr>
          <w:p>
            <w:pPr>
              <w:spacing w:before="40" w:after="40"/>
            </w:pPr>
            <w:r/>
            <w:r>
              <w:rPr>
                <w:color w:val="1E293B"/>
                <w:sz w:val="19"/>
              </w:rPr>
              <w:t>T</w:t>
            </w:r>
          </w:p>
        </w:tc>
      </w:tr>
    </w:tbl>
    <w:p>
      <w:pPr>
        <w:spacing w:before="0" w:after="120"/>
      </w:pPr>
    </w:p>
    <w:p>
      <w:pPr>
        <w:keepNext/>
        <w:spacing w:before="120" w:after="60"/>
      </w:pPr>
      <w:r>
        <w:rPr>
          <w:b/>
          <w:color w:val="1E3A8A"/>
          <w:sz w:val="21"/>
        </w:rPr>
        <w:t>Comparison of Implication Variations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1E3A8A"/>
            <w:tcMar>
              <w:top w:w="80" w:type="dxa"/>
              <w:bottom w:w="80" w:type="dxa"/>
              <w:left w:w="120" w:type="dxa"/>
              <w:right w:w="120" w:type="dxa"/>
            </w:tcMar>
          </w:tcPr>
          <w:p>
            <w:pPr>
              <w:spacing w:before="60" w:after="60"/>
              <w:jc w:val="left"/>
            </w:pPr>
            <w:r/>
            <w:r>
              <w:rPr>
                <w:b/>
                <w:color w:val="FFFFFF"/>
                <w:sz w:val="19"/>
              </w:rPr>
              <w:t>Statement Form</w:t>
            </w:r>
          </w:p>
        </w:tc>
        <w:tc>
          <w:tcPr>
            <w:tcW w:type="dxa" w:w="2520"/>
            <w:shd w:fill="1E3A8A"/>
            <w:tcMar>
              <w:top w:w="80" w:type="dxa"/>
              <w:bottom w:w="80" w:type="dxa"/>
              <w:left w:w="120" w:type="dxa"/>
              <w:right w:w="120" w:type="dxa"/>
            </w:tcMar>
          </w:tcPr>
          <w:p>
            <w:pPr>
              <w:spacing w:before="60" w:after="60"/>
              <w:jc w:val="left"/>
            </w:pPr>
            <w:r/>
            <w:r>
              <w:rPr>
                <w:b/>
                <w:color w:val="FFFFFF"/>
                <w:sz w:val="19"/>
              </w:rPr>
              <w:t>Symbolic Form</w:t>
            </w:r>
          </w:p>
        </w:tc>
        <w:tc>
          <w:tcPr>
            <w:tcW w:type="dxa" w:w="2520"/>
            <w:shd w:fill="1E3A8A"/>
            <w:tcMar>
              <w:top w:w="80" w:type="dxa"/>
              <w:bottom w:w="80" w:type="dxa"/>
              <w:left w:w="120" w:type="dxa"/>
              <w:right w:w="120" w:type="dxa"/>
            </w:tcMar>
          </w:tcPr>
          <w:p>
            <w:pPr>
              <w:spacing w:before="60" w:after="60"/>
              <w:jc w:val="left"/>
            </w:pPr>
            <w:r/>
            <w:r>
              <w:rPr>
                <w:b/>
                <w:color w:val="FFFFFF"/>
                <w:sz w:val="19"/>
              </w:rPr>
              <w:t>Truth Value relative to p → q</w:t>
            </w:r>
          </w:p>
        </w:tc>
        <w:tc>
          <w:tcPr>
            <w:tcW w:type="dxa" w:w="2520"/>
            <w:shd w:fill="1E3A8A"/>
            <w:tcMar>
              <w:top w:w="80" w:type="dxa"/>
              <w:bottom w:w="80" w:type="dxa"/>
              <w:left w:w="120" w:type="dxa"/>
              <w:right w:w="120" w:type="dxa"/>
            </w:tcMar>
          </w:tcPr>
          <w:p>
            <w:pPr>
              <w:spacing w:before="60" w:after="60"/>
              <w:jc w:val="left"/>
            </w:pPr>
            <w:r/>
            <w:r>
              <w:rPr>
                <w:b/>
                <w:color w:val="FFFFFF"/>
                <w:sz w:val="19"/>
              </w:rPr>
              <w:t>Status</w:t>
            </w:r>
          </w:p>
        </w:tc>
      </w:tr>
      <w:tr>
        <w:tc>
          <w:tcPr>
            <w:tcW w:type="dxa" w:w="2520"/>
            <w:shd w:fill="FFFFFF"/>
            <w:tcMar>
              <w:top w:w="60" w:type="dxa"/>
              <w:bottom w:w="60" w:type="dxa"/>
              <w:left w:w="120" w:type="dxa"/>
              <w:right w:w="120" w:type="dxa"/>
            </w:tcMar>
          </w:tcPr>
          <w:p>
            <w:pPr>
              <w:spacing w:before="40" w:after="40"/>
            </w:pPr>
            <w:r/>
            <w:r>
              <w:rPr>
                <w:color w:val="1E293B"/>
                <w:sz w:val="19"/>
              </w:rPr>
              <w:t>Conditional</w:t>
            </w:r>
          </w:p>
        </w:tc>
        <w:tc>
          <w:tcPr>
            <w:tcW w:type="dxa" w:w="2520"/>
            <w:shd w:fill="FFFFFF"/>
            <w:tcMar>
              <w:top w:w="60" w:type="dxa"/>
              <w:bottom w:w="60" w:type="dxa"/>
              <w:left w:w="120" w:type="dxa"/>
              <w:right w:w="120" w:type="dxa"/>
            </w:tcMar>
          </w:tcPr>
          <w:p>
            <w:pPr>
              <w:spacing w:before="40" w:after="40"/>
            </w:pPr>
            <w:r/>
            <w:r>
              <w:rPr>
                <w:color w:val="1E293B"/>
                <w:sz w:val="19"/>
              </w:rPr>
              <w:t>p → q</w:t>
            </w:r>
          </w:p>
        </w:tc>
        <w:tc>
          <w:tcPr>
            <w:tcW w:type="dxa" w:w="2520"/>
            <w:shd w:fill="FFFFFF"/>
            <w:tcMar>
              <w:top w:w="60" w:type="dxa"/>
              <w:bottom w:w="60" w:type="dxa"/>
              <w:left w:w="120" w:type="dxa"/>
              <w:right w:w="120" w:type="dxa"/>
            </w:tcMar>
          </w:tcPr>
          <w:p>
            <w:pPr>
              <w:spacing w:before="40" w:after="40"/>
            </w:pPr>
            <w:r/>
            <w:r>
              <w:rPr>
                <w:color w:val="1E293B"/>
                <w:sz w:val="19"/>
              </w:rPr>
              <w:t>Baseline truth profile</w:t>
            </w:r>
          </w:p>
        </w:tc>
        <w:tc>
          <w:tcPr>
            <w:tcW w:type="dxa" w:w="2520"/>
            <w:shd w:fill="FFFFFF"/>
            <w:tcMar>
              <w:top w:w="60" w:type="dxa"/>
              <w:bottom w:w="60" w:type="dxa"/>
              <w:left w:w="120" w:type="dxa"/>
              <w:right w:w="120" w:type="dxa"/>
            </w:tcMar>
          </w:tcPr>
          <w:p>
            <w:pPr>
              <w:spacing w:before="40" w:after="40"/>
            </w:pPr>
            <w:r/>
            <w:r>
              <w:rPr>
                <w:color w:val="1E293B"/>
                <w:sz w:val="19"/>
              </w:rPr>
              <w:t>Original</w:t>
            </w:r>
          </w:p>
        </w:tc>
      </w:tr>
      <w:tr>
        <w:tc>
          <w:tcPr>
            <w:tcW w:type="dxa" w:w="2520"/>
            <w:shd w:fill="F8FAFC"/>
            <w:tcMar>
              <w:top w:w="60" w:type="dxa"/>
              <w:bottom w:w="60" w:type="dxa"/>
              <w:left w:w="120" w:type="dxa"/>
              <w:right w:w="120" w:type="dxa"/>
            </w:tcMar>
          </w:tcPr>
          <w:p>
            <w:pPr>
              <w:spacing w:before="40" w:after="40"/>
            </w:pPr>
            <w:r/>
            <w:r>
              <w:rPr>
                <w:color w:val="1E293B"/>
                <w:sz w:val="19"/>
              </w:rPr>
              <w:t>Contrapositive</w:t>
            </w:r>
          </w:p>
        </w:tc>
        <w:tc>
          <w:tcPr>
            <w:tcW w:type="dxa" w:w="2520"/>
            <w:shd w:fill="F8FAFC"/>
            <w:tcMar>
              <w:top w:w="60" w:type="dxa"/>
              <w:bottom w:w="60" w:type="dxa"/>
              <w:left w:w="120" w:type="dxa"/>
              <w:right w:w="120" w:type="dxa"/>
            </w:tcMar>
          </w:tcPr>
          <w:p>
            <w:pPr>
              <w:spacing w:before="40" w:after="40"/>
            </w:pPr>
            <w:r/>
            <w:r>
              <w:rPr>
                <w:color w:val="1E293B"/>
                <w:sz w:val="19"/>
              </w:rPr>
              <w:t>¬q → ¬p</w:t>
            </w:r>
          </w:p>
        </w:tc>
        <w:tc>
          <w:tcPr>
            <w:tcW w:type="dxa" w:w="2520"/>
            <w:shd w:fill="F8FAFC"/>
            <w:tcMar>
              <w:top w:w="60" w:type="dxa"/>
              <w:bottom w:w="60" w:type="dxa"/>
              <w:left w:w="120" w:type="dxa"/>
              <w:right w:w="120" w:type="dxa"/>
            </w:tcMar>
          </w:tcPr>
          <w:p>
            <w:pPr>
              <w:spacing w:before="40" w:after="40"/>
            </w:pPr>
            <w:r/>
            <w:r>
              <w:rPr>
                <w:color w:val="1E293B"/>
                <w:sz w:val="19"/>
              </w:rPr>
              <w:t>Identical in every case</w:t>
            </w:r>
          </w:p>
        </w:tc>
        <w:tc>
          <w:tcPr>
            <w:tcW w:type="dxa" w:w="2520"/>
            <w:shd w:fill="F8FAFC"/>
            <w:tcMar>
              <w:top w:w="60" w:type="dxa"/>
              <w:bottom w:w="60" w:type="dxa"/>
              <w:left w:w="120" w:type="dxa"/>
              <w:right w:w="120" w:type="dxa"/>
            </w:tcMar>
          </w:tcPr>
          <w:p>
            <w:pPr>
              <w:spacing w:before="40" w:after="40"/>
            </w:pPr>
            <w:r/>
            <w:r>
              <w:rPr>
                <w:color w:val="1E293B"/>
                <w:sz w:val="19"/>
              </w:rPr>
              <w:t>Logically Equivalent to Conditional</w:t>
            </w:r>
          </w:p>
        </w:tc>
      </w:tr>
      <w:tr>
        <w:tc>
          <w:tcPr>
            <w:tcW w:type="dxa" w:w="2520"/>
            <w:shd w:fill="FFFFFF"/>
            <w:tcMar>
              <w:top w:w="60" w:type="dxa"/>
              <w:bottom w:w="60" w:type="dxa"/>
              <w:left w:w="120" w:type="dxa"/>
              <w:right w:w="120" w:type="dxa"/>
            </w:tcMar>
          </w:tcPr>
          <w:p>
            <w:pPr>
              <w:spacing w:before="40" w:after="40"/>
            </w:pPr>
            <w:r/>
            <w:r>
              <w:rPr>
                <w:color w:val="1E293B"/>
                <w:sz w:val="19"/>
              </w:rPr>
              <w:t>Converse</w:t>
            </w:r>
          </w:p>
        </w:tc>
        <w:tc>
          <w:tcPr>
            <w:tcW w:type="dxa" w:w="2520"/>
            <w:shd w:fill="FFFFFF"/>
            <w:tcMar>
              <w:top w:w="60" w:type="dxa"/>
              <w:bottom w:w="60" w:type="dxa"/>
              <w:left w:w="120" w:type="dxa"/>
              <w:right w:w="120" w:type="dxa"/>
            </w:tcMar>
          </w:tcPr>
          <w:p>
            <w:pPr>
              <w:spacing w:before="40" w:after="40"/>
            </w:pPr>
            <w:r/>
            <w:r>
              <w:rPr>
                <w:color w:val="1E293B"/>
                <w:sz w:val="19"/>
              </w:rPr>
              <w:t>q → p</w:t>
            </w:r>
          </w:p>
        </w:tc>
        <w:tc>
          <w:tcPr>
            <w:tcW w:type="dxa" w:w="2520"/>
            <w:shd w:fill="FFFFFF"/>
            <w:tcMar>
              <w:top w:w="60" w:type="dxa"/>
              <w:bottom w:w="60" w:type="dxa"/>
              <w:left w:w="120" w:type="dxa"/>
              <w:right w:w="120" w:type="dxa"/>
            </w:tcMar>
          </w:tcPr>
          <w:p>
            <w:pPr>
              <w:spacing w:before="40" w:after="40"/>
            </w:pPr>
            <w:r/>
            <w:r>
              <w:rPr>
                <w:color w:val="1E293B"/>
                <w:sz w:val="19"/>
              </w:rPr>
              <w:t>Differs in TF and FT rows</w:t>
            </w:r>
          </w:p>
        </w:tc>
        <w:tc>
          <w:tcPr>
            <w:tcW w:type="dxa" w:w="2520"/>
            <w:shd w:fill="FFFFFF"/>
            <w:tcMar>
              <w:top w:w="60" w:type="dxa"/>
              <w:bottom w:w="60" w:type="dxa"/>
              <w:left w:w="120" w:type="dxa"/>
              <w:right w:w="120" w:type="dxa"/>
            </w:tcMar>
          </w:tcPr>
          <w:p>
            <w:pPr>
              <w:spacing w:before="40" w:after="40"/>
            </w:pPr>
            <w:r/>
            <w:r>
              <w:rPr>
                <w:color w:val="1E293B"/>
                <w:sz w:val="19"/>
              </w:rPr>
              <w:t>NOT Equivalent to Conditional</w:t>
            </w:r>
          </w:p>
        </w:tc>
      </w:tr>
      <w:tr>
        <w:tc>
          <w:tcPr>
            <w:tcW w:type="dxa" w:w="2520"/>
            <w:shd w:fill="F8FAFC"/>
            <w:tcMar>
              <w:top w:w="60" w:type="dxa"/>
              <w:bottom w:w="60" w:type="dxa"/>
              <w:left w:w="120" w:type="dxa"/>
              <w:right w:w="120" w:type="dxa"/>
            </w:tcMar>
          </w:tcPr>
          <w:p>
            <w:pPr>
              <w:spacing w:before="40" w:after="40"/>
            </w:pPr>
            <w:r/>
            <w:r>
              <w:rPr>
                <w:color w:val="1E293B"/>
                <w:sz w:val="19"/>
              </w:rPr>
              <w:t>Inverse</w:t>
            </w:r>
          </w:p>
        </w:tc>
        <w:tc>
          <w:tcPr>
            <w:tcW w:type="dxa" w:w="2520"/>
            <w:shd w:fill="F8FAFC"/>
            <w:tcMar>
              <w:top w:w="60" w:type="dxa"/>
              <w:bottom w:w="60" w:type="dxa"/>
              <w:left w:w="120" w:type="dxa"/>
              <w:right w:w="120" w:type="dxa"/>
            </w:tcMar>
          </w:tcPr>
          <w:p>
            <w:pPr>
              <w:spacing w:before="40" w:after="40"/>
            </w:pPr>
            <w:r/>
            <w:r>
              <w:rPr>
                <w:color w:val="1E293B"/>
                <w:sz w:val="19"/>
              </w:rPr>
              <w:t>¬p → ¬q</w:t>
            </w:r>
          </w:p>
        </w:tc>
        <w:tc>
          <w:tcPr>
            <w:tcW w:type="dxa" w:w="2520"/>
            <w:shd w:fill="F8FAFC"/>
            <w:tcMar>
              <w:top w:w="60" w:type="dxa"/>
              <w:bottom w:w="60" w:type="dxa"/>
              <w:left w:w="120" w:type="dxa"/>
              <w:right w:w="120" w:type="dxa"/>
            </w:tcMar>
          </w:tcPr>
          <w:p>
            <w:pPr>
              <w:spacing w:before="40" w:after="40"/>
            </w:pPr>
            <w:r/>
            <w:r>
              <w:rPr>
                <w:color w:val="1E293B"/>
                <w:sz w:val="19"/>
              </w:rPr>
              <w:t>Differs in TF and FT rows</w:t>
            </w:r>
          </w:p>
        </w:tc>
        <w:tc>
          <w:tcPr>
            <w:tcW w:type="dxa" w:w="2520"/>
            <w:shd w:fill="F8FAFC"/>
            <w:tcMar>
              <w:top w:w="60" w:type="dxa"/>
              <w:bottom w:w="60" w:type="dxa"/>
              <w:left w:w="120" w:type="dxa"/>
              <w:right w:w="120" w:type="dxa"/>
            </w:tcMar>
          </w:tcPr>
          <w:p>
            <w:pPr>
              <w:spacing w:before="40" w:after="40"/>
            </w:pPr>
            <w:r/>
            <w:r>
              <w:rPr>
                <w:color w:val="1E293B"/>
                <w:sz w:val="19"/>
              </w:rPr>
              <w:t>Logically Equivalent to Converse</w:t>
            </w:r>
          </w:p>
        </w:tc>
      </w:tr>
    </w:tbl>
    <w:p>
      <w:pPr>
        <w:spacing w:before="0" w:after="120"/>
      </w:pPr>
    </w:p>
    <w:p>
      <w:pPr>
        <w:keepNext/>
        <w:spacing w:before="320" w:after="120"/>
      </w:pPr>
      <w:r>
        <w:rPr>
          <w:b/>
          <w:color w:val="1E3A8A"/>
          <w:sz w:val="26"/>
        </w:rPr>
        <w:t xml:space="preserve">▣ </w:t>
      </w:r>
      <w:r>
        <w:rPr>
          <w:b/>
          <w:color w:val="1E3A8A"/>
          <w:sz w:val="26"/>
        </w:rPr>
        <w:t>1.2 Real Numbers</w:t>
      </w:r>
    </w:p>
    <w:p>
      <w:pPr>
        <w:keepNext/>
        <w:spacing w:before="140" w:after="40"/>
      </w:pPr>
      <w:r>
        <w:rPr>
          <w:b/>
          <w:color w:val="1E3A8A"/>
        </w:rPr>
        <w:t xml:space="preserve">Q9. </w:t>
      </w:r>
      <w:r>
        <w:rPr>
          <w:b/>
          <w:color w:val="1E293B"/>
        </w:rPr>
        <w:t>Classify real numbers and explain the completeness axiom of the real number system.</w:t>
      </w:r>
    </w:p>
    <w:p>
      <w:pPr>
        <w:spacing w:before="0" w:after="40"/>
      </w:pPr>
      <w:r>
        <w:rPr>
          <w:b/>
          <w:color w:val="475569"/>
        </w:rPr>
        <w:t xml:space="preserve">Answer:  </w:t>
      </w:r>
      <w:r>
        <w:rPr>
          <w:color w:val="1E293B"/>
        </w:rPr>
        <w:t>The set of real numbers ℝ consists of rational numbers ℚ (quotients p/q with p,q ∈ ℤ, q ≠ 0, having terminating or repeating decimals) and irrational numbers ℚ' (non-terminating, non-repeating decimals such as √2, π, e). The Completeness Axiom (Dedekind completeness): Every non-empty subset of ℝ that is bounded above has a least upper bound (supremum) in ℝ. This property separates ℝ from ℚ (for example, the set {x ∈ ℚ : x² &lt; 2} is bounded above in ℚ, but has no supremum in ℚ because √2 ∉ ℚ).</w:t>
      </w:r>
    </w:p>
    <w:p>
      <w:pPr>
        <w:spacing w:before="0" w:after="120"/>
        <w:ind w:left="288"/>
      </w:pPr>
      <w:r>
        <w:rPr>
          <w:b/>
          <w:color w:val="B45309"/>
          <w:sz w:val="19"/>
        </w:rPr>
        <w:t xml:space="preserve">⚡ Shortcut / Exam Insight:  </w:t>
      </w:r>
      <w:r>
        <w:rPr>
          <w:i/>
          <w:color w:val="4338CA"/>
          <w:sz w:val="19"/>
        </w:rPr>
        <w:t>ℝ = Rationals (periodic decimals) ∪ Irrationals. Completeness guarantees no holes on the real line.</w:t>
      </w:r>
    </w:p>
    <w:p>
      <w:pPr>
        <w:keepNext/>
        <w:spacing w:before="140" w:after="40"/>
      </w:pPr>
      <w:r>
        <w:rPr>
          <w:b/>
          <w:color w:val="1E3A8A"/>
        </w:rPr>
        <w:t xml:space="preserve">Q10. </w:t>
      </w:r>
      <w:r>
        <w:rPr>
          <w:b/>
          <w:color w:val="1E293B"/>
        </w:rPr>
        <w:t>Define bounded sets, supremum (least upper bound), and infimum (greatest lower bound).</w:t>
      </w:r>
    </w:p>
    <w:p>
      <w:pPr>
        <w:spacing w:before="0" w:after="40"/>
      </w:pPr>
      <w:r>
        <w:rPr>
          <w:b/>
          <w:color w:val="475569"/>
        </w:rPr>
        <w:t xml:space="preserve">Answer:  </w:t>
      </w:r>
      <w:r>
        <w:rPr>
          <w:color w:val="1E293B"/>
        </w:rPr>
        <w:t>Let S ⊆ ℝ. A number M is an upper bound of S if x ≤ M for all x ∈ S. If the set of all upper bounds has a smallest element, that element is the supremum: sup(S) = M.</w:t>
        <w:br/>
        <w:t>Formally: M = sup(S) iff (i) x ≤ M for all x ∈ S, and (ii) for every ε &gt; 0, there exists x ∈ S such that x &gt; M - ε.</w:t>
        <w:br/>
        <w:t>Similarly, m is a lower bound if m ≤ x for all x ∈ S. The greatest lower bound is the infimum: inf(S) = m. If m = inf(S), then for any ε &gt; 0, there exists x ∈ S such that x &lt; m + ε.</w:t>
      </w:r>
    </w:p>
    <w:p>
      <w:pPr>
        <w:spacing w:before="0" w:after="120"/>
        <w:ind w:left="288"/>
      </w:pPr>
      <w:r>
        <w:rPr>
          <w:b/>
          <w:color w:val="B45309"/>
          <w:sz w:val="19"/>
        </w:rPr>
        <w:t xml:space="preserve">⚡ Shortcut / Exam Insight:  </w:t>
      </w:r>
      <w:r>
        <w:rPr>
          <w:i/>
          <w:color w:val="4338CA"/>
          <w:sz w:val="19"/>
        </w:rPr>
        <w:t>Supremum = smallest ceiling; Infimum = greatest floor. They need not belong to the set (e.g., for (0, 1), inf=0, sup=1).</w:t>
      </w:r>
    </w:p>
    <w:p>
      <w:pPr>
        <w:keepNext/>
        <w:spacing w:before="140" w:after="40"/>
      </w:pPr>
      <w:r>
        <w:rPr>
          <w:b/>
          <w:color w:val="1E3A8A"/>
        </w:rPr>
        <w:t xml:space="preserve">Q11. </w:t>
      </w:r>
      <w:r>
        <w:rPr>
          <w:b/>
          <w:color w:val="1E293B"/>
        </w:rPr>
        <w:t>State the Archimedean property of real numbers and explain its significance.</w:t>
      </w:r>
    </w:p>
    <w:p>
      <w:pPr>
        <w:spacing w:before="0" w:after="40"/>
      </w:pPr>
      <w:r>
        <w:rPr>
          <w:b/>
          <w:color w:val="475569"/>
        </w:rPr>
        <w:t xml:space="preserve">Answer:  </w:t>
      </w:r>
      <w:r>
        <w:rPr>
          <w:color w:val="1E293B"/>
        </w:rPr>
        <w:t>Archimedean Property: If x and y are positive real numbers, there exists a natural number n ∈ ℕ such that n·x &gt; y.</w:t>
        <w:br/>
        <w:t>Equivalent formulation: For every real number x, there exists an integer n such that n &gt; x; and for every ε &gt; 0, there exists n ∈ ℕ such that 1/n &lt; ε. Significance: There are no infinitely large or infinitely small (non-zero) real numbers in ℝ.</w:t>
      </w:r>
    </w:p>
    <w:p>
      <w:pPr>
        <w:spacing w:before="0" w:after="120"/>
        <w:ind w:left="288"/>
      </w:pPr>
      <w:r>
        <w:rPr>
          <w:b/>
          <w:color w:val="B45309"/>
          <w:sz w:val="19"/>
        </w:rPr>
        <w:t xml:space="preserve">⚡ Shortcut / Exam Insight:  </w:t>
      </w:r>
      <w:r>
        <w:rPr>
          <w:i/>
          <w:color w:val="4338CA"/>
          <w:sz w:val="19"/>
        </w:rPr>
        <w:t>No matter how small x &gt; 0 is, adding it enough times exceeds any bound y; 1/n can be made arbitrarily close to 0.</w:t>
      </w:r>
    </w:p>
    <w:p>
      <w:pPr>
        <w:keepNext/>
        <w:spacing w:before="140" w:after="40"/>
      </w:pPr>
      <w:r>
        <w:rPr>
          <w:b/>
          <w:color w:val="1E3A8A"/>
        </w:rPr>
        <w:t xml:space="preserve">Q12. </w:t>
      </w:r>
      <w:r>
        <w:rPr>
          <w:b/>
          <w:color w:val="1E293B"/>
        </w:rPr>
        <w:t>Define absolute value and prove the Triangle Inequality |x + y| ≤ |x| + |y|.</w:t>
      </w:r>
    </w:p>
    <w:p>
      <w:pPr>
        <w:spacing w:before="0" w:after="40"/>
      </w:pPr>
      <w:r>
        <w:rPr>
          <w:b/>
          <w:color w:val="475569"/>
        </w:rPr>
        <w:t xml:space="preserve">Answer:  </w:t>
      </w:r>
      <w:r>
        <w:rPr>
          <w:color w:val="1E293B"/>
        </w:rPr>
        <w:t>Definition: |x| = x if x ≥ 0, and -x if x &lt; 0. Key properties: |x| ≥ 0; |x|² = x²; -|x| ≤ x ≤ |x|.</w:t>
        <w:br/>
        <w:t>Proof of Triangle Inequality:</w:t>
        <w:br/>
        <w:t>-|x| ≤ x ≤ |x| and -|y| ≤ y ≤ |y|.</w:t>
        <w:br/>
        <w:t>Adding inequalities: -(|x| + |y|) ≤ x + y ≤ (|x| + |y|).</w:t>
        <w:br/>
        <w:t>By the property -k ≤ z ≤ k ⇔ |z| ≤ k, setting z = x + y and k = |x| + |y| yields |x + y| ≤ |x| + |y|.</w:t>
        <w:br/>
        <w:t>Corollary (Reverse Triangle Inequality): ||x| - |y|| ≤ |x - y|.</w:t>
      </w:r>
    </w:p>
    <w:p>
      <w:pPr>
        <w:spacing w:before="0" w:after="120"/>
        <w:ind w:left="288"/>
      </w:pPr>
      <w:r>
        <w:rPr>
          <w:b/>
          <w:color w:val="B45309"/>
          <w:sz w:val="19"/>
        </w:rPr>
        <w:t xml:space="preserve">⚡ Shortcut / Exam Insight:  </w:t>
      </w:r>
      <w:r>
        <w:rPr>
          <w:i/>
          <w:color w:val="4338CA"/>
          <w:sz w:val="19"/>
        </w:rPr>
        <w:t>|x+y| ≤ |x| + |y|. Equality holds if and only if x and y have the same sign (xy ≥ 0).</w:t>
      </w:r>
    </w:p>
    <w:p>
      <w:pPr>
        <w:keepNext/>
        <w:spacing w:before="140" w:after="40"/>
      </w:pPr>
      <w:r>
        <w:rPr>
          <w:b/>
          <w:color w:val="1E3A8A"/>
        </w:rPr>
        <w:t xml:space="preserve">Q13. </w:t>
      </w:r>
      <w:r>
        <w:rPr>
          <w:b/>
          <w:color w:val="1E293B"/>
        </w:rPr>
        <w:t>Solve the inequality |2x - 5| ≤ 7 and represent the solution on the real line and in interval notation.</w:t>
      </w:r>
    </w:p>
    <w:p>
      <w:pPr>
        <w:spacing w:before="0" w:after="40"/>
      </w:pPr>
      <w:r>
        <w:rPr>
          <w:b/>
          <w:color w:val="475569"/>
        </w:rPr>
        <w:t xml:space="preserve">Answer:  </w:t>
      </w:r>
      <w:r>
        <w:rPr>
          <w:color w:val="1E293B"/>
        </w:rPr>
        <w:t>Using the fundamental equivalence |u| ≤ k ⇔ -k ≤ u ≤ k (for k ≥ 0):</w:t>
        <w:br/>
        <w:t>-7 ≤ 2x - 5 ≤ 7</w:t>
        <w:br/>
        <w:t>Add 5 across all three parts: -2 ≤ 2x ≤ 12</w:t>
        <w:br/>
        <w:t>Divide by 2: -1 ≤ x ≤ 6.</w:t>
        <w:br/>
        <w:t>Interval notation: x ∈ [-1, 6]. Geometrically: a solid closed line segment between -1 and 6 inclusive.</w:t>
      </w:r>
    </w:p>
    <w:p>
      <w:pPr>
        <w:spacing w:before="0" w:after="120"/>
        <w:ind w:left="288"/>
      </w:pPr>
      <w:r>
        <w:rPr>
          <w:b/>
          <w:color w:val="B45309"/>
          <w:sz w:val="19"/>
        </w:rPr>
        <w:t xml:space="preserve">⚡ Shortcut / Exam Insight:  </w:t>
      </w:r>
      <w:r>
        <w:rPr>
          <w:i/>
          <w:color w:val="4338CA"/>
          <w:sz w:val="19"/>
        </w:rPr>
        <w:t>|u| ≤ k ⇔ -k ≤ u ≤ k. For |u| ≥ k ⇔ u ≤ -k or u ≥ k.</w:t>
      </w:r>
    </w:p>
    <w:p>
      <w:pPr>
        <w:keepNext/>
        <w:spacing w:before="280" w:after="80"/>
      </w:pPr>
      <w:r>
        <w:rPr>
          <w:b/>
          <w:color w:val="0F766E"/>
          <w:sz w:val="23"/>
        </w:rPr>
        <w:t>▥ 1.2 Real Numbers  —  Compare / Contrast Tables</w:t>
      </w:r>
    </w:p>
    <w:p>
      <w:pPr>
        <w:keepNext/>
        <w:spacing w:before="120" w:after="60"/>
      </w:pPr>
      <w:r>
        <w:rPr>
          <w:b/>
          <w:color w:val="1E3A8A"/>
          <w:sz w:val="21"/>
        </w:rPr>
        <w:t>Classification of Real Intervals and Their Notations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shd w:fill="1E3A8A"/>
            <w:tcMar>
              <w:top w:w="80" w:type="dxa"/>
              <w:bottom w:w="80" w:type="dxa"/>
              <w:left w:w="120" w:type="dxa"/>
              <w:right w:w="120" w:type="dxa"/>
            </w:tcMar>
          </w:tcPr>
          <w:p>
            <w:pPr>
              <w:spacing w:before="60" w:after="60"/>
              <w:jc w:val="left"/>
            </w:pPr>
            <w:r/>
            <w:r>
              <w:rPr>
                <w:b/>
                <w:color w:val="FFFFFF"/>
                <w:sz w:val="19"/>
              </w:rPr>
              <w:t>Interval Type</w:t>
            </w:r>
          </w:p>
        </w:tc>
        <w:tc>
          <w:tcPr>
            <w:tcW w:type="dxa" w:w="2016"/>
            <w:shd w:fill="1E3A8A"/>
            <w:tcMar>
              <w:top w:w="80" w:type="dxa"/>
              <w:bottom w:w="80" w:type="dxa"/>
              <w:left w:w="120" w:type="dxa"/>
              <w:right w:w="120" w:type="dxa"/>
            </w:tcMar>
          </w:tcPr>
          <w:p>
            <w:pPr>
              <w:spacing w:before="60" w:after="60"/>
              <w:jc w:val="left"/>
            </w:pPr>
            <w:r/>
            <w:r>
              <w:rPr>
                <w:b/>
                <w:color w:val="FFFFFF"/>
                <w:sz w:val="19"/>
              </w:rPr>
              <w:t>Set-Builder Notation</w:t>
            </w:r>
          </w:p>
        </w:tc>
        <w:tc>
          <w:tcPr>
            <w:tcW w:type="dxa" w:w="2016"/>
            <w:shd w:fill="1E3A8A"/>
            <w:tcMar>
              <w:top w:w="80" w:type="dxa"/>
              <w:bottom w:w="80" w:type="dxa"/>
              <w:left w:w="120" w:type="dxa"/>
              <w:right w:w="120" w:type="dxa"/>
            </w:tcMar>
          </w:tcPr>
          <w:p>
            <w:pPr>
              <w:spacing w:before="60" w:after="60"/>
              <w:jc w:val="left"/>
            </w:pPr>
            <w:r/>
            <w:r>
              <w:rPr>
                <w:b/>
                <w:color w:val="FFFFFF"/>
                <w:sz w:val="19"/>
              </w:rPr>
              <w:t>Interval Notation</w:t>
            </w:r>
          </w:p>
        </w:tc>
        <w:tc>
          <w:tcPr>
            <w:tcW w:type="dxa" w:w="2016"/>
            <w:shd w:fill="1E3A8A"/>
            <w:tcMar>
              <w:top w:w="80" w:type="dxa"/>
              <w:bottom w:w="80" w:type="dxa"/>
              <w:left w:w="120" w:type="dxa"/>
              <w:right w:w="120" w:type="dxa"/>
            </w:tcMar>
          </w:tcPr>
          <w:p>
            <w:pPr>
              <w:spacing w:before="60" w:after="60"/>
              <w:jc w:val="left"/>
            </w:pPr>
            <w:r/>
            <w:r>
              <w:rPr>
                <w:b/>
                <w:color w:val="FFFFFF"/>
                <w:sz w:val="19"/>
              </w:rPr>
              <w:t>Boundedness</w:t>
            </w:r>
          </w:p>
        </w:tc>
        <w:tc>
          <w:tcPr>
            <w:tcW w:type="dxa" w:w="2016"/>
            <w:shd w:fill="1E3A8A"/>
            <w:tcMar>
              <w:top w:w="80" w:type="dxa"/>
              <w:bottom w:w="80" w:type="dxa"/>
              <w:left w:w="120" w:type="dxa"/>
              <w:right w:w="120" w:type="dxa"/>
            </w:tcMar>
          </w:tcPr>
          <w:p>
            <w:pPr>
              <w:spacing w:before="60" w:after="60"/>
              <w:jc w:val="left"/>
            </w:pPr>
            <w:r/>
            <w:r>
              <w:rPr>
                <w:b/>
                <w:color w:val="FFFFFF"/>
                <w:sz w:val="19"/>
              </w:rPr>
              <w:t>Endpoints Inclusion</w:t>
            </w:r>
          </w:p>
        </w:tc>
      </w:tr>
      <w:tr>
        <w:tc>
          <w:tcPr>
            <w:tcW w:type="dxa" w:w="2016"/>
            <w:shd w:fill="FFFFFF"/>
            <w:tcMar>
              <w:top w:w="60" w:type="dxa"/>
              <w:bottom w:w="60" w:type="dxa"/>
              <w:left w:w="120" w:type="dxa"/>
              <w:right w:w="120" w:type="dxa"/>
            </w:tcMar>
          </w:tcPr>
          <w:p>
            <w:pPr>
              <w:spacing w:before="40" w:after="40"/>
            </w:pPr>
            <w:r/>
            <w:r>
              <w:rPr>
                <w:color w:val="1E293B"/>
                <w:sz w:val="19"/>
              </w:rPr>
              <w:t>Open Interval</w:t>
            </w:r>
          </w:p>
        </w:tc>
        <w:tc>
          <w:tcPr>
            <w:tcW w:type="dxa" w:w="2016"/>
            <w:shd w:fill="FFFFFF"/>
            <w:tcMar>
              <w:top w:w="60" w:type="dxa"/>
              <w:bottom w:w="60" w:type="dxa"/>
              <w:left w:w="120" w:type="dxa"/>
              <w:right w:w="120" w:type="dxa"/>
            </w:tcMar>
          </w:tcPr>
          <w:p>
            <w:pPr>
              <w:spacing w:before="40" w:after="40"/>
            </w:pPr>
            <w:r/>
            <w:r>
              <w:rPr>
                <w:color w:val="1E293B"/>
                <w:sz w:val="19"/>
              </w:rPr>
              <w:t>{x ∈ ℝ : a &lt; x &lt; b}</w:t>
            </w:r>
          </w:p>
        </w:tc>
        <w:tc>
          <w:tcPr>
            <w:tcW w:type="dxa" w:w="2016"/>
            <w:shd w:fill="FFFFFF"/>
            <w:tcMar>
              <w:top w:w="60" w:type="dxa"/>
              <w:bottom w:w="60" w:type="dxa"/>
              <w:left w:w="120" w:type="dxa"/>
              <w:right w:w="120" w:type="dxa"/>
            </w:tcMar>
          </w:tcPr>
          <w:p>
            <w:pPr>
              <w:spacing w:before="40" w:after="40"/>
            </w:pPr>
            <w:r/>
            <w:r>
              <w:rPr>
                <w:color w:val="1E293B"/>
                <w:sz w:val="19"/>
              </w:rPr>
              <w:t>(a, b)</w:t>
            </w:r>
          </w:p>
        </w:tc>
        <w:tc>
          <w:tcPr>
            <w:tcW w:type="dxa" w:w="2016"/>
            <w:shd w:fill="FFFFFF"/>
            <w:tcMar>
              <w:top w:w="60" w:type="dxa"/>
              <w:bottom w:w="60" w:type="dxa"/>
              <w:left w:w="120" w:type="dxa"/>
              <w:right w:w="120" w:type="dxa"/>
            </w:tcMar>
          </w:tcPr>
          <w:p>
            <w:pPr>
              <w:spacing w:before="40" w:after="40"/>
            </w:pPr>
            <w:r/>
            <w:r>
              <w:rPr>
                <w:color w:val="1E293B"/>
                <w:sz w:val="19"/>
              </w:rPr>
              <w:t>Bounded</w:t>
            </w:r>
          </w:p>
        </w:tc>
        <w:tc>
          <w:tcPr>
            <w:tcW w:type="dxa" w:w="2016"/>
            <w:shd w:fill="FFFFFF"/>
            <w:tcMar>
              <w:top w:w="60" w:type="dxa"/>
              <w:bottom w:w="60" w:type="dxa"/>
              <w:left w:w="120" w:type="dxa"/>
              <w:right w:w="120" w:type="dxa"/>
            </w:tcMar>
          </w:tcPr>
          <w:p>
            <w:pPr>
              <w:spacing w:before="40" w:after="40"/>
            </w:pPr>
            <w:r/>
            <w:r>
              <w:rPr>
                <w:color w:val="1E293B"/>
                <w:sz w:val="19"/>
              </w:rPr>
              <w:t>Neither a nor b included</w:t>
            </w:r>
          </w:p>
        </w:tc>
      </w:tr>
      <w:tr>
        <w:tc>
          <w:tcPr>
            <w:tcW w:type="dxa" w:w="2016"/>
            <w:shd w:fill="F8FAFC"/>
            <w:tcMar>
              <w:top w:w="60" w:type="dxa"/>
              <w:bottom w:w="60" w:type="dxa"/>
              <w:left w:w="120" w:type="dxa"/>
              <w:right w:w="120" w:type="dxa"/>
            </w:tcMar>
          </w:tcPr>
          <w:p>
            <w:pPr>
              <w:spacing w:before="40" w:after="40"/>
            </w:pPr>
            <w:r/>
            <w:r>
              <w:rPr>
                <w:color w:val="1E293B"/>
                <w:sz w:val="19"/>
              </w:rPr>
              <w:t>Closed Interval</w:t>
            </w:r>
          </w:p>
        </w:tc>
        <w:tc>
          <w:tcPr>
            <w:tcW w:type="dxa" w:w="2016"/>
            <w:shd w:fill="F8FAFC"/>
            <w:tcMar>
              <w:top w:w="60" w:type="dxa"/>
              <w:bottom w:w="60" w:type="dxa"/>
              <w:left w:w="120" w:type="dxa"/>
              <w:right w:w="120" w:type="dxa"/>
            </w:tcMar>
          </w:tcPr>
          <w:p>
            <w:pPr>
              <w:spacing w:before="40" w:after="40"/>
            </w:pPr>
            <w:r/>
            <w:r>
              <w:rPr>
                <w:color w:val="1E293B"/>
                <w:sz w:val="19"/>
              </w:rPr>
              <w:t>{x ∈ ℝ : a ≤ x ≤ b}</w:t>
            </w:r>
          </w:p>
        </w:tc>
        <w:tc>
          <w:tcPr>
            <w:tcW w:type="dxa" w:w="2016"/>
            <w:shd w:fill="F8FAFC"/>
            <w:tcMar>
              <w:top w:w="60" w:type="dxa"/>
              <w:bottom w:w="60" w:type="dxa"/>
              <w:left w:w="120" w:type="dxa"/>
              <w:right w:w="120" w:type="dxa"/>
            </w:tcMar>
          </w:tcPr>
          <w:p>
            <w:pPr>
              <w:spacing w:before="40" w:after="40"/>
            </w:pPr>
            <w:r/>
            <w:r>
              <w:rPr>
                <w:color w:val="1E293B"/>
                <w:sz w:val="19"/>
              </w:rPr>
              <w:t>[a, b]</w:t>
            </w:r>
          </w:p>
        </w:tc>
        <w:tc>
          <w:tcPr>
            <w:tcW w:type="dxa" w:w="2016"/>
            <w:shd w:fill="F8FAFC"/>
            <w:tcMar>
              <w:top w:w="60" w:type="dxa"/>
              <w:bottom w:w="60" w:type="dxa"/>
              <w:left w:w="120" w:type="dxa"/>
              <w:right w:w="120" w:type="dxa"/>
            </w:tcMar>
          </w:tcPr>
          <w:p>
            <w:pPr>
              <w:spacing w:before="40" w:after="40"/>
            </w:pPr>
            <w:r/>
            <w:r>
              <w:rPr>
                <w:color w:val="1E293B"/>
                <w:sz w:val="19"/>
              </w:rPr>
              <w:t>Bounded</w:t>
            </w:r>
          </w:p>
        </w:tc>
        <w:tc>
          <w:tcPr>
            <w:tcW w:type="dxa" w:w="2016"/>
            <w:shd w:fill="F8FAFC"/>
            <w:tcMar>
              <w:top w:w="60" w:type="dxa"/>
              <w:bottom w:w="60" w:type="dxa"/>
              <w:left w:w="120" w:type="dxa"/>
              <w:right w:w="120" w:type="dxa"/>
            </w:tcMar>
          </w:tcPr>
          <w:p>
            <w:pPr>
              <w:spacing w:before="40" w:after="40"/>
            </w:pPr>
            <w:r/>
            <w:r>
              <w:rPr>
                <w:color w:val="1E293B"/>
                <w:sz w:val="19"/>
              </w:rPr>
              <w:t>Both a and b included</w:t>
            </w:r>
          </w:p>
        </w:tc>
      </w:tr>
      <w:tr>
        <w:tc>
          <w:tcPr>
            <w:tcW w:type="dxa" w:w="2016"/>
            <w:shd w:fill="FFFFFF"/>
            <w:tcMar>
              <w:top w:w="60" w:type="dxa"/>
              <w:bottom w:w="60" w:type="dxa"/>
              <w:left w:w="120" w:type="dxa"/>
              <w:right w:w="120" w:type="dxa"/>
            </w:tcMar>
          </w:tcPr>
          <w:p>
            <w:pPr>
              <w:spacing w:before="40" w:after="40"/>
            </w:pPr>
            <w:r/>
            <w:r>
              <w:rPr>
                <w:color w:val="1E293B"/>
                <w:sz w:val="19"/>
              </w:rPr>
              <w:t>Half-Open (Left)</w:t>
            </w:r>
          </w:p>
        </w:tc>
        <w:tc>
          <w:tcPr>
            <w:tcW w:type="dxa" w:w="2016"/>
            <w:shd w:fill="FFFFFF"/>
            <w:tcMar>
              <w:top w:w="60" w:type="dxa"/>
              <w:bottom w:w="60" w:type="dxa"/>
              <w:left w:w="120" w:type="dxa"/>
              <w:right w:w="120" w:type="dxa"/>
            </w:tcMar>
          </w:tcPr>
          <w:p>
            <w:pPr>
              <w:spacing w:before="40" w:after="40"/>
            </w:pPr>
            <w:r/>
            <w:r>
              <w:rPr>
                <w:color w:val="1E293B"/>
                <w:sz w:val="19"/>
              </w:rPr>
              <w:t>{x ∈ ℝ : a &lt; x ≤ b}</w:t>
            </w:r>
          </w:p>
        </w:tc>
        <w:tc>
          <w:tcPr>
            <w:tcW w:type="dxa" w:w="2016"/>
            <w:shd w:fill="FFFFFF"/>
            <w:tcMar>
              <w:top w:w="60" w:type="dxa"/>
              <w:bottom w:w="60" w:type="dxa"/>
              <w:left w:w="120" w:type="dxa"/>
              <w:right w:w="120" w:type="dxa"/>
            </w:tcMar>
          </w:tcPr>
          <w:p>
            <w:pPr>
              <w:spacing w:before="40" w:after="40"/>
            </w:pPr>
            <w:r/>
            <w:r>
              <w:rPr>
                <w:color w:val="1E293B"/>
                <w:sz w:val="19"/>
              </w:rPr>
              <w:t>(a, b]</w:t>
            </w:r>
          </w:p>
        </w:tc>
        <w:tc>
          <w:tcPr>
            <w:tcW w:type="dxa" w:w="2016"/>
            <w:shd w:fill="FFFFFF"/>
            <w:tcMar>
              <w:top w:w="60" w:type="dxa"/>
              <w:bottom w:w="60" w:type="dxa"/>
              <w:left w:w="120" w:type="dxa"/>
              <w:right w:w="120" w:type="dxa"/>
            </w:tcMar>
          </w:tcPr>
          <w:p>
            <w:pPr>
              <w:spacing w:before="40" w:after="40"/>
            </w:pPr>
            <w:r/>
            <w:r>
              <w:rPr>
                <w:color w:val="1E293B"/>
                <w:sz w:val="19"/>
              </w:rPr>
              <w:t>Bounded</w:t>
            </w:r>
          </w:p>
        </w:tc>
        <w:tc>
          <w:tcPr>
            <w:tcW w:type="dxa" w:w="2016"/>
            <w:shd w:fill="FFFFFF"/>
            <w:tcMar>
              <w:top w:w="60" w:type="dxa"/>
              <w:bottom w:w="60" w:type="dxa"/>
              <w:left w:w="120" w:type="dxa"/>
              <w:right w:w="120" w:type="dxa"/>
            </w:tcMar>
          </w:tcPr>
          <w:p>
            <w:pPr>
              <w:spacing w:before="40" w:after="40"/>
            </w:pPr>
            <w:r/>
            <w:r>
              <w:rPr>
                <w:color w:val="1E293B"/>
                <w:sz w:val="19"/>
              </w:rPr>
              <w:t>b included, a excluded</w:t>
            </w:r>
          </w:p>
        </w:tc>
      </w:tr>
      <w:tr>
        <w:tc>
          <w:tcPr>
            <w:tcW w:type="dxa" w:w="2016"/>
            <w:shd w:fill="F8FAFC"/>
            <w:tcMar>
              <w:top w:w="60" w:type="dxa"/>
              <w:bottom w:w="60" w:type="dxa"/>
              <w:left w:w="120" w:type="dxa"/>
              <w:right w:w="120" w:type="dxa"/>
            </w:tcMar>
          </w:tcPr>
          <w:p>
            <w:pPr>
              <w:spacing w:before="40" w:after="40"/>
            </w:pPr>
            <w:r/>
            <w:r>
              <w:rPr>
                <w:color w:val="1E293B"/>
                <w:sz w:val="19"/>
              </w:rPr>
              <w:t>Half-Open (Right)</w:t>
            </w:r>
          </w:p>
        </w:tc>
        <w:tc>
          <w:tcPr>
            <w:tcW w:type="dxa" w:w="2016"/>
            <w:shd w:fill="F8FAFC"/>
            <w:tcMar>
              <w:top w:w="60" w:type="dxa"/>
              <w:bottom w:w="60" w:type="dxa"/>
              <w:left w:w="120" w:type="dxa"/>
              <w:right w:w="120" w:type="dxa"/>
            </w:tcMar>
          </w:tcPr>
          <w:p>
            <w:pPr>
              <w:spacing w:before="40" w:after="40"/>
            </w:pPr>
            <w:r/>
            <w:r>
              <w:rPr>
                <w:color w:val="1E293B"/>
                <w:sz w:val="19"/>
              </w:rPr>
              <w:t>{x ∈ ℝ : a ≤ x &lt; b}</w:t>
            </w:r>
          </w:p>
        </w:tc>
        <w:tc>
          <w:tcPr>
            <w:tcW w:type="dxa" w:w="2016"/>
            <w:shd w:fill="F8FAFC"/>
            <w:tcMar>
              <w:top w:w="60" w:type="dxa"/>
              <w:bottom w:w="60" w:type="dxa"/>
              <w:left w:w="120" w:type="dxa"/>
              <w:right w:w="120" w:type="dxa"/>
            </w:tcMar>
          </w:tcPr>
          <w:p>
            <w:pPr>
              <w:spacing w:before="40" w:after="40"/>
            </w:pPr>
            <w:r/>
            <w:r>
              <w:rPr>
                <w:color w:val="1E293B"/>
                <w:sz w:val="19"/>
              </w:rPr>
              <w:t>[a, b)</w:t>
            </w:r>
          </w:p>
        </w:tc>
        <w:tc>
          <w:tcPr>
            <w:tcW w:type="dxa" w:w="2016"/>
            <w:shd w:fill="F8FAFC"/>
            <w:tcMar>
              <w:top w:w="60" w:type="dxa"/>
              <w:bottom w:w="60" w:type="dxa"/>
              <w:left w:w="120" w:type="dxa"/>
              <w:right w:w="120" w:type="dxa"/>
            </w:tcMar>
          </w:tcPr>
          <w:p>
            <w:pPr>
              <w:spacing w:before="40" w:after="40"/>
            </w:pPr>
            <w:r/>
            <w:r>
              <w:rPr>
                <w:color w:val="1E293B"/>
                <w:sz w:val="19"/>
              </w:rPr>
              <w:t>Bounded</w:t>
            </w:r>
          </w:p>
        </w:tc>
        <w:tc>
          <w:tcPr>
            <w:tcW w:type="dxa" w:w="2016"/>
            <w:shd w:fill="F8FAFC"/>
            <w:tcMar>
              <w:top w:w="60" w:type="dxa"/>
              <w:bottom w:w="60" w:type="dxa"/>
              <w:left w:w="120" w:type="dxa"/>
              <w:right w:w="120" w:type="dxa"/>
            </w:tcMar>
          </w:tcPr>
          <w:p>
            <w:pPr>
              <w:spacing w:before="40" w:after="40"/>
            </w:pPr>
            <w:r/>
            <w:r>
              <w:rPr>
                <w:color w:val="1E293B"/>
                <w:sz w:val="19"/>
              </w:rPr>
              <w:t>a included, b excluded</w:t>
            </w:r>
          </w:p>
        </w:tc>
      </w:tr>
      <w:tr>
        <w:tc>
          <w:tcPr>
            <w:tcW w:type="dxa" w:w="2016"/>
            <w:shd w:fill="FFFFFF"/>
            <w:tcMar>
              <w:top w:w="60" w:type="dxa"/>
              <w:bottom w:w="60" w:type="dxa"/>
              <w:left w:w="120" w:type="dxa"/>
              <w:right w:w="120" w:type="dxa"/>
            </w:tcMar>
          </w:tcPr>
          <w:p>
            <w:pPr>
              <w:spacing w:before="40" w:after="40"/>
            </w:pPr>
            <w:r/>
            <w:r>
              <w:rPr>
                <w:color w:val="1E293B"/>
                <w:sz w:val="19"/>
              </w:rPr>
              <w:t>Unbounded Ray</w:t>
            </w:r>
          </w:p>
        </w:tc>
        <w:tc>
          <w:tcPr>
            <w:tcW w:type="dxa" w:w="2016"/>
            <w:shd w:fill="FFFFFF"/>
            <w:tcMar>
              <w:top w:w="60" w:type="dxa"/>
              <w:bottom w:w="60" w:type="dxa"/>
              <w:left w:w="120" w:type="dxa"/>
              <w:right w:w="120" w:type="dxa"/>
            </w:tcMar>
          </w:tcPr>
          <w:p>
            <w:pPr>
              <w:spacing w:before="40" w:after="40"/>
            </w:pPr>
            <w:r/>
            <w:r>
              <w:rPr>
                <w:color w:val="1E293B"/>
                <w:sz w:val="19"/>
              </w:rPr>
              <w:t>{x ∈ ℝ : x ≥ a}</w:t>
            </w:r>
          </w:p>
        </w:tc>
        <w:tc>
          <w:tcPr>
            <w:tcW w:type="dxa" w:w="2016"/>
            <w:shd w:fill="FFFFFF"/>
            <w:tcMar>
              <w:top w:w="60" w:type="dxa"/>
              <w:bottom w:w="60" w:type="dxa"/>
              <w:left w:w="120" w:type="dxa"/>
              <w:right w:w="120" w:type="dxa"/>
            </w:tcMar>
          </w:tcPr>
          <w:p>
            <w:pPr>
              <w:spacing w:before="40" w:after="40"/>
            </w:pPr>
            <w:r/>
            <w:r>
              <w:rPr>
                <w:color w:val="1E293B"/>
                <w:sz w:val="19"/>
              </w:rPr>
              <w:t>[a, ∞)</w:t>
            </w:r>
          </w:p>
        </w:tc>
        <w:tc>
          <w:tcPr>
            <w:tcW w:type="dxa" w:w="2016"/>
            <w:shd w:fill="FFFFFF"/>
            <w:tcMar>
              <w:top w:w="60" w:type="dxa"/>
              <w:bottom w:w="60" w:type="dxa"/>
              <w:left w:w="120" w:type="dxa"/>
              <w:right w:w="120" w:type="dxa"/>
            </w:tcMar>
          </w:tcPr>
          <w:p>
            <w:pPr>
              <w:spacing w:before="40" w:after="40"/>
            </w:pPr>
            <w:r/>
            <w:r>
              <w:rPr>
                <w:color w:val="1E293B"/>
                <w:sz w:val="19"/>
              </w:rPr>
              <w:t>Unbounded above</w:t>
            </w:r>
          </w:p>
        </w:tc>
        <w:tc>
          <w:tcPr>
            <w:tcW w:type="dxa" w:w="2016"/>
            <w:shd w:fill="FFFFFF"/>
            <w:tcMar>
              <w:top w:w="60" w:type="dxa"/>
              <w:bottom w:w="60" w:type="dxa"/>
              <w:left w:w="120" w:type="dxa"/>
              <w:right w:w="120" w:type="dxa"/>
            </w:tcMar>
          </w:tcPr>
          <w:p>
            <w:pPr>
              <w:spacing w:before="40" w:after="40"/>
            </w:pPr>
            <w:r/>
            <w:r>
              <w:rPr>
                <w:color w:val="1E293B"/>
                <w:sz w:val="19"/>
              </w:rPr>
              <w:t>a included</w:t>
            </w:r>
          </w:p>
        </w:tc>
      </w:tr>
      <w:tr>
        <w:tc>
          <w:tcPr>
            <w:tcW w:type="dxa" w:w="2016"/>
            <w:shd w:fill="F8FAFC"/>
            <w:tcMar>
              <w:top w:w="60" w:type="dxa"/>
              <w:bottom w:w="60" w:type="dxa"/>
              <w:left w:w="120" w:type="dxa"/>
              <w:right w:w="120" w:type="dxa"/>
            </w:tcMar>
          </w:tcPr>
          <w:p>
            <w:pPr>
              <w:spacing w:before="40" w:after="40"/>
            </w:pPr>
            <w:r/>
            <w:r>
              <w:rPr>
                <w:color w:val="1E293B"/>
                <w:sz w:val="19"/>
              </w:rPr>
              <w:t>Full Real Line</w:t>
            </w:r>
          </w:p>
        </w:tc>
        <w:tc>
          <w:tcPr>
            <w:tcW w:type="dxa" w:w="2016"/>
            <w:shd w:fill="F8FAFC"/>
            <w:tcMar>
              <w:top w:w="60" w:type="dxa"/>
              <w:bottom w:w="60" w:type="dxa"/>
              <w:left w:w="120" w:type="dxa"/>
              <w:right w:w="120" w:type="dxa"/>
            </w:tcMar>
          </w:tcPr>
          <w:p>
            <w:pPr>
              <w:spacing w:before="40" w:after="40"/>
            </w:pPr>
            <w:r/>
            <w:r>
              <w:rPr>
                <w:color w:val="1E293B"/>
                <w:sz w:val="19"/>
              </w:rPr>
              <w:t>{x ∈ ℝ : -∞ &lt; x &lt; ∞}</w:t>
            </w:r>
          </w:p>
        </w:tc>
        <w:tc>
          <w:tcPr>
            <w:tcW w:type="dxa" w:w="2016"/>
            <w:shd w:fill="F8FAFC"/>
            <w:tcMar>
              <w:top w:w="60" w:type="dxa"/>
              <w:bottom w:w="60" w:type="dxa"/>
              <w:left w:w="120" w:type="dxa"/>
              <w:right w:w="120" w:type="dxa"/>
            </w:tcMar>
          </w:tcPr>
          <w:p>
            <w:pPr>
              <w:spacing w:before="40" w:after="40"/>
            </w:pPr>
            <w:r/>
            <w:r>
              <w:rPr>
                <w:color w:val="1E293B"/>
                <w:sz w:val="19"/>
              </w:rPr>
              <w:t>(-∞, ∞) or ℝ</w:t>
            </w:r>
          </w:p>
        </w:tc>
        <w:tc>
          <w:tcPr>
            <w:tcW w:type="dxa" w:w="2016"/>
            <w:shd w:fill="F8FAFC"/>
            <w:tcMar>
              <w:top w:w="60" w:type="dxa"/>
              <w:bottom w:w="60" w:type="dxa"/>
              <w:left w:w="120" w:type="dxa"/>
              <w:right w:w="120" w:type="dxa"/>
            </w:tcMar>
          </w:tcPr>
          <w:p>
            <w:pPr>
              <w:spacing w:before="40" w:after="40"/>
            </w:pPr>
            <w:r/>
            <w:r>
              <w:rPr>
                <w:color w:val="1E293B"/>
                <w:sz w:val="19"/>
              </w:rPr>
              <w:t>Unbounded</w:t>
            </w:r>
          </w:p>
        </w:tc>
        <w:tc>
          <w:tcPr>
            <w:tcW w:type="dxa" w:w="2016"/>
            <w:shd w:fill="F8FAFC"/>
            <w:tcMar>
              <w:top w:w="60" w:type="dxa"/>
              <w:bottom w:w="60" w:type="dxa"/>
              <w:left w:w="120" w:type="dxa"/>
              <w:right w:w="120" w:type="dxa"/>
            </w:tcMar>
          </w:tcPr>
          <w:p>
            <w:pPr>
              <w:spacing w:before="40" w:after="40"/>
            </w:pPr>
            <w:r/>
            <w:r>
              <w:rPr>
                <w:color w:val="1E293B"/>
                <w:sz w:val="19"/>
              </w:rPr>
              <w:t>No endpoints</w:t>
            </w:r>
          </w:p>
        </w:tc>
      </w:tr>
    </w:tbl>
    <w:p>
      <w:pPr>
        <w:spacing w:before="0" w:after="120"/>
      </w:pPr>
    </w:p>
    <w:p>
      <w:pPr>
        <w:keepNext/>
        <w:spacing w:before="320" w:after="120"/>
      </w:pPr>
      <w:r>
        <w:rPr>
          <w:b/>
          <w:color w:val="1E3A8A"/>
          <w:sz w:val="26"/>
        </w:rPr>
        <w:t xml:space="preserve">▣ </w:t>
      </w:r>
      <w:r>
        <w:rPr>
          <w:b/>
          <w:color w:val="1E3A8A"/>
          <w:sz w:val="26"/>
        </w:rPr>
        <w:t>1.3 Functions</w:t>
      </w:r>
    </w:p>
    <w:p>
      <w:pPr>
        <w:keepNext/>
        <w:spacing w:before="140" w:after="40"/>
      </w:pPr>
      <w:r>
        <w:rPr>
          <w:b/>
          <w:color w:val="1E3A8A"/>
        </w:rPr>
        <w:t xml:space="preserve">Q14. </w:t>
      </w:r>
      <w:r>
        <w:rPr>
          <w:b/>
          <w:color w:val="1E293B"/>
        </w:rPr>
        <w:t>Define a function and explain the vertical line test.</w:t>
      </w:r>
    </w:p>
    <w:p>
      <w:pPr>
        <w:spacing w:before="0" w:after="40"/>
      </w:pPr>
      <w:r>
        <w:rPr>
          <w:b/>
          <w:color w:val="475569"/>
        </w:rPr>
        <w:t xml:space="preserve">Answer:  </w:t>
      </w:r>
      <w:r>
        <w:rPr>
          <w:color w:val="1E293B"/>
        </w:rPr>
        <w:t>A function f: A → B is a relation that associates each element x ∈ A with a UNIQUE element y ∈ B, written y = f(x). A is the domain, B is the codomain, and the set of actual outputs {f(x) : x ∈ A} is the range (range ⊆ codomain).</w:t>
        <w:br/>
        <w:t>Vertical Line Test: A curve in the xy-plane represents the graph of a function y = f(x) if and only if no vertical line intersects the curve at more than one point. If any vertical line intersects more than once, a single x-value maps to multiple y-values, violating single-valuedness.</w:t>
      </w:r>
    </w:p>
    <w:p>
      <w:pPr>
        <w:spacing w:before="0" w:after="120"/>
        <w:ind w:left="288"/>
      </w:pPr>
      <w:r>
        <w:rPr>
          <w:b/>
          <w:color w:val="B45309"/>
          <w:sz w:val="19"/>
        </w:rPr>
        <w:t xml:space="preserve">⚡ Shortcut / Exam Insight:  </w:t>
      </w:r>
      <w:r>
        <w:rPr>
          <w:i/>
          <w:color w:val="4338CA"/>
          <w:sz w:val="19"/>
        </w:rPr>
        <w:t>Every input has exactly one output. Vertical line cuts at most once ⇒ valid function.</w:t>
      </w:r>
    </w:p>
    <w:p>
      <w:pPr>
        <w:keepNext/>
        <w:spacing w:before="140" w:after="40"/>
      </w:pPr>
      <w:r>
        <w:rPr>
          <w:b/>
          <w:color w:val="1E3A8A"/>
        </w:rPr>
        <w:t xml:space="preserve">Q15. </w:t>
      </w:r>
      <w:r>
        <w:rPr>
          <w:b/>
          <w:color w:val="1E293B"/>
        </w:rPr>
        <w:t>Distinguish between injective (one-to-one), surjective (onto), and bijective functions.</w:t>
      </w:r>
    </w:p>
    <w:p>
      <w:pPr>
        <w:spacing w:before="0" w:after="40"/>
      </w:pPr>
      <w:r>
        <w:rPr>
          <w:b/>
          <w:color w:val="475569"/>
        </w:rPr>
        <w:t xml:space="preserve">Answer:  </w:t>
      </w:r>
      <w:r>
        <w:rPr>
          <w:color w:val="1E293B"/>
        </w:rPr>
        <w:t>1. Injective (One-to-One): Different inputs produce different outputs: f(x₁) = f(x₂) ⇒ x₁ = x₂. Geometrically, it passes the Horizontal Line Test (no horizontal line intersects the graph more than once).</w:t>
        <w:br/>
        <w:t>2. Surjective (Onto): Every element in the codomain is mapped to: Range(f) = Codomain B. For every y ∈ B, there exists x ∈ A with f(x) = y.</w:t>
        <w:br/>
        <w:t>3. Bijective (One-to-One &amp; Onto): Both injective and surjective. A bijective function establishes a perfect 1-to-1 correspondence between sets A and B, which is the necessary and sufficient condition for the inverse function f⁻¹ to exist.</w:t>
      </w:r>
    </w:p>
    <w:p>
      <w:pPr>
        <w:spacing w:before="0" w:after="120"/>
        <w:ind w:left="288"/>
      </w:pPr>
      <w:r>
        <w:rPr>
          <w:b/>
          <w:color w:val="B45309"/>
          <w:sz w:val="19"/>
        </w:rPr>
        <w:t xml:space="preserve">⚡ Shortcut / Exam Insight:  </w:t>
      </w:r>
      <w:r>
        <w:rPr>
          <w:i/>
          <w:color w:val="4338CA"/>
          <w:sz w:val="19"/>
        </w:rPr>
        <w:t>Injective: no two x share a y. Surjective: no y is left out. Bijective: invertible.</w:t>
      </w:r>
    </w:p>
    <w:p>
      <w:pPr>
        <w:keepNext/>
        <w:spacing w:before="140" w:after="40"/>
      </w:pPr>
      <w:r>
        <w:rPr>
          <w:b/>
          <w:color w:val="1E3A8A"/>
        </w:rPr>
        <w:t xml:space="preserve">Q16. </w:t>
      </w:r>
      <w:r>
        <w:rPr>
          <w:b/>
          <w:color w:val="1E293B"/>
        </w:rPr>
        <w:t>Explain composite functions and state the condition for (f ∘ g)(x) to be defined.</w:t>
      </w:r>
    </w:p>
    <w:p>
      <w:pPr>
        <w:spacing w:before="0" w:after="40"/>
      </w:pPr>
      <w:r>
        <w:rPr>
          <w:b/>
          <w:color w:val="475569"/>
        </w:rPr>
        <w:t xml:space="preserve">Answer:  </w:t>
      </w:r>
      <w:r>
        <w:rPr>
          <w:color w:val="1E293B"/>
        </w:rPr>
        <w:t>Given g: A → B and f: B → C, the composite function f ∘ g: A → C is defined by (f ∘ g)(x) = f(g(x)).</w:t>
        <w:br/>
        <w:t>Crucial existence condition: (f ∘ g)(x) is defined if and only if the Range of g is a subset of the Domain of f (Range(g) ⊆ Domain(f)).</w:t>
        <w:br/>
        <w:t>Properties:</w:t>
        <w:br/>
        <w:t>• Composition is associative: f ∘ (g ∘ h) = (f ∘ g) ∘ h.</w:t>
        <w:br/>
        <w:t>• Composition is generally NOT commutative: f ∘ g ≠ g ∘ f.</w:t>
      </w:r>
    </w:p>
    <w:p>
      <w:pPr>
        <w:spacing w:before="0" w:after="120"/>
        <w:ind w:left="288"/>
      </w:pPr>
      <w:r>
        <w:rPr>
          <w:b/>
          <w:color w:val="B45309"/>
          <w:sz w:val="19"/>
        </w:rPr>
        <w:t xml:space="preserve">⚡ Shortcut / Exam Insight:  </w:t>
      </w:r>
      <w:r>
        <w:rPr>
          <w:i/>
          <w:color w:val="4338CA"/>
          <w:sz w:val="19"/>
        </w:rPr>
        <w:t>(f ∘ g)(x) = f(g(x)). Work inside-out: g acts first, f acts second.</w:t>
      </w:r>
    </w:p>
    <w:p>
      <w:pPr>
        <w:keepNext/>
        <w:spacing w:before="140" w:after="40"/>
      </w:pPr>
      <w:r>
        <w:rPr>
          <w:b/>
          <w:color w:val="1E3A8A"/>
        </w:rPr>
        <w:t xml:space="preserve">Q17. </w:t>
      </w:r>
      <w:r>
        <w:rPr>
          <w:b/>
          <w:color w:val="1E293B"/>
        </w:rPr>
        <w:t>Define odd and even functions with algebraic tests and geometric symmetries.</w:t>
      </w:r>
    </w:p>
    <w:p>
      <w:pPr>
        <w:spacing w:before="0" w:after="40"/>
      </w:pPr>
      <w:r>
        <w:rPr>
          <w:b/>
          <w:color w:val="475569"/>
        </w:rPr>
        <w:t xml:space="preserve">Answer:  </w:t>
      </w:r>
      <w:r>
        <w:rPr>
          <w:color w:val="1E293B"/>
        </w:rPr>
        <w:t>• Even Function: f(-x) = f(x) for all x in the domain. The graph is symmetric with respect to the y-axis (e.g., f(x) = x², cos x, |x|).</w:t>
        <w:br/>
        <w:t>• Odd Function: f(-x) = -f(x) for all x in the domain. The graph has rotational point symmetry about the origin (e.g., f(x) = x³, sin x, 1/x).</w:t>
        <w:br/>
        <w:t>Note: Many functions are neither even nor odd (e.g., eˣ, x + 1). Every function f(x) on a symmetric domain can be decomposed uniquely into an even and odd part: f(x) = [f(x) + f(-x)]/2 + [f(x) - f(-x)]/2.</w:t>
      </w:r>
    </w:p>
    <w:p>
      <w:pPr>
        <w:spacing w:before="0" w:after="120"/>
        <w:ind w:left="288"/>
      </w:pPr>
      <w:r>
        <w:rPr>
          <w:b/>
          <w:color w:val="B45309"/>
          <w:sz w:val="19"/>
        </w:rPr>
        <w:t xml:space="preserve">⚡ Shortcut / Exam Insight:  </w:t>
      </w:r>
      <w:r>
        <w:rPr>
          <w:i/>
          <w:color w:val="4338CA"/>
          <w:sz w:val="19"/>
        </w:rPr>
        <w:t>Even: f(-x) = f(x) (reflection in y-axis). Odd: f(-x) = -f(x) (180° rotation about origin).</w:t>
      </w:r>
    </w:p>
    <w:p>
      <w:pPr>
        <w:keepNext/>
        <w:spacing w:before="140" w:after="40"/>
      </w:pPr>
      <w:r>
        <w:rPr>
          <w:b/>
          <w:color w:val="1E3A8A"/>
        </w:rPr>
        <w:t xml:space="preserve">Q18. </w:t>
      </w:r>
      <w:r>
        <w:rPr>
          <w:b/>
          <w:color w:val="1E293B"/>
        </w:rPr>
        <w:t>Find the domain and range of f(x) = √(9 - x²).</w:t>
      </w:r>
    </w:p>
    <w:p>
      <w:pPr>
        <w:spacing w:before="0" w:after="40"/>
      </w:pPr>
      <w:r>
        <w:rPr>
          <w:b/>
          <w:color w:val="475569"/>
        </w:rPr>
        <w:t xml:space="preserve">Answer:  </w:t>
      </w:r>
      <w:r>
        <w:rPr>
          <w:color w:val="1E293B"/>
        </w:rPr>
        <w:t>Domain: The radicand must be non-negative: 9 - x² ≥ 0 ⇒ x² ≤ 9 ⇒ -3 ≤ x ≤ 3. Thus, Domain = [-3, 3].</w:t>
        <w:br/>
        <w:t>Range: For x ∈ [-3, 3], x² ranges from 0 to 9. Therefore, 9 - x² ranges from 9 down to 0, and √(9 - x²) ranges from √0 = 0 up to √9 = 3. Thus, Range = [0, 3]. Geometrically, this is the upper semi-circle of radius 3 centered at the origin.</w:t>
      </w:r>
    </w:p>
    <w:p>
      <w:pPr>
        <w:spacing w:before="0" w:after="120"/>
        <w:ind w:left="288"/>
      </w:pPr>
      <w:r>
        <w:rPr>
          <w:b/>
          <w:color w:val="B45309"/>
          <w:sz w:val="19"/>
        </w:rPr>
        <w:t xml:space="preserve">⚡ Shortcut / Exam Insight:  </w:t>
      </w:r>
      <w:r>
        <w:rPr>
          <w:i/>
          <w:color w:val="4338CA"/>
          <w:sz w:val="19"/>
        </w:rPr>
        <w:t>Inside square root ≥ 0. Principal square root is always non-negative: [0, 3].</w:t>
      </w:r>
    </w:p>
    <w:p>
      <w:pPr>
        <w:keepNext/>
        <w:spacing w:before="280" w:after="80"/>
      </w:pPr>
      <w:r>
        <w:rPr>
          <w:b/>
          <w:color w:val="0F766E"/>
          <w:sz w:val="23"/>
        </w:rPr>
        <w:t>▥ 1.3 Functions  —  Compare / Contrast Tables</w:t>
      </w:r>
    </w:p>
    <w:p>
      <w:pPr>
        <w:keepNext/>
        <w:spacing w:before="120" w:after="60"/>
      </w:pPr>
      <w:r>
        <w:rPr>
          <w:b/>
          <w:color w:val="1E3A8A"/>
          <w:sz w:val="21"/>
        </w:rPr>
        <w:t>Comparison of Function Mappings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2016"/>
            <w:shd w:fill="1E3A8A"/>
            <w:tcMar>
              <w:top w:w="80" w:type="dxa"/>
              <w:bottom w:w="80" w:type="dxa"/>
              <w:left w:w="120" w:type="dxa"/>
              <w:right w:w="120" w:type="dxa"/>
            </w:tcMar>
          </w:tcPr>
          <w:p>
            <w:pPr>
              <w:spacing w:before="60" w:after="60"/>
              <w:jc w:val="left"/>
            </w:pPr>
            <w:r/>
            <w:r>
              <w:rPr>
                <w:b/>
                <w:color w:val="FFFFFF"/>
                <w:sz w:val="19"/>
              </w:rPr>
              <w:t>Classification</w:t>
            </w:r>
          </w:p>
        </w:tc>
        <w:tc>
          <w:tcPr>
            <w:tcW w:type="dxa" w:w="2016"/>
            <w:shd w:fill="1E3A8A"/>
            <w:tcMar>
              <w:top w:w="80" w:type="dxa"/>
              <w:bottom w:w="80" w:type="dxa"/>
              <w:left w:w="120" w:type="dxa"/>
              <w:right w:w="120" w:type="dxa"/>
            </w:tcMar>
          </w:tcPr>
          <w:p>
            <w:pPr>
              <w:spacing w:before="60" w:after="60"/>
              <w:jc w:val="left"/>
            </w:pPr>
            <w:r/>
            <w:r>
              <w:rPr>
                <w:b/>
                <w:color w:val="FFFFFF"/>
                <w:sz w:val="19"/>
              </w:rPr>
              <w:t>Formal Condition</w:t>
            </w:r>
          </w:p>
        </w:tc>
        <w:tc>
          <w:tcPr>
            <w:tcW w:type="dxa" w:w="2016"/>
            <w:shd w:fill="1E3A8A"/>
            <w:tcMar>
              <w:top w:w="80" w:type="dxa"/>
              <w:bottom w:w="80" w:type="dxa"/>
              <w:left w:w="120" w:type="dxa"/>
              <w:right w:w="120" w:type="dxa"/>
            </w:tcMar>
          </w:tcPr>
          <w:p>
            <w:pPr>
              <w:spacing w:before="60" w:after="60"/>
              <w:jc w:val="left"/>
            </w:pPr>
            <w:r/>
            <w:r>
              <w:rPr>
                <w:b/>
                <w:color w:val="FFFFFF"/>
                <w:sz w:val="19"/>
              </w:rPr>
              <w:t>Geometric Test</w:t>
            </w:r>
          </w:p>
        </w:tc>
        <w:tc>
          <w:tcPr>
            <w:tcW w:type="dxa" w:w="2016"/>
            <w:shd w:fill="1E3A8A"/>
            <w:tcMar>
              <w:top w:w="80" w:type="dxa"/>
              <w:bottom w:w="80" w:type="dxa"/>
              <w:left w:w="120" w:type="dxa"/>
              <w:right w:w="120" w:type="dxa"/>
            </w:tcMar>
          </w:tcPr>
          <w:p>
            <w:pPr>
              <w:spacing w:before="60" w:after="60"/>
              <w:jc w:val="left"/>
            </w:pPr>
            <w:r/>
            <w:r>
              <w:rPr>
                <w:b/>
                <w:color w:val="FFFFFF"/>
                <w:sz w:val="19"/>
              </w:rPr>
              <w:t>Range vs Codomain</w:t>
            </w:r>
          </w:p>
        </w:tc>
        <w:tc>
          <w:tcPr>
            <w:tcW w:type="dxa" w:w="2016"/>
            <w:shd w:fill="1E3A8A"/>
            <w:tcMar>
              <w:top w:w="80" w:type="dxa"/>
              <w:bottom w:w="80" w:type="dxa"/>
              <w:left w:w="120" w:type="dxa"/>
              <w:right w:w="120" w:type="dxa"/>
            </w:tcMar>
          </w:tcPr>
          <w:p>
            <w:pPr>
              <w:spacing w:before="60" w:after="60"/>
              <w:jc w:val="left"/>
            </w:pPr>
            <w:r/>
            <w:r>
              <w:rPr>
                <w:b/>
                <w:color w:val="FFFFFF"/>
                <w:sz w:val="19"/>
              </w:rPr>
              <w:t>Invertibility</w:t>
            </w:r>
          </w:p>
        </w:tc>
      </w:tr>
      <w:tr>
        <w:tc>
          <w:tcPr>
            <w:tcW w:type="dxa" w:w="2016"/>
            <w:shd w:fill="FFFFFF"/>
            <w:tcMar>
              <w:top w:w="60" w:type="dxa"/>
              <w:bottom w:w="60" w:type="dxa"/>
              <w:left w:w="120" w:type="dxa"/>
              <w:right w:w="120" w:type="dxa"/>
            </w:tcMar>
          </w:tcPr>
          <w:p>
            <w:pPr>
              <w:spacing w:before="40" w:after="40"/>
            </w:pPr>
            <w:r/>
            <w:r>
              <w:rPr>
                <w:color w:val="1E293B"/>
                <w:sz w:val="19"/>
              </w:rPr>
              <w:t>Injective (1-to-1)</w:t>
            </w:r>
          </w:p>
        </w:tc>
        <w:tc>
          <w:tcPr>
            <w:tcW w:type="dxa" w:w="2016"/>
            <w:shd w:fill="FFFFFF"/>
            <w:tcMar>
              <w:top w:w="60" w:type="dxa"/>
              <w:bottom w:w="60" w:type="dxa"/>
              <w:left w:w="120" w:type="dxa"/>
              <w:right w:w="120" w:type="dxa"/>
            </w:tcMar>
          </w:tcPr>
          <w:p>
            <w:pPr>
              <w:spacing w:before="40" w:after="40"/>
            </w:pPr>
            <w:r/>
            <w:r>
              <w:rPr>
                <w:color w:val="1E293B"/>
                <w:sz w:val="19"/>
              </w:rPr>
              <w:t>f(x₁)=f(x₂) ⇒ x₁=x₂</w:t>
            </w:r>
          </w:p>
        </w:tc>
        <w:tc>
          <w:tcPr>
            <w:tcW w:type="dxa" w:w="2016"/>
            <w:shd w:fill="FFFFFF"/>
            <w:tcMar>
              <w:top w:w="60" w:type="dxa"/>
              <w:bottom w:w="60" w:type="dxa"/>
              <w:left w:w="120" w:type="dxa"/>
              <w:right w:w="120" w:type="dxa"/>
            </w:tcMar>
          </w:tcPr>
          <w:p>
            <w:pPr>
              <w:spacing w:before="40" w:after="40"/>
            </w:pPr>
            <w:r/>
            <w:r>
              <w:rPr>
                <w:color w:val="1E293B"/>
                <w:sz w:val="19"/>
              </w:rPr>
              <w:t>Horizontal line test: ≤ 1 cut</w:t>
            </w:r>
          </w:p>
        </w:tc>
        <w:tc>
          <w:tcPr>
            <w:tcW w:type="dxa" w:w="2016"/>
            <w:shd w:fill="FFFFFF"/>
            <w:tcMar>
              <w:top w:w="60" w:type="dxa"/>
              <w:bottom w:w="60" w:type="dxa"/>
              <w:left w:w="120" w:type="dxa"/>
              <w:right w:w="120" w:type="dxa"/>
            </w:tcMar>
          </w:tcPr>
          <w:p>
            <w:pPr>
              <w:spacing w:before="40" w:after="40"/>
            </w:pPr>
            <w:r/>
            <w:r>
              <w:rPr>
                <w:color w:val="1E293B"/>
                <w:sz w:val="19"/>
              </w:rPr>
              <w:t>Range ⊆ Codomain</w:t>
            </w:r>
          </w:p>
        </w:tc>
        <w:tc>
          <w:tcPr>
            <w:tcW w:type="dxa" w:w="2016"/>
            <w:shd w:fill="FFFFFF"/>
            <w:tcMar>
              <w:top w:w="60" w:type="dxa"/>
              <w:bottom w:w="60" w:type="dxa"/>
              <w:left w:w="120" w:type="dxa"/>
              <w:right w:w="120" w:type="dxa"/>
            </w:tcMar>
          </w:tcPr>
          <w:p>
            <w:pPr>
              <w:spacing w:before="40" w:after="40"/>
            </w:pPr>
            <w:r/>
            <w:r>
              <w:rPr>
                <w:color w:val="1E293B"/>
                <w:sz w:val="19"/>
              </w:rPr>
              <w:t>Has left inverse only</w:t>
            </w:r>
          </w:p>
        </w:tc>
      </w:tr>
      <w:tr>
        <w:tc>
          <w:tcPr>
            <w:tcW w:type="dxa" w:w="2016"/>
            <w:shd w:fill="F8FAFC"/>
            <w:tcMar>
              <w:top w:w="60" w:type="dxa"/>
              <w:bottom w:w="60" w:type="dxa"/>
              <w:left w:w="120" w:type="dxa"/>
              <w:right w:w="120" w:type="dxa"/>
            </w:tcMar>
          </w:tcPr>
          <w:p>
            <w:pPr>
              <w:spacing w:before="40" w:after="40"/>
            </w:pPr>
            <w:r/>
            <w:r>
              <w:rPr>
                <w:color w:val="1E293B"/>
                <w:sz w:val="19"/>
              </w:rPr>
              <w:t>Surjective (Onto)</w:t>
            </w:r>
          </w:p>
        </w:tc>
        <w:tc>
          <w:tcPr>
            <w:tcW w:type="dxa" w:w="2016"/>
            <w:shd w:fill="F8FAFC"/>
            <w:tcMar>
              <w:top w:w="60" w:type="dxa"/>
              <w:bottom w:w="60" w:type="dxa"/>
              <w:left w:w="120" w:type="dxa"/>
              <w:right w:w="120" w:type="dxa"/>
            </w:tcMar>
          </w:tcPr>
          <w:p>
            <w:pPr>
              <w:spacing w:before="40" w:after="40"/>
            </w:pPr>
            <w:r/>
            <w:r>
              <w:rPr>
                <w:color w:val="1E293B"/>
                <w:sz w:val="19"/>
              </w:rPr>
              <w:t>∀y∈B, ∃x∈A : f(x)=y</w:t>
            </w:r>
          </w:p>
        </w:tc>
        <w:tc>
          <w:tcPr>
            <w:tcW w:type="dxa" w:w="2016"/>
            <w:shd w:fill="F8FAFC"/>
            <w:tcMar>
              <w:top w:w="60" w:type="dxa"/>
              <w:bottom w:w="60" w:type="dxa"/>
              <w:left w:w="120" w:type="dxa"/>
              <w:right w:w="120" w:type="dxa"/>
            </w:tcMar>
          </w:tcPr>
          <w:p>
            <w:pPr>
              <w:spacing w:before="40" w:after="40"/>
            </w:pPr>
            <w:r/>
            <w:r>
              <w:rPr>
                <w:color w:val="1E293B"/>
                <w:sz w:val="19"/>
              </w:rPr>
              <w:t>Every horizontal line y∈B cuts ≥ 1</w:t>
            </w:r>
          </w:p>
        </w:tc>
        <w:tc>
          <w:tcPr>
            <w:tcW w:type="dxa" w:w="2016"/>
            <w:shd w:fill="F8FAFC"/>
            <w:tcMar>
              <w:top w:w="60" w:type="dxa"/>
              <w:bottom w:w="60" w:type="dxa"/>
              <w:left w:w="120" w:type="dxa"/>
              <w:right w:w="120" w:type="dxa"/>
            </w:tcMar>
          </w:tcPr>
          <w:p>
            <w:pPr>
              <w:spacing w:before="40" w:after="40"/>
            </w:pPr>
            <w:r/>
            <w:r>
              <w:rPr>
                <w:color w:val="1E293B"/>
                <w:sz w:val="19"/>
              </w:rPr>
              <w:t>Range = Codomain</w:t>
            </w:r>
          </w:p>
        </w:tc>
        <w:tc>
          <w:tcPr>
            <w:tcW w:type="dxa" w:w="2016"/>
            <w:shd w:fill="F8FAFC"/>
            <w:tcMar>
              <w:top w:w="60" w:type="dxa"/>
              <w:bottom w:w="60" w:type="dxa"/>
              <w:left w:w="120" w:type="dxa"/>
              <w:right w:w="120" w:type="dxa"/>
            </w:tcMar>
          </w:tcPr>
          <w:p>
            <w:pPr>
              <w:spacing w:before="40" w:after="40"/>
            </w:pPr>
            <w:r/>
            <w:r>
              <w:rPr>
                <w:color w:val="1E293B"/>
                <w:sz w:val="19"/>
              </w:rPr>
              <w:t>Has right inverse only</w:t>
            </w:r>
          </w:p>
        </w:tc>
      </w:tr>
      <w:tr>
        <w:tc>
          <w:tcPr>
            <w:tcW w:type="dxa" w:w="2016"/>
            <w:shd w:fill="FFFFFF"/>
            <w:tcMar>
              <w:top w:w="60" w:type="dxa"/>
              <w:bottom w:w="60" w:type="dxa"/>
              <w:left w:w="120" w:type="dxa"/>
              <w:right w:w="120" w:type="dxa"/>
            </w:tcMar>
          </w:tcPr>
          <w:p>
            <w:pPr>
              <w:spacing w:before="40" w:after="40"/>
            </w:pPr>
            <w:r/>
            <w:r>
              <w:rPr>
                <w:color w:val="1E293B"/>
                <w:sz w:val="19"/>
              </w:rPr>
              <w:t>Bijective</w:t>
            </w:r>
          </w:p>
        </w:tc>
        <w:tc>
          <w:tcPr>
            <w:tcW w:type="dxa" w:w="2016"/>
            <w:shd w:fill="FFFFFF"/>
            <w:tcMar>
              <w:top w:w="60" w:type="dxa"/>
              <w:bottom w:w="60" w:type="dxa"/>
              <w:left w:w="120" w:type="dxa"/>
              <w:right w:w="120" w:type="dxa"/>
            </w:tcMar>
          </w:tcPr>
          <w:p>
            <w:pPr>
              <w:spacing w:before="40" w:after="40"/>
            </w:pPr>
            <w:r/>
            <w:r>
              <w:rPr>
                <w:color w:val="1E293B"/>
                <w:sz w:val="19"/>
              </w:rPr>
              <w:t>Both 1-to-1 and onto</w:t>
            </w:r>
          </w:p>
        </w:tc>
        <w:tc>
          <w:tcPr>
            <w:tcW w:type="dxa" w:w="2016"/>
            <w:shd w:fill="FFFFFF"/>
            <w:tcMar>
              <w:top w:w="60" w:type="dxa"/>
              <w:bottom w:w="60" w:type="dxa"/>
              <w:left w:w="120" w:type="dxa"/>
              <w:right w:w="120" w:type="dxa"/>
            </w:tcMar>
          </w:tcPr>
          <w:p>
            <w:pPr>
              <w:spacing w:before="40" w:after="40"/>
            </w:pPr>
            <w:r/>
            <w:r>
              <w:rPr>
                <w:color w:val="1E293B"/>
                <w:sz w:val="19"/>
              </w:rPr>
              <w:t>Every horizontal line y∈B cuts exactly once</w:t>
            </w:r>
          </w:p>
        </w:tc>
        <w:tc>
          <w:tcPr>
            <w:tcW w:type="dxa" w:w="2016"/>
            <w:shd w:fill="FFFFFF"/>
            <w:tcMar>
              <w:top w:w="60" w:type="dxa"/>
              <w:bottom w:w="60" w:type="dxa"/>
              <w:left w:w="120" w:type="dxa"/>
              <w:right w:w="120" w:type="dxa"/>
            </w:tcMar>
          </w:tcPr>
          <w:p>
            <w:pPr>
              <w:spacing w:before="40" w:after="40"/>
            </w:pPr>
            <w:r/>
            <w:r>
              <w:rPr>
                <w:color w:val="1E293B"/>
                <w:sz w:val="19"/>
              </w:rPr>
              <w:t>Range = Codomain</w:t>
            </w:r>
          </w:p>
        </w:tc>
        <w:tc>
          <w:tcPr>
            <w:tcW w:type="dxa" w:w="2016"/>
            <w:shd w:fill="FFFFFF"/>
            <w:tcMar>
              <w:top w:w="60" w:type="dxa"/>
              <w:bottom w:w="60" w:type="dxa"/>
              <w:left w:w="120" w:type="dxa"/>
              <w:right w:w="120" w:type="dxa"/>
            </w:tcMar>
          </w:tcPr>
          <w:p>
            <w:pPr>
              <w:spacing w:before="40" w:after="40"/>
            </w:pPr>
            <w:r/>
            <w:r>
              <w:rPr>
                <w:color w:val="1E293B"/>
                <w:sz w:val="19"/>
              </w:rPr>
              <w:t>Strictly Invertible (f⁻¹ exists)</w:t>
            </w:r>
          </w:p>
        </w:tc>
      </w:tr>
    </w:tbl>
    <w:p>
      <w:pPr>
        <w:spacing w:before="0" w:after="120"/>
      </w:pPr>
    </w:p>
    <w:p>
      <w:pPr>
        <w:keepNext/>
        <w:spacing w:before="320" w:after="120"/>
      </w:pPr>
      <w:r>
        <w:rPr>
          <w:b/>
          <w:color w:val="1E3A8A"/>
          <w:sz w:val="26"/>
        </w:rPr>
        <w:t xml:space="preserve">▣ </w:t>
      </w:r>
      <w:r>
        <w:rPr>
          <w:b/>
          <w:color w:val="1E3A8A"/>
          <w:sz w:val="26"/>
        </w:rPr>
        <w:t>1.4 Curve Sketching</w:t>
      </w:r>
    </w:p>
    <w:p>
      <w:pPr>
        <w:keepNext/>
        <w:spacing w:before="140" w:after="40"/>
      </w:pPr>
      <w:r>
        <w:rPr>
          <w:b/>
          <w:color w:val="1E3A8A"/>
        </w:rPr>
        <w:t xml:space="preserve">Q19. </w:t>
      </w:r>
      <w:r>
        <w:rPr>
          <w:b/>
          <w:color w:val="1E293B"/>
        </w:rPr>
        <w:t>Explain the systematic checklist for sketching algebraic and rational curves.</w:t>
      </w:r>
    </w:p>
    <w:p>
      <w:pPr>
        <w:spacing w:before="0" w:after="40"/>
      </w:pPr>
      <w:r>
        <w:rPr>
          <w:b/>
          <w:color w:val="475569"/>
        </w:rPr>
        <w:t xml:space="preserve">Answer:  </w:t>
      </w:r>
      <w:r>
        <w:rPr>
          <w:color w:val="1E293B"/>
        </w:rPr>
        <w:t>A rigorous curve sketching procedure includes:</w:t>
        <w:br/>
        <w:t>1. Domain: Find valid x-values (avoid division by 0, negative radicands).</w:t>
        <w:br/>
        <w:t>2. Intercepts: x-intercepts (set y = 0), y-intercept (set x = 0).</w:t>
        <w:br/>
        <w:t>3. Symmetry: f(-x) = f(x) (symmetric about y-axis); f(-x) = -f(x) (symmetric about origin); x = f(y) symmetries.</w:t>
        <w:br/>
        <w:t>4. Asymptotes: Vertical asymptotes (zeros of denominator), Horizontal asymptotes (lim x→±∞ f(x)), Oblique asymptotes.</w:t>
        <w:br/>
        <w:t>5. First Derivative f'(x): Critical points, intervals of increase (f' &gt; 0) and decrease (f' &lt; 0), local extrema.</w:t>
        <w:br/>
        <w:t>6. Second Derivative f''(x): Concavity (f'' &gt; 0 concave up, f'' &lt; 0 concave down) and points of inflection.</w:t>
        <w:br/>
        <w:t>7. Behavior at boundaries / sign chart.</w:t>
      </w:r>
    </w:p>
    <w:p>
      <w:pPr>
        <w:spacing w:before="0" w:after="120"/>
        <w:ind w:left="288"/>
      </w:pPr>
      <w:r>
        <w:rPr>
          <w:b/>
          <w:color w:val="B45309"/>
          <w:sz w:val="19"/>
        </w:rPr>
        <w:t xml:space="preserve">⚡ Shortcut / Exam Insight:  </w:t>
      </w:r>
      <w:r>
        <w:rPr>
          <w:i/>
          <w:color w:val="4338CA"/>
          <w:sz w:val="19"/>
        </w:rPr>
        <w:t>DISCA: Domain, Intercepts, Symmetry, Asymptotes, Calculus (extrema &amp; inflection).</w:t>
      </w:r>
    </w:p>
    <w:p>
      <w:pPr>
        <w:keepNext/>
        <w:spacing w:before="140" w:after="40"/>
      </w:pPr>
      <w:r>
        <w:rPr>
          <w:b/>
          <w:color w:val="1E3A8A"/>
        </w:rPr>
        <w:t xml:space="preserve">Q20. </w:t>
      </w:r>
      <w:r>
        <w:rPr>
          <w:b/>
          <w:color w:val="1E293B"/>
        </w:rPr>
        <w:t>Define horizontal, vertical, and oblique (slant) asymptotes with analytic tests.</w:t>
      </w:r>
    </w:p>
    <w:p>
      <w:pPr>
        <w:spacing w:before="0" w:after="40"/>
      </w:pPr>
      <w:r>
        <w:rPr>
          <w:b/>
          <w:color w:val="475569"/>
        </w:rPr>
        <w:t xml:space="preserve">Answer:  </w:t>
      </w:r>
      <w:r>
        <w:rPr>
          <w:color w:val="1E293B"/>
        </w:rPr>
        <w:t>• Vertical Asymptote: Line x = a is a vertical asymptote if lim x→a⁺ f(x) = ±∞ or lim x→a⁻ f(x) = ±∞ (typically where the reduced denominator equals zero).</w:t>
        <w:br/>
        <w:t>• Horizontal Asymptote: Line y = L is a horizontal asymptote if lim x→∞ f(x) = L or lim x→-∞ f(x) = L (occurs for rational functions when deg(numerator) ≤ deg(denominator)).</w:t>
        <w:br/>
        <w:t>• Oblique (Slant) Asymptote: Line y = mx + c is an oblique asymptote if lim x→±∞ [f(x) - (mx + c)] = 0. Occurs in rational functions when deg(numerator) = deg(denominator) + 1; found by polynomial long division.</w:t>
      </w:r>
    </w:p>
    <w:p>
      <w:pPr>
        <w:spacing w:before="0" w:after="120"/>
        <w:ind w:left="288"/>
      </w:pPr>
      <w:r>
        <w:rPr>
          <w:b/>
          <w:color w:val="B45309"/>
          <w:sz w:val="19"/>
        </w:rPr>
        <w:t xml:space="preserve">⚡ Shortcut / Exam Insight:  </w:t>
      </w:r>
      <w:r>
        <w:rPr>
          <w:i/>
          <w:color w:val="4338CA"/>
          <w:sz w:val="19"/>
        </w:rPr>
        <w:t>Vertical: denominator zeros. Horizontal: limits at ±∞. Slant: quotient from long division when top degree is 1 higher.</w:t>
      </w:r>
    </w:p>
    <w:p>
      <w:pPr>
        <w:keepNext/>
        <w:spacing w:before="280" w:after="80"/>
      </w:pPr>
      <w:r>
        <w:rPr>
          <w:b/>
          <w:color w:val="0F766E"/>
          <w:sz w:val="23"/>
        </w:rPr>
        <w:t>▥ 1.4 Curve Sketching  —  Compare / Contrast Tables</w:t>
      </w:r>
    </w:p>
    <w:p>
      <w:pPr>
        <w:keepNext/>
        <w:spacing w:before="120" w:after="60"/>
      </w:pPr>
      <w:r>
        <w:rPr>
          <w:b/>
          <w:color w:val="1E3A8A"/>
          <w:sz w:val="21"/>
        </w:rPr>
        <w:t>Types of Asymptotes for Rational Functions P(x)/Q(x)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1E3A8A"/>
            <w:tcMar>
              <w:top w:w="80" w:type="dxa"/>
              <w:bottom w:w="80" w:type="dxa"/>
              <w:left w:w="120" w:type="dxa"/>
              <w:right w:w="120" w:type="dxa"/>
            </w:tcMar>
          </w:tcPr>
          <w:p>
            <w:pPr>
              <w:spacing w:before="60" w:after="60"/>
              <w:jc w:val="left"/>
            </w:pPr>
            <w:r/>
            <w:r>
              <w:rPr>
                <w:b/>
                <w:color w:val="FFFFFF"/>
                <w:sz w:val="19"/>
              </w:rPr>
              <w:t>Asymptote Type</w:t>
            </w:r>
          </w:p>
        </w:tc>
        <w:tc>
          <w:tcPr>
            <w:tcW w:type="dxa" w:w="2520"/>
            <w:shd w:fill="1E3A8A"/>
            <w:tcMar>
              <w:top w:w="80" w:type="dxa"/>
              <w:bottom w:w="80" w:type="dxa"/>
              <w:left w:w="120" w:type="dxa"/>
              <w:right w:w="120" w:type="dxa"/>
            </w:tcMar>
          </w:tcPr>
          <w:p>
            <w:pPr>
              <w:spacing w:before="60" w:after="60"/>
              <w:jc w:val="left"/>
            </w:pPr>
            <w:r/>
            <w:r>
              <w:rPr>
                <w:b/>
                <w:color w:val="FFFFFF"/>
                <w:sz w:val="19"/>
              </w:rPr>
              <w:t>Condition on Degrees</w:t>
            </w:r>
          </w:p>
        </w:tc>
        <w:tc>
          <w:tcPr>
            <w:tcW w:type="dxa" w:w="2520"/>
            <w:shd w:fill="1E3A8A"/>
            <w:tcMar>
              <w:top w:w="80" w:type="dxa"/>
              <w:bottom w:w="80" w:type="dxa"/>
              <w:left w:w="120" w:type="dxa"/>
              <w:right w:w="120" w:type="dxa"/>
            </w:tcMar>
          </w:tcPr>
          <w:p>
            <w:pPr>
              <w:spacing w:before="60" w:after="60"/>
              <w:jc w:val="left"/>
            </w:pPr>
            <w:r/>
            <w:r>
              <w:rPr>
                <w:b/>
                <w:color w:val="FFFFFF"/>
                <w:sz w:val="19"/>
              </w:rPr>
              <w:t>Equation / Finding Method</w:t>
            </w:r>
          </w:p>
        </w:tc>
        <w:tc>
          <w:tcPr>
            <w:tcW w:type="dxa" w:w="2520"/>
            <w:shd w:fill="1E3A8A"/>
            <w:tcMar>
              <w:top w:w="80" w:type="dxa"/>
              <w:bottom w:w="80" w:type="dxa"/>
              <w:left w:w="120" w:type="dxa"/>
              <w:right w:w="120" w:type="dxa"/>
            </w:tcMar>
          </w:tcPr>
          <w:p>
            <w:pPr>
              <w:spacing w:before="60" w:after="60"/>
              <w:jc w:val="left"/>
            </w:pPr>
            <w:r/>
            <w:r>
              <w:rPr>
                <w:b/>
                <w:color w:val="FFFFFF"/>
                <w:sz w:val="19"/>
              </w:rPr>
              <w:t>Can Curve Cross It?</w:t>
            </w:r>
          </w:p>
        </w:tc>
      </w:tr>
      <w:tr>
        <w:tc>
          <w:tcPr>
            <w:tcW w:type="dxa" w:w="2520"/>
            <w:shd w:fill="FFFFFF"/>
            <w:tcMar>
              <w:top w:w="60" w:type="dxa"/>
              <w:bottom w:w="60" w:type="dxa"/>
              <w:left w:w="120" w:type="dxa"/>
              <w:right w:w="120" w:type="dxa"/>
            </w:tcMar>
          </w:tcPr>
          <w:p>
            <w:pPr>
              <w:spacing w:before="40" w:after="40"/>
            </w:pPr>
            <w:r/>
            <w:r>
              <w:rPr>
                <w:color w:val="1E293B"/>
                <w:sz w:val="19"/>
              </w:rPr>
              <w:t>Vertical</w:t>
            </w:r>
          </w:p>
        </w:tc>
        <w:tc>
          <w:tcPr>
            <w:tcW w:type="dxa" w:w="2520"/>
            <w:shd w:fill="FFFFFF"/>
            <w:tcMar>
              <w:top w:w="60" w:type="dxa"/>
              <w:bottom w:w="60" w:type="dxa"/>
              <w:left w:w="120" w:type="dxa"/>
              <w:right w:w="120" w:type="dxa"/>
            </w:tcMar>
          </w:tcPr>
          <w:p>
            <w:pPr>
              <w:spacing w:before="40" w:after="40"/>
            </w:pPr>
            <w:r/>
            <w:r>
              <w:rPr>
                <w:color w:val="1E293B"/>
                <w:sz w:val="19"/>
              </w:rPr>
              <w:t>Q(a) = 0 and P(a) ≠ 0</w:t>
            </w:r>
          </w:p>
        </w:tc>
        <w:tc>
          <w:tcPr>
            <w:tcW w:type="dxa" w:w="2520"/>
            <w:shd w:fill="FFFFFF"/>
            <w:tcMar>
              <w:top w:w="60" w:type="dxa"/>
              <w:bottom w:w="60" w:type="dxa"/>
              <w:left w:w="120" w:type="dxa"/>
              <w:right w:w="120" w:type="dxa"/>
            </w:tcMar>
          </w:tcPr>
          <w:p>
            <w:pPr>
              <w:spacing w:before="40" w:after="40"/>
            </w:pPr>
            <w:r/>
            <w:r>
              <w:rPr>
                <w:color w:val="1E293B"/>
                <w:sz w:val="19"/>
              </w:rPr>
              <w:t>x = a</w:t>
            </w:r>
          </w:p>
        </w:tc>
        <w:tc>
          <w:tcPr>
            <w:tcW w:type="dxa" w:w="2520"/>
            <w:shd w:fill="FFFFFF"/>
            <w:tcMar>
              <w:top w:w="60" w:type="dxa"/>
              <w:bottom w:w="60" w:type="dxa"/>
              <w:left w:w="120" w:type="dxa"/>
              <w:right w:w="120" w:type="dxa"/>
            </w:tcMar>
          </w:tcPr>
          <w:p>
            <w:pPr>
              <w:spacing w:before="40" w:after="40"/>
            </w:pPr>
            <w:r/>
            <w:r>
              <w:rPr>
                <w:color w:val="1E293B"/>
                <w:sz w:val="19"/>
              </w:rPr>
              <w:t>NEVER (function undefined at x=a)</w:t>
            </w:r>
          </w:p>
        </w:tc>
      </w:tr>
      <w:tr>
        <w:tc>
          <w:tcPr>
            <w:tcW w:type="dxa" w:w="2520"/>
            <w:shd w:fill="F8FAFC"/>
            <w:tcMar>
              <w:top w:w="60" w:type="dxa"/>
              <w:bottom w:w="60" w:type="dxa"/>
              <w:left w:w="120" w:type="dxa"/>
              <w:right w:w="120" w:type="dxa"/>
            </w:tcMar>
          </w:tcPr>
          <w:p>
            <w:pPr>
              <w:spacing w:before="40" w:after="40"/>
            </w:pPr>
            <w:r/>
            <w:r>
              <w:rPr>
                <w:color w:val="1E293B"/>
                <w:sz w:val="19"/>
              </w:rPr>
              <w:t>Horizontal</w:t>
            </w:r>
          </w:p>
        </w:tc>
        <w:tc>
          <w:tcPr>
            <w:tcW w:type="dxa" w:w="2520"/>
            <w:shd w:fill="F8FAFC"/>
            <w:tcMar>
              <w:top w:w="60" w:type="dxa"/>
              <w:bottom w:w="60" w:type="dxa"/>
              <w:left w:w="120" w:type="dxa"/>
              <w:right w:w="120" w:type="dxa"/>
            </w:tcMar>
          </w:tcPr>
          <w:p>
            <w:pPr>
              <w:spacing w:before="40" w:after="40"/>
            </w:pPr>
            <w:r/>
            <w:r>
              <w:rPr>
                <w:color w:val="1E293B"/>
                <w:sz w:val="19"/>
              </w:rPr>
              <w:t>deg(P) &lt; deg(Q)</w:t>
            </w:r>
          </w:p>
        </w:tc>
        <w:tc>
          <w:tcPr>
            <w:tcW w:type="dxa" w:w="2520"/>
            <w:shd w:fill="F8FAFC"/>
            <w:tcMar>
              <w:top w:w="60" w:type="dxa"/>
              <w:bottom w:w="60" w:type="dxa"/>
              <w:left w:w="120" w:type="dxa"/>
              <w:right w:w="120" w:type="dxa"/>
            </w:tcMar>
          </w:tcPr>
          <w:p>
            <w:pPr>
              <w:spacing w:before="40" w:after="40"/>
            </w:pPr>
            <w:r/>
            <w:r>
              <w:rPr>
                <w:color w:val="1E293B"/>
                <w:sz w:val="19"/>
              </w:rPr>
              <w:t>y = 0 (x-axis)</w:t>
            </w:r>
          </w:p>
        </w:tc>
        <w:tc>
          <w:tcPr>
            <w:tcW w:type="dxa" w:w="2520"/>
            <w:shd w:fill="F8FAFC"/>
            <w:tcMar>
              <w:top w:w="60" w:type="dxa"/>
              <w:bottom w:w="60" w:type="dxa"/>
              <w:left w:w="120" w:type="dxa"/>
              <w:right w:w="120" w:type="dxa"/>
            </w:tcMar>
          </w:tcPr>
          <w:p>
            <w:pPr>
              <w:spacing w:before="40" w:after="40"/>
            </w:pPr>
            <w:r/>
            <w:r>
              <w:rPr>
                <w:color w:val="1E293B"/>
                <w:sz w:val="19"/>
              </w:rPr>
              <w:t>YES, at finite points</w:t>
            </w:r>
          </w:p>
        </w:tc>
      </w:tr>
      <w:tr>
        <w:tc>
          <w:tcPr>
            <w:tcW w:type="dxa" w:w="2520"/>
            <w:shd w:fill="FFFFFF"/>
            <w:tcMar>
              <w:top w:w="60" w:type="dxa"/>
              <w:bottom w:w="60" w:type="dxa"/>
              <w:left w:w="120" w:type="dxa"/>
              <w:right w:w="120" w:type="dxa"/>
            </w:tcMar>
          </w:tcPr>
          <w:p>
            <w:pPr>
              <w:spacing w:before="40" w:after="40"/>
            </w:pPr>
            <w:r/>
            <w:r>
              <w:rPr>
                <w:color w:val="1E293B"/>
                <w:sz w:val="19"/>
              </w:rPr>
              <w:t>Horizontal</w:t>
            </w:r>
          </w:p>
        </w:tc>
        <w:tc>
          <w:tcPr>
            <w:tcW w:type="dxa" w:w="2520"/>
            <w:shd w:fill="FFFFFF"/>
            <w:tcMar>
              <w:top w:w="60" w:type="dxa"/>
              <w:bottom w:w="60" w:type="dxa"/>
              <w:left w:w="120" w:type="dxa"/>
              <w:right w:w="120" w:type="dxa"/>
            </w:tcMar>
          </w:tcPr>
          <w:p>
            <w:pPr>
              <w:spacing w:before="40" w:after="40"/>
            </w:pPr>
            <w:r/>
            <w:r>
              <w:rPr>
                <w:color w:val="1E293B"/>
                <w:sz w:val="19"/>
              </w:rPr>
              <w:t>deg(P) = deg(Q)</w:t>
            </w:r>
          </w:p>
        </w:tc>
        <w:tc>
          <w:tcPr>
            <w:tcW w:type="dxa" w:w="2520"/>
            <w:shd w:fill="FFFFFF"/>
            <w:tcMar>
              <w:top w:w="60" w:type="dxa"/>
              <w:bottom w:w="60" w:type="dxa"/>
              <w:left w:w="120" w:type="dxa"/>
              <w:right w:w="120" w:type="dxa"/>
            </w:tcMar>
          </w:tcPr>
          <w:p>
            <w:pPr>
              <w:spacing w:before="40" w:after="40"/>
            </w:pPr>
            <w:r/>
            <w:r>
              <w:rPr>
                <w:color w:val="1E293B"/>
                <w:sz w:val="19"/>
              </w:rPr>
              <w:t>y = (leading coeff P) / (leading coeff Q)</w:t>
            </w:r>
          </w:p>
        </w:tc>
        <w:tc>
          <w:tcPr>
            <w:tcW w:type="dxa" w:w="2520"/>
            <w:shd w:fill="FFFFFF"/>
            <w:tcMar>
              <w:top w:w="60" w:type="dxa"/>
              <w:bottom w:w="60" w:type="dxa"/>
              <w:left w:w="120" w:type="dxa"/>
              <w:right w:w="120" w:type="dxa"/>
            </w:tcMar>
          </w:tcPr>
          <w:p>
            <w:pPr>
              <w:spacing w:before="40" w:after="40"/>
            </w:pPr>
            <w:r/>
            <w:r>
              <w:rPr>
                <w:color w:val="1E293B"/>
                <w:sz w:val="19"/>
              </w:rPr>
              <w:t>YES, at finite points</w:t>
            </w:r>
          </w:p>
        </w:tc>
      </w:tr>
      <w:tr>
        <w:tc>
          <w:tcPr>
            <w:tcW w:type="dxa" w:w="2520"/>
            <w:shd w:fill="F8FAFC"/>
            <w:tcMar>
              <w:top w:w="60" w:type="dxa"/>
              <w:bottom w:w="60" w:type="dxa"/>
              <w:left w:w="120" w:type="dxa"/>
              <w:right w:w="120" w:type="dxa"/>
            </w:tcMar>
          </w:tcPr>
          <w:p>
            <w:pPr>
              <w:spacing w:before="40" w:after="40"/>
            </w:pPr>
            <w:r/>
            <w:r>
              <w:rPr>
                <w:color w:val="1E293B"/>
                <w:sz w:val="19"/>
              </w:rPr>
              <w:t>Oblique (Slant)</w:t>
            </w:r>
          </w:p>
        </w:tc>
        <w:tc>
          <w:tcPr>
            <w:tcW w:type="dxa" w:w="2520"/>
            <w:shd w:fill="F8FAFC"/>
            <w:tcMar>
              <w:top w:w="60" w:type="dxa"/>
              <w:bottom w:w="60" w:type="dxa"/>
              <w:left w:w="120" w:type="dxa"/>
              <w:right w:w="120" w:type="dxa"/>
            </w:tcMar>
          </w:tcPr>
          <w:p>
            <w:pPr>
              <w:spacing w:before="40" w:after="40"/>
            </w:pPr>
            <w:r/>
            <w:r>
              <w:rPr>
                <w:color w:val="1E293B"/>
                <w:sz w:val="19"/>
              </w:rPr>
              <w:t>deg(P) = deg(Q) + 1</w:t>
            </w:r>
          </w:p>
        </w:tc>
        <w:tc>
          <w:tcPr>
            <w:tcW w:type="dxa" w:w="2520"/>
            <w:shd w:fill="F8FAFC"/>
            <w:tcMar>
              <w:top w:w="60" w:type="dxa"/>
              <w:bottom w:w="60" w:type="dxa"/>
              <w:left w:w="120" w:type="dxa"/>
              <w:right w:w="120" w:type="dxa"/>
            </w:tcMar>
          </w:tcPr>
          <w:p>
            <w:pPr>
              <w:spacing w:before="40" w:after="40"/>
            </w:pPr>
            <w:r/>
            <w:r>
              <w:rPr>
                <w:color w:val="1E293B"/>
                <w:sz w:val="19"/>
              </w:rPr>
              <w:t>y = quotient mx + c from P(x)/Q(x)</w:t>
            </w:r>
          </w:p>
        </w:tc>
        <w:tc>
          <w:tcPr>
            <w:tcW w:type="dxa" w:w="2520"/>
            <w:shd w:fill="F8FAFC"/>
            <w:tcMar>
              <w:top w:w="60" w:type="dxa"/>
              <w:bottom w:w="60" w:type="dxa"/>
              <w:left w:w="120" w:type="dxa"/>
              <w:right w:w="120" w:type="dxa"/>
            </w:tcMar>
          </w:tcPr>
          <w:p>
            <w:pPr>
              <w:spacing w:before="40" w:after="40"/>
            </w:pPr>
            <w:r/>
            <w:r>
              <w:rPr>
                <w:color w:val="1E293B"/>
                <w:sz w:val="19"/>
              </w:rPr>
              <w:t>YES, at finite points</w:t>
            </w:r>
          </w:p>
        </w:tc>
      </w:tr>
    </w:tbl>
    <w:p>
      <w:pPr>
        <w:spacing w:before="0" w:after="120"/>
      </w:pPr>
    </w:p>
    <w:p>
      <w:pPr>
        <w:keepNext/>
        <w:spacing w:before="320" w:after="120"/>
      </w:pPr>
      <w:r>
        <w:rPr>
          <w:b/>
          <w:color w:val="1E3A8A"/>
          <w:sz w:val="26"/>
        </w:rPr>
        <w:t xml:space="preserve">▣ </w:t>
      </w:r>
      <w:r>
        <w:rPr>
          <w:b/>
          <w:color w:val="1E3A8A"/>
          <w:sz w:val="26"/>
        </w:rPr>
        <w:t>1.5 Sequence and Series</w:t>
      </w:r>
    </w:p>
    <w:p>
      <w:pPr>
        <w:keepNext/>
        <w:spacing w:before="140" w:after="40"/>
      </w:pPr>
      <w:r>
        <w:rPr>
          <w:b/>
          <w:color w:val="1E3A8A"/>
        </w:rPr>
        <w:t xml:space="preserve">Q21. </w:t>
      </w:r>
      <w:r>
        <w:rPr>
          <w:b/>
          <w:color w:val="1E293B"/>
        </w:rPr>
        <w:t>Define Arithmetic Progression (AP), its nth term, sum of n terms, and arithmetic mean.</w:t>
      </w:r>
    </w:p>
    <w:p>
      <w:pPr>
        <w:spacing w:before="0" w:after="40"/>
      </w:pPr>
      <w:r>
        <w:rPr>
          <w:b/>
          <w:color w:val="475569"/>
        </w:rPr>
        <w:t xml:space="preserve">Answer:  </w:t>
      </w:r>
      <w:r>
        <w:rPr>
          <w:color w:val="1E293B"/>
        </w:rPr>
        <w:t>An AP is a sequence where each term after the first is formed by adding a constant common difference d: aₙ = aₙ₋₁ + d.</w:t>
        <w:br/>
        <w:t>• nth term: Tₙ = a + (n - 1)d.</w:t>
        <w:br/>
        <w:t>• Sum of first n terms: Sₙ = n/2 [2a + (n - 1)d] = n/2 [a + l], where l = Tₙ is the last term.</w:t>
        <w:br/>
        <w:t>• Arithmetic Mean (AM): Between two numbers a and b, AM = (a + b)/2. If n AMs (A₁, A₂, ..., Aₙ) are inserted between a and b, the common difference is d = (b - a)/(n + 1), and the k-th mean is Aₖ = a + k(b - a)/(n + 1).</w:t>
      </w:r>
    </w:p>
    <w:p>
      <w:pPr>
        <w:spacing w:before="0" w:after="120"/>
        <w:ind w:left="288"/>
      </w:pPr>
      <w:r>
        <w:rPr>
          <w:b/>
          <w:color w:val="B45309"/>
          <w:sz w:val="19"/>
        </w:rPr>
        <w:t xml:space="preserve">⚡ Shortcut / Exam Insight:  </w:t>
      </w:r>
      <w:r>
        <w:rPr>
          <w:i/>
          <w:color w:val="4338CA"/>
          <w:sz w:val="19"/>
        </w:rPr>
        <w:t>Constant difference d. Sₙ = n/2 (first + last). Sum of n inserted AMs = n × (a + b)/2.</w:t>
      </w:r>
    </w:p>
    <w:p>
      <w:pPr>
        <w:keepNext/>
        <w:spacing w:before="140" w:after="40"/>
      </w:pPr>
      <w:r>
        <w:rPr>
          <w:b/>
          <w:color w:val="1E3A8A"/>
        </w:rPr>
        <w:t xml:space="preserve">Q22. </w:t>
      </w:r>
      <w:r>
        <w:rPr>
          <w:b/>
          <w:color w:val="1E293B"/>
        </w:rPr>
        <w:t>Define Geometric Progression (GP), its nth term, finite sum, infinite sum, and geometric mean.</w:t>
      </w:r>
    </w:p>
    <w:p>
      <w:pPr>
        <w:spacing w:before="0" w:after="40"/>
      </w:pPr>
      <w:r>
        <w:rPr>
          <w:b/>
          <w:color w:val="475569"/>
        </w:rPr>
        <w:t xml:space="preserve">Answer:  </w:t>
      </w:r>
      <w:r>
        <w:rPr>
          <w:color w:val="1E293B"/>
        </w:rPr>
        <w:t>A GP has a constant common ratio r: aₙ = r · aₙ₋₁.</w:t>
        <w:br/>
        <w:t>• nth term: Tₙ = a · rⁿ⁻¹.</w:t>
        <w:br/>
        <w:t>• Sum of first n terms: Sₙ = a(1 - rⁿ)/(1 - r) = a(rⁿ - 1)/(r - 1) for r ≠ 1. If r = 1, Sₙ = na.</w:t>
        <w:br/>
        <w:t>• Sum to infinity (S∞): If and only if |r| &lt; 1, the term rⁿ → 0 as n → ∞. Therefore, S∞ = lim n→∞ Sₙ = a/(1 - r). If |r| ≥ 1, the series diverges.</w:t>
        <w:br/>
        <w:t>• Geometric Mean (GM): Between positive numbers a and b, GM = √(ab). For n inserted GMs, r = (b/a)^(1/(n+1)).</w:t>
      </w:r>
    </w:p>
    <w:p>
      <w:pPr>
        <w:spacing w:before="0" w:after="120"/>
        <w:ind w:left="288"/>
      </w:pPr>
      <w:r>
        <w:rPr>
          <w:b/>
          <w:color w:val="B45309"/>
          <w:sz w:val="19"/>
        </w:rPr>
        <w:t xml:space="preserve">⚡ Shortcut / Exam Insight:  </w:t>
      </w:r>
      <w:r>
        <w:rPr>
          <w:i/>
          <w:color w:val="4338CA"/>
          <w:sz w:val="19"/>
        </w:rPr>
        <w:t>Constant ratio r. S∞ = a/(1 - r) requires |r| &lt; 1 strictly. If |r| ≥ 1, no finite sum to infinity.</w:t>
      </w:r>
    </w:p>
    <w:p>
      <w:pPr>
        <w:keepNext/>
        <w:spacing w:before="140" w:after="40"/>
      </w:pPr>
      <w:r>
        <w:rPr>
          <w:b/>
          <w:color w:val="1E3A8A"/>
        </w:rPr>
        <w:t xml:space="preserve">Q23. </w:t>
      </w:r>
      <w:r>
        <w:rPr>
          <w:b/>
          <w:color w:val="1E293B"/>
        </w:rPr>
        <w:t>Define Harmonic Progression (HP) and state the relationship between AM, GM, and HM.</w:t>
      </w:r>
    </w:p>
    <w:p>
      <w:pPr>
        <w:spacing w:before="0" w:after="40"/>
      </w:pPr>
      <w:r>
        <w:rPr>
          <w:b/>
          <w:color w:val="475569"/>
        </w:rPr>
        <w:t xml:space="preserve">Answer:  </w:t>
      </w:r>
      <w:r>
        <w:rPr>
          <w:color w:val="1E293B"/>
        </w:rPr>
        <w:t>A sequence {aₙ} is a Harmonic Progression if the sequence of its reciprocals {1/aₙ} forms an Arithmetic Progression. An HP has no general simple sum formula.</w:t>
        <w:br/>
        <w:t>Harmonic Mean (HM) between two positive numbers a and b:</w:t>
        <w:br/>
        <w:t>1/H = (1/a + 1/b)/2 = (a + b)/(2ab) ⇒ H = 2ab/(a + b).</w:t>
        <w:br/>
        <w:t>Fundamental Relations for two positive unequal real numbers a and b:</w:t>
        <w:br/>
        <w:t>1. G² = A · H (The geometric mean is the geometric mean of AM and HM!)</w:t>
        <w:br/>
        <w:t>2. A &gt; G &gt; H (AM is strictly greater than GM, which is strictly greater than HM; equality A = G = H holds if and only if a = b).</w:t>
      </w:r>
    </w:p>
    <w:p>
      <w:pPr>
        <w:spacing w:before="0" w:after="120"/>
        <w:ind w:left="288"/>
      </w:pPr>
      <w:r>
        <w:rPr>
          <w:b/>
          <w:color w:val="B45309"/>
          <w:sz w:val="19"/>
        </w:rPr>
        <w:t xml:space="preserve">⚡ Shortcut / Exam Insight:  </w:t>
      </w:r>
      <w:r>
        <w:rPr>
          <w:i/>
          <w:color w:val="4338CA"/>
          <w:sz w:val="19"/>
        </w:rPr>
        <w:t>G² = A · H and A ≥ G ≥ H. Equality holds iff all terms are equal.</w:t>
      </w:r>
    </w:p>
    <w:p>
      <w:pPr>
        <w:keepNext/>
        <w:spacing w:before="140" w:after="40"/>
      </w:pPr>
      <w:r>
        <w:rPr>
          <w:b/>
          <w:color w:val="1E3A8A"/>
        </w:rPr>
        <w:t xml:space="preserve">Q24. </w:t>
      </w:r>
      <w:r>
        <w:rPr>
          <w:b/>
          <w:color w:val="1E293B"/>
        </w:rPr>
        <w:t>State and derive the sums of the first n natural numbers, their squares, and their cubes.</w:t>
      </w:r>
    </w:p>
    <w:p>
      <w:pPr>
        <w:spacing w:before="0" w:after="40"/>
      </w:pPr>
      <w:r>
        <w:rPr>
          <w:b/>
          <w:color w:val="475569"/>
        </w:rPr>
        <w:t xml:space="preserve">Answer:  </w:t>
      </w:r>
      <w:r>
        <w:rPr>
          <w:color w:val="1E293B"/>
        </w:rPr>
        <w:t>1. Sum of first n natural numbers: ∑ k = 1 + 2 + ... + n = n(n + 1)/2.</w:t>
        <w:br/>
        <w:t>2. Sum of squares: ∑ k² = 1² + 2² + ... + n² = n(n + 1)(2n + 1)/6.</w:t>
        <w:br/>
        <w:t xml:space="preserve">   Derivation idea: Use the telescoping identity (k + 1)³ - k³ = 3k² + 3k + 1 and sum from k = 1 to n.</w:t>
        <w:br/>
        <w:t>3. Sum of cubes: ∑ k³ = 1³ + 2³ + ... + n³ = [n(n + 1)/2]² = (∑ k)².</w:t>
        <w:br/>
        <w:t>Fascinating relation: The sum of the first n cubes is the exact square of the sum of the first n natural numbers!</w:t>
      </w:r>
    </w:p>
    <w:p>
      <w:pPr>
        <w:spacing w:before="0" w:after="120"/>
        <w:ind w:left="288"/>
      </w:pPr>
      <w:r>
        <w:rPr>
          <w:b/>
          <w:color w:val="B45309"/>
          <w:sz w:val="19"/>
        </w:rPr>
        <w:t xml:space="preserve">⚡ Shortcut / Exam Insight:  </w:t>
      </w:r>
      <w:r>
        <w:rPr>
          <w:i/>
          <w:color w:val="4338CA"/>
          <w:sz w:val="19"/>
        </w:rPr>
        <w:t>∑ k = n(n+1)/2. ∑ k² = n(n+1)(2n+1)/6. ∑ k³ = [n(n+1)/2]² = (∑ k)².</w:t>
      </w:r>
    </w:p>
    <w:p>
      <w:pPr>
        <w:keepNext/>
        <w:spacing w:before="280" w:after="80"/>
      </w:pPr>
      <w:r>
        <w:rPr>
          <w:b/>
          <w:color w:val="0F766E"/>
          <w:sz w:val="23"/>
        </w:rPr>
        <w:t>▥ 1.5 Sequence and Series  —  Compare / Contrast Tables</w:t>
      </w:r>
    </w:p>
    <w:p>
      <w:pPr>
        <w:keepNext/>
        <w:spacing w:before="120" w:after="60"/>
      </w:pPr>
      <w:r>
        <w:rPr>
          <w:b/>
          <w:color w:val="1E3A8A"/>
          <w:sz w:val="21"/>
        </w:rPr>
        <w:t>Comparison of Progressions: AP vs GP vs HP</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1E3A8A"/>
            <w:tcMar>
              <w:top w:w="80" w:type="dxa"/>
              <w:bottom w:w="80" w:type="dxa"/>
              <w:left w:w="120" w:type="dxa"/>
              <w:right w:w="120" w:type="dxa"/>
            </w:tcMar>
          </w:tcPr>
          <w:p>
            <w:pPr>
              <w:spacing w:before="60" w:after="60"/>
              <w:jc w:val="left"/>
            </w:pPr>
            <w:r/>
            <w:r>
              <w:rPr>
                <w:b/>
                <w:color w:val="FFFFFF"/>
                <w:sz w:val="19"/>
              </w:rPr>
              <w:t>Feature</w:t>
            </w:r>
          </w:p>
        </w:tc>
        <w:tc>
          <w:tcPr>
            <w:tcW w:type="dxa" w:w="2520"/>
            <w:shd w:fill="1E3A8A"/>
            <w:tcMar>
              <w:top w:w="80" w:type="dxa"/>
              <w:bottom w:w="80" w:type="dxa"/>
              <w:left w:w="120" w:type="dxa"/>
              <w:right w:w="120" w:type="dxa"/>
            </w:tcMar>
          </w:tcPr>
          <w:p>
            <w:pPr>
              <w:spacing w:before="60" w:after="60"/>
              <w:jc w:val="left"/>
            </w:pPr>
            <w:r/>
            <w:r>
              <w:rPr>
                <w:b/>
                <w:color w:val="FFFFFF"/>
                <w:sz w:val="19"/>
              </w:rPr>
              <w:t>Arithmetic (AP)</w:t>
            </w:r>
          </w:p>
        </w:tc>
        <w:tc>
          <w:tcPr>
            <w:tcW w:type="dxa" w:w="2520"/>
            <w:shd w:fill="1E3A8A"/>
            <w:tcMar>
              <w:top w:w="80" w:type="dxa"/>
              <w:bottom w:w="80" w:type="dxa"/>
              <w:left w:w="120" w:type="dxa"/>
              <w:right w:w="120" w:type="dxa"/>
            </w:tcMar>
          </w:tcPr>
          <w:p>
            <w:pPr>
              <w:spacing w:before="60" w:after="60"/>
              <w:jc w:val="left"/>
            </w:pPr>
            <w:r/>
            <w:r>
              <w:rPr>
                <w:b/>
                <w:color w:val="FFFFFF"/>
                <w:sz w:val="19"/>
              </w:rPr>
              <w:t>Geometric (GP)</w:t>
            </w:r>
          </w:p>
        </w:tc>
        <w:tc>
          <w:tcPr>
            <w:tcW w:type="dxa" w:w="2520"/>
            <w:shd w:fill="1E3A8A"/>
            <w:tcMar>
              <w:top w:w="80" w:type="dxa"/>
              <w:bottom w:w="80" w:type="dxa"/>
              <w:left w:w="120" w:type="dxa"/>
              <w:right w:w="120" w:type="dxa"/>
            </w:tcMar>
          </w:tcPr>
          <w:p>
            <w:pPr>
              <w:spacing w:before="60" w:after="60"/>
              <w:jc w:val="left"/>
            </w:pPr>
            <w:r/>
            <w:r>
              <w:rPr>
                <w:b/>
                <w:color w:val="FFFFFF"/>
                <w:sz w:val="19"/>
              </w:rPr>
              <w:t>Harmonic (HP)</w:t>
            </w:r>
          </w:p>
        </w:tc>
      </w:tr>
      <w:tr>
        <w:tc>
          <w:tcPr>
            <w:tcW w:type="dxa" w:w="2520"/>
            <w:shd w:fill="FFFFFF"/>
            <w:tcMar>
              <w:top w:w="60" w:type="dxa"/>
              <w:bottom w:w="60" w:type="dxa"/>
              <w:left w:w="120" w:type="dxa"/>
              <w:right w:w="120" w:type="dxa"/>
            </w:tcMar>
          </w:tcPr>
          <w:p>
            <w:pPr>
              <w:spacing w:before="40" w:after="40"/>
            </w:pPr>
            <w:r/>
            <w:r>
              <w:rPr>
                <w:color w:val="1E293B"/>
                <w:sz w:val="19"/>
              </w:rPr>
              <w:t>Defining Rule</w:t>
            </w:r>
          </w:p>
        </w:tc>
        <w:tc>
          <w:tcPr>
            <w:tcW w:type="dxa" w:w="2520"/>
            <w:shd w:fill="FFFFFF"/>
            <w:tcMar>
              <w:top w:w="60" w:type="dxa"/>
              <w:bottom w:w="60" w:type="dxa"/>
              <w:left w:w="120" w:type="dxa"/>
              <w:right w:w="120" w:type="dxa"/>
            </w:tcMar>
          </w:tcPr>
          <w:p>
            <w:pPr>
              <w:spacing w:before="40" w:after="40"/>
            </w:pPr>
            <w:r/>
            <w:r>
              <w:rPr>
                <w:color w:val="1E293B"/>
                <w:sz w:val="19"/>
              </w:rPr>
              <w:t>Difference: aₙ - aₙ₋₁ = d</w:t>
            </w:r>
          </w:p>
        </w:tc>
        <w:tc>
          <w:tcPr>
            <w:tcW w:type="dxa" w:w="2520"/>
            <w:shd w:fill="FFFFFF"/>
            <w:tcMar>
              <w:top w:w="60" w:type="dxa"/>
              <w:bottom w:w="60" w:type="dxa"/>
              <w:left w:w="120" w:type="dxa"/>
              <w:right w:w="120" w:type="dxa"/>
            </w:tcMar>
          </w:tcPr>
          <w:p>
            <w:pPr>
              <w:spacing w:before="40" w:after="40"/>
            </w:pPr>
            <w:r/>
            <w:r>
              <w:rPr>
                <w:color w:val="1E293B"/>
                <w:sz w:val="19"/>
              </w:rPr>
              <w:t>Ratio: aₙ / aₙ₋₁ = r</w:t>
            </w:r>
          </w:p>
        </w:tc>
        <w:tc>
          <w:tcPr>
            <w:tcW w:type="dxa" w:w="2520"/>
            <w:shd w:fill="FFFFFF"/>
            <w:tcMar>
              <w:top w:w="60" w:type="dxa"/>
              <w:bottom w:w="60" w:type="dxa"/>
              <w:left w:w="120" w:type="dxa"/>
              <w:right w:w="120" w:type="dxa"/>
            </w:tcMar>
          </w:tcPr>
          <w:p>
            <w:pPr>
              <w:spacing w:before="40" w:after="40"/>
            </w:pPr>
            <w:r/>
            <w:r>
              <w:rPr>
                <w:color w:val="1E293B"/>
                <w:sz w:val="19"/>
              </w:rPr>
              <w:t>Reciprocals 1/aₙ are in AP</w:t>
            </w:r>
          </w:p>
        </w:tc>
      </w:tr>
      <w:tr>
        <w:tc>
          <w:tcPr>
            <w:tcW w:type="dxa" w:w="2520"/>
            <w:shd w:fill="F8FAFC"/>
            <w:tcMar>
              <w:top w:w="60" w:type="dxa"/>
              <w:bottom w:w="60" w:type="dxa"/>
              <w:left w:w="120" w:type="dxa"/>
              <w:right w:w="120" w:type="dxa"/>
            </w:tcMar>
          </w:tcPr>
          <w:p>
            <w:pPr>
              <w:spacing w:before="40" w:after="40"/>
            </w:pPr>
            <w:r/>
            <w:r>
              <w:rPr>
                <w:color w:val="1E293B"/>
                <w:sz w:val="19"/>
              </w:rPr>
              <w:t>nth Term (Tₙ)</w:t>
            </w:r>
          </w:p>
        </w:tc>
        <w:tc>
          <w:tcPr>
            <w:tcW w:type="dxa" w:w="2520"/>
            <w:shd w:fill="F8FAFC"/>
            <w:tcMar>
              <w:top w:w="60" w:type="dxa"/>
              <w:bottom w:w="60" w:type="dxa"/>
              <w:left w:w="120" w:type="dxa"/>
              <w:right w:w="120" w:type="dxa"/>
            </w:tcMar>
          </w:tcPr>
          <w:p>
            <w:pPr>
              <w:spacing w:before="40" w:after="40"/>
            </w:pPr>
            <w:r/>
            <w:r>
              <w:rPr>
                <w:color w:val="1E293B"/>
                <w:sz w:val="19"/>
              </w:rPr>
              <w:t>a + (n - 1)d</w:t>
            </w:r>
          </w:p>
        </w:tc>
        <w:tc>
          <w:tcPr>
            <w:tcW w:type="dxa" w:w="2520"/>
            <w:shd w:fill="F8FAFC"/>
            <w:tcMar>
              <w:top w:w="60" w:type="dxa"/>
              <w:bottom w:w="60" w:type="dxa"/>
              <w:left w:w="120" w:type="dxa"/>
              <w:right w:w="120" w:type="dxa"/>
            </w:tcMar>
          </w:tcPr>
          <w:p>
            <w:pPr>
              <w:spacing w:before="40" w:after="40"/>
            </w:pPr>
            <w:r/>
            <w:r>
              <w:rPr>
                <w:color w:val="1E293B"/>
                <w:sz w:val="19"/>
              </w:rPr>
              <w:t>a · rⁿ⁻¹</w:t>
            </w:r>
          </w:p>
        </w:tc>
        <w:tc>
          <w:tcPr>
            <w:tcW w:type="dxa" w:w="2520"/>
            <w:shd w:fill="F8FAFC"/>
            <w:tcMar>
              <w:top w:w="60" w:type="dxa"/>
              <w:bottom w:w="60" w:type="dxa"/>
              <w:left w:w="120" w:type="dxa"/>
              <w:right w:w="120" w:type="dxa"/>
            </w:tcMar>
          </w:tcPr>
          <w:p>
            <w:pPr>
              <w:spacing w:before="40" w:after="40"/>
            </w:pPr>
            <w:r/>
            <w:r>
              <w:rPr>
                <w:color w:val="1E293B"/>
                <w:sz w:val="19"/>
              </w:rPr>
              <w:t>1 / [1/a + (n - 1)d']</w:t>
            </w:r>
          </w:p>
        </w:tc>
      </w:tr>
      <w:tr>
        <w:tc>
          <w:tcPr>
            <w:tcW w:type="dxa" w:w="2520"/>
            <w:shd w:fill="FFFFFF"/>
            <w:tcMar>
              <w:top w:w="60" w:type="dxa"/>
              <w:bottom w:w="60" w:type="dxa"/>
              <w:left w:w="120" w:type="dxa"/>
              <w:right w:w="120" w:type="dxa"/>
            </w:tcMar>
          </w:tcPr>
          <w:p>
            <w:pPr>
              <w:spacing w:before="40" w:after="40"/>
            </w:pPr>
            <w:r/>
            <w:r>
              <w:rPr>
                <w:color w:val="1E293B"/>
                <w:sz w:val="19"/>
              </w:rPr>
              <w:t>Mean between a &amp; b</w:t>
            </w:r>
          </w:p>
        </w:tc>
        <w:tc>
          <w:tcPr>
            <w:tcW w:type="dxa" w:w="2520"/>
            <w:shd w:fill="FFFFFF"/>
            <w:tcMar>
              <w:top w:w="60" w:type="dxa"/>
              <w:bottom w:w="60" w:type="dxa"/>
              <w:left w:w="120" w:type="dxa"/>
              <w:right w:w="120" w:type="dxa"/>
            </w:tcMar>
          </w:tcPr>
          <w:p>
            <w:pPr>
              <w:spacing w:before="40" w:after="40"/>
            </w:pPr>
            <w:r/>
            <w:r>
              <w:rPr>
                <w:color w:val="1E293B"/>
                <w:sz w:val="19"/>
              </w:rPr>
              <w:t>A = (a + b)/2</w:t>
            </w:r>
          </w:p>
        </w:tc>
        <w:tc>
          <w:tcPr>
            <w:tcW w:type="dxa" w:w="2520"/>
            <w:shd w:fill="FFFFFF"/>
            <w:tcMar>
              <w:top w:w="60" w:type="dxa"/>
              <w:bottom w:w="60" w:type="dxa"/>
              <w:left w:w="120" w:type="dxa"/>
              <w:right w:w="120" w:type="dxa"/>
            </w:tcMar>
          </w:tcPr>
          <w:p>
            <w:pPr>
              <w:spacing w:before="40" w:after="40"/>
            </w:pPr>
            <w:r/>
            <w:r>
              <w:rPr>
                <w:color w:val="1E293B"/>
                <w:sz w:val="19"/>
              </w:rPr>
              <w:t>G = √(ab)</w:t>
            </w:r>
          </w:p>
        </w:tc>
        <w:tc>
          <w:tcPr>
            <w:tcW w:type="dxa" w:w="2520"/>
            <w:shd w:fill="FFFFFF"/>
            <w:tcMar>
              <w:top w:w="60" w:type="dxa"/>
              <w:bottom w:w="60" w:type="dxa"/>
              <w:left w:w="120" w:type="dxa"/>
              <w:right w:w="120" w:type="dxa"/>
            </w:tcMar>
          </w:tcPr>
          <w:p>
            <w:pPr>
              <w:spacing w:before="40" w:after="40"/>
            </w:pPr>
            <w:r/>
            <w:r>
              <w:rPr>
                <w:color w:val="1E293B"/>
                <w:sz w:val="19"/>
              </w:rPr>
              <w:t>H = 2ab/(a + b)</w:t>
            </w:r>
          </w:p>
        </w:tc>
      </w:tr>
      <w:tr>
        <w:tc>
          <w:tcPr>
            <w:tcW w:type="dxa" w:w="2520"/>
            <w:shd w:fill="F8FAFC"/>
            <w:tcMar>
              <w:top w:w="60" w:type="dxa"/>
              <w:bottom w:w="60" w:type="dxa"/>
              <w:left w:w="120" w:type="dxa"/>
              <w:right w:w="120" w:type="dxa"/>
            </w:tcMar>
          </w:tcPr>
          <w:p>
            <w:pPr>
              <w:spacing w:before="40" w:after="40"/>
            </w:pPr>
            <w:r/>
            <w:r>
              <w:rPr>
                <w:color w:val="1E293B"/>
                <w:sz w:val="19"/>
              </w:rPr>
              <w:t>Sum of n Terms</w:t>
            </w:r>
          </w:p>
        </w:tc>
        <w:tc>
          <w:tcPr>
            <w:tcW w:type="dxa" w:w="2520"/>
            <w:shd w:fill="F8FAFC"/>
            <w:tcMar>
              <w:top w:w="60" w:type="dxa"/>
              <w:bottom w:w="60" w:type="dxa"/>
              <w:left w:w="120" w:type="dxa"/>
              <w:right w:w="120" w:type="dxa"/>
            </w:tcMar>
          </w:tcPr>
          <w:p>
            <w:pPr>
              <w:spacing w:before="40" w:after="40"/>
            </w:pPr>
            <w:r/>
            <w:r>
              <w:rPr>
                <w:color w:val="1E293B"/>
                <w:sz w:val="19"/>
              </w:rPr>
              <w:t>n/2 [2a + (n-1)d]</w:t>
            </w:r>
          </w:p>
        </w:tc>
        <w:tc>
          <w:tcPr>
            <w:tcW w:type="dxa" w:w="2520"/>
            <w:shd w:fill="F8FAFC"/>
            <w:tcMar>
              <w:top w:w="60" w:type="dxa"/>
              <w:bottom w:w="60" w:type="dxa"/>
              <w:left w:w="120" w:type="dxa"/>
              <w:right w:w="120" w:type="dxa"/>
            </w:tcMar>
          </w:tcPr>
          <w:p>
            <w:pPr>
              <w:spacing w:before="40" w:after="40"/>
            </w:pPr>
            <w:r/>
            <w:r>
              <w:rPr>
                <w:color w:val="1E293B"/>
                <w:sz w:val="19"/>
              </w:rPr>
              <w:t>a(rⁿ - 1)/(r - 1)</w:t>
            </w:r>
          </w:p>
        </w:tc>
        <w:tc>
          <w:tcPr>
            <w:tcW w:type="dxa" w:w="2520"/>
            <w:shd w:fill="F8FAFC"/>
            <w:tcMar>
              <w:top w:w="60" w:type="dxa"/>
              <w:bottom w:w="60" w:type="dxa"/>
              <w:left w:w="120" w:type="dxa"/>
              <w:right w:w="120" w:type="dxa"/>
            </w:tcMar>
          </w:tcPr>
          <w:p>
            <w:pPr>
              <w:spacing w:before="40" w:after="40"/>
            </w:pPr>
            <w:r/>
            <w:r>
              <w:rPr>
                <w:color w:val="1E293B"/>
                <w:sz w:val="19"/>
              </w:rPr>
              <w:t>No simple closed algebraic form</w:t>
            </w:r>
          </w:p>
        </w:tc>
      </w:tr>
      <w:tr>
        <w:tc>
          <w:tcPr>
            <w:tcW w:type="dxa" w:w="2520"/>
            <w:shd w:fill="FFFFFF"/>
            <w:tcMar>
              <w:top w:w="60" w:type="dxa"/>
              <w:bottom w:w="60" w:type="dxa"/>
              <w:left w:w="120" w:type="dxa"/>
              <w:right w:w="120" w:type="dxa"/>
            </w:tcMar>
          </w:tcPr>
          <w:p>
            <w:pPr>
              <w:spacing w:before="40" w:after="40"/>
            </w:pPr>
            <w:r/>
            <w:r>
              <w:rPr>
                <w:color w:val="1E293B"/>
                <w:sz w:val="19"/>
              </w:rPr>
              <w:t>Infinite Sum</w:t>
            </w:r>
          </w:p>
        </w:tc>
        <w:tc>
          <w:tcPr>
            <w:tcW w:type="dxa" w:w="2520"/>
            <w:shd w:fill="FFFFFF"/>
            <w:tcMar>
              <w:top w:w="60" w:type="dxa"/>
              <w:bottom w:w="60" w:type="dxa"/>
              <w:left w:w="120" w:type="dxa"/>
              <w:right w:w="120" w:type="dxa"/>
            </w:tcMar>
          </w:tcPr>
          <w:p>
            <w:pPr>
              <w:spacing w:before="40" w:after="40"/>
            </w:pPr>
            <w:r/>
            <w:r>
              <w:rPr>
                <w:color w:val="1E293B"/>
                <w:sz w:val="19"/>
              </w:rPr>
              <w:t>Diverges (unless all 0)</w:t>
            </w:r>
          </w:p>
        </w:tc>
        <w:tc>
          <w:tcPr>
            <w:tcW w:type="dxa" w:w="2520"/>
            <w:shd w:fill="FFFFFF"/>
            <w:tcMar>
              <w:top w:w="60" w:type="dxa"/>
              <w:bottom w:w="60" w:type="dxa"/>
              <w:left w:w="120" w:type="dxa"/>
              <w:right w:w="120" w:type="dxa"/>
            </w:tcMar>
          </w:tcPr>
          <w:p>
            <w:pPr>
              <w:spacing w:before="40" w:after="40"/>
            </w:pPr>
            <w:r/>
            <w:r>
              <w:rPr>
                <w:color w:val="1E293B"/>
                <w:sz w:val="19"/>
              </w:rPr>
              <w:t>S∞ = a/(1 - r) for |r| &lt; 1</w:t>
            </w:r>
          </w:p>
        </w:tc>
        <w:tc>
          <w:tcPr>
            <w:tcW w:type="dxa" w:w="2520"/>
            <w:shd w:fill="FFFFFF"/>
            <w:tcMar>
              <w:top w:w="60" w:type="dxa"/>
              <w:bottom w:w="60" w:type="dxa"/>
              <w:left w:w="120" w:type="dxa"/>
              <w:right w:w="120" w:type="dxa"/>
            </w:tcMar>
          </w:tcPr>
          <w:p>
            <w:pPr>
              <w:spacing w:before="40" w:after="40"/>
            </w:pPr>
            <w:r/>
            <w:r>
              <w:rPr>
                <w:color w:val="1E293B"/>
                <w:sz w:val="19"/>
              </w:rPr>
              <w:t>Diverges</w:t>
            </w:r>
          </w:p>
        </w:tc>
      </w:tr>
    </w:tbl>
    <w:p>
      <w:pPr>
        <w:spacing w:before="0" w:after="120"/>
      </w:pPr>
    </w:p>
    <w:p>
      <w:pPr>
        <w:keepNext/>
        <w:spacing w:before="320" w:after="120"/>
      </w:pPr>
      <w:r>
        <w:rPr>
          <w:b/>
          <w:color w:val="1E3A8A"/>
          <w:sz w:val="26"/>
        </w:rPr>
        <w:t xml:space="preserve">▣ </w:t>
      </w:r>
      <w:r>
        <w:rPr>
          <w:b/>
          <w:color w:val="1E3A8A"/>
          <w:sz w:val="26"/>
        </w:rPr>
        <w:t>1.6 Matrices and Determinants</w:t>
      </w:r>
    </w:p>
    <w:p>
      <w:pPr>
        <w:keepNext/>
        <w:spacing w:before="140" w:after="40"/>
      </w:pPr>
      <w:r>
        <w:rPr>
          <w:b/>
          <w:color w:val="1E3A8A"/>
        </w:rPr>
        <w:t xml:space="preserve">Q25. </w:t>
      </w:r>
      <w:r>
        <w:rPr>
          <w:b/>
          <w:color w:val="1E293B"/>
        </w:rPr>
        <w:t>Define transpose of a matrix, symmetric matrix, skew-symmetric matrix, and orthogonal matrix.</w:t>
      </w:r>
    </w:p>
    <w:p>
      <w:pPr>
        <w:spacing w:before="0" w:after="40"/>
      </w:pPr>
      <w:r>
        <w:rPr>
          <w:b/>
          <w:color w:val="475569"/>
        </w:rPr>
        <w:t xml:space="preserve">Answer:  </w:t>
      </w:r>
      <w:r>
        <w:rPr>
          <w:color w:val="1E293B"/>
        </w:rPr>
        <w:t>• Transpose (Aᵀ): Formed by interchanging rows and columns: (Aᵀ)ᵢⱼ = Aⱼᵢ. Properties: (Aᵀ)ᵀ = A, (A + B)ᵀ = Aᵀ + Bᵀ, (AB)ᵀ = BᵀAᵀ (reversal law!).</w:t>
        <w:br/>
        <w:t>• Symmetric: A square matrix where Aᵀ = A (aᵢⱼ = aⱼᵢ).</w:t>
        <w:br/>
        <w:t>• Skew-Symmetric: A square matrix where Aᵀ = -A (aᵢⱼ = -aⱼᵢ). Notice that for diagonal elements, aᵢᵢ = -aᵢᵢ ⇒ 2aᵢᵢ = 0 ⇒ aᵢᵢ = 0. All main diagonal entries MUST be zero!</w:t>
        <w:br/>
        <w:t>• Orthogonal Matrix: A square matrix satisfying A · Aᵀ = Aᵀ · A = I, meaning A⁻¹ = Aᵀ.</w:t>
      </w:r>
    </w:p>
    <w:p>
      <w:pPr>
        <w:spacing w:before="0" w:after="120"/>
        <w:ind w:left="288"/>
      </w:pPr>
      <w:r>
        <w:rPr>
          <w:b/>
          <w:color w:val="B45309"/>
          <w:sz w:val="19"/>
        </w:rPr>
        <w:t xml:space="preserve">⚡ Shortcut / Exam Insight:  </w:t>
      </w:r>
      <w:r>
        <w:rPr>
          <w:i/>
          <w:color w:val="4338CA"/>
          <w:sz w:val="19"/>
        </w:rPr>
        <w:t>(AB)ᵀ = BᵀAᵀ. Skew-symmetric: Aᵀ = -A and all diagonal elements are 0. Orthogonal: A⁻¹ = Aᵀ.</w:t>
      </w:r>
    </w:p>
    <w:p>
      <w:pPr>
        <w:keepNext/>
        <w:spacing w:before="140" w:after="40"/>
      </w:pPr>
      <w:r>
        <w:rPr>
          <w:b/>
          <w:color w:val="1E3A8A"/>
        </w:rPr>
        <w:t xml:space="preserve">Q26. </w:t>
      </w:r>
      <w:r>
        <w:rPr>
          <w:b/>
          <w:color w:val="1E293B"/>
        </w:rPr>
        <w:t>Define minor, cofactor, and adjoint of a square matrix.</w:t>
      </w:r>
    </w:p>
    <w:p>
      <w:pPr>
        <w:spacing w:before="0" w:after="40"/>
      </w:pPr>
      <w:r>
        <w:rPr>
          <w:b/>
          <w:color w:val="475569"/>
        </w:rPr>
        <w:t xml:space="preserve">Answer:  </w:t>
      </w:r>
      <w:r>
        <w:rPr>
          <w:color w:val="1E293B"/>
        </w:rPr>
        <w:t>• Minor (Mᵢⱼ): The determinant of the submatrix of order (n - 1) obtained by deleting the i-th row and j-th column of A.</w:t>
        <w:br/>
        <w:t>• Cofactor (Cᵢⱼ): The signed minor: Cᵢⱼ = (-1)ᶦ⁺ʲ · Mᵢⱼ. The sign follows the checkerboard pattern (+ - +; - + -; ...).</w:t>
        <w:br/>
        <w:t>• Adjoint (adj A): The transpose of the matrix of cofactors: adj(A) = [Cᵢⱼ]ᵀ. Crucial property: A · adj(A) = adj(A) · A = |A| · I.</w:t>
      </w:r>
    </w:p>
    <w:p>
      <w:pPr>
        <w:spacing w:before="0" w:after="120"/>
        <w:ind w:left="288"/>
      </w:pPr>
      <w:r>
        <w:rPr>
          <w:b/>
          <w:color w:val="B45309"/>
          <w:sz w:val="19"/>
        </w:rPr>
        <w:t xml:space="preserve">⚡ Shortcut / Exam Insight:  </w:t>
      </w:r>
      <w:r>
        <w:rPr>
          <w:i/>
          <w:color w:val="4338CA"/>
          <w:sz w:val="19"/>
        </w:rPr>
        <w:t>Cofactor = (-1)ᶦ⁺ʲ × Minor. Adjoint is the TRANSPOSE of the cofactor matrix. A · adj(A) = |A| I.</w:t>
      </w:r>
    </w:p>
    <w:p>
      <w:pPr>
        <w:keepNext/>
        <w:spacing w:before="140" w:after="40"/>
      </w:pPr>
      <w:r>
        <w:rPr>
          <w:b/>
          <w:color w:val="1E3A8A"/>
        </w:rPr>
        <w:t xml:space="preserve">Q27. </w:t>
      </w:r>
      <w:r>
        <w:rPr>
          <w:b/>
          <w:color w:val="1E293B"/>
        </w:rPr>
        <w:t>Explain matrix inversion and the necessary and sufficient condition for invertibility.</w:t>
      </w:r>
    </w:p>
    <w:p>
      <w:pPr>
        <w:spacing w:before="0" w:after="40"/>
      </w:pPr>
      <w:r>
        <w:rPr>
          <w:b/>
          <w:color w:val="475569"/>
        </w:rPr>
        <w:t xml:space="preserve">Answer:  </w:t>
      </w:r>
      <w:r>
        <w:rPr>
          <w:color w:val="1E293B"/>
        </w:rPr>
        <w:t>The inverse of a square matrix A is a matrix A⁻¹ such that A · A⁻¹ = A⁻¹ · A = I.</w:t>
        <w:br/>
        <w:t>Formula: A⁻¹ = (1/|A|) · adj(A).</w:t>
        <w:br/>
        <w:t>Condition: A⁻¹ exists if and only if |A| ≠ 0 (i.e., A is a non-singular matrix). If |A| = 0, the matrix is singular and has no multiplicative inverse.</w:t>
        <w:br/>
        <w:t>Properties:</w:t>
        <w:br/>
        <w:t>1. (A⁻¹)⁻¹ = A</w:t>
        <w:br/>
        <w:t>2. (AB)⁻¹ = B⁻¹ A⁻¹ (reversal law)</w:t>
        <w:br/>
        <w:t>3. (Aᵀ)⁻¹ = (A⁻¹)ᵀ</w:t>
        <w:br/>
        <w:t>4. |A⁻¹| = 1/|A|.</w:t>
      </w:r>
    </w:p>
    <w:p>
      <w:pPr>
        <w:spacing w:before="0" w:after="120"/>
        <w:ind w:left="288"/>
      </w:pPr>
      <w:r>
        <w:rPr>
          <w:b/>
          <w:color w:val="B45309"/>
          <w:sz w:val="19"/>
        </w:rPr>
        <w:t xml:space="preserve">⚡ Shortcut / Exam Insight:  </w:t>
      </w:r>
      <w:r>
        <w:rPr>
          <w:i/>
          <w:color w:val="4338CA"/>
          <w:sz w:val="19"/>
        </w:rPr>
        <w:t>A⁻¹ = (1/|A|) adj(A). Requires |A| ≠ 0. Non-singular = invertible. Reversal law: (AB)⁻¹ = B⁻¹A⁻¹.</w:t>
      </w:r>
    </w:p>
    <w:p>
      <w:pPr>
        <w:keepNext/>
        <w:spacing w:before="140" w:after="40"/>
      </w:pPr>
      <w:r>
        <w:rPr>
          <w:b/>
          <w:color w:val="1E3A8A"/>
        </w:rPr>
        <w:t xml:space="preserve">Q28. </w:t>
      </w:r>
      <w:r>
        <w:rPr>
          <w:b/>
          <w:color w:val="1E293B"/>
        </w:rPr>
        <w:t>State essential properties of determinants that simplify evaluation.</w:t>
      </w:r>
    </w:p>
    <w:p>
      <w:pPr>
        <w:spacing w:before="0" w:after="40"/>
      </w:pPr>
      <w:r>
        <w:rPr>
          <w:b/>
          <w:color w:val="475569"/>
        </w:rPr>
        <w:t xml:space="preserve">Answer:  </w:t>
      </w:r>
      <w:r>
        <w:rPr>
          <w:color w:val="1E293B"/>
        </w:rPr>
        <w:t>1. Reflection: |Aᵀ| = |A| (rows and columns are interchangeable without changing the value).</w:t>
        <w:br/>
        <w:t>2. Row/Column Swap: Interchanging any two rows (or two columns) changes the sign of the determinant: |A'| = -|A|.</w:t>
        <w:br/>
        <w:t>3. Identical/Proportional: If two rows (or columns) are identical or proportional, |A| = 0.</w:t>
        <w:br/>
        <w:t>4. Zero Line: If all elements of any row or column are 0, |A| = 0.</w:t>
        <w:br/>
        <w:t>5. Scalar Multiplication: Multiplying a single row by k multiplies the determinant by k. (For an n×n matrix, |k A| = kⁿ |A|!).</w:t>
        <w:br/>
        <w:t>6. Invariance: Adding a scalar multiple of one row to another row leaves the determinant unchanged: Rᵢ → Rᵢ + k Rⱼ does not alter |A|.</w:t>
        <w:br/>
        <w:t>7. Multiplicative: |AB| = |A| · |B|.</w:t>
      </w:r>
    </w:p>
    <w:p>
      <w:pPr>
        <w:spacing w:before="0" w:after="120"/>
        <w:ind w:left="288"/>
      </w:pPr>
      <w:r>
        <w:rPr>
          <w:b/>
          <w:color w:val="B45309"/>
          <w:sz w:val="19"/>
        </w:rPr>
        <w:t xml:space="preserve">⚡ Shortcut / Exam Insight:  </w:t>
      </w:r>
      <w:r>
        <w:rPr>
          <w:i/>
          <w:color w:val="4338CA"/>
          <w:sz w:val="19"/>
        </w:rPr>
        <w:t>|kA| = kⁿ |A| for n×n matrix! Row operations Rᵢ → Rᵢ + k Rⱼ preserve the determinant value.</w:t>
      </w:r>
    </w:p>
    <w:p>
      <w:pPr>
        <w:keepNext/>
        <w:spacing w:before="140" w:after="40"/>
      </w:pPr>
      <w:r>
        <w:rPr>
          <w:b/>
          <w:color w:val="1E3A8A"/>
        </w:rPr>
        <w:t xml:space="preserve">Q29. </w:t>
      </w:r>
      <w:r>
        <w:rPr>
          <w:b/>
          <w:color w:val="1E293B"/>
        </w:rPr>
        <w:t>Explain Cramer's Rule for solving a 3×3 system of linear equations and state conditions for consistency.</w:t>
      </w:r>
    </w:p>
    <w:p>
      <w:pPr>
        <w:spacing w:before="0" w:after="40"/>
      </w:pPr>
      <w:r>
        <w:rPr>
          <w:b/>
          <w:color w:val="475569"/>
        </w:rPr>
        <w:t xml:space="preserve">Answer:  </w:t>
      </w:r>
      <w:r>
        <w:rPr>
          <w:color w:val="1E293B"/>
        </w:rPr>
        <w:t>Consider the system:</w:t>
        <w:br/>
        <w:t>a₁x + b₁y + c₁z = d₁</w:t>
        <w:br/>
        <w:t>a₂x + b₂y + c₂z = d₂</w:t>
        <w:br/>
        <w:t>a₃x + b₃y + c₃z = d₃</w:t>
        <w:br/>
        <w:t>Let D = det[coefficients], Dₓ = det[replace x-column with constants d], Dᵧ = det[replace y-column], D_z = det[replace z-column].</w:t>
        <w:br/>
        <w:t>By Cramer's Rule: x = Dₓ/D, y = Dᵧ/D, z = D_z/D.</w:t>
        <w:br/>
        <w:t>Consistency conditions:</w:t>
        <w:br/>
        <w:t>• Case 1: D ≠ 0 ⇒ Unique solution (consistent and independent).</w:t>
        <w:br/>
        <w:t>• Case 2: D = 0 and at least one of Dₓ, Dᵧ, D_z ≠ 0 ⇒ No solution (inconsistent).</w:t>
        <w:br/>
        <w:t>• Case 3: D = Dₓ = Dᵧ = D_z = 0 ⇒ Infinitely many solutions (consistent and dependent) or no solution.</w:t>
      </w:r>
    </w:p>
    <w:p>
      <w:pPr>
        <w:spacing w:before="0" w:after="120"/>
        <w:ind w:left="288"/>
      </w:pPr>
      <w:r>
        <w:rPr>
          <w:b/>
          <w:color w:val="B45309"/>
          <w:sz w:val="19"/>
        </w:rPr>
        <w:t xml:space="preserve">⚡ Shortcut / Exam Insight:  </w:t>
      </w:r>
      <w:r>
        <w:rPr>
          <w:i/>
          <w:color w:val="4338CA"/>
          <w:sz w:val="19"/>
        </w:rPr>
        <w:t>x = Dₓ/D, y = Dᵧ/D, z = D_z/D. D ≠ 0 guarantees unique solution.</w:t>
      </w:r>
    </w:p>
    <w:p>
      <w:pPr>
        <w:keepNext/>
        <w:spacing w:before="280" w:after="80"/>
      </w:pPr>
      <w:r>
        <w:rPr>
          <w:b/>
          <w:color w:val="0F766E"/>
          <w:sz w:val="23"/>
        </w:rPr>
        <w:t>▥ 1.6 Matrices and Determinants  —  Compare / Contrast Tables</w:t>
      </w:r>
    </w:p>
    <w:p>
      <w:pPr>
        <w:keepNext/>
        <w:spacing w:before="120" w:after="60"/>
      </w:pPr>
      <w:r>
        <w:rPr>
          <w:b/>
          <w:color w:val="1E3A8A"/>
          <w:sz w:val="21"/>
        </w:rPr>
        <w:t>Matrix vs Determinant: Core Conceptual Differences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fill="1E3A8A"/>
            <w:tcMar>
              <w:top w:w="80" w:type="dxa"/>
              <w:bottom w:w="80" w:type="dxa"/>
              <w:left w:w="120" w:type="dxa"/>
              <w:right w:w="120" w:type="dxa"/>
            </w:tcMar>
          </w:tcPr>
          <w:p>
            <w:pPr>
              <w:spacing w:before="60" w:after="60"/>
              <w:jc w:val="left"/>
            </w:pPr>
            <w:r/>
            <w:r>
              <w:rPr>
                <w:b/>
                <w:color w:val="FFFFFF"/>
                <w:sz w:val="19"/>
              </w:rPr>
              <w:t>Attribute</w:t>
            </w:r>
          </w:p>
        </w:tc>
        <w:tc>
          <w:tcPr>
            <w:tcW w:type="dxa" w:w="3360"/>
            <w:shd w:fill="1E3A8A"/>
            <w:tcMar>
              <w:top w:w="80" w:type="dxa"/>
              <w:bottom w:w="80" w:type="dxa"/>
              <w:left w:w="120" w:type="dxa"/>
              <w:right w:w="120" w:type="dxa"/>
            </w:tcMar>
          </w:tcPr>
          <w:p>
            <w:pPr>
              <w:spacing w:before="60" w:after="60"/>
              <w:jc w:val="left"/>
            </w:pPr>
            <w:r/>
            <w:r>
              <w:rPr>
                <w:b/>
                <w:color w:val="FFFFFF"/>
                <w:sz w:val="19"/>
              </w:rPr>
              <w:t>Matrix</w:t>
            </w:r>
          </w:p>
        </w:tc>
        <w:tc>
          <w:tcPr>
            <w:tcW w:type="dxa" w:w="3360"/>
            <w:shd w:fill="1E3A8A"/>
            <w:tcMar>
              <w:top w:w="80" w:type="dxa"/>
              <w:bottom w:w="80" w:type="dxa"/>
              <w:left w:w="120" w:type="dxa"/>
              <w:right w:w="120" w:type="dxa"/>
            </w:tcMar>
          </w:tcPr>
          <w:p>
            <w:pPr>
              <w:spacing w:before="60" w:after="60"/>
              <w:jc w:val="left"/>
            </w:pPr>
            <w:r/>
            <w:r>
              <w:rPr>
                <w:b/>
                <w:color w:val="FFFFFF"/>
                <w:sz w:val="19"/>
              </w:rPr>
              <w:t>Determinant</w:t>
            </w:r>
          </w:p>
        </w:tc>
      </w:tr>
      <w:tr>
        <w:tc>
          <w:tcPr>
            <w:tcW w:type="dxa" w:w="3360"/>
            <w:shd w:fill="FFFFFF"/>
            <w:tcMar>
              <w:top w:w="60" w:type="dxa"/>
              <w:bottom w:w="60" w:type="dxa"/>
              <w:left w:w="120" w:type="dxa"/>
              <w:right w:w="120" w:type="dxa"/>
            </w:tcMar>
          </w:tcPr>
          <w:p>
            <w:pPr>
              <w:spacing w:before="40" w:after="40"/>
            </w:pPr>
            <w:r/>
            <w:r>
              <w:rPr>
                <w:color w:val="1E293B"/>
                <w:sz w:val="19"/>
              </w:rPr>
              <w:t>Nature</w:t>
            </w:r>
          </w:p>
        </w:tc>
        <w:tc>
          <w:tcPr>
            <w:tcW w:type="dxa" w:w="3360"/>
            <w:shd w:fill="FFFFFF"/>
            <w:tcMar>
              <w:top w:w="60" w:type="dxa"/>
              <w:bottom w:w="60" w:type="dxa"/>
              <w:left w:w="120" w:type="dxa"/>
              <w:right w:w="120" w:type="dxa"/>
            </w:tcMar>
          </w:tcPr>
          <w:p>
            <w:pPr>
              <w:spacing w:before="40" w:after="40"/>
            </w:pPr>
            <w:r/>
            <w:r>
              <w:rPr>
                <w:color w:val="1E293B"/>
                <w:sz w:val="19"/>
              </w:rPr>
              <w:t>A rectangular array of numbers / linear transformation</w:t>
            </w:r>
          </w:p>
        </w:tc>
        <w:tc>
          <w:tcPr>
            <w:tcW w:type="dxa" w:w="3360"/>
            <w:shd w:fill="FFFFFF"/>
            <w:tcMar>
              <w:top w:w="60" w:type="dxa"/>
              <w:bottom w:w="60" w:type="dxa"/>
              <w:left w:w="120" w:type="dxa"/>
              <w:right w:w="120" w:type="dxa"/>
            </w:tcMar>
          </w:tcPr>
          <w:p>
            <w:pPr>
              <w:spacing w:before="40" w:after="40"/>
            </w:pPr>
            <w:r/>
            <w:r>
              <w:rPr>
                <w:color w:val="1E293B"/>
                <w:sz w:val="19"/>
              </w:rPr>
              <w:t>A single scalar value computed from a square matrix</w:t>
            </w:r>
          </w:p>
        </w:tc>
      </w:tr>
      <w:tr>
        <w:tc>
          <w:tcPr>
            <w:tcW w:type="dxa" w:w="3360"/>
            <w:shd w:fill="F8FAFC"/>
            <w:tcMar>
              <w:top w:w="60" w:type="dxa"/>
              <w:bottom w:w="60" w:type="dxa"/>
              <w:left w:w="120" w:type="dxa"/>
              <w:right w:w="120" w:type="dxa"/>
            </w:tcMar>
          </w:tcPr>
          <w:p>
            <w:pPr>
              <w:spacing w:before="40" w:after="40"/>
            </w:pPr>
            <w:r/>
            <w:r>
              <w:rPr>
                <w:color w:val="1E293B"/>
                <w:sz w:val="19"/>
              </w:rPr>
              <w:t>Dimensions</w:t>
            </w:r>
          </w:p>
        </w:tc>
        <w:tc>
          <w:tcPr>
            <w:tcW w:type="dxa" w:w="3360"/>
            <w:shd w:fill="F8FAFC"/>
            <w:tcMar>
              <w:top w:w="60" w:type="dxa"/>
              <w:bottom w:w="60" w:type="dxa"/>
              <w:left w:w="120" w:type="dxa"/>
              <w:right w:w="120" w:type="dxa"/>
            </w:tcMar>
          </w:tcPr>
          <w:p>
            <w:pPr>
              <w:spacing w:before="40" w:after="40"/>
            </w:pPr>
            <w:r/>
            <w:r>
              <w:rPr>
                <w:color w:val="1E293B"/>
                <w:sz w:val="19"/>
              </w:rPr>
              <w:t>Can be m × n (any rectangular dimensions)</w:t>
            </w:r>
          </w:p>
        </w:tc>
        <w:tc>
          <w:tcPr>
            <w:tcW w:type="dxa" w:w="3360"/>
            <w:shd w:fill="F8FAFC"/>
            <w:tcMar>
              <w:top w:w="60" w:type="dxa"/>
              <w:bottom w:w="60" w:type="dxa"/>
              <w:left w:w="120" w:type="dxa"/>
              <w:right w:w="120" w:type="dxa"/>
            </w:tcMar>
          </w:tcPr>
          <w:p>
            <w:pPr>
              <w:spacing w:before="40" w:after="40"/>
            </w:pPr>
            <w:r/>
            <w:r>
              <w:rPr>
                <w:color w:val="1E293B"/>
                <w:sz w:val="19"/>
              </w:rPr>
              <w:t>Must be n × n (strictly square)</w:t>
            </w:r>
          </w:p>
        </w:tc>
      </w:tr>
      <w:tr>
        <w:tc>
          <w:tcPr>
            <w:tcW w:type="dxa" w:w="3360"/>
            <w:shd w:fill="FFFFFF"/>
            <w:tcMar>
              <w:top w:w="60" w:type="dxa"/>
              <w:bottom w:w="60" w:type="dxa"/>
              <w:left w:w="120" w:type="dxa"/>
              <w:right w:w="120" w:type="dxa"/>
            </w:tcMar>
          </w:tcPr>
          <w:p>
            <w:pPr>
              <w:spacing w:before="40" w:after="40"/>
            </w:pPr>
            <w:r/>
            <w:r>
              <w:rPr>
                <w:color w:val="1E293B"/>
                <w:sz w:val="19"/>
              </w:rPr>
              <w:t>Enclosure</w:t>
            </w:r>
          </w:p>
        </w:tc>
        <w:tc>
          <w:tcPr>
            <w:tcW w:type="dxa" w:w="3360"/>
            <w:shd w:fill="FFFFFF"/>
            <w:tcMar>
              <w:top w:w="60" w:type="dxa"/>
              <w:bottom w:w="60" w:type="dxa"/>
              <w:left w:w="120" w:type="dxa"/>
              <w:right w:w="120" w:type="dxa"/>
            </w:tcMar>
          </w:tcPr>
          <w:p>
            <w:pPr>
              <w:spacing w:before="40" w:after="40"/>
            </w:pPr>
            <w:r/>
            <w:r>
              <w:rPr>
                <w:color w:val="1E293B"/>
                <w:sz w:val="19"/>
              </w:rPr>
              <w:t>Enclosed in brackets [ ] or ( )</w:t>
            </w:r>
          </w:p>
        </w:tc>
        <w:tc>
          <w:tcPr>
            <w:tcW w:type="dxa" w:w="3360"/>
            <w:shd w:fill="FFFFFF"/>
            <w:tcMar>
              <w:top w:w="60" w:type="dxa"/>
              <w:bottom w:w="60" w:type="dxa"/>
              <w:left w:w="120" w:type="dxa"/>
              <w:right w:w="120" w:type="dxa"/>
            </w:tcMar>
          </w:tcPr>
          <w:p>
            <w:pPr>
              <w:spacing w:before="40" w:after="40"/>
            </w:pPr>
            <w:r/>
            <w:r>
              <w:rPr>
                <w:color w:val="1E293B"/>
                <w:sz w:val="19"/>
              </w:rPr>
              <w:t>Enclosed in vertical bars | |</w:t>
            </w:r>
          </w:p>
        </w:tc>
      </w:tr>
      <w:tr>
        <w:tc>
          <w:tcPr>
            <w:tcW w:type="dxa" w:w="3360"/>
            <w:shd w:fill="F8FAFC"/>
            <w:tcMar>
              <w:top w:w="60" w:type="dxa"/>
              <w:bottom w:w="60" w:type="dxa"/>
              <w:left w:w="120" w:type="dxa"/>
              <w:right w:w="120" w:type="dxa"/>
            </w:tcMar>
          </w:tcPr>
          <w:p>
            <w:pPr>
              <w:spacing w:before="40" w:after="40"/>
            </w:pPr>
            <w:r/>
            <w:r>
              <w:rPr>
                <w:color w:val="1E293B"/>
                <w:sz w:val="19"/>
              </w:rPr>
              <w:t>Scalar Multiple</w:t>
            </w:r>
          </w:p>
        </w:tc>
        <w:tc>
          <w:tcPr>
            <w:tcW w:type="dxa" w:w="3360"/>
            <w:shd w:fill="F8FAFC"/>
            <w:tcMar>
              <w:top w:w="60" w:type="dxa"/>
              <w:bottom w:w="60" w:type="dxa"/>
              <w:left w:w="120" w:type="dxa"/>
              <w:right w:w="120" w:type="dxa"/>
            </w:tcMar>
          </w:tcPr>
          <w:p>
            <w:pPr>
              <w:spacing w:before="40" w:after="40"/>
            </w:pPr>
            <w:r/>
            <w:r>
              <w:rPr>
                <w:color w:val="1E293B"/>
                <w:sz w:val="19"/>
              </w:rPr>
              <w:t>k · A multiplies EVERY entry in the matrix</w:t>
            </w:r>
          </w:p>
        </w:tc>
        <w:tc>
          <w:tcPr>
            <w:tcW w:type="dxa" w:w="3360"/>
            <w:shd w:fill="F8FAFC"/>
            <w:tcMar>
              <w:top w:w="60" w:type="dxa"/>
              <w:bottom w:w="60" w:type="dxa"/>
              <w:left w:w="120" w:type="dxa"/>
              <w:right w:w="120" w:type="dxa"/>
            </w:tcMar>
          </w:tcPr>
          <w:p>
            <w:pPr>
              <w:spacing w:before="40" w:after="40"/>
            </w:pPr>
            <w:r/>
            <w:r>
              <w:rPr>
                <w:color w:val="1E293B"/>
                <w:sz w:val="19"/>
              </w:rPr>
              <w:t>k · |A| multiplies entries of only ONE row or column</w:t>
            </w:r>
          </w:p>
        </w:tc>
      </w:tr>
      <w:tr>
        <w:tc>
          <w:tcPr>
            <w:tcW w:type="dxa" w:w="3360"/>
            <w:shd w:fill="FFFFFF"/>
            <w:tcMar>
              <w:top w:w="60" w:type="dxa"/>
              <w:bottom w:w="60" w:type="dxa"/>
              <w:left w:w="120" w:type="dxa"/>
              <w:right w:w="120" w:type="dxa"/>
            </w:tcMar>
          </w:tcPr>
          <w:p>
            <w:pPr>
              <w:spacing w:before="40" w:after="40"/>
            </w:pPr>
            <w:r/>
            <w:r>
              <w:rPr>
                <w:color w:val="1E293B"/>
                <w:sz w:val="19"/>
              </w:rPr>
              <w:t>Value</w:t>
            </w:r>
          </w:p>
        </w:tc>
        <w:tc>
          <w:tcPr>
            <w:tcW w:type="dxa" w:w="3360"/>
            <w:shd w:fill="FFFFFF"/>
            <w:tcMar>
              <w:top w:w="60" w:type="dxa"/>
              <w:bottom w:w="60" w:type="dxa"/>
              <w:left w:w="120" w:type="dxa"/>
              <w:right w:w="120" w:type="dxa"/>
            </w:tcMar>
          </w:tcPr>
          <w:p>
            <w:pPr>
              <w:spacing w:before="40" w:after="40"/>
            </w:pPr>
            <w:r/>
            <w:r>
              <w:rPr>
                <w:color w:val="1E293B"/>
                <w:sz w:val="19"/>
              </w:rPr>
              <w:t>Has no single numerical value</w:t>
            </w:r>
          </w:p>
        </w:tc>
        <w:tc>
          <w:tcPr>
            <w:tcW w:type="dxa" w:w="3360"/>
            <w:shd w:fill="FFFFFF"/>
            <w:tcMar>
              <w:top w:w="60" w:type="dxa"/>
              <w:bottom w:w="60" w:type="dxa"/>
              <w:left w:w="120" w:type="dxa"/>
              <w:right w:w="120" w:type="dxa"/>
            </w:tcMar>
          </w:tcPr>
          <w:p>
            <w:pPr>
              <w:spacing w:before="40" w:after="40"/>
            </w:pPr>
            <w:r/>
            <w:r>
              <w:rPr>
                <w:color w:val="1E293B"/>
                <w:sz w:val="19"/>
              </w:rPr>
              <w:t>Evaluates to a specific real or complex number</w:t>
            </w:r>
          </w:p>
        </w:tc>
      </w:tr>
    </w:tbl>
    <w:p>
      <w:pPr>
        <w:spacing w:before="0" w:after="120"/>
      </w:pPr>
    </w:p>
    <w:p>
      <w:pPr>
        <w:keepNext/>
        <w:spacing w:before="320" w:after="120"/>
      </w:pPr>
      <w:r>
        <w:rPr>
          <w:b/>
          <w:color w:val="1E3A8A"/>
          <w:sz w:val="26"/>
        </w:rPr>
        <w:t xml:space="preserve">▣ </w:t>
      </w:r>
      <w:r>
        <w:rPr>
          <w:b/>
          <w:color w:val="1E3A8A"/>
          <w:sz w:val="26"/>
        </w:rPr>
        <w:t>1.7 Quadratic Equations</w:t>
      </w:r>
    </w:p>
    <w:p>
      <w:pPr>
        <w:keepNext/>
        <w:spacing w:before="140" w:after="40"/>
      </w:pPr>
      <w:r>
        <w:rPr>
          <w:b/>
          <w:color w:val="1E3A8A"/>
        </w:rPr>
        <w:t xml:space="preserve">Q30. </w:t>
      </w:r>
      <w:r>
        <w:rPr>
          <w:b/>
          <w:color w:val="1E293B"/>
        </w:rPr>
        <w:t>State the quadratic formula and explain how the discriminant determines the nature of roots.</w:t>
      </w:r>
    </w:p>
    <w:p>
      <w:pPr>
        <w:spacing w:before="0" w:after="40"/>
      </w:pPr>
      <w:r>
        <w:rPr>
          <w:b/>
          <w:color w:val="475569"/>
        </w:rPr>
        <w:t xml:space="preserve">Answer:  </w:t>
      </w:r>
      <w:r>
        <w:rPr>
          <w:color w:val="1E293B"/>
        </w:rPr>
        <w:t>For ax² + bx + c = 0 (a ≠ 0), the roots are given by x = [-b ± √(b² - 4ac)] / (2a).</w:t>
        <w:br/>
        <w:t>The discriminant D = b² - 4ac governs the nature of the roots:</w:t>
        <w:br/>
        <w:t>1. D &gt; 0: Two distinct real roots. (If a, b, c ∈ ℚ and D is a perfect square, roots are rational; if D is not a perfect square, roots are irrational conjugate surds p ± √q).</w:t>
        <w:br/>
        <w:t>2. D = 0: Two real and equal (coincident) roots: x = -b/(2a). The quadratic expression is a perfect square: ax² + bx + c = a[x + b/(2a)]².</w:t>
        <w:br/>
        <w:t>3. D &lt; 0: No real roots; two distinct complex conjugate roots: p ± i q.</w:t>
      </w:r>
    </w:p>
    <w:p>
      <w:pPr>
        <w:spacing w:before="0" w:after="120"/>
        <w:ind w:left="288"/>
      </w:pPr>
      <w:r>
        <w:rPr>
          <w:b/>
          <w:color w:val="B45309"/>
          <w:sz w:val="19"/>
        </w:rPr>
        <w:t xml:space="preserve">⚡ Shortcut / Exam Insight:  </w:t>
      </w:r>
      <w:r>
        <w:rPr>
          <w:i/>
          <w:color w:val="4338CA"/>
          <w:sz w:val="19"/>
        </w:rPr>
        <w:t>D &gt; 0: real &amp; unequal. D = 0: real &amp; equal. D &lt; 0: imaginary conjugate pairs.</w:t>
      </w:r>
    </w:p>
    <w:p>
      <w:pPr>
        <w:keepNext/>
        <w:spacing w:before="140" w:after="40"/>
      </w:pPr>
      <w:r>
        <w:rPr>
          <w:b/>
          <w:color w:val="1E3A8A"/>
        </w:rPr>
        <w:t xml:space="preserve">Q31. </w:t>
      </w:r>
      <w:r>
        <w:rPr>
          <w:b/>
          <w:color w:val="1E293B"/>
        </w:rPr>
        <w:t>State the relations between roots and coefficients and construct equations from transformed roots.</w:t>
      </w:r>
    </w:p>
    <w:p>
      <w:pPr>
        <w:spacing w:before="0" w:after="40"/>
      </w:pPr>
      <w:r>
        <w:rPr>
          <w:b/>
          <w:color w:val="475569"/>
        </w:rPr>
        <w:t xml:space="preserve">Answer:  </w:t>
      </w:r>
      <w:r>
        <w:rPr>
          <w:color w:val="1E293B"/>
        </w:rPr>
        <w:t>If α and β are the roots of ax² + bx + c = 0:</w:t>
        <w:br/>
        <w:t>• Sum of roots: S = α + β = -b/a</w:t>
        <w:br/>
        <w:t>• Product of roots: P = αβ = c/a</w:t>
        <w:br/>
        <w:t>• Quadratic equation form: x² - (α + β)x + αβ = 0 ⇔ x² - S x + P = 0.</w:t>
        <w:br/>
        <w:t>Useful Symmetric Expressions:</w:t>
        <w:br/>
        <w:t>• α² + β² = (α + β)² - 2αβ = S² - 2P</w:t>
        <w:br/>
        <w:t>• (α - β)² = (α + β)² - 4αβ = S² - 4P ⇒ |α - β| = √(D)/|a|</w:t>
        <w:br/>
        <w:t>• α³ + β³ = (α + β)³ - 3αβ(α + β) = S³ - 3PS.</w:t>
      </w:r>
    </w:p>
    <w:p>
      <w:pPr>
        <w:spacing w:before="0" w:after="120"/>
        <w:ind w:left="288"/>
      </w:pPr>
      <w:r>
        <w:rPr>
          <w:b/>
          <w:color w:val="B45309"/>
          <w:sz w:val="19"/>
        </w:rPr>
        <w:t xml:space="preserve">⚡ Shortcut / Exam Insight:  </w:t>
      </w:r>
      <w:r>
        <w:rPr>
          <w:i/>
          <w:color w:val="4338CA"/>
          <w:sz w:val="19"/>
        </w:rPr>
        <w:t>x² - (Sum)x + (Product) = 0. |α - β| = √(b² - 4ac) / |a|.</w:t>
      </w:r>
    </w:p>
    <w:p>
      <w:pPr>
        <w:keepNext/>
        <w:spacing w:before="140" w:after="40"/>
      </w:pPr>
      <w:r>
        <w:rPr>
          <w:b/>
          <w:color w:val="1E3A8A"/>
        </w:rPr>
        <w:t xml:space="preserve">Q32. </w:t>
      </w:r>
      <w:r>
        <w:rPr>
          <w:b/>
          <w:color w:val="1E293B"/>
        </w:rPr>
        <w:t>Derive the condition for two quadratic equations to have a common root.</w:t>
      </w:r>
    </w:p>
    <w:p>
      <w:pPr>
        <w:spacing w:before="0" w:after="40"/>
      </w:pPr>
      <w:r>
        <w:rPr>
          <w:b/>
          <w:color w:val="475569"/>
        </w:rPr>
        <w:t xml:space="preserve">Answer:  </w:t>
      </w:r>
      <w:r>
        <w:rPr>
          <w:color w:val="1E293B"/>
        </w:rPr>
        <w:t>Let the two equations be a₁x² + b₁x + c₁ = 0 and a₂x² + b₂x + c₂ = 0. Let α be the common root.</w:t>
        <w:br/>
        <w:t>Then: a₁α² + b₁α + c₁ = 0 and a₂α² + b₂α + c₂ = 0.</w:t>
        <w:br/>
        <w:t>By cross-multiplication:</w:t>
        <w:br/>
        <w:t>α² / (b₁c₂ - b₂c₁) = α / (c₁a₂ - c₂a₁) = 1 / (a₁b₂ - a₂b₁).</w:t>
        <w:br/>
        <w:t>Equating α: α = (c₁a₂ - c₂a₁) / (a₁b₂ - a₂b₁) and α² = (b₁c₂ - b₂c₁) / (a₁b₂ - a₂b₁).</w:t>
        <w:br/>
        <w:t>Eliminating α by equating α² = (α)²:</w:t>
        <w:br/>
        <w:t>(c₁a₂ - c₂a₁)² = (a₁b₂ - a₂b₁)(b₁c₂ - b₂c₁).</w:t>
        <w:br/>
        <w:t>Condition for BOTH roots to be common: a₁/a₂ = b₁/b₂ = c₁/c₂.</w:t>
      </w:r>
    </w:p>
    <w:p>
      <w:pPr>
        <w:spacing w:before="0" w:after="120"/>
        <w:ind w:left="288"/>
      </w:pPr>
      <w:r>
        <w:rPr>
          <w:b/>
          <w:color w:val="B45309"/>
          <w:sz w:val="19"/>
        </w:rPr>
        <w:t xml:space="preserve">⚡ Shortcut / Exam Insight:  </w:t>
      </w:r>
      <w:r>
        <w:rPr>
          <w:i/>
          <w:color w:val="4338CA"/>
          <w:sz w:val="19"/>
        </w:rPr>
        <w:t>One common root: (c₁a₂ - c₂a₁)² = (a₁b₂ - a₂b₁)(b₁c₂ - b₂c₁). Both roots common: proportional coefficients.</w:t>
      </w:r>
    </w:p>
    <w:p>
      <w:pPr>
        <w:keepNext/>
        <w:spacing w:before="280" w:after="80"/>
      </w:pPr>
      <w:r>
        <w:rPr>
          <w:b/>
          <w:color w:val="0F766E"/>
          <w:sz w:val="23"/>
        </w:rPr>
        <w:t>▥ 1.7 Quadratic Equations  —  Compare / Contrast Tables</w:t>
      </w:r>
    </w:p>
    <w:p>
      <w:pPr>
        <w:keepNext/>
        <w:spacing w:before="120" w:after="60"/>
      </w:pPr>
      <w:r>
        <w:rPr>
          <w:b/>
          <w:color w:val="1E3A8A"/>
          <w:sz w:val="21"/>
        </w:rPr>
        <w:t>Nature of Roots of ax² + bx + c = 0 based on Discriminant D = b² - 4ac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1E3A8A"/>
            <w:tcMar>
              <w:top w:w="80" w:type="dxa"/>
              <w:bottom w:w="80" w:type="dxa"/>
              <w:left w:w="120" w:type="dxa"/>
              <w:right w:w="120" w:type="dxa"/>
            </w:tcMar>
          </w:tcPr>
          <w:p>
            <w:pPr>
              <w:spacing w:before="60" w:after="60"/>
              <w:jc w:val="left"/>
            </w:pPr>
            <w:r/>
            <w:r>
              <w:rPr>
                <w:b/>
                <w:color w:val="FFFFFF"/>
                <w:sz w:val="19"/>
              </w:rPr>
              <w:t>Discriminant D</w:t>
            </w:r>
          </w:p>
        </w:tc>
        <w:tc>
          <w:tcPr>
            <w:tcW w:type="dxa" w:w="2520"/>
            <w:shd w:fill="1E3A8A"/>
            <w:tcMar>
              <w:top w:w="80" w:type="dxa"/>
              <w:bottom w:w="80" w:type="dxa"/>
              <w:left w:w="120" w:type="dxa"/>
              <w:right w:w="120" w:type="dxa"/>
            </w:tcMar>
          </w:tcPr>
          <w:p>
            <w:pPr>
              <w:spacing w:before="60" w:after="60"/>
              <w:jc w:val="left"/>
            </w:pPr>
            <w:r/>
            <w:r>
              <w:rPr>
                <w:b/>
                <w:color w:val="FFFFFF"/>
                <w:sz w:val="19"/>
              </w:rPr>
              <w:t>Nature of Roots</w:t>
            </w:r>
          </w:p>
        </w:tc>
        <w:tc>
          <w:tcPr>
            <w:tcW w:type="dxa" w:w="2520"/>
            <w:shd w:fill="1E3A8A"/>
            <w:tcMar>
              <w:top w:w="80" w:type="dxa"/>
              <w:bottom w:w="80" w:type="dxa"/>
              <w:left w:w="120" w:type="dxa"/>
              <w:right w:w="120" w:type="dxa"/>
            </w:tcMar>
          </w:tcPr>
          <w:p>
            <w:pPr>
              <w:spacing w:before="60" w:after="60"/>
              <w:jc w:val="left"/>
            </w:pPr>
            <w:r/>
            <w:r>
              <w:rPr>
                <w:b/>
                <w:color w:val="FFFFFF"/>
                <w:sz w:val="19"/>
              </w:rPr>
              <w:t>Geometry (y = ax² + bx + c)</w:t>
            </w:r>
          </w:p>
        </w:tc>
        <w:tc>
          <w:tcPr>
            <w:tcW w:type="dxa" w:w="2520"/>
            <w:shd w:fill="1E3A8A"/>
            <w:tcMar>
              <w:top w:w="80" w:type="dxa"/>
              <w:bottom w:w="80" w:type="dxa"/>
              <w:left w:w="120" w:type="dxa"/>
              <w:right w:w="120" w:type="dxa"/>
            </w:tcMar>
          </w:tcPr>
          <w:p>
            <w:pPr>
              <w:spacing w:before="60" w:after="60"/>
              <w:jc w:val="left"/>
            </w:pPr>
            <w:r/>
            <w:r>
              <w:rPr>
                <w:b/>
                <w:color w:val="FFFFFF"/>
                <w:sz w:val="19"/>
              </w:rPr>
              <w:t>Rationality (if a,b,c ∈ ℚ)</w:t>
            </w:r>
          </w:p>
        </w:tc>
      </w:tr>
      <w:tr>
        <w:tc>
          <w:tcPr>
            <w:tcW w:type="dxa" w:w="2520"/>
            <w:shd w:fill="FFFFFF"/>
            <w:tcMar>
              <w:top w:w="60" w:type="dxa"/>
              <w:bottom w:w="60" w:type="dxa"/>
              <w:left w:w="120" w:type="dxa"/>
              <w:right w:w="120" w:type="dxa"/>
            </w:tcMar>
          </w:tcPr>
          <w:p>
            <w:pPr>
              <w:spacing w:before="40" w:after="40"/>
            </w:pPr>
            <w:r/>
            <w:r>
              <w:rPr>
                <w:color w:val="1E293B"/>
                <w:sz w:val="19"/>
              </w:rPr>
              <w:t>D &gt; 0, perfect square</w:t>
            </w:r>
          </w:p>
        </w:tc>
        <w:tc>
          <w:tcPr>
            <w:tcW w:type="dxa" w:w="2520"/>
            <w:shd w:fill="FFFFFF"/>
            <w:tcMar>
              <w:top w:w="60" w:type="dxa"/>
              <w:bottom w:w="60" w:type="dxa"/>
              <w:left w:w="120" w:type="dxa"/>
              <w:right w:w="120" w:type="dxa"/>
            </w:tcMar>
          </w:tcPr>
          <w:p>
            <w:pPr>
              <w:spacing w:before="40" w:after="40"/>
            </w:pPr>
            <w:r/>
            <w:r>
              <w:rPr>
                <w:color w:val="1E293B"/>
                <w:sz w:val="19"/>
              </w:rPr>
              <w:t>Real, unequal, rational</w:t>
            </w:r>
          </w:p>
        </w:tc>
        <w:tc>
          <w:tcPr>
            <w:tcW w:type="dxa" w:w="2520"/>
            <w:shd w:fill="FFFFFF"/>
            <w:tcMar>
              <w:top w:w="60" w:type="dxa"/>
              <w:bottom w:w="60" w:type="dxa"/>
              <w:left w:w="120" w:type="dxa"/>
              <w:right w:w="120" w:type="dxa"/>
            </w:tcMar>
          </w:tcPr>
          <w:p>
            <w:pPr>
              <w:spacing w:before="40" w:after="40"/>
            </w:pPr>
            <w:r/>
            <w:r>
              <w:rPr>
                <w:color w:val="1E293B"/>
                <w:sz w:val="19"/>
              </w:rPr>
              <w:t>Crosses x-axis at 2 distinct points</w:t>
            </w:r>
          </w:p>
        </w:tc>
        <w:tc>
          <w:tcPr>
            <w:tcW w:type="dxa" w:w="2520"/>
            <w:shd w:fill="FFFFFF"/>
            <w:tcMar>
              <w:top w:w="60" w:type="dxa"/>
              <w:bottom w:w="60" w:type="dxa"/>
              <w:left w:w="120" w:type="dxa"/>
              <w:right w:w="120" w:type="dxa"/>
            </w:tcMar>
          </w:tcPr>
          <w:p>
            <w:pPr>
              <w:spacing w:before="40" w:after="40"/>
            </w:pPr>
            <w:r/>
            <w:r>
              <w:rPr>
                <w:color w:val="1E293B"/>
                <w:sz w:val="19"/>
              </w:rPr>
              <w:t>Rational</w:t>
            </w:r>
          </w:p>
        </w:tc>
      </w:tr>
      <w:tr>
        <w:tc>
          <w:tcPr>
            <w:tcW w:type="dxa" w:w="2520"/>
            <w:shd w:fill="F8FAFC"/>
            <w:tcMar>
              <w:top w:w="60" w:type="dxa"/>
              <w:bottom w:w="60" w:type="dxa"/>
              <w:left w:w="120" w:type="dxa"/>
              <w:right w:w="120" w:type="dxa"/>
            </w:tcMar>
          </w:tcPr>
          <w:p>
            <w:pPr>
              <w:spacing w:before="40" w:after="40"/>
            </w:pPr>
            <w:r/>
            <w:r>
              <w:rPr>
                <w:color w:val="1E293B"/>
                <w:sz w:val="19"/>
              </w:rPr>
              <w:t>D &gt; 0, not perfect square</w:t>
            </w:r>
          </w:p>
        </w:tc>
        <w:tc>
          <w:tcPr>
            <w:tcW w:type="dxa" w:w="2520"/>
            <w:shd w:fill="F8FAFC"/>
            <w:tcMar>
              <w:top w:w="60" w:type="dxa"/>
              <w:bottom w:w="60" w:type="dxa"/>
              <w:left w:w="120" w:type="dxa"/>
              <w:right w:w="120" w:type="dxa"/>
            </w:tcMar>
          </w:tcPr>
          <w:p>
            <w:pPr>
              <w:spacing w:before="40" w:after="40"/>
            </w:pPr>
            <w:r/>
            <w:r>
              <w:rPr>
                <w:color w:val="1E293B"/>
                <w:sz w:val="19"/>
              </w:rPr>
              <w:t>Real, unequal, irrational</w:t>
            </w:r>
          </w:p>
        </w:tc>
        <w:tc>
          <w:tcPr>
            <w:tcW w:type="dxa" w:w="2520"/>
            <w:shd w:fill="F8FAFC"/>
            <w:tcMar>
              <w:top w:w="60" w:type="dxa"/>
              <w:bottom w:w="60" w:type="dxa"/>
              <w:left w:w="120" w:type="dxa"/>
              <w:right w:w="120" w:type="dxa"/>
            </w:tcMar>
          </w:tcPr>
          <w:p>
            <w:pPr>
              <w:spacing w:before="40" w:after="40"/>
            </w:pPr>
            <w:r/>
            <w:r>
              <w:rPr>
                <w:color w:val="1E293B"/>
                <w:sz w:val="19"/>
              </w:rPr>
              <w:t>Crosses x-axis at 2 distinct points</w:t>
            </w:r>
          </w:p>
        </w:tc>
        <w:tc>
          <w:tcPr>
            <w:tcW w:type="dxa" w:w="2520"/>
            <w:shd w:fill="F8FAFC"/>
            <w:tcMar>
              <w:top w:w="60" w:type="dxa"/>
              <w:bottom w:w="60" w:type="dxa"/>
              <w:left w:w="120" w:type="dxa"/>
              <w:right w:w="120" w:type="dxa"/>
            </w:tcMar>
          </w:tcPr>
          <w:p>
            <w:pPr>
              <w:spacing w:before="40" w:after="40"/>
            </w:pPr>
            <w:r/>
            <w:r>
              <w:rPr>
                <w:color w:val="1E293B"/>
                <w:sz w:val="19"/>
              </w:rPr>
              <w:t>Conjugate surds p ± √q</w:t>
            </w:r>
          </w:p>
        </w:tc>
      </w:tr>
      <w:tr>
        <w:tc>
          <w:tcPr>
            <w:tcW w:type="dxa" w:w="2520"/>
            <w:shd w:fill="FFFFFF"/>
            <w:tcMar>
              <w:top w:w="60" w:type="dxa"/>
              <w:bottom w:w="60" w:type="dxa"/>
              <w:left w:w="120" w:type="dxa"/>
              <w:right w:w="120" w:type="dxa"/>
            </w:tcMar>
          </w:tcPr>
          <w:p>
            <w:pPr>
              <w:spacing w:before="40" w:after="40"/>
            </w:pPr>
            <w:r/>
            <w:r>
              <w:rPr>
                <w:color w:val="1E293B"/>
                <w:sz w:val="19"/>
              </w:rPr>
              <w:t>D = 0</w:t>
            </w:r>
          </w:p>
        </w:tc>
        <w:tc>
          <w:tcPr>
            <w:tcW w:type="dxa" w:w="2520"/>
            <w:shd w:fill="FFFFFF"/>
            <w:tcMar>
              <w:top w:w="60" w:type="dxa"/>
              <w:bottom w:w="60" w:type="dxa"/>
              <w:left w:w="120" w:type="dxa"/>
              <w:right w:w="120" w:type="dxa"/>
            </w:tcMar>
          </w:tcPr>
          <w:p>
            <w:pPr>
              <w:spacing w:before="40" w:after="40"/>
            </w:pPr>
            <w:r/>
            <w:r>
              <w:rPr>
                <w:color w:val="1E293B"/>
                <w:sz w:val="19"/>
              </w:rPr>
              <w:t>Real and equal (repeated)</w:t>
            </w:r>
          </w:p>
        </w:tc>
        <w:tc>
          <w:tcPr>
            <w:tcW w:type="dxa" w:w="2520"/>
            <w:shd w:fill="FFFFFF"/>
            <w:tcMar>
              <w:top w:w="60" w:type="dxa"/>
              <w:bottom w:w="60" w:type="dxa"/>
              <w:left w:w="120" w:type="dxa"/>
              <w:right w:w="120" w:type="dxa"/>
            </w:tcMar>
          </w:tcPr>
          <w:p>
            <w:pPr>
              <w:spacing w:before="40" w:after="40"/>
            </w:pPr>
            <w:r/>
            <w:r>
              <w:rPr>
                <w:color w:val="1E293B"/>
                <w:sz w:val="19"/>
              </w:rPr>
              <w:t>Touches x-axis at exactly 1 vertex point</w:t>
            </w:r>
          </w:p>
        </w:tc>
        <w:tc>
          <w:tcPr>
            <w:tcW w:type="dxa" w:w="2520"/>
            <w:shd w:fill="FFFFFF"/>
            <w:tcMar>
              <w:top w:w="60" w:type="dxa"/>
              <w:bottom w:w="60" w:type="dxa"/>
              <w:left w:w="120" w:type="dxa"/>
              <w:right w:w="120" w:type="dxa"/>
            </w:tcMar>
          </w:tcPr>
          <w:p>
            <w:pPr>
              <w:spacing w:before="40" w:after="40"/>
            </w:pPr>
            <w:r/>
            <w:r>
              <w:rPr>
                <w:color w:val="1E293B"/>
                <w:sz w:val="19"/>
              </w:rPr>
              <w:t>Rational</w:t>
            </w:r>
          </w:p>
        </w:tc>
      </w:tr>
      <w:tr>
        <w:tc>
          <w:tcPr>
            <w:tcW w:type="dxa" w:w="2520"/>
            <w:shd w:fill="F8FAFC"/>
            <w:tcMar>
              <w:top w:w="60" w:type="dxa"/>
              <w:bottom w:w="60" w:type="dxa"/>
              <w:left w:w="120" w:type="dxa"/>
              <w:right w:w="120" w:type="dxa"/>
            </w:tcMar>
          </w:tcPr>
          <w:p>
            <w:pPr>
              <w:spacing w:before="40" w:after="40"/>
            </w:pPr>
            <w:r/>
            <w:r>
              <w:rPr>
                <w:color w:val="1E293B"/>
                <w:sz w:val="19"/>
              </w:rPr>
              <w:t>D &lt; 0</w:t>
            </w:r>
          </w:p>
        </w:tc>
        <w:tc>
          <w:tcPr>
            <w:tcW w:type="dxa" w:w="2520"/>
            <w:shd w:fill="F8FAFC"/>
            <w:tcMar>
              <w:top w:w="60" w:type="dxa"/>
              <w:bottom w:w="60" w:type="dxa"/>
              <w:left w:w="120" w:type="dxa"/>
              <w:right w:w="120" w:type="dxa"/>
            </w:tcMar>
          </w:tcPr>
          <w:p>
            <w:pPr>
              <w:spacing w:before="40" w:after="40"/>
            </w:pPr>
            <w:r/>
            <w:r>
              <w:rPr>
                <w:color w:val="1E293B"/>
                <w:sz w:val="19"/>
              </w:rPr>
              <w:t>Complex conjugate pair</w:t>
            </w:r>
          </w:p>
        </w:tc>
        <w:tc>
          <w:tcPr>
            <w:tcW w:type="dxa" w:w="2520"/>
            <w:shd w:fill="F8FAFC"/>
            <w:tcMar>
              <w:top w:w="60" w:type="dxa"/>
              <w:bottom w:w="60" w:type="dxa"/>
              <w:left w:w="120" w:type="dxa"/>
              <w:right w:w="120" w:type="dxa"/>
            </w:tcMar>
          </w:tcPr>
          <w:p>
            <w:pPr>
              <w:spacing w:before="40" w:after="40"/>
            </w:pPr>
            <w:r/>
            <w:r>
              <w:rPr>
                <w:color w:val="1E293B"/>
                <w:sz w:val="19"/>
              </w:rPr>
              <w:t>Does not intersect x-axis (entirely above or below)</w:t>
            </w:r>
          </w:p>
        </w:tc>
        <w:tc>
          <w:tcPr>
            <w:tcW w:type="dxa" w:w="2520"/>
            <w:shd w:fill="F8FAFC"/>
            <w:tcMar>
              <w:top w:w="60" w:type="dxa"/>
              <w:bottom w:w="60" w:type="dxa"/>
              <w:left w:w="120" w:type="dxa"/>
              <w:right w:w="120" w:type="dxa"/>
            </w:tcMar>
          </w:tcPr>
          <w:p>
            <w:pPr>
              <w:spacing w:before="40" w:after="40"/>
            </w:pPr>
            <w:r/>
            <w:r>
              <w:rPr>
                <w:color w:val="1E293B"/>
                <w:sz w:val="19"/>
              </w:rPr>
              <w:t>Conjugate complex p ± i q</w:t>
            </w:r>
          </w:p>
        </w:tc>
      </w:tr>
    </w:tbl>
    <w:p>
      <w:pPr>
        <w:spacing w:before="0" w:after="120"/>
      </w:pPr>
    </w:p>
    <w:p>
      <w:pPr>
        <w:keepNext/>
        <w:spacing w:before="320" w:after="120"/>
      </w:pPr>
      <w:r>
        <w:rPr>
          <w:b/>
          <w:color w:val="1E3A8A"/>
          <w:sz w:val="26"/>
        </w:rPr>
        <w:t xml:space="preserve">▣ </w:t>
      </w:r>
      <w:r>
        <w:rPr>
          <w:b/>
          <w:color w:val="1E3A8A"/>
          <w:sz w:val="26"/>
        </w:rPr>
        <w:t>1.8 Complex Numbers</w:t>
      </w:r>
    </w:p>
    <w:p>
      <w:pPr>
        <w:keepNext/>
        <w:spacing w:before="140" w:after="40"/>
      </w:pPr>
      <w:r>
        <w:rPr>
          <w:b/>
          <w:color w:val="1E3A8A"/>
        </w:rPr>
        <w:t xml:space="preserve">Q33. </w:t>
      </w:r>
      <w:r>
        <w:rPr>
          <w:b/>
          <w:color w:val="1E293B"/>
        </w:rPr>
        <w:t>Define the imaginary unit i, its integral powers, and the algebra of complex numbers.</w:t>
      </w:r>
    </w:p>
    <w:p>
      <w:pPr>
        <w:spacing w:before="0" w:after="40"/>
      </w:pPr>
      <w:r>
        <w:rPr>
          <w:b/>
          <w:color w:val="475569"/>
        </w:rPr>
        <w:t xml:space="preserve">Answer:  </w:t>
      </w:r>
      <w:r>
        <w:rPr>
          <w:color w:val="1E293B"/>
        </w:rPr>
        <w:t>The imaginary unit i satisfies i² = -1. Integral powers cycle modulo 4: i¹ = i, i² = -1, i³ = -i, i⁴ = 1; generally i⁴ᵏ⁺ʳ = iʳ.</w:t>
        <w:br/>
        <w:t>A complex number is written z = a + ib where a, b ∈ ℝ; a = Re(z) (real part), b = Im(z) (imaginary part).</w:t>
        <w:br/>
        <w:t>Operations:</w:t>
        <w:br/>
        <w:t>• Addition: (a + ib) + (c + id) = (a + c) + i(b + d)</w:t>
        <w:br/>
        <w:t>• Multiplication: (a + ib)(c + id) = (ac - bd) + i(ad + bc)</w:t>
        <w:br/>
        <w:t>• Division: Multiply numerator and denominator by conjugate (c - id): (a + ib)/(c + id) = [(ac + bd) + i(bc - ad)] / (c² + d²).</w:t>
      </w:r>
    </w:p>
    <w:p>
      <w:pPr>
        <w:spacing w:before="0" w:after="120"/>
        <w:ind w:left="288"/>
      </w:pPr>
      <w:r>
        <w:rPr>
          <w:b/>
          <w:color w:val="B45309"/>
          <w:sz w:val="19"/>
        </w:rPr>
        <w:t xml:space="preserve">⚡ Shortcut / Exam Insight:  </w:t>
      </w:r>
      <w:r>
        <w:rPr>
          <w:i/>
          <w:color w:val="4338CA"/>
          <w:sz w:val="19"/>
        </w:rPr>
        <w:t>i⁴ⁿ = 1, i⁴ⁿ⁺¹ = i, i⁴ⁿ⁺² = -1, i⁴ⁿ⁺³ = -i. Realize division by multiplying by conjugate.</w:t>
      </w:r>
    </w:p>
    <w:p>
      <w:pPr>
        <w:keepNext/>
        <w:spacing w:before="140" w:after="40"/>
      </w:pPr>
      <w:r>
        <w:rPr>
          <w:b/>
          <w:color w:val="1E3A8A"/>
        </w:rPr>
        <w:t xml:space="preserve">Q34. </w:t>
      </w:r>
      <w:r>
        <w:rPr>
          <w:b/>
          <w:color w:val="1E293B"/>
        </w:rPr>
        <w:t>Define the complex conjugate, modulus, and principal argument with their properties.</w:t>
      </w:r>
    </w:p>
    <w:p>
      <w:pPr>
        <w:spacing w:before="0" w:after="40"/>
      </w:pPr>
      <w:r>
        <w:rPr>
          <w:b/>
          <w:color w:val="475569"/>
        </w:rPr>
        <w:t xml:space="preserve">Answer:  </w:t>
      </w:r>
      <w:r>
        <w:rPr>
          <w:color w:val="1E293B"/>
        </w:rPr>
        <w:t>For z = a + ib:</w:t>
        <w:br/>
        <w:t>• Complex Conjugate: z̄ = a - ib. Key property: z · z̄ = a² + b² = |z|².</w:t>
        <w:br/>
        <w:t>• Modulus: |z| = √(a² + b²), representing the Euclidean distance from the origin in the Argand plane. Properties: |z₁z₂| = |z₁||z₂|; |z₁/z₂| = |z₁|/|z₂|; |z| = |z̄| = |-z|.</w:t>
        <w:br/>
        <w:t>• Argument (Amplitude): θ = arg(z), the directed angle from the positive real axis. Principal argument Arg(z) ∈ (-π, π]. Computed via reference angle α = arctan(|b|/|a|):</w:t>
        <w:br/>
        <w:t xml:space="preserve">  - Quad I: θ = α</w:t>
        <w:br/>
        <w:t xml:space="preserve">  - Quad II: θ = π - α</w:t>
        <w:br/>
        <w:t xml:space="preserve">  - Quad III: θ = -(π - α) = α - π</w:t>
        <w:br/>
        <w:t xml:space="preserve">  - Quad IV: θ = -α.</w:t>
      </w:r>
    </w:p>
    <w:p>
      <w:pPr>
        <w:spacing w:before="0" w:after="120"/>
        <w:ind w:left="288"/>
      </w:pPr>
      <w:r>
        <w:rPr>
          <w:b/>
          <w:color w:val="B45309"/>
          <w:sz w:val="19"/>
        </w:rPr>
        <w:t xml:space="preserve">⚡ Shortcut / Exam Insight:  </w:t>
      </w:r>
      <w:r>
        <w:rPr>
          <w:i/>
          <w:color w:val="4338CA"/>
          <w:sz w:val="19"/>
        </w:rPr>
        <w:t>z · z̄ = |z|². |z₁z₂| = |z₁||z₂|. Principal argument strictly in (-π, π].</w:t>
      </w:r>
    </w:p>
    <w:p>
      <w:pPr>
        <w:keepNext/>
        <w:spacing w:before="140" w:after="40"/>
      </w:pPr>
      <w:r>
        <w:rPr>
          <w:b/>
          <w:color w:val="1E3A8A"/>
        </w:rPr>
        <w:t xml:space="preserve">Q35. </w:t>
      </w:r>
      <w:r>
        <w:rPr>
          <w:b/>
          <w:color w:val="1E293B"/>
        </w:rPr>
        <w:t>State polar form, Euler's formula, and De Moivre's Theorem.</w:t>
      </w:r>
    </w:p>
    <w:p>
      <w:pPr>
        <w:spacing w:before="0" w:after="40"/>
      </w:pPr>
      <w:r>
        <w:rPr>
          <w:b/>
          <w:color w:val="475569"/>
        </w:rPr>
        <w:t xml:space="preserve">Answer:  </w:t>
      </w:r>
      <w:r>
        <w:rPr>
          <w:color w:val="1E293B"/>
        </w:rPr>
        <w:t>• Polar Form: z = r(cos θ + i sin θ), where r = |z| and θ = arg(z).</w:t>
        <w:br/>
        <w:t>• Euler's Formula: e^(iθ) = cos θ + i sin θ. Hence z = r e^(iθ).</w:t>
        <w:br/>
        <w:t>• De Moivre's Theorem: For any integer n:</w:t>
        <w:br/>
        <w:t xml:space="preserve">  [r(cos θ + i sin θ)]ⁿ = rⁿ (cos nθ + i sin nθ).</w:t>
        <w:br/>
        <w:t xml:space="preserve">  For rational index p/q, the q values of z^(1/q) are given by r^(1/q) [cos((θ + 2kπ)/q) + i sin((θ + 2kπ)/q)] for k = 0, 1, ..., q - 1.</w:t>
      </w:r>
    </w:p>
    <w:p>
      <w:pPr>
        <w:spacing w:before="0" w:after="120"/>
        <w:ind w:left="288"/>
      </w:pPr>
      <w:r>
        <w:rPr>
          <w:b/>
          <w:color w:val="B45309"/>
          <w:sz w:val="19"/>
        </w:rPr>
        <w:t xml:space="preserve">⚡ Shortcut / Exam Insight:  </w:t>
      </w:r>
      <w:r>
        <w:rPr>
          <w:i/>
          <w:color w:val="4338CA"/>
          <w:sz w:val="19"/>
        </w:rPr>
        <w:t>Multiplying complex numbers: multiply moduli, add arguments! De Moivre: angle multiplies by power n.</w:t>
      </w:r>
    </w:p>
    <w:p>
      <w:pPr>
        <w:keepNext/>
        <w:spacing w:before="140" w:after="40"/>
      </w:pPr>
      <w:r>
        <w:rPr>
          <w:b/>
          <w:color w:val="1E3A8A"/>
        </w:rPr>
        <w:t xml:space="preserve">Q36. </w:t>
      </w:r>
      <w:r>
        <w:rPr>
          <w:b/>
          <w:color w:val="1E293B"/>
        </w:rPr>
        <w:t>Find the cube roots of unity and state their algebraic properties.</w:t>
      </w:r>
    </w:p>
    <w:p>
      <w:pPr>
        <w:spacing w:before="0" w:after="40"/>
      </w:pPr>
      <w:r>
        <w:rPr>
          <w:b/>
          <w:color w:val="475569"/>
        </w:rPr>
        <w:t xml:space="preserve">Answer:  </w:t>
      </w:r>
      <w:r>
        <w:rPr>
          <w:color w:val="1E293B"/>
        </w:rPr>
        <w:t>Solve z³ = 1 = cos 0 + i sin 0. By De Moivre's Theorem, z = cos(2kπ/3) + i sin(2kπ/3) for k = 0, 1, 2:</w:t>
        <w:br/>
        <w:t>• k = 0: 1</w:t>
        <w:br/>
        <w:t>• k = 1: ω = cos(2π/3) + i sin(2π/3) = -1/2 + i √3/2</w:t>
        <w:br/>
        <w:t>• k = 2: ω² = cos(4π/3) + i sin(4π/3) = -1/2 - i √3/2.</w:t>
        <w:br/>
        <w:t>Fundamental Properties:</w:t>
        <w:br/>
        <w:t>1. 1 + ω + ω² = 0 (sum of roots is zero)</w:t>
        <w:br/>
        <w:t>2. ω³ = 1 (cyclic with period 3: ω³ⁿ = 1, ω³ⁿ⁺¹ = ω, ω³ⁿ⁺² = ω²)</w:t>
        <w:br/>
        <w:t>3. (ω)̄ = ω² and (ω²)̄ = ω</w:t>
        <w:br/>
        <w:t>4. In the Argand diagram, 1, ω, ω² form an equilateral triangle inscribed in the unit circle.</w:t>
      </w:r>
    </w:p>
    <w:p>
      <w:pPr>
        <w:spacing w:before="0" w:after="120"/>
        <w:ind w:left="288"/>
      </w:pPr>
      <w:r>
        <w:rPr>
          <w:b/>
          <w:color w:val="B45309"/>
          <w:sz w:val="19"/>
        </w:rPr>
        <w:t xml:space="preserve">⚡ Shortcut / Exam Insight:  </w:t>
      </w:r>
      <w:r>
        <w:rPr>
          <w:i/>
          <w:color w:val="4338CA"/>
          <w:sz w:val="19"/>
        </w:rPr>
        <w:t>Cube roots of unity: 1, ω, ω². Master identities: 1 + ω + ω² = 0 and ω³ = 1.</w:t>
      </w:r>
    </w:p>
    <w:p>
      <w:pPr>
        <w:keepNext/>
        <w:spacing w:before="140" w:after="40"/>
      </w:pPr>
      <w:r>
        <w:rPr>
          <w:b/>
          <w:color w:val="1E3A8A"/>
        </w:rPr>
        <w:t xml:space="preserve">Q37. </w:t>
      </w:r>
      <w:r>
        <w:rPr>
          <w:b/>
          <w:color w:val="1E293B"/>
        </w:rPr>
        <w:t>Find the square roots of the complex number z = -1 + i √3 accurately.</w:t>
      </w:r>
    </w:p>
    <w:p>
      <w:pPr>
        <w:spacing w:before="0" w:after="40"/>
      </w:pPr>
      <w:r>
        <w:rPr>
          <w:b/>
          <w:color w:val="475569"/>
        </w:rPr>
        <w:t xml:space="preserve">Answer:  </w:t>
      </w:r>
      <w:r>
        <w:rPr>
          <w:color w:val="1E293B"/>
        </w:rPr>
        <w:t>Method 1 (Polar Form - Fastest &amp; Error-Free):</w:t>
        <w:br/>
        <w:t>r = |z| = √((-1)² + (√3)²) = √(1 + 3) = √4 = 2.</w:t>
        <w:br/>
        <w:t>Since x = -1 &lt; 0 and y = √3 &gt; 0, z lies in Quadrant II.</w:t>
        <w:br/>
        <w:t>Reference angle α = arctan(√3/1) = π/3 (60°). Arg(z) θ = π - π/3 = 2π/3 (120°).</w:t>
        <w:br/>
        <w:t>Polar form: z = 2 [cos(2π/3) + i sin(2π/3)].</w:t>
        <w:br/>
        <w:t>By De Moivre's Theorem, the square roots are w = ±√2 [cos((2π/3)/2) + i sin((2π/3)/2)]</w:t>
        <w:br/>
        <w:t>= ±√2 [cos(π/3) + i sin(π/3)] = ±√2 [1/2 + i √3/2] = ±(1/√2 + i √(3/2)).</w:t>
        <w:br/>
        <w:t>Verification: [1/√2 + i √(3/2)]² = 1/2 - 3/2 + 2i(√3/2) = -1 + i √3. Exactly correct!</w:t>
      </w:r>
    </w:p>
    <w:p>
      <w:pPr>
        <w:spacing w:before="0" w:after="120"/>
        <w:ind w:left="288"/>
      </w:pPr>
      <w:r>
        <w:rPr>
          <w:b/>
          <w:color w:val="B45309"/>
          <w:sz w:val="19"/>
        </w:rPr>
        <w:t xml:space="preserve">⚡ Shortcut / Exam Insight:  </w:t>
      </w:r>
      <w:r>
        <w:rPr>
          <w:i/>
          <w:color w:val="4338CA"/>
          <w:sz w:val="19"/>
        </w:rPr>
        <w:t>Square roots of r e^(iθ) are ±√r e^(iθ/2). For -1 + i√3: r=2, θ=120° ⇒ ±√2 ∠60° = ±(1/√2 + i √(3/2)).</w:t>
      </w:r>
    </w:p>
    <w:p>
      <w:pPr>
        <w:keepNext/>
        <w:spacing w:before="280" w:after="80"/>
      </w:pPr>
      <w:r>
        <w:rPr>
          <w:b/>
          <w:color w:val="0F766E"/>
          <w:sz w:val="23"/>
        </w:rPr>
        <w:t>▥ 1.8 Complex Numbers  —  Compare / Contrast Tables</w:t>
      </w:r>
    </w:p>
    <w:p>
      <w:pPr>
        <w:keepNext/>
        <w:spacing w:before="120" w:after="60"/>
      </w:pPr>
      <w:r>
        <w:rPr>
          <w:b/>
          <w:color w:val="1E3A8A"/>
          <w:sz w:val="21"/>
        </w:rPr>
        <w:t>Forms of a Complex Number: Cartesian vs Polar vs Exponential</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fill="1E3A8A"/>
            <w:tcMar>
              <w:top w:w="80" w:type="dxa"/>
              <w:bottom w:w="80" w:type="dxa"/>
              <w:left w:w="120" w:type="dxa"/>
              <w:right w:w="120" w:type="dxa"/>
            </w:tcMar>
          </w:tcPr>
          <w:p>
            <w:pPr>
              <w:spacing w:before="60" w:after="60"/>
              <w:jc w:val="left"/>
            </w:pPr>
            <w:r/>
            <w:r>
              <w:rPr>
                <w:b/>
                <w:color w:val="FFFFFF"/>
                <w:sz w:val="19"/>
              </w:rPr>
              <w:t>Feature</w:t>
            </w:r>
          </w:p>
        </w:tc>
        <w:tc>
          <w:tcPr>
            <w:tcW w:type="dxa" w:w="2520"/>
            <w:shd w:fill="1E3A8A"/>
            <w:tcMar>
              <w:top w:w="80" w:type="dxa"/>
              <w:bottom w:w="80" w:type="dxa"/>
              <w:left w:w="120" w:type="dxa"/>
              <w:right w:w="120" w:type="dxa"/>
            </w:tcMar>
          </w:tcPr>
          <w:p>
            <w:pPr>
              <w:spacing w:before="60" w:after="60"/>
              <w:jc w:val="left"/>
            </w:pPr>
            <w:r/>
            <w:r>
              <w:rPr>
                <w:b/>
                <w:color w:val="FFFFFF"/>
                <w:sz w:val="19"/>
              </w:rPr>
              <w:t>Cartesian (Rectangular)</w:t>
            </w:r>
          </w:p>
        </w:tc>
        <w:tc>
          <w:tcPr>
            <w:tcW w:type="dxa" w:w="2520"/>
            <w:shd w:fill="1E3A8A"/>
            <w:tcMar>
              <w:top w:w="80" w:type="dxa"/>
              <w:bottom w:w="80" w:type="dxa"/>
              <w:left w:w="120" w:type="dxa"/>
              <w:right w:w="120" w:type="dxa"/>
            </w:tcMar>
          </w:tcPr>
          <w:p>
            <w:pPr>
              <w:spacing w:before="60" w:after="60"/>
              <w:jc w:val="left"/>
            </w:pPr>
            <w:r/>
            <w:r>
              <w:rPr>
                <w:b/>
                <w:color w:val="FFFFFF"/>
                <w:sz w:val="19"/>
              </w:rPr>
              <w:t>Polar (Trigonometric)</w:t>
            </w:r>
          </w:p>
        </w:tc>
        <w:tc>
          <w:tcPr>
            <w:tcW w:type="dxa" w:w="2520"/>
            <w:shd w:fill="1E3A8A"/>
            <w:tcMar>
              <w:top w:w="80" w:type="dxa"/>
              <w:bottom w:w="80" w:type="dxa"/>
              <w:left w:w="120" w:type="dxa"/>
              <w:right w:w="120" w:type="dxa"/>
            </w:tcMar>
          </w:tcPr>
          <w:p>
            <w:pPr>
              <w:spacing w:before="60" w:after="60"/>
              <w:jc w:val="left"/>
            </w:pPr>
            <w:r/>
            <w:r>
              <w:rPr>
                <w:b/>
                <w:color w:val="FFFFFF"/>
                <w:sz w:val="19"/>
              </w:rPr>
              <w:t>Exponential (Euler)</w:t>
            </w:r>
          </w:p>
        </w:tc>
      </w:tr>
      <w:tr>
        <w:tc>
          <w:tcPr>
            <w:tcW w:type="dxa" w:w="2520"/>
            <w:shd w:fill="FFFFFF"/>
            <w:tcMar>
              <w:top w:w="60" w:type="dxa"/>
              <w:bottom w:w="60" w:type="dxa"/>
              <w:left w:w="120" w:type="dxa"/>
              <w:right w:w="120" w:type="dxa"/>
            </w:tcMar>
          </w:tcPr>
          <w:p>
            <w:pPr>
              <w:spacing w:before="40" w:after="40"/>
            </w:pPr>
            <w:r/>
            <w:r>
              <w:rPr>
                <w:color w:val="1E293B"/>
                <w:sz w:val="19"/>
              </w:rPr>
              <w:t>Notation</w:t>
            </w:r>
          </w:p>
        </w:tc>
        <w:tc>
          <w:tcPr>
            <w:tcW w:type="dxa" w:w="2520"/>
            <w:shd w:fill="FFFFFF"/>
            <w:tcMar>
              <w:top w:w="60" w:type="dxa"/>
              <w:bottom w:w="60" w:type="dxa"/>
              <w:left w:w="120" w:type="dxa"/>
              <w:right w:w="120" w:type="dxa"/>
            </w:tcMar>
          </w:tcPr>
          <w:p>
            <w:pPr>
              <w:spacing w:before="40" w:after="40"/>
            </w:pPr>
            <w:r/>
            <w:r>
              <w:rPr>
                <w:color w:val="1E293B"/>
                <w:sz w:val="19"/>
              </w:rPr>
              <w:t>z = x + iy</w:t>
            </w:r>
          </w:p>
        </w:tc>
        <w:tc>
          <w:tcPr>
            <w:tcW w:type="dxa" w:w="2520"/>
            <w:shd w:fill="FFFFFF"/>
            <w:tcMar>
              <w:top w:w="60" w:type="dxa"/>
              <w:bottom w:w="60" w:type="dxa"/>
              <w:left w:w="120" w:type="dxa"/>
              <w:right w:w="120" w:type="dxa"/>
            </w:tcMar>
          </w:tcPr>
          <w:p>
            <w:pPr>
              <w:spacing w:before="40" w:after="40"/>
            </w:pPr>
            <w:r/>
            <w:r>
              <w:rPr>
                <w:color w:val="1E293B"/>
                <w:sz w:val="19"/>
              </w:rPr>
              <w:t>z = r(cos θ + i sin θ)</w:t>
            </w:r>
          </w:p>
        </w:tc>
        <w:tc>
          <w:tcPr>
            <w:tcW w:type="dxa" w:w="2520"/>
            <w:shd w:fill="FFFFFF"/>
            <w:tcMar>
              <w:top w:w="60" w:type="dxa"/>
              <w:bottom w:w="60" w:type="dxa"/>
              <w:left w:w="120" w:type="dxa"/>
              <w:right w:w="120" w:type="dxa"/>
            </w:tcMar>
          </w:tcPr>
          <w:p>
            <w:pPr>
              <w:spacing w:before="40" w:after="40"/>
            </w:pPr>
            <w:r/>
            <w:r>
              <w:rPr>
                <w:color w:val="1E293B"/>
                <w:sz w:val="19"/>
              </w:rPr>
              <w:t>z = r e^(iθ)</w:t>
            </w:r>
          </w:p>
        </w:tc>
      </w:tr>
      <w:tr>
        <w:tc>
          <w:tcPr>
            <w:tcW w:type="dxa" w:w="2520"/>
            <w:shd w:fill="F8FAFC"/>
            <w:tcMar>
              <w:top w:w="60" w:type="dxa"/>
              <w:bottom w:w="60" w:type="dxa"/>
              <w:left w:w="120" w:type="dxa"/>
              <w:right w:w="120" w:type="dxa"/>
            </w:tcMar>
          </w:tcPr>
          <w:p>
            <w:pPr>
              <w:spacing w:before="40" w:after="40"/>
            </w:pPr>
            <w:r/>
            <w:r>
              <w:rPr>
                <w:color w:val="1E293B"/>
                <w:sz w:val="19"/>
              </w:rPr>
              <w:t>Components</w:t>
            </w:r>
          </w:p>
        </w:tc>
        <w:tc>
          <w:tcPr>
            <w:tcW w:type="dxa" w:w="2520"/>
            <w:shd w:fill="F8FAFC"/>
            <w:tcMar>
              <w:top w:w="60" w:type="dxa"/>
              <w:bottom w:w="60" w:type="dxa"/>
              <w:left w:w="120" w:type="dxa"/>
              <w:right w:w="120" w:type="dxa"/>
            </w:tcMar>
          </w:tcPr>
          <w:p>
            <w:pPr>
              <w:spacing w:before="40" w:after="40"/>
            </w:pPr>
            <w:r/>
            <w:r>
              <w:rPr>
                <w:color w:val="1E293B"/>
                <w:sz w:val="19"/>
              </w:rPr>
              <w:t>x = Re(z), y = Im(z)</w:t>
            </w:r>
          </w:p>
        </w:tc>
        <w:tc>
          <w:tcPr>
            <w:tcW w:type="dxa" w:w="2520"/>
            <w:shd w:fill="F8FAFC"/>
            <w:tcMar>
              <w:top w:w="60" w:type="dxa"/>
              <w:bottom w:w="60" w:type="dxa"/>
              <w:left w:w="120" w:type="dxa"/>
              <w:right w:w="120" w:type="dxa"/>
            </w:tcMar>
          </w:tcPr>
          <w:p>
            <w:pPr>
              <w:spacing w:before="40" w:after="40"/>
            </w:pPr>
            <w:r/>
            <w:r>
              <w:rPr>
                <w:color w:val="1E293B"/>
                <w:sz w:val="19"/>
              </w:rPr>
              <w:t>r = √(x²+y²), θ = Arg(z)</w:t>
            </w:r>
          </w:p>
        </w:tc>
        <w:tc>
          <w:tcPr>
            <w:tcW w:type="dxa" w:w="2520"/>
            <w:shd w:fill="F8FAFC"/>
            <w:tcMar>
              <w:top w:w="60" w:type="dxa"/>
              <w:bottom w:w="60" w:type="dxa"/>
              <w:left w:w="120" w:type="dxa"/>
              <w:right w:w="120" w:type="dxa"/>
            </w:tcMar>
          </w:tcPr>
          <w:p>
            <w:pPr>
              <w:spacing w:before="40" w:after="40"/>
            </w:pPr>
            <w:r/>
            <w:r>
              <w:rPr>
                <w:color w:val="1E293B"/>
                <w:sz w:val="19"/>
              </w:rPr>
              <w:t>r = modulus, θ = argument in radians</w:t>
            </w:r>
          </w:p>
        </w:tc>
      </w:tr>
      <w:tr>
        <w:tc>
          <w:tcPr>
            <w:tcW w:type="dxa" w:w="2520"/>
            <w:shd w:fill="FFFFFF"/>
            <w:tcMar>
              <w:top w:w="60" w:type="dxa"/>
              <w:bottom w:w="60" w:type="dxa"/>
              <w:left w:w="120" w:type="dxa"/>
              <w:right w:w="120" w:type="dxa"/>
            </w:tcMar>
          </w:tcPr>
          <w:p>
            <w:pPr>
              <w:spacing w:before="40" w:after="40"/>
            </w:pPr>
            <w:r/>
            <w:r>
              <w:rPr>
                <w:color w:val="1E293B"/>
                <w:sz w:val="19"/>
              </w:rPr>
              <w:t>Best Used For</w:t>
            </w:r>
          </w:p>
        </w:tc>
        <w:tc>
          <w:tcPr>
            <w:tcW w:type="dxa" w:w="2520"/>
            <w:shd w:fill="FFFFFF"/>
            <w:tcMar>
              <w:top w:w="60" w:type="dxa"/>
              <w:bottom w:w="60" w:type="dxa"/>
              <w:left w:w="120" w:type="dxa"/>
              <w:right w:w="120" w:type="dxa"/>
            </w:tcMar>
          </w:tcPr>
          <w:p>
            <w:pPr>
              <w:spacing w:before="40" w:after="40"/>
            </w:pPr>
            <w:r/>
            <w:r>
              <w:rPr>
                <w:color w:val="1E293B"/>
                <w:sz w:val="19"/>
              </w:rPr>
              <w:t>Addition and subtraction</w:t>
            </w:r>
          </w:p>
        </w:tc>
        <w:tc>
          <w:tcPr>
            <w:tcW w:type="dxa" w:w="2520"/>
            <w:shd w:fill="FFFFFF"/>
            <w:tcMar>
              <w:top w:w="60" w:type="dxa"/>
              <w:bottom w:w="60" w:type="dxa"/>
              <w:left w:w="120" w:type="dxa"/>
              <w:right w:w="120" w:type="dxa"/>
            </w:tcMar>
          </w:tcPr>
          <w:p>
            <w:pPr>
              <w:spacing w:before="40" w:after="40"/>
            </w:pPr>
            <w:r/>
            <w:r>
              <w:rPr>
                <w:color w:val="1E293B"/>
                <w:sz w:val="19"/>
              </w:rPr>
              <w:t>Geometric visualization and roots</w:t>
            </w:r>
          </w:p>
        </w:tc>
        <w:tc>
          <w:tcPr>
            <w:tcW w:type="dxa" w:w="2520"/>
            <w:shd w:fill="FFFFFF"/>
            <w:tcMar>
              <w:top w:w="60" w:type="dxa"/>
              <w:bottom w:w="60" w:type="dxa"/>
              <w:left w:w="120" w:type="dxa"/>
              <w:right w:w="120" w:type="dxa"/>
            </w:tcMar>
          </w:tcPr>
          <w:p>
            <w:pPr>
              <w:spacing w:before="40" w:after="40"/>
            </w:pPr>
            <w:r/>
            <w:r>
              <w:rPr>
                <w:color w:val="1E293B"/>
                <w:sz w:val="19"/>
              </w:rPr>
              <w:t>Multiplication, division, and powers</w:t>
            </w:r>
          </w:p>
        </w:tc>
      </w:tr>
      <w:tr>
        <w:tc>
          <w:tcPr>
            <w:tcW w:type="dxa" w:w="2520"/>
            <w:shd w:fill="F8FAFC"/>
            <w:tcMar>
              <w:top w:w="60" w:type="dxa"/>
              <w:bottom w:w="60" w:type="dxa"/>
              <w:left w:w="120" w:type="dxa"/>
              <w:right w:w="120" w:type="dxa"/>
            </w:tcMar>
          </w:tcPr>
          <w:p>
            <w:pPr>
              <w:spacing w:before="40" w:after="40"/>
            </w:pPr>
            <w:r/>
            <w:r>
              <w:rPr>
                <w:color w:val="1E293B"/>
                <w:sz w:val="19"/>
              </w:rPr>
              <w:t>Multiplication</w:t>
            </w:r>
          </w:p>
        </w:tc>
        <w:tc>
          <w:tcPr>
            <w:tcW w:type="dxa" w:w="2520"/>
            <w:shd w:fill="F8FAFC"/>
            <w:tcMar>
              <w:top w:w="60" w:type="dxa"/>
              <w:bottom w:w="60" w:type="dxa"/>
              <w:left w:w="120" w:type="dxa"/>
              <w:right w:w="120" w:type="dxa"/>
            </w:tcMar>
          </w:tcPr>
          <w:p>
            <w:pPr>
              <w:spacing w:before="40" w:after="40"/>
            </w:pPr>
            <w:r/>
            <w:r>
              <w:rPr>
                <w:color w:val="1E293B"/>
                <w:sz w:val="19"/>
              </w:rPr>
              <w:t>(x₁+iy₁)(x₂+iy₂) expands algebraically</w:t>
            </w:r>
          </w:p>
        </w:tc>
        <w:tc>
          <w:tcPr>
            <w:tcW w:type="dxa" w:w="2520"/>
            <w:shd w:fill="F8FAFC"/>
            <w:tcMar>
              <w:top w:w="60" w:type="dxa"/>
              <w:bottom w:w="60" w:type="dxa"/>
              <w:left w:w="120" w:type="dxa"/>
              <w:right w:w="120" w:type="dxa"/>
            </w:tcMar>
          </w:tcPr>
          <w:p>
            <w:pPr>
              <w:spacing w:before="40" w:after="40"/>
            </w:pPr>
            <w:r/>
            <w:r>
              <w:rPr>
                <w:color w:val="1E293B"/>
                <w:sz w:val="19"/>
              </w:rPr>
              <w:t>r₁r₂ [cos(θ₁+θ₂) + i sin(θ₁+θ₂)]</w:t>
            </w:r>
          </w:p>
        </w:tc>
        <w:tc>
          <w:tcPr>
            <w:tcW w:type="dxa" w:w="2520"/>
            <w:shd w:fill="F8FAFC"/>
            <w:tcMar>
              <w:top w:w="60" w:type="dxa"/>
              <w:bottom w:w="60" w:type="dxa"/>
              <w:left w:w="120" w:type="dxa"/>
              <w:right w:w="120" w:type="dxa"/>
            </w:tcMar>
          </w:tcPr>
          <w:p>
            <w:pPr>
              <w:spacing w:before="40" w:after="40"/>
            </w:pPr>
            <w:r/>
            <w:r>
              <w:rPr>
                <w:color w:val="1E293B"/>
                <w:sz w:val="19"/>
              </w:rPr>
              <w:t>r₁r₂ e^(i(θ₁+θ₂))</w:t>
            </w:r>
          </w:p>
        </w:tc>
      </w:tr>
      <w:tr>
        <w:tc>
          <w:tcPr>
            <w:tcW w:type="dxa" w:w="2520"/>
            <w:shd w:fill="FFFFFF"/>
            <w:tcMar>
              <w:top w:w="60" w:type="dxa"/>
              <w:bottom w:w="60" w:type="dxa"/>
              <w:left w:w="120" w:type="dxa"/>
              <w:right w:w="120" w:type="dxa"/>
            </w:tcMar>
          </w:tcPr>
          <w:p>
            <w:pPr>
              <w:spacing w:before="40" w:after="40"/>
            </w:pPr>
            <w:r/>
            <w:r>
              <w:rPr>
                <w:color w:val="1E293B"/>
                <w:sz w:val="19"/>
              </w:rPr>
              <w:t>Power zⁿ</w:t>
            </w:r>
          </w:p>
        </w:tc>
        <w:tc>
          <w:tcPr>
            <w:tcW w:type="dxa" w:w="2520"/>
            <w:shd w:fill="FFFFFF"/>
            <w:tcMar>
              <w:top w:w="60" w:type="dxa"/>
              <w:bottom w:w="60" w:type="dxa"/>
              <w:left w:w="120" w:type="dxa"/>
              <w:right w:w="120" w:type="dxa"/>
            </w:tcMar>
          </w:tcPr>
          <w:p>
            <w:pPr>
              <w:spacing w:before="40" w:after="40"/>
            </w:pPr>
            <w:r/>
            <w:r>
              <w:rPr>
                <w:color w:val="1E293B"/>
                <w:sz w:val="19"/>
              </w:rPr>
              <w:t>Tedious binomial expansion</w:t>
            </w:r>
          </w:p>
        </w:tc>
        <w:tc>
          <w:tcPr>
            <w:tcW w:type="dxa" w:w="2520"/>
            <w:shd w:fill="FFFFFF"/>
            <w:tcMar>
              <w:top w:w="60" w:type="dxa"/>
              <w:bottom w:w="60" w:type="dxa"/>
              <w:left w:w="120" w:type="dxa"/>
              <w:right w:w="120" w:type="dxa"/>
            </w:tcMar>
          </w:tcPr>
          <w:p>
            <w:pPr>
              <w:spacing w:before="40" w:after="40"/>
            </w:pPr>
            <w:r/>
            <w:r>
              <w:rPr>
                <w:color w:val="1E293B"/>
                <w:sz w:val="19"/>
              </w:rPr>
              <w:t>rⁿ (cos nθ + i sin nθ)</w:t>
            </w:r>
          </w:p>
        </w:tc>
        <w:tc>
          <w:tcPr>
            <w:tcW w:type="dxa" w:w="2520"/>
            <w:shd w:fill="FFFFFF"/>
            <w:tcMar>
              <w:top w:w="60" w:type="dxa"/>
              <w:bottom w:w="60" w:type="dxa"/>
              <w:left w:w="120" w:type="dxa"/>
              <w:right w:w="120" w:type="dxa"/>
            </w:tcMar>
          </w:tcPr>
          <w:p>
            <w:pPr>
              <w:spacing w:before="40" w:after="40"/>
            </w:pPr>
            <w:r/>
            <w:r>
              <w:rPr>
                <w:color w:val="1E293B"/>
                <w:sz w:val="19"/>
              </w:rPr>
              <w:t>rⁿ e^(i nθ)</w:t>
            </w:r>
          </w:p>
        </w:tc>
      </w:tr>
    </w:tbl>
    <w:p>
      <w:pPr>
        <w:spacing w:before="0" w:after="120"/>
      </w:pPr>
    </w:p>
    <w:p>
      <w:pPr>
        <w:keepNext/>
        <w:spacing w:before="320" w:after="120"/>
      </w:pPr>
      <w:r>
        <w:rPr>
          <w:b/>
          <w:color w:val="1E3A8A"/>
          <w:sz w:val="26"/>
        </w:rPr>
        <w:t xml:space="preserve">▣ </w:t>
      </w:r>
      <w:r>
        <w:rPr>
          <w:b/>
          <w:color w:val="1E3A8A"/>
          <w:sz w:val="26"/>
        </w:rPr>
        <w:t>1.9 Permutations, Combinations &amp; Binomial Theorem</w:t>
      </w:r>
    </w:p>
    <w:p>
      <w:pPr>
        <w:keepNext/>
        <w:spacing w:before="140" w:after="40"/>
      </w:pPr>
      <w:r>
        <w:rPr>
          <w:b/>
          <w:color w:val="1E3A8A"/>
        </w:rPr>
        <w:t xml:space="preserve">Q38. </w:t>
      </w:r>
      <w:r>
        <w:rPr>
          <w:b/>
          <w:color w:val="1E293B"/>
        </w:rPr>
        <w:t>Distinguish between Permutations and Combinations with formulas and properties.</w:t>
      </w:r>
    </w:p>
    <w:p>
      <w:pPr>
        <w:spacing w:before="0" w:after="40"/>
      </w:pPr>
      <w:r>
        <w:rPr>
          <w:b/>
          <w:color w:val="475569"/>
        </w:rPr>
        <w:t xml:space="preserve">Answer:  </w:t>
      </w:r>
      <w:r>
        <w:rPr>
          <w:color w:val="1E293B"/>
        </w:rPr>
        <w:t>• Permutation (Arrangement): An ordered selection where sequence matters. The number of permutations of n distinct objects taken r at a time is:</w:t>
        <w:br/>
        <w:t xml:space="preserve">  ⁿPᵣ = n! / (n - r)! = n(n - 1)...(n - r + 1).</w:t>
        <w:br/>
        <w:t>• Combination (Selection): An unordered selection where sequence does not matter (a group or committee). The number of combinations of n objects taken r at a time is:</w:t>
        <w:br/>
        <w:t xml:space="preserve">  ⁿCᵣ = n! / [r! (n - r)!] = ⁿPᵣ / r!.</w:t>
        <w:br/>
        <w:t>Key Properties of Combinations:</w:t>
        <w:br/>
        <w:t>1. Symmetry: ⁿCᵣ = ⁿCₙ₋ᵣ</w:t>
        <w:br/>
        <w:t>2. Pascal's Identity: ⁿCᵣ + ⁿCᵣ₋₁ = ⁿ⁺¹Cᵣ</w:t>
        <w:br/>
        <w:t>3. If ⁿCₓ = ⁿCᵧ, then either x = y or x + y = n.</w:t>
      </w:r>
    </w:p>
    <w:p>
      <w:pPr>
        <w:spacing w:before="0" w:after="120"/>
        <w:ind w:left="288"/>
      </w:pPr>
      <w:r>
        <w:rPr>
          <w:b/>
          <w:color w:val="B45309"/>
          <w:sz w:val="19"/>
        </w:rPr>
        <w:t xml:space="preserve">⚡ Shortcut / Exam Insight:  </w:t>
      </w:r>
      <w:r>
        <w:rPr>
          <w:i/>
          <w:color w:val="4338CA"/>
          <w:sz w:val="19"/>
        </w:rPr>
        <w:t>Permutation = Order matters (words, ranks). Combination = Grouping (committees, teams). ⁿCᵣ = ⁿCₙ₋ᵣ.</w:t>
      </w:r>
    </w:p>
    <w:p>
      <w:pPr>
        <w:keepNext/>
        <w:spacing w:before="140" w:after="40"/>
      </w:pPr>
      <w:r>
        <w:rPr>
          <w:b/>
          <w:color w:val="1E3A8A"/>
        </w:rPr>
        <w:t xml:space="preserve">Q39. </w:t>
      </w:r>
      <w:r>
        <w:rPr>
          <w:b/>
          <w:color w:val="1E293B"/>
        </w:rPr>
        <w:t>State the Binomial Theorem for a positive integral index, general term, and middle term formula.</w:t>
      </w:r>
    </w:p>
    <w:p>
      <w:pPr>
        <w:spacing w:before="0" w:after="40"/>
      </w:pPr>
      <w:r>
        <w:rPr>
          <w:b/>
          <w:color w:val="475569"/>
        </w:rPr>
        <w:t xml:space="preserve">Answer:  </w:t>
      </w:r>
      <w:r>
        <w:rPr>
          <w:color w:val="1E293B"/>
        </w:rPr>
        <w:t>Binomial Theorem: For any n ∈ ℕ:</w:t>
        <w:br/>
        <w:t>(a + b)ⁿ = ⁿC₀ aⁿ + ⁿC₁ aⁿ⁻¹b + ⁿC₂ aⁿ⁻²b² + ... + ⁿCᵣ aⁿ⁻ʳbʳ + ... + ⁿCₙ bⁿ = ∑ᵣ₌₀ⁿ ⁿCᵣ aⁿ⁻ʳbʳ.</w:t>
        <w:br/>
        <w:t>• Number of terms: Exactly (n + 1) terms.</w:t>
        <w:br/>
        <w:t>• General Term: Tᵣ₊₁ = ⁿCᵣ aⁿ⁻ʳ bʳ (Notice the index is r for the (r + 1)-th term!).</w:t>
        <w:br/>
        <w:t>• Middle Term:</w:t>
        <w:br/>
        <w:t xml:space="preserve">  - If n is even: There is exactly ONE middle term, which is the (n/2 + 1)-th term: T_{n/2 + 1} = ⁿC_{n/2} a^(n/2) b^(n/2).</w:t>
        <w:br/>
        <w:t xml:space="preserve">  - If n is odd: There are TWO middle terms: the ((n + 1)/2)-th term and the ((n + 3)/2)-th term.</w:t>
      </w:r>
    </w:p>
    <w:p>
      <w:pPr>
        <w:spacing w:before="0" w:after="120"/>
        <w:ind w:left="288"/>
      </w:pPr>
      <w:r>
        <w:rPr>
          <w:b/>
          <w:color w:val="B45309"/>
          <w:sz w:val="19"/>
        </w:rPr>
        <w:t xml:space="preserve">⚡ Shortcut / Exam Insight:  </w:t>
      </w:r>
      <w:r>
        <w:rPr>
          <w:i/>
          <w:color w:val="4338CA"/>
          <w:sz w:val="19"/>
        </w:rPr>
        <w:t>General term is Tᵣ₊₁ = ⁿCᵣ aⁿ⁻ʳ bʳ. n even ⇒ 1 middle term. n odd ⇒ 2 middle terms.</w:t>
      </w:r>
    </w:p>
    <w:p>
      <w:pPr>
        <w:keepNext/>
        <w:spacing w:before="280" w:after="80"/>
      </w:pPr>
      <w:r>
        <w:rPr>
          <w:b/>
          <w:color w:val="0F766E"/>
          <w:sz w:val="23"/>
        </w:rPr>
        <w:t>▥ 1.9 Permutations &amp; Combinations  —  Compare / Contrast Tables</w:t>
      </w:r>
    </w:p>
    <w:p>
      <w:pPr>
        <w:keepNext/>
        <w:spacing w:before="120" w:after="60"/>
      </w:pPr>
      <w:r>
        <w:rPr>
          <w:b/>
          <w:color w:val="1E3A8A"/>
          <w:sz w:val="21"/>
        </w:rPr>
        <w:t>Permutation vs Combination: Decision Guide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fill="1E3A8A"/>
            <w:tcMar>
              <w:top w:w="80" w:type="dxa"/>
              <w:bottom w:w="80" w:type="dxa"/>
              <w:left w:w="120" w:type="dxa"/>
              <w:right w:w="120" w:type="dxa"/>
            </w:tcMar>
          </w:tcPr>
          <w:p>
            <w:pPr>
              <w:spacing w:before="60" w:after="60"/>
              <w:jc w:val="left"/>
            </w:pPr>
            <w:r/>
            <w:r>
              <w:rPr>
                <w:b/>
                <w:color w:val="FFFFFF"/>
                <w:sz w:val="19"/>
              </w:rPr>
              <w:t>Criteria</w:t>
            </w:r>
          </w:p>
        </w:tc>
        <w:tc>
          <w:tcPr>
            <w:tcW w:type="dxa" w:w="3360"/>
            <w:shd w:fill="1E3A8A"/>
            <w:tcMar>
              <w:top w:w="80" w:type="dxa"/>
              <w:bottom w:w="80" w:type="dxa"/>
              <w:left w:w="120" w:type="dxa"/>
              <w:right w:w="120" w:type="dxa"/>
            </w:tcMar>
          </w:tcPr>
          <w:p>
            <w:pPr>
              <w:spacing w:before="60" w:after="60"/>
              <w:jc w:val="left"/>
            </w:pPr>
            <w:r/>
            <w:r>
              <w:rPr>
                <w:b/>
                <w:color w:val="FFFFFF"/>
                <w:sz w:val="19"/>
              </w:rPr>
              <w:t>Permutation (ⁿPᵣ)</w:t>
            </w:r>
          </w:p>
        </w:tc>
        <w:tc>
          <w:tcPr>
            <w:tcW w:type="dxa" w:w="3360"/>
            <w:shd w:fill="1E3A8A"/>
            <w:tcMar>
              <w:top w:w="80" w:type="dxa"/>
              <w:bottom w:w="80" w:type="dxa"/>
              <w:left w:w="120" w:type="dxa"/>
              <w:right w:w="120" w:type="dxa"/>
            </w:tcMar>
          </w:tcPr>
          <w:p>
            <w:pPr>
              <w:spacing w:before="60" w:after="60"/>
              <w:jc w:val="left"/>
            </w:pPr>
            <w:r/>
            <w:r>
              <w:rPr>
                <w:b/>
                <w:color w:val="FFFFFF"/>
                <w:sz w:val="19"/>
              </w:rPr>
              <w:t>Combination (ⁿCᵣ)</w:t>
            </w:r>
          </w:p>
        </w:tc>
      </w:tr>
      <w:tr>
        <w:tc>
          <w:tcPr>
            <w:tcW w:type="dxa" w:w="3360"/>
            <w:shd w:fill="FFFFFF"/>
            <w:tcMar>
              <w:top w:w="60" w:type="dxa"/>
              <w:bottom w:w="60" w:type="dxa"/>
              <w:left w:w="120" w:type="dxa"/>
              <w:right w:w="120" w:type="dxa"/>
            </w:tcMar>
          </w:tcPr>
          <w:p>
            <w:pPr>
              <w:spacing w:before="40" w:after="40"/>
            </w:pPr>
            <w:r/>
            <w:r>
              <w:rPr>
                <w:color w:val="1E293B"/>
                <w:sz w:val="19"/>
              </w:rPr>
              <w:t>Order Significance</w:t>
            </w:r>
          </w:p>
        </w:tc>
        <w:tc>
          <w:tcPr>
            <w:tcW w:type="dxa" w:w="3360"/>
            <w:shd w:fill="FFFFFF"/>
            <w:tcMar>
              <w:top w:w="60" w:type="dxa"/>
              <w:bottom w:w="60" w:type="dxa"/>
              <w:left w:w="120" w:type="dxa"/>
              <w:right w:w="120" w:type="dxa"/>
            </w:tcMar>
          </w:tcPr>
          <w:p>
            <w:pPr>
              <w:spacing w:before="40" w:after="40"/>
            </w:pPr>
            <w:r/>
            <w:r>
              <w:rPr>
                <w:color w:val="1E293B"/>
                <w:sz w:val="19"/>
              </w:rPr>
              <w:t>ORDER MATTERS strictly (AB ≠ BA)</w:t>
            </w:r>
          </w:p>
        </w:tc>
        <w:tc>
          <w:tcPr>
            <w:tcW w:type="dxa" w:w="3360"/>
            <w:shd w:fill="FFFFFF"/>
            <w:tcMar>
              <w:top w:w="60" w:type="dxa"/>
              <w:bottom w:w="60" w:type="dxa"/>
              <w:left w:w="120" w:type="dxa"/>
              <w:right w:w="120" w:type="dxa"/>
            </w:tcMar>
          </w:tcPr>
          <w:p>
            <w:pPr>
              <w:spacing w:before="40" w:after="40"/>
            </w:pPr>
            <w:r/>
            <w:r>
              <w:rPr>
                <w:color w:val="1E293B"/>
                <w:sz w:val="19"/>
              </w:rPr>
              <w:t>ORDER DOES NOT MATTER (AB = BA)</w:t>
            </w:r>
          </w:p>
        </w:tc>
      </w:tr>
      <w:tr>
        <w:tc>
          <w:tcPr>
            <w:tcW w:type="dxa" w:w="3360"/>
            <w:shd w:fill="F8FAFC"/>
            <w:tcMar>
              <w:top w:w="60" w:type="dxa"/>
              <w:bottom w:w="60" w:type="dxa"/>
              <w:left w:w="120" w:type="dxa"/>
              <w:right w:w="120" w:type="dxa"/>
            </w:tcMar>
          </w:tcPr>
          <w:p>
            <w:pPr>
              <w:spacing w:before="40" w:after="40"/>
            </w:pPr>
            <w:r/>
            <w:r>
              <w:rPr>
                <w:color w:val="1E293B"/>
                <w:sz w:val="19"/>
              </w:rPr>
              <w:t>Formula</w:t>
            </w:r>
          </w:p>
        </w:tc>
        <w:tc>
          <w:tcPr>
            <w:tcW w:type="dxa" w:w="3360"/>
            <w:shd w:fill="F8FAFC"/>
            <w:tcMar>
              <w:top w:w="60" w:type="dxa"/>
              <w:bottom w:w="60" w:type="dxa"/>
              <w:left w:w="120" w:type="dxa"/>
              <w:right w:w="120" w:type="dxa"/>
            </w:tcMar>
          </w:tcPr>
          <w:p>
            <w:pPr>
              <w:spacing w:before="40" w:after="40"/>
            </w:pPr>
            <w:r/>
            <w:r>
              <w:rPr>
                <w:color w:val="1E293B"/>
                <w:sz w:val="19"/>
              </w:rPr>
              <w:t>n! / (n - r)!</w:t>
            </w:r>
          </w:p>
        </w:tc>
        <w:tc>
          <w:tcPr>
            <w:tcW w:type="dxa" w:w="3360"/>
            <w:shd w:fill="F8FAFC"/>
            <w:tcMar>
              <w:top w:w="60" w:type="dxa"/>
              <w:bottom w:w="60" w:type="dxa"/>
              <w:left w:w="120" w:type="dxa"/>
              <w:right w:w="120" w:type="dxa"/>
            </w:tcMar>
          </w:tcPr>
          <w:p>
            <w:pPr>
              <w:spacing w:before="40" w:after="40"/>
            </w:pPr>
            <w:r/>
            <w:r>
              <w:rPr>
                <w:color w:val="1E293B"/>
                <w:sz w:val="19"/>
              </w:rPr>
              <w:t>n! / [r! (n - r)!]</w:t>
            </w:r>
          </w:p>
        </w:tc>
      </w:tr>
      <w:tr>
        <w:tc>
          <w:tcPr>
            <w:tcW w:type="dxa" w:w="3360"/>
            <w:shd w:fill="FFFFFF"/>
            <w:tcMar>
              <w:top w:w="60" w:type="dxa"/>
              <w:bottom w:w="60" w:type="dxa"/>
              <w:left w:w="120" w:type="dxa"/>
              <w:right w:w="120" w:type="dxa"/>
            </w:tcMar>
          </w:tcPr>
          <w:p>
            <w:pPr>
              <w:spacing w:before="40" w:after="40"/>
            </w:pPr>
            <w:r/>
            <w:r>
              <w:rPr>
                <w:color w:val="1E293B"/>
                <w:sz w:val="19"/>
              </w:rPr>
              <w:t>Standard Real-World Models</w:t>
            </w:r>
          </w:p>
        </w:tc>
        <w:tc>
          <w:tcPr>
            <w:tcW w:type="dxa" w:w="3360"/>
            <w:shd w:fill="FFFFFF"/>
            <w:tcMar>
              <w:top w:w="60" w:type="dxa"/>
              <w:bottom w:w="60" w:type="dxa"/>
              <w:left w:w="120" w:type="dxa"/>
              <w:right w:w="120" w:type="dxa"/>
            </w:tcMar>
          </w:tcPr>
          <w:p>
            <w:pPr>
              <w:spacing w:before="40" w:after="40"/>
            </w:pPr>
            <w:r/>
            <w:r>
              <w:rPr>
                <w:color w:val="1E293B"/>
                <w:sz w:val="19"/>
              </w:rPr>
              <w:t>Forming words, telephone numbers, seating in a row, awards (1st, 2nd)</w:t>
            </w:r>
          </w:p>
        </w:tc>
        <w:tc>
          <w:tcPr>
            <w:tcW w:type="dxa" w:w="3360"/>
            <w:shd w:fill="FFFFFF"/>
            <w:tcMar>
              <w:top w:w="60" w:type="dxa"/>
              <w:bottom w:w="60" w:type="dxa"/>
              <w:left w:w="120" w:type="dxa"/>
              <w:right w:w="120" w:type="dxa"/>
            </w:tcMar>
          </w:tcPr>
          <w:p>
            <w:pPr>
              <w:spacing w:before="40" w:after="40"/>
            </w:pPr>
            <w:r/>
            <w:r>
              <w:rPr>
                <w:color w:val="1E293B"/>
                <w:sz w:val="19"/>
              </w:rPr>
              <w:t>Selecting committees, hands of cards, lottery numbers, choosing subsets</w:t>
            </w:r>
          </w:p>
        </w:tc>
      </w:tr>
      <w:tr>
        <w:tc>
          <w:tcPr>
            <w:tcW w:type="dxa" w:w="3360"/>
            <w:shd w:fill="F8FAFC"/>
            <w:tcMar>
              <w:top w:w="60" w:type="dxa"/>
              <w:bottom w:w="60" w:type="dxa"/>
              <w:left w:w="120" w:type="dxa"/>
              <w:right w:w="120" w:type="dxa"/>
            </w:tcMar>
          </w:tcPr>
          <w:p>
            <w:pPr>
              <w:spacing w:before="40" w:after="40"/>
            </w:pPr>
            <w:r/>
            <w:r>
              <w:rPr>
                <w:color w:val="1E293B"/>
                <w:sz w:val="19"/>
              </w:rPr>
              <w:t>Relationship</w:t>
            </w:r>
          </w:p>
        </w:tc>
        <w:tc>
          <w:tcPr>
            <w:tcW w:type="dxa" w:w="3360"/>
            <w:shd w:fill="F8FAFC"/>
            <w:tcMar>
              <w:top w:w="60" w:type="dxa"/>
              <w:bottom w:w="60" w:type="dxa"/>
              <w:left w:w="120" w:type="dxa"/>
              <w:right w:w="120" w:type="dxa"/>
            </w:tcMar>
          </w:tcPr>
          <w:p>
            <w:pPr>
              <w:spacing w:before="40" w:after="40"/>
            </w:pPr>
            <w:r/>
            <w:r>
              <w:rPr>
                <w:color w:val="1E293B"/>
                <w:sz w:val="19"/>
              </w:rPr>
              <w:t>ⁿPᵣ = r! · ⁿCᵣ (always ≥ ⁿCᵣ)</w:t>
            </w:r>
          </w:p>
        </w:tc>
        <w:tc>
          <w:tcPr>
            <w:tcW w:type="dxa" w:w="3360"/>
            <w:shd w:fill="F8FAFC"/>
            <w:tcMar>
              <w:top w:w="60" w:type="dxa"/>
              <w:bottom w:w="60" w:type="dxa"/>
              <w:left w:w="120" w:type="dxa"/>
              <w:right w:w="120" w:type="dxa"/>
            </w:tcMar>
          </w:tcPr>
          <w:p>
            <w:pPr>
              <w:spacing w:before="40" w:after="40"/>
            </w:pPr>
            <w:r/>
            <w:r>
              <w:rPr>
                <w:color w:val="1E293B"/>
                <w:sz w:val="19"/>
              </w:rPr>
              <w:t>ⁿCᵣ = ⁿPᵣ / r!</w:t>
            </w:r>
          </w:p>
        </w:tc>
      </w:tr>
    </w:tbl>
    <w:p>
      <w:pPr>
        <w:spacing w:before="0" w:after="120"/>
      </w:pPr>
    </w:p>
    <w:p>
      <w:pPr>
        <w:keepNext/>
        <w:spacing w:before="400" w:after="80"/>
      </w:pPr>
      <w:r>
        <w:rPr>
          <w:b/>
          <w:color w:val="1E3A8A"/>
          <w:sz w:val="26"/>
        </w:rPr>
        <w:t>PROFESSOR'S THEORY &amp; VIVA BANK   — the kinds of theory a professor / examiner actually asks</w:t>
      </w:r>
    </w:p>
    <w:p>
      <w:pPr>
        <w:keepNext/>
        <w:spacing w:before="200" w:after="40"/>
      </w:pPr>
      <w:r>
        <w:rPr>
          <w:b/>
          <w:color w:val="0F766E"/>
          <w:sz w:val="22"/>
        </w:rPr>
        <w:t>▹ Prove  (proofs &amp; theorems)</w:t>
      </w:r>
    </w:p>
    <w:p>
      <w:pPr>
        <w:keepNext/>
        <w:spacing w:before="100" w:after="40"/>
      </w:pPr>
      <w:r>
        <w:rPr>
          <w:b/>
          <w:color w:val="B45309"/>
        </w:rPr>
        <w:t xml:space="preserve">[Prove] </w:t>
      </w:r>
      <w:r>
        <w:rPr>
          <w:b/>
          <w:color w:val="1E3A8A"/>
        </w:rPr>
        <w:t xml:space="preserve">T1. </w:t>
      </w:r>
      <w:r>
        <w:rPr>
          <w:b/>
          <w:color w:val="1E293B"/>
        </w:rPr>
        <w:t>Prove that if two positive numbers a and b have arithmetic mean A, geometric mean G, and harmonic mean H, then G² = A · H and A ≥ G ≥ H.</w:t>
      </w:r>
    </w:p>
    <w:p>
      <w:pPr>
        <w:spacing w:before="0" w:after="80"/>
      </w:pPr>
      <w:r>
        <w:rPr>
          <w:b/>
          <w:color w:val="475569"/>
        </w:rPr>
        <w:t xml:space="preserve">Answer / Proof sketch:  </w:t>
      </w:r>
      <w:r>
        <w:rPr>
          <w:color w:val="1E293B"/>
        </w:rPr>
        <w:t>Definitions: A = (a + b)/2, G = √(ab), H = 2ab/(a + b).</w:t>
        <w:br/>
        <w:t>1. Product A · H = [(a + b)/2] · [2ab/(a + b)] = ab. Since G = √(ab), G² = ab. Hence G² = A · H identically.</w:t>
        <w:br/>
        <w:t>2. Inequality: A - G = (a + b)/2 - √(ab) = (a - 2√(ab) + b)/2 = (√a - √b)² / 2. Since any real square is ≥ 0, A - G ≥ 0 ⇒ A ≥ G, with equality iff √a = √b ⇔ a = b.</w:t>
        <w:br/>
        <w:t>3. Since G² = AH and A ≥ G &gt; 0, dividing by A gives H = G²/A ≤ G²/G = G ⇒ G ≥ H.</w:t>
        <w:br/>
        <w:t>Combining both yields A ≥ G ≥ H, with equality iff a = b.</w:t>
      </w:r>
    </w:p>
    <w:p>
      <w:pPr>
        <w:keepNext/>
        <w:spacing w:before="100" w:after="40"/>
      </w:pPr>
      <w:r>
        <w:rPr>
          <w:b/>
          <w:color w:val="B45309"/>
        </w:rPr>
        <w:t xml:space="preserve">[Prove] </w:t>
      </w:r>
      <w:r>
        <w:rPr>
          <w:b/>
          <w:color w:val="1E3A8A"/>
        </w:rPr>
        <w:t xml:space="preserve">T2. </w:t>
      </w:r>
      <w:r>
        <w:rPr>
          <w:b/>
          <w:color w:val="1E293B"/>
        </w:rPr>
        <w:t>Prove De Morgan's Law ¬(p ∧ q) ≡ ¬p ∨ ¬q using truth table equivalence.</w:t>
      </w:r>
    </w:p>
    <w:p>
      <w:pPr>
        <w:spacing w:before="0" w:after="80"/>
      </w:pPr>
      <w:r>
        <w:rPr>
          <w:b/>
          <w:color w:val="475569"/>
        </w:rPr>
        <w:t xml:space="preserve">Answer / Proof sketch:  </w:t>
      </w:r>
      <w:r>
        <w:rPr>
          <w:color w:val="1E293B"/>
        </w:rPr>
        <w:t>Construct the 4-case truth table:</w:t>
        <w:br/>
        <w:t>Case 1 (T, T): p ∧ q is T ⇒ ¬(p ∧ q) is F. ¬p is F, ¬q is F ⇒ ¬p ∨ ¬q is F.</w:t>
        <w:br/>
        <w:t>Case 2 (T, F): p ∧ q is F ⇒ ¬(p ∧ q) is T. ¬p is F, ¬q is T ⇒ ¬p ∨ ¬q is T.</w:t>
        <w:br/>
        <w:t>Case 3 (F, T): p ∧ q is F ⇒ ¬(p ∧ q) is T. ¬p is T, ¬q is F ⇒ ¬p ∨ ¬q is T.</w:t>
        <w:br/>
        <w:t>Case 4 (F, F): p ∧ q is F ⇒ ¬(p ∧ q) is T. ¬p is T, ¬q is T ⇒ ¬p ∨ ¬q is T.</w:t>
        <w:br/>
        <w:t>Columns for ¬(p ∧ q) and ¬p ∨ ¬q are identical in all 4 cases (F, T, T, T), proving logical equivalence.</w:t>
      </w:r>
    </w:p>
    <w:p>
      <w:pPr>
        <w:keepNext/>
        <w:spacing w:before="100" w:after="40"/>
      </w:pPr>
      <w:r>
        <w:rPr>
          <w:b/>
          <w:color w:val="B45309"/>
        </w:rPr>
        <w:t xml:space="preserve">[Prove] </w:t>
      </w:r>
      <w:r>
        <w:rPr>
          <w:b/>
          <w:color w:val="1E3A8A"/>
        </w:rPr>
        <w:t xml:space="preserve">T3. </w:t>
      </w:r>
      <w:r>
        <w:rPr>
          <w:b/>
          <w:color w:val="1E293B"/>
        </w:rPr>
        <w:t>Prove Pascal's Identity for combinations: ⁿCᵣ + ⁿCᵣ₋₁ = ⁿ⁺¹Cᵣ.</w:t>
      </w:r>
    </w:p>
    <w:p>
      <w:pPr>
        <w:spacing w:before="0" w:after="80"/>
      </w:pPr>
      <w:r>
        <w:rPr>
          <w:b/>
          <w:color w:val="475569"/>
        </w:rPr>
        <w:t xml:space="preserve">Answer / Proof sketch:  </w:t>
      </w:r>
      <w:r>
        <w:rPr>
          <w:color w:val="1E293B"/>
        </w:rPr>
        <w:t>LHS = n! / [r! (n - r)!] + n! / [(r - 1)! (n - r + 1)!].</w:t>
        <w:br/>
        <w:t>Factor out common terms n! / [r! (n - r + 1)!]:</w:t>
        <w:br/>
        <w:t>Notice r! = r · (r - 1)! and (n - r + 1)! = (n - r + 1) · (n - r)!.</w:t>
        <w:br/>
        <w:t>LHS = {n! / [(r - 1)! (n - r)!]} · [1/r + 1/(n - r + 1)]</w:t>
        <w:br/>
        <w:t>= {n! / [(r - 1)! (n - r)!]} · [(n - r + 1 + r) / (r(n - r + 1))]</w:t>
        <w:br/>
        <w:t>= {n! / [(r - 1)! (n - r)!]} · [(n + 1) / (r(n - r + 1))]</w:t>
        <w:br/>
        <w:t>= (n + 1)! / [r! (n + 1 - r)!] = ⁿ⁺¹Cᵣ = RHS. Q.E.D.</w:t>
      </w:r>
    </w:p>
    <w:p>
      <w:pPr>
        <w:keepNext/>
        <w:spacing w:before="200" w:after="40"/>
      </w:pPr>
      <w:r>
        <w:rPr>
          <w:b/>
          <w:color w:val="0F766E"/>
          <w:sz w:val="22"/>
        </w:rPr>
        <w:t>▹ Derive  (deriving formulas &amp; results)</w:t>
      </w:r>
    </w:p>
    <w:p>
      <w:pPr>
        <w:keepNext/>
        <w:spacing w:before="100" w:after="40"/>
      </w:pPr>
      <w:r>
        <w:rPr>
          <w:b/>
          <w:color w:val="B45309"/>
        </w:rPr>
        <w:t xml:space="preserve">[Derive] </w:t>
      </w:r>
      <w:r>
        <w:rPr>
          <w:b/>
          <w:color w:val="1E3A8A"/>
        </w:rPr>
        <w:t xml:space="preserve">T4. </w:t>
      </w:r>
      <w:r>
        <w:rPr>
          <w:b/>
          <w:color w:val="1E293B"/>
        </w:rPr>
        <w:t>Derive the formula for the sum of an infinite geometric series S∞ = a/(1 - r) when |r| &lt; 1.</w:t>
      </w:r>
    </w:p>
    <w:p>
      <w:pPr>
        <w:spacing w:before="0" w:after="80"/>
      </w:pPr>
      <w:r>
        <w:rPr>
          <w:b/>
          <w:color w:val="475569"/>
        </w:rPr>
        <w:t xml:space="preserve">Answer / Proof sketch:  </w:t>
      </w:r>
      <w:r>
        <w:rPr>
          <w:color w:val="1E293B"/>
        </w:rPr>
        <w:t>Consider finite sum Sₙ = a + ar + ar² + ... + arⁿ⁻¹.</w:t>
        <w:br/>
        <w:t>Multiplying by r: r Sₙ = ar + ar² + ... + arⁿ.</w:t>
        <w:br/>
        <w:t>Subtracting: Sₙ(1 - r) = a - arⁿ = a(1 - rⁿ) ⇒ Sₙ = a(1 - rⁿ)/(1 - r).</w:t>
        <w:br/>
        <w:t>For infinite sum: S∞ = lim n→∞ Sₙ = lim n→∞ [a/(1 - r) - a rⁿ/(1 - r)].</w:t>
        <w:br/>
        <w:t>When |r| &lt; 1, lim n→∞ rⁿ = 0. Therefore, the second term vanishes, leaving S∞ = a/(1 - r).</w:t>
      </w:r>
    </w:p>
    <w:p>
      <w:pPr>
        <w:keepNext/>
        <w:spacing w:before="200" w:after="40"/>
      </w:pPr>
      <w:r>
        <w:rPr>
          <w:b/>
          <w:color w:val="0F766E"/>
          <w:sz w:val="22"/>
        </w:rPr>
        <w:t>▹ State  (definitions, conditions &amp; identities)</w:t>
      </w:r>
    </w:p>
    <w:p>
      <w:pPr>
        <w:keepNext/>
        <w:spacing w:before="100" w:after="40"/>
      </w:pPr>
      <w:r>
        <w:rPr>
          <w:b/>
          <w:color w:val="B45309"/>
        </w:rPr>
        <w:t xml:space="preserve">[State] </w:t>
      </w:r>
      <w:r>
        <w:rPr>
          <w:b/>
          <w:color w:val="1E3A8A"/>
        </w:rPr>
        <w:t xml:space="preserve">T5. </w:t>
      </w:r>
      <w:r>
        <w:rPr>
          <w:b/>
          <w:color w:val="1E293B"/>
        </w:rPr>
        <w:t>State the necessary and sufficient condition for a square matrix to be invertible and state the reversal laws.</w:t>
      </w:r>
    </w:p>
    <w:p>
      <w:pPr>
        <w:spacing w:before="0" w:after="80"/>
      </w:pPr>
      <w:r>
        <w:rPr>
          <w:b/>
          <w:color w:val="475569"/>
        </w:rPr>
        <w:t xml:space="preserve">Answer / Proof sketch:  </w:t>
      </w:r>
      <w:r>
        <w:rPr>
          <w:color w:val="1E293B"/>
        </w:rPr>
        <w:t>A square matrix A is invertible if and only if |A| ≠ 0 (A is non-singular).</w:t>
        <w:br/>
        <w:t>Reversal laws:</w:t>
        <w:br/>
        <w:t>1. Transpose of product: (AB)ᵀ = Bᵀ Aᵀ</w:t>
        <w:br/>
        <w:t>2. Inverse of product: (AB)⁻¹ = B⁻¹ A⁻¹ (when both A and B are invertible of the same order).</w:t>
      </w:r>
    </w:p>
    <w:p>
      <w:pPr>
        <w:keepNext/>
        <w:spacing w:before="200" w:after="40"/>
      </w:pPr>
      <w:r>
        <w:rPr>
          <w:b/>
          <w:color w:val="0F766E"/>
          <w:sz w:val="22"/>
        </w:rPr>
        <w:t>▹ Explain  (conceptual principles &amp; viva probing)</w:t>
      </w:r>
    </w:p>
    <w:p>
      <w:pPr>
        <w:keepNext/>
        <w:spacing w:before="100" w:after="40"/>
      </w:pPr>
      <w:r>
        <w:rPr>
          <w:b/>
          <w:color w:val="B45309"/>
        </w:rPr>
        <w:t xml:space="preserve">[Explain] </w:t>
      </w:r>
      <w:r>
        <w:rPr>
          <w:b/>
          <w:color w:val="1E3A8A"/>
        </w:rPr>
        <w:t xml:space="preserve">T6. </w:t>
      </w:r>
      <w:r>
        <w:rPr>
          <w:b/>
          <w:color w:val="1E293B"/>
        </w:rPr>
        <w:t>Explain why a conditional statement p → q is considered True when its antecedent p is False (vacuous truth).</w:t>
      </w:r>
    </w:p>
    <w:p>
      <w:pPr>
        <w:spacing w:before="0" w:after="80"/>
      </w:pPr>
      <w:r>
        <w:rPr>
          <w:b/>
          <w:color w:val="475569"/>
        </w:rPr>
        <w:t xml:space="preserve">Answer / Proof sketch:  </w:t>
      </w:r>
      <w:r>
        <w:rPr>
          <w:color w:val="1E293B"/>
        </w:rPr>
        <w:t>A conditional p → q is an obligation/promise: 'If condition p happens, I guarantee consequence q.'</w:t>
        <w:br/>
        <w:t>The contract is broken (False) ONLY when the condition p is met, yet q fails to occur (T → F).</w:t>
        <w:br/>
        <w:t>If condition p is never satisfied (p is False), the promise has never been violated! By convention in mathematical logic (the law of excluded middle), every proposition must have a truth value, so an unviolated contract is deemed True. This is called vacuous truth (e.g., 'If it rains elephants, I will fly to Mars' is logically True because it never rains elephants).</w:t>
      </w:r>
    </w:p>
    <w:p>
      <w:pPr>
        <w:keepNext/>
        <w:spacing w:before="100" w:after="40"/>
      </w:pPr>
      <w:r>
        <w:rPr>
          <w:b/>
          <w:color w:val="B45309"/>
        </w:rPr>
        <w:t xml:space="preserve">[Viva] </w:t>
      </w:r>
      <w:r>
        <w:rPr>
          <w:b/>
          <w:color w:val="1E3A8A"/>
        </w:rPr>
        <w:t xml:space="preserve">T7. </w:t>
      </w:r>
      <w:r>
        <w:rPr>
          <w:b/>
          <w:color w:val="1E293B"/>
        </w:rPr>
        <w:t>Why must all diagonal entries of a skew-symmetric matrix be strictly zero?</w:t>
      </w:r>
    </w:p>
    <w:p>
      <w:pPr>
        <w:spacing w:before="0" w:after="80"/>
      </w:pPr>
      <w:r>
        <w:rPr>
          <w:b/>
          <w:color w:val="475569"/>
        </w:rPr>
        <w:t xml:space="preserve">Answer / Proof sketch:  </w:t>
      </w:r>
      <w:r>
        <w:rPr>
          <w:color w:val="1E293B"/>
        </w:rPr>
        <w:t>By definition, a matrix A is skew-symmetric if Aᵀ = -A.</w:t>
        <w:br/>
        <w:t>Looking at the elements on the main diagonal where row index equals column index (i = j):</w:t>
        <w:br/>
        <w:t>(Aᵀ)ᵢᵢ = aᵢᵢ and (-A)ᵢᵢ = -aᵢᵢ.</w:t>
        <w:br/>
        <w:t>Thus, aᵢᵢ = -aᵢᵢ ⇒ aᵢᵢ + aᵢᵢ = 0 ⇒ 2aᵢᵢ = 0 ⇒ aᵢᵢ = 0 for every diagonal entry. They cannot be anything other than zero.</w:t>
      </w:r>
    </w:p>
    <w:p>
      <w:pPr>
        <w:keepNext/>
        <w:spacing w:before="100" w:after="40"/>
      </w:pPr>
      <w:r>
        <w:rPr>
          <w:b/>
          <w:color w:val="B45309"/>
        </w:rPr>
        <w:t xml:space="preserve">[Viva] </w:t>
      </w:r>
      <w:r>
        <w:rPr>
          <w:b/>
          <w:color w:val="1E3A8A"/>
        </w:rPr>
        <w:t xml:space="preserve">T8. </w:t>
      </w:r>
      <w:r>
        <w:rPr>
          <w:b/>
          <w:color w:val="1E293B"/>
        </w:rPr>
        <w:t>Why does an equilateral triangle appear when the cube roots of unity are plotted on the Argand plane?</w:t>
      </w:r>
    </w:p>
    <w:p>
      <w:pPr>
        <w:spacing w:before="0" w:after="80"/>
      </w:pPr>
      <w:r>
        <w:rPr>
          <w:b/>
          <w:color w:val="475569"/>
        </w:rPr>
        <w:t xml:space="preserve">Answer / Proof sketch:  </w:t>
      </w:r>
      <w:r>
        <w:rPr>
          <w:color w:val="1E293B"/>
        </w:rPr>
        <w:t>The cube roots of unity are z₁ = 1 = e^(i·0), z₂ = ω = e^(i·2π/3), z₃ = ω² = e^(i·4π/3).</w:t>
        <w:br/>
        <w:t>All three roots have identical modulus |z| = 1, so they all lie on the unit circle centered at the origin.</w:t>
        <w:br/>
        <w:t>Furthermore, their arguments differ by exactly 2π/3 radians (120°), partitioning the circle of 360° into three equal sectors. The chords connecting these points are of equal length: |1 - ω| = |ω - ω²| = |ω² - 1| = √3. Hence, they form a perfect equilateral triangle.</w:t>
      </w:r>
    </w:p>
    <w:p>
      <w:pPr>
        <w:keepNext/>
        <w:spacing w:before="200" w:after="40"/>
      </w:pPr>
      <w:r>
        <w:rPr>
          <w:b/>
          <w:color w:val="0F766E"/>
          <w:sz w:val="22"/>
        </w:rPr>
        <w:t>▹ Numerical  (viva numerical problems)</w:t>
      </w:r>
    </w:p>
    <w:p>
      <w:pPr>
        <w:keepNext/>
        <w:spacing w:before="100" w:after="40"/>
      </w:pPr>
      <w:r>
        <w:rPr>
          <w:b/>
          <w:color w:val="B45309"/>
        </w:rPr>
        <w:t xml:space="preserve">[Numerical] </w:t>
      </w:r>
      <w:r>
        <w:rPr>
          <w:b/>
          <w:color w:val="1E3A8A"/>
        </w:rPr>
        <w:t xml:space="preserve">T9. </w:t>
      </w:r>
      <w:r>
        <w:rPr>
          <w:b/>
          <w:color w:val="1E293B"/>
        </w:rPr>
        <w:t>If α and β are the roots of x² - 5x + 6 = 0, form the quadratic equation whose roots are 2α and 2β.</w:t>
      </w:r>
    </w:p>
    <w:p>
      <w:pPr>
        <w:spacing w:before="0" w:after="80"/>
      </w:pPr>
      <w:r>
        <w:rPr>
          <w:b/>
          <w:color w:val="475569"/>
        </w:rPr>
        <w:t xml:space="preserve">Answer / Proof sketch:  </w:t>
      </w:r>
      <w:r>
        <w:rPr>
          <w:color w:val="1E293B"/>
        </w:rPr>
        <w:t>For x² - 5x + 6 = 0: sum α + β = 5, product αβ = 6.</w:t>
        <w:br/>
        <w:t>New roots are α' = 2α and β' = 2β.</w:t>
        <w:br/>
        <w:t>New sum S' = 2α + 2β = 2(α + β) = 2(5) = 10.</w:t>
        <w:br/>
        <w:t>New product P' = (2α)(2β) = 4αβ = 4(6) = 24.</w:t>
        <w:br/>
        <w:t>The required equation is x² - S' x + P' = 0 ⇒ x² - 10x + 24 = 0.</w:t>
      </w:r>
    </w:p>
    <w:p>
      <w:pPr>
        <w:keepNext/>
        <w:spacing w:before="100" w:after="40"/>
      </w:pPr>
      <w:r>
        <w:rPr>
          <w:b/>
          <w:color w:val="B45309"/>
        </w:rPr>
        <w:t xml:space="preserve">[Numerical] </w:t>
      </w:r>
      <w:r>
        <w:rPr>
          <w:b/>
          <w:color w:val="1E3A8A"/>
        </w:rPr>
        <w:t xml:space="preserve">T10. </w:t>
      </w:r>
      <w:r>
        <w:rPr>
          <w:b/>
          <w:color w:val="1E293B"/>
        </w:rPr>
        <w:t>Find the value of (1 + ω - ω²)(1 - ω + ω²) using cube roots of unity.</w:t>
      </w:r>
    </w:p>
    <w:p>
      <w:pPr>
        <w:spacing w:before="0" w:after="80"/>
      </w:pPr>
      <w:r>
        <w:rPr>
          <w:b/>
          <w:color w:val="475569"/>
        </w:rPr>
        <w:t xml:space="preserve">Answer / Proof sketch:  </w:t>
      </w:r>
      <w:r>
        <w:rPr>
          <w:color w:val="1E293B"/>
        </w:rPr>
        <w:t>Recall identity: 1 + ω + ω² = 0 ⇒ 1 + ω = -ω² and 1 + ω² = -ω.</w:t>
        <w:br/>
        <w:t>Substitute into factors:</w:t>
        <w:br/>
        <w:t>First factor: (1 + ω) - ω² = (-ω²) - ω² = -2ω².</w:t>
        <w:br/>
        <w:t>Second factor: (1 + ω²) - ω = (-ω) - ω = -2ω.</w:t>
        <w:br/>
        <w:t>Product = (-2ω²) · (-2ω) = 4 ω³.</w:t>
        <w:br/>
        <w:t>Since ω³ = 1, Product = 4(1) = 4.</w:t>
      </w:r>
    </w:p>
    <w:p>
      <w:pPr>
        <w:keepNext/>
        <w:spacing w:before="360" w:after="120"/>
      </w:pPr>
      <w:r>
        <w:rPr>
          <w:b/>
          <w:color w:val="B45309"/>
          <w:sz w:val="24"/>
        </w:rPr>
        <w:t>★ Quick-math memos (this unit)</w:t>
      </w:r>
    </w:p>
    <w:p>
      <w:pPr>
        <w:pStyle w:val="ListBullet"/>
        <w:spacing w:before="20" w:after="40"/>
      </w:pPr>
      <w:r>
        <w:rPr>
          <w:color w:val="1E293B"/>
          <w:sz w:val="20"/>
        </w:rPr>
        <w:t>Logic: p → q ≡ ¬p ∨ q ≡ ¬q → ¬p (Contrapositive). Vacuous truth: F → anything is T.</w:t>
      </w:r>
    </w:p>
    <w:p>
      <w:pPr>
        <w:pStyle w:val="ListBullet"/>
        <w:spacing w:before="20" w:after="40"/>
      </w:pPr>
      <w:r>
        <w:rPr>
          <w:color w:val="1E293B"/>
          <w:sz w:val="20"/>
        </w:rPr>
        <w:t>Real Numbers: Completeness axiom: Bounded above set in ℝ has supremum in ℝ. Triangle ineq: |x+y| ≤ |x| + |y|.</w:t>
      </w:r>
    </w:p>
    <w:p>
      <w:pPr>
        <w:pStyle w:val="ListBullet"/>
        <w:spacing w:before="20" w:after="40"/>
      </w:pPr>
      <w:r>
        <w:rPr>
          <w:color w:val="1E293B"/>
          <w:sz w:val="20"/>
        </w:rPr>
        <w:t>Functions: Invertible ⇔ Bijective. Composition associative: f ∘ (g ∘ h) = (f ∘ g) ∘ h, but f ∘ g ≠ g ∘ f.</w:t>
      </w:r>
    </w:p>
    <w:p>
      <w:pPr>
        <w:pStyle w:val="ListBullet"/>
        <w:spacing w:before="20" w:after="40"/>
      </w:pPr>
      <w:r>
        <w:rPr>
          <w:color w:val="1E293B"/>
          <w:sz w:val="20"/>
        </w:rPr>
        <w:t>Progressions: AM ≥ GM ≥ HM and G² = A · H. Sum to infinity GP: S∞ = a/(1 - r) strictly for |r| &lt; 1.</w:t>
      </w:r>
    </w:p>
    <w:p>
      <w:pPr>
        <w:pStyle w:val="ListBullet"/>
        <w:spacing w:before="20" w:after="40"/>
      </w:pPr>
      <w:r>
        <w:rPr>
          <w:color w:val="1E293B"/>
          <w:sz w:val="20"/>
        </w:rPr>
        <w:t>Sum Identities: ∑ k = n(n+1)/2, ∑ k² = n(n+1)(2n+1)/6, ∑ k³ = [n(n+1)/2]² = (∑ k)².</w:t>
      </w:r>
    </w:p>
    <w:p>
      <w:pPr>
        <w:pStyle w:val="ListBullet"/>
        <w:spacing w:before="20" w:after="40"/>
      </w:pPr>
      <w:r>
        <w:rPr>
          <w:color w:val="1E293B"/>
          <w:sz w:val="20"/>
        </w:rPr>
        <w:t>Matrices: (AB)ᵀ = BᵀAᵀ, (AB)⁻¹ = B⁻¹A⁻¹. A⁻¹ = (1/|A|) adj(A) iff |A| ≠ 0. |kA| = kⁿ|A|.</w:t>
      </w:r>
    </w:p>
    <w:p>
      <w:pPr>
        <w:pStyle w:val="ListBullet"/>
        <w:spacing w:before="20" w:after="40"/>
      </w:pPr>
      <w:r>
        <w:rPr>
          <w:color w:val="1E293B"/>
          <w:sz w:val="20"/>
        </w:rPr>
        <w:t>Skew-symmetric matrix: Aᵀ = -A, all diagonal entries must be 0.</w:t>
      </w:r>
    </w:p>
    <w:p>
      <w:pPr>
        <w:pStyle w:val="ListBullet"/>
        <w:spacing w:before="20" w:after="40"/>
      </w:pPr>
      <w:r>
        <w:rPr>
          <w:color w:val="1E293B"/>
          <w:sz w:val="20"/>
        </w:rPr>
        <w:t>Quadratic equations: Roots α, β ⇒ Sum = -b/a, Product = c/a. |α - β| = √(b² - 4ac)/|a|.</w:t>
      </w:r>
    </w:p>
    <w:p>
      <w:pPr>
        <w:pStyle w:val="ListBullet"/>
        <w:spacing w:before="20" w:after="40"/>
      </w:pPr>
      <w:r>
        <w:rPr>
          <w:color w:val="1E293B"/>
          <w:sz w:val="20"/>
        </w:rPr>
        <w:t>Complex Numbers: z · z̄ = |z|². Polar form: r(cos θ + i sin θ) = r e^(iθ). Moduli multiply, arguments add.</w:t>
      </w:r>
    </w:p>
    <w:p>
      <w:pPr>
        <w:pStyle w:val="ListBullet"/>
        <w:spacing w:before="20" w:after="40"/>
      </w:pPr>
      <w:r>
        <w:rPr>
          <w:color w:val="1E293B"/>
          <w:sz w:val="20"/>
        </w:rPr>
        <w:t>Cube Roots of Unity: 1 + ω + ω² = 0, ω³ = 1. Geometrically forms an equilateral triangle on |z| = 1.</w:t>
      </w:r>
    </w:p>
    <w:p>
      <w:pPr>
        <w:pStyle w:val="ListBullet"/>
        <w:spacing w:before="20" w:after="40"/>
      </w:pPr>
      <w:r>
        <w:rPr>
          <w:color w:val="1E293B"/>
          <w:sz w:val="20"/>
        </w:rPr>
        <w:t>Combinatorics: ⁿPᵣ = n!/(n-r)!, ⁿCᵣ = n!/[r!(n-r)!]. Pascal's: ⁿCᵣ + ⁿCᵣ₋₁ = ⁿ⁺¹Cᵣ.</w:t>
      </w:r>
    </w:p>
    <w:p>
      <w:pPr>
        <w:pStyle w:val="ListBullet"/>
        <w:spacing w:before="20" w:after="40"/>
      </w:pPr>
      <w:r>
        <w:rPr>
          <w:color w:val="1E293B"/>
          <w:sz w:val="20"/>
        </w:rPr>
        <w:t>Binomial General Term: Tᵣ₊₁ = ⁿCᵣ aⁿ⁻ʳ bʳ. Middle term: n even ⇒ 1 term; n odd ⇒ 2 terms.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