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lineRule="auto"/>
        <w:jc w:val="center"/>
        <w:rPr>
          <w:sz w:val="22"/>
          <w:szCs w:val="22"/>
        </w:rPr>
      </w:pPr>
      <w:r w:rsidDel="00000000" w:rsidR="00000000" w:rsidRPr="00000000">
        <w:rPr>
          <w:b w:val="1"/>
          <w:bCs w:val="1"/>
          <w:sz w:val="54"/>
          <w:szCs w:val="54"/>
          <w:rtl w:val="0"/>
        </w:rPr>
        <w:t xml:space="preserve">MATTHEW TJANDERA</w:t>
      </w:r>
      <w:r w:rsidDel="00000000" w:rsidR="00000000" w:rsidRPr="00000000">
        <w:rPr>
          <w:rtl w:val="0"/>
        </w:rPr>
      </w:r>
    </w:p>
    <w:p w:rsidR="00000000" w:rsidDel="00000000" w:rsidP="00000000" w:rsidRDefault="00000000" w:rsidRPr="00000000" w14:paraId="00000002">
      <w:pPr>
        <w:spacing w:after="56" w:lineRule="auto"/>
        <w:jc w:val="center"/>
        <w:rPr>
          <w:sz w:val="22"/>
          <w:szCs w:val="22"/>
        </w:rPr>
      </w:pPr>
      <w:r w:rsidDel="00000000" w:rsidR="00000000" w:rsidRPr="00000000">
        <w:rPr>
          <w:color w:val="444444"/>
          <w:rtl w:val="0"/>
        </w:rPr>
        <w:t xml:space="preserve">+65 8980 6759  |  matthewtjandera@gmail.com  |  linkedin.com/in/matthewtjandera  |  github.com/tjandera | matthewtjandera.online</w:t>
      </w:r>
      <w:r w:rsidDel="00000000" w:rsidR="00000000" w:rsidRPr="00000000">
        <w:rPr>
          <w:rtl w:val="0"/>
        </w:rPr>
      </w:r>
    </w:p>
    <w:p w:rsidR="00000000" w:rsidDel="00000000" w:rsidP="00000000" w:rsidRDefault="00000000" w:rsidRPr="00000000" w14:paraId="00000003">
      <w:pPr>
        <w:spacing w:after="56" w:lineRule="auto"/>
        <w:rPr>
          <w:sz w:val="22"/>
          <w:szCs w:val="22"/>
        </w:rPr>
      </w:pPr>
      <w:r w:rsidDel="00000000" w:rsidR="00000000" w:rsidRPr="00000000">
        <w:rPr>
          <w:rtl w:val="0"/>
        </w:rPr>
      </w:r>
    </w:p>
    <w:p w:rsidR="00000000" w:rsidDel="00000000" w:rsidP="00000000" w:rsidRDefault="00000000" w:rsidRPr="00000000" w14:paraId="00000004">
      <w:pPr>
        <w:spacing w:after="28" w:before="56" w:lineRule="auto"/>
        <w:rPr>
          <w:sz w:val="22"/>
          <w:szCs w:val="22"/>
        </w:rPr>
      </w:pPr>
      <w:r w:rsidDel="00000000" w:rsidR="00000000" w:rsidRPr="00000000">
        <w:rPr>
          <w:b w:val="1"/>
          <w:bCs w:val="1"/>
          <w:sz w:val="23"/>
          <w:szCs w:val="23"/>
          <w:rtl w:val="0"/>
        </w:rPr>
        <w:t xml:space="preserve">EDUCATION</w:t>
      </w:r>
      <w:r w:rsidDel="00000000" w:rsidR="00000000" w:rsidRPr="00000000">
        <w:rPr>
          <w:rtl w:val="0"/>
        </w:rPr>
      </w:r>
    </w:p>
    <w:p w:rsidR="00000000" w:rsidDel="00000000" w:rsidP="00000000" w:rsidRDefault="00000000" w:rsidRPr="00000000" w14:paraId="00000005">
      <w:pPr>
        <w:tabs>
          <w:tab w:val="right" w:leader="none" w:pos="10800"/>
        </w:tabs>
        <w:spacing w:after="8" w:before="36" w:lineRule="auto"/>
        <w:rPr>
          <w:sz w:val="22"/>
          <w:szCs w:val="22"/>
        </w:rPr>
      </w:pPr>
      <w:r w:rsidDel="00000000" w:rsidR="00000000" w:rsidRPr="00000000">
        <w:rPr>
          <w:b w:val="1"/>
          <w:bCs w:val="1"/>
          <w:sz w:val="22"/>
          <w:szCs w:val="22"/>
          <w:rtl w:val="0"/>
        </w:rPr>
        <w:t xml:space="preserve">Bachelor of Science (Information Systems)</w:t>
      </w:r>
      <w:r w:rsidDel="00000000" w:rsidR="00000000" w:rsidRPr="00000000">
        <w:rPr>
          <w:color w:val="444444"/>
          <w:sz w:val="21"/>
          <w:szCs w:val="21"/>
          <w:rtl w:val="0"/>
        </w:rPr>
        <w:t xml:space="preserve">  |  Singapore Management University  </w:t>
      </w:r>
      <w:r w:rsidDel="00000000" w:rsidR="00000000" w:rsidRPr="00000000">
        <w:rPr>
          <w:i w:val="1"/>
          <w:iCs w:val="1"/>
          <w:color w:val="444444"/>
          <w:rtl w:val="0"/>
        </w:rPr>
        <w:t xml:space="preserve">Jan 2025 – Present</w:t>
      </w:r>
      <w:r w:rsidDel="00000000" w:rsidR="00000000" w:rsidRPr="00000000">
        <w:rPr>
          <w:rtl w:val="0"/>
        </w:rPr>
      </w:r>
    </w:p>
    <w:p w:rsidR="00000000" w:rsidDel="00000000" w:rsidP="00000000" w:rsidRDefault="00000000" w:rsidRPr="00000000" w14:paraId="00000006">
      <w:pPr>
        <w:spacing w:after="46" w:lineRule="auto"/>
        <w:rPr>
          <w:i w:val="1"/>
          <w:iCs w:val="1"/>
          <w:color w:val="444444"/>
        </w:rPr>
      </w:pPr>
      <w:r w:rsidDel="00000000" w:rsidR="00000000" w:rsidRPr="00000000">
        <w:rPr>
          <w:i w:val="1"/>
          <w:iCs w:val="1"/>
          <w:color w:val="444444"/>
          <w:rtl w:val="0"/>
        </w:rPr>
        <w:t xml:space="preserve">Relevant Coursework: progs &amp; Computational Thinking, Data Management, Algorithms &amp; Programming, Web Application Dev 1</w:t>
      </w:r>
    </w:p>
    <w:p w:rsidR="00000000" w:rsidDel="00000000" w:rsidP="00000000" w:rsidRDefault="00000000" w:rsidRPr="00000000" w14:paraId="00000007">
      <w:pPr>
        <w:pBdr>
          <w:bottom w:color="000000" w:space="3" w:sz="6" w:val="single"/>
        </w:pBdr>
        <w:rPr>
          <w:sz w:val="22"/>
          <w:szCs w:val="22"/>
        </w:rPr>
      </w:pPr>
      <w:r w:rsidDel="00000000" w:rsidR="00000000" w:rsidRPr="00000000">
        <w:rPr>
          <w:rtl w:val="0"/>
        </w:rPr>
      </w:r>
    </w:p>
    <w:p w:rsidR="00000000" w:rsidDel="00000000" w:rsidP="00000000" w:rsidRDefault="00000000" w:rsidRPr="00000000" w14:paraId="00000008">
      <w:pPr>
        <w:spacing w:after="28" w:before="56" w:lineRule="auto"/>
        <w:rPr>
          <w:sz w:val="22"/>
          <w:szCs w:val="22"/>
        </w:rPr>
      </w:pPr>
      <w:r w:rsidDel="00000000" w:rsidR="00000000" w:rsidRPr="00000000">
        <w:rPr>
          <w:b w:val="1"/>
          <w:bCs w:val="1"/>
          <w:sz w:val="23"/>
          <w:szCs w:val="23"/>
          <w:rtl w:val="0"/>
        </w:rPr>
        <w:t xml:space="preserve">SKILLS</w:t>
      </w:r>
      <w:r w:rsidDel="00000000" w:rsidR="00000000" w:rsidRPr="00000000">
        <w:rPr>
          <w:rtl w:val="0"/>
        </w:rPr>
      </w:r>
    </w:p>
    <w:p w:rsidR="00000000" w:rsidDel="00000000" w:rsidP="00000000" w:rsidRDefault="00000000" w:rsidRPr="00000000" w14:paraId="00000009">
      <w:pPr>
        <w:spacing w:after="6" w:before="36" w:lineRule="auto"/>
        <w:rPr>
          <w:sz w:val="22"/>
          <w:szCs w:val="22"/>
        </w:rPr>
      </w:pPr>
      <w:r w:rsidDel="00000000" w:rsidR="00000000" w:rsidRPr="00000000">
        <w:rPr>
          <w:b w:val="1"/>
          <w:bCs w:val="1"/>
          <w:sz w:val="22"/>
          <w:szCs w:val="22"/>
          <w:rtl w:val="0"/>
        </w:rPr>
        <w:t xml:space="preserve">Programming:  </w:t>
      </w:r>
      <w:r w:rsidDel="00000000" w:rsidR="00000000" w:rsidRPr="00000000">
        <w:rPr>
          <w:sz w:val="22"/>
          <w:szCs w:val="22"/>
          <w:rtl w:val="0"/>
        </w:rPr>
        <w:t xml:space="preserve">Python (pandas, numpy, matplotlib), SQL, JavaScript, HTML, CSS</w:t>
      </w:r>
    </w:p>
    <w:p w:rsidR="00000000" w:rsidDel="00000000" w:rsidP="00000000" w:rsidRDefault="00000000" w:rsidRPr="00000000" w14:paraId="0000000A">
      <w:pPr>
        <w:spacing w:after="6" w:before="6" w:lineRule="auto"/>
        <w:rPr>
          <w:sz w:val="22"/>
          <w:szCs w:val="22"/>
        </w:rPr>
      </w:pPr>
      <w:r w:rsidDel="00000000" w:rsidR="00000000" w:rsidRPr="00000000">
        <w:rPr>
          <w:b w:val="1"/>
          <w:bCs w:val="1"/>
          <w:sz w:val="22"/>
          <w:szCs w:val="22"/>
          <w:rtl w:val="0"/>
        </w:rPr>
        <w:t xml:space="preserve">Platforms:  </w:t>
      </w:r>
      <w:r w:rsidDel="00000000" w:rsidR="00000000" w:rsidRPr="00000000">
        <w:rPr>
          <w:sz w:val="22"/>
          <w:szCs w:val="22"/>
          <w:rtl w:val="0"/>
        </w:rPr>
        <w:t xml:space="preserve">VS Code, MySQL Workbench, BigQuery (Google Cloud), MS Office, Linux CLI</w:t>
      </w:r>
    </w:p>
    <w:p w:rsidR="00000000" w:rsidDel="00000000" w:rsidP="00000000" w:rsidRDefault="00000000" w:rsidRPr="00000000" w14:paraId="0000000B">
      <w:pPr>
        <w:spacing w:after="46" w:before="6" w:lineRule="auto"/>
        <w:rPr>
          <w:sz w:val="22"/>
          <w:szCs w:val="22"/>
        </w:rPr>
      </w:pPr>
      <w:r w:rsidDel="00000000" w:rsidR="00000000" w:rsidRPr="00000000">
        <w:rPr>
          <w:b w:val="1"/>
          <w:bCs w:val="1"/>
          <w:sz w:val="22"/>
          <w:szCs w:val="22"/>
          <w:rtl w:val="0"/>
        </w:rPr>
        <w:t xml:space="preserve">Languages:  </w:t>
      </w:r>
      <w:r w:rsidDel="00000000" w:rsidR="00000000" w:rsidRPr="00000000">
        <w:rPr>
          <w:sz w:val="22"/>
          <w:szCs w:val="22"/>
          <w:rtl w:val="0"/>
        </w:rPr>
        <w:t xml:space="preserve">Bahasa Indonesia (Native), English (IELTS 8.0), Chinese (Basic)</w:t>
      </w:r>
    </w:p>
    <w:p w:rsidR="00000000" w:rsidDel="00000000" w:rsidP="00000000" w:rsidRDefault="00000000" w:rsidRPr="00000000" w14:paraId="0000000C">
      <w:pPr>
        <w:pBdr>
          <w:bottom w:color="000000" w:space="3" w:sz="6" w:val="single"/>
        </w:pBdr>
        <w:rPr>
          <w:sz w:val="22"/>
          <w:szCs w:val="22"/>
        </w:rPr>
      </w:pPr>
      <w:r w:rsidDel="00000000" w:rsidR="00000000" w:rsidRPr="00000000">
        <w:rPr>
          <w:rtl w:val="0"/>
        </w:rPr>
      </w:r>
    </w:p>
    <w:p w:rsidR="00000000" w:rsidDel="00000000" w:rsidP="00000000" w:rsidRDefault="00000000" w:rsidRPr="00000000" w14:paraId="0000000D">
      <w:pPr>
        <w:spacing w:after="28" w:before="56" w:lineRule="auto"/>
        <w:rPr>
          <w:sz w:val="22"/>
          <w:szCs w:val="22"/>
        </w:rPr>
      </w:pPr>
      <w:r w:rsidDel="00000000" w:rsidR="00000000" w:rsidRPr="00000000">
        <w:rPr>
          <w:b w:val="1"/>
          <w:bCs w:val="1"/>
          <w:sz w:val="23"/>
          <w:szCs w:val="23"/>
          <w:rtl w:val="0"/>
        </w:rPr>
        <w:t xml:space="preserve">WORK EXPERIENCE</w:t>
      </w:r>
      <w:r w:rsidDel="00000000" w:rsidR="00000000" w:rsidRPr="00000000">
        <w:rPr>
          <w:rtl w:val="0"/>
        </w:rPr>
      </w:r>
    </w:p>
    <w:p w:rsidR="00000000" w:rsidDel="00000000" w:rsidP="00000000" w:rsidRDefault="00000000" w:rsidRPr="00000000" w14:paraId="0000000E">
      <w:pPr>
        <w:tabs>
          <w:tab w:val="right" w:leader="none" w:pos="10800"/>
        </w:tabs>
        <w:spacing w:after="8" w:before="48" w:lineRule="auto"/>
        <w:rPr>
          <w:sz w:val="22"/>
          <w:szCs w:val="22"/>
        </w:rPr>
      </w:pPr>
      <w:r w:rsidDel="00000000" w:rsidR="00000000" w:rsidRPr="00000000">
        <w:rPr>
          <w:b w:val="1"/>
          <w:bCs w:val="1"/>
          <w:sz w:val="22"/>
          <w:szCs w:val="22"/>
          <w:rtl w:val="0"/>
        </w:rPr>
        <w:t xml:space="preserve">Data Annotator &amp; AI Evaluator</w:t>
      </w:r>
      <w:r w:rsidDel="00000000" w:rsidR="00000000" w:rsidRPr="00000000">
        <w:rPr>
          <w:color w:val="444444"/>
          <w:sz w:val="21"/>
          <w:szCs w:val="21"/>
          <w:rtl w:val="0"/>
        </w:rPr>
        <w:t xml:space="preserve">  |  SuperAnnotate </w:t>
      </w:r>
      <w:r w:rsidDel="00000000" w:rsidR="00000000" w:rsidRPr="00000000">
        <w:rPr>
          <w:i w:val="1"/>
          <w:iCs w:val="1"/>
          <w:color w:val="444444"/>
          <w:rtl w:val="0"/>
        </w:rPr>
        <w:t xml:space="preserve">Mar 2026 – Present</w:t>
      </w:r>
      <w:r w:rsidDel="00000000" w:rsidR="00000000" w:rsidRPr="00000000">
        <w:rPr>
          <w:rtl w:val="0"/>
        </w:rPr>
      </w:r>
    </w:p>
    <w:p w:rsidR="00000000" w:rsidDel="00000000" w:rsidP="00000000" w:rsidRDefault="00000000" w:rsidRPr="00000000" w14:paraId="0000000F">
      <w:pPr>
        <w:numPr>
          <w:ilvl w:val="0"/>
          <w:numId w:val="1"/>
        </w:numPr>
        <w:spacing w:after="12" w:before="12" w:lineRule="auto"/>
        <w:ind w:left="320" w:hanging="220"/>
        <w:rPr>
          <w:sz w:val="22"/>
          <w:szCs w:val="22"/>
        </w:rPr>
      </w:pPr>
      <w:r w:rsidDel="00000000" w:rsidR="00000000" w:rsidRPr="00000000">
        <w:rPr>
          <w:sz w:val="22"/>
          <w:szCs w:val="22"/>
          <w:rtl w:val="0"/>
        </w:rPr>
        <w:t xml:space="preserve">Evaluate AI output accuracy for stakeholders on a part-time project basis by annotating training data and assessing model responses across creative and analytical tasks against benchmark criteria and policies, delivering structured quality assessments and actionable written feedback to stakeholders.</w:t>
      </w:r>
    </w:p>
    <w:p w:rsidR="00000000" w:rsidDel="00000000" w:rsidP="00000000" w:rsidRDefault="00000000" w:rsidRPr="00000000" w14:paraId="00000010">
      <w:pPr>
        <w:tabs>
          <w:tab w:val="right" w:leader="none" w:pos="10800"/>
        </w:tabs>
        <w:spacing w:after="8" w:before="48" w:lineRule="auto"/>
        <w:rPr>
          <w:sz w:val="22"/>
          <w:szCs w:val="22"/>
        </w:rPr>
      </w:pPr>
      <w:r w:rsidDel="00000000" w:rsidR="00000000" w:rsidRPr="00000000">
        <w:rPr>
          <w:b w:val="1"/>
          <w:bCs w:val="1"/>
          <w:sz w:val="22"/>
          <w:szCs w:val="22"/>
          <w:rtl w:val="0"/>
        </w:rPr>
        <w:t xml:space="preserve">Web Development &amp; Marketing Associate</w:t>
      </w:r>
      <w:r w:rsidDel="00000000" w:rsidR="00000000" w:rsidRPr="00000000">
        <w:rPr>
          <w:color w:val="444444"/>
          <w:sz w:val="21"/>
          <w:szCs w:val="21"/>
          <w:rtl w:val="0"/>
        </w:rPr>
        <w:t xml:space="preserve">  |  SMU VIVACE 2026 </w:t>
      </w:r>
      <w:r w:rsidDel="00000000" w:rsidR="00000000" w:rsidRPr="00000000">
        <w:rPr>
          <w:i w:val="1"/>
          <w:iCs w:val="1"/>
          <w:color w:val="444444"/>
          <w:rtl w:val="0"/>
        </w:rPr>
        <w:t xml:space="preserve">Apr 2026 – Present</w:t>
      </w:r>
      <w:r w:rsidDel="00000000" w:rsidR="00000000" w:rsidRPr="00000000">
        <w:rPr>
          <w:rtl w:val="0"/>
        </w:rPr>
      </w:r>
    </w:p>
    <w:p w:rsidR="00000000" w:rsidDel="00000000" w:rsidP="00000000" w:rsidRDefault="00000000" w:rsidRPr="00000000" w14:paraId="00000011">
      <w:pPr>
        <w:numPr>
          <w:ilvl w:val="0"/>
          <w:numId w:val="1"/>
        </w:numPr>
        <w:spacing w:after="12" w:before="12" w:lineRule="auto"/>
        <w:ind w:left="320" w:hanging="220"/>
        <w:rPr>
          <w:sz w:val="22"/>
          <w:szCs w:val="22"/>
        </w:rPr>
      </w:pPr>
      <w:r w:rsidDel="00000000" w:rsidR="00000000" w:rsidRPr="00000000">
        <w:rPr>
          <w:sz w:val="22"/>
          <w:szCs w:val="22"/>
          <w:rtl w:val="0"/>
        </w:rPr>
        <w:t xml:space="preserve">Served 10,000+ incoming freshmen by designing and developing SMU VIVACE 2026's official CCA recruitment website with full mobile-responsive front-end features such as a map for students to navigate, each CCA's microsite, and an interactive about and home screen using HTML, CSS, and JavaScript.</w:t>
      </w:r>
    </w:p>
    <w:p w:rsidR="00000000" w:rsidDel="00000000" w:rsidP="00000000" w:rsidRDefault="00000000" w:rsidRPr="00000000" w14:paraId="00000012">
      <w:pPr>
        <w:tabs>
          <w:tab w:val="right" w:leader="none" w:pos="10800"/>
        </w:tabs>
        <w:spacing w:after="8" w:before="48" w:lineRule="auto"/>
        <w:rPr>
          <w:sz w:val="22"/>
          <w:szCs w:val="22"/>
        </w:rPr>
      </w:pPr>
      <w:r w:rsidDel="00000000" w:rsidR="00000000" w:rsidRPr="00000000">
        <w:rPr>
          <w:b w:val="1"/>
          <w:bCs w:val="1"/>
          <w:sz w:val="22"/>
          <w:szCs w:val="22"/>
          <w:rtl w:val="0"/>
        </w:rPr>
        <w:t xml:space="preserve">Director of Events</w:t>
      </w:r>
      <w:r w:rsidDel="00000000" w:rsidR="00000000" w:rsidRPr="00000000">
        <w:rPr>
          <w:color w:val="444444"/>
          <w:sz w:val="21"/>
          <w:szCs w:val="21"/>
          <w:rtl w:val="0"/>
        </w:rPr>
        <w:t xml:space="preserve">  |  SMU Data Science &amp; Analytics Society</w:t>
      </w:r>
      <w:r w:rsidDel="00000000" w:rsidR="00000000" w:rsidRPr="00000000">
        <w:rPr>
          <w:i w:val="1"/>
          <w:iCs w:val="1"/>
          <w:color w:val="444444"/>
          <w:rtl w:val="0"/>
        </w:rPr>
        <w:t xml:space="preserve">Jan 2026 – Present</w:t>
      </w:r>
      <w:r w:rsidDel="00000000" w:rsidR="00000000" w:rsidRPr="00000000">
        <w:rPr>
          <w:rtl w:val="0"/>
        </w:rPr>
      </w:r>
    </w:p>
    <w:p w:rsidR="00000000" w:rsidDel="00000000" w:rsidP="00000000" w:rsidRDefault="00000000" w:rsidRPr="00000000" w14:paraId="00000013">
      <w:pPr>
        <w:numPr>
          <w:ilvl w:val="0"/>
          <w:numId w:val="1"/>
        </w:numPr>
        <w:spacing w:after="12" w:before="12" w:lineRule="auto"/>
        <w:ind w:left="320" w:hanging="220"/>
        <w:rPr>
          <w:sz w:val="22"/>
          <w:szCs w:val="22"/>
        </w:rPr>
      </w:pPr>
      <w:r w:rsidDel="00000000" w:rsidR="00000000" w:rsidRPr="00000000">
        <w:rPr>
          <w:sz w:val="22"/>
          <w:szCs w:val="22"/>
          <w:rtl w:val="0"/>
        </w:rPr>
        <w:t xml:space="preserve">Directed networking and educational events for 50+ SMU Data Science students with industry professionals from organisations such as MAS and Goldman Sachs by managing events across logistics, stakeholder coordination and communication, and teamwork with the rest of the department to deliver punctual and professionally run sessions.</w:t>
      </w:r>
    </w:p>
    <w:p w:rsidR="00000000" w:rsidDel="00000000" w:rsidP="00000000" w:rsidRDefault="00000000" w:rsidRPr="00000000" w14:paraId="00000014">
      <w:pPr>
        <w:tabs>
          <w:tab w:val="right" w:leader="none" w:pos="10800"/>
        </w:tabs>
        <w:spacing w:after="8" w:before="48" w:lineRule="auto"/>
        <w:rPr>
          <w:sz w:val="22"/>
          <w:szCs w:val="22"/>
        </w:rPr>
      </w:pPr>
      <w:r w:rsidDel="00000000" w:rsidR="00000000" w:rsidRPr="00000000">
        <w:rPr>
          <w:b w:val="1"/>
          <w:bCs w:val="1"/>
          <w:sz w:val="22"/>
          <w:szCs w:val="22"/>
          <w:rtl w:val="0"/>
        </w:rPr>
        <w:t xml:space="preserve">Deputy Events Lead</w:t>
      </w:r>
      <w:r w:rsidDel="00000000" w:rsidR="00000000" w:rsidRPr="00000000">
        <w:rPr>
          <w:color w:val="444444"/>
          <w:sz w:val="21"/>
          <w:szCs w:val="21"/>
          <w:rtl w:val="0"/>
        </w:rPr>
        <w:t xml:space="preserve">  |  Youthspace.id </w:t>
      </w:r>
      <w:r w:rsidDel="00000000" w:rsidR="00000000" w:rsidRPr="00000000">
        <w:rPr>
          <w:i w:val="1"/>
          <w:iCs w:val="1"/>
          <w:color w:val="444444"/>
          <w:rtl w:val="0"/>
        </w:rPr>
        <w:t xml:space="preserve">Aug 2025 – Present</w:t>
      </w:r>
      <w:r w:rsidDel="00000000" w:rsidR="00000000" w:rsidRPr="00000000">
        <w:rPr>
          <w:rtl w:val="0"/>
        </w:rPr>
      </w:r>
    </w:p>
    <w:p w:rsidR="00000000" w:rsidDel="00000000" w:rsidP="00000000" w:rsidRDefault="00000000" w:rsidRPr="00000000" w14:paraId="00000015">
      <w:pPr>
        <w:numPr>
          <w:ilvl w:val="0"/>
          <w:numId w:val="1"/>
        </w:numPr>
        <w:spacing w:after="16" w:before="16" w:lineRule="auto"/>
        <w:ind w:left="320" w:hanging="220"/>
        <w:rPr>
          <w:sz w:val="22"/>
          <w:szCs w:val="22"/>
        </w:rPr>
      </w:pPr>
      <w:r w:rsidDel="00000000" w:rsidR="00000000" w:rsidRPr="00000000">
        <w:rPr>
          <w:sz w:val="22"/>
          <w:szCs w:val="22"/>
          <w:rtl w:val="0"/>
        </w:rPr>
        <w:t xml:space="preserve">Delivered free online education to nearly 11,000 underprivileged students across Indonesia by co-leading a 12-member events team across task delegation, project planning, and end-to-end programme delivery, while producing structured progress reports for organisational leadership to maintain full transparency and accountability.</w:t>
      </w:r>
    </w:p>
    <w:p w:rsidR="00000000" w:rsidDel="00000000" w:rsidP="00000000" w:rsidRDefault="00000000" w:rsidRPr="00000000" w14:paraId="00000016">
      <w:pPr>
        <w:pBdr>
          <w:bottom w:color="000000" w:space="3" w:sz="6" w:val="single"/>
        </w:pBdr>
        <w:rPr>
          <w:sz w:val="22"/>
          <w:szCs w:val="22"/>
        </w:rPr>
      </w:pPr>
      <w:r w:rsidDel="00000000" w:rsidR="00000000" w:rsidRPr="00000000">
        <w:rPr>
          <w:rtl w:val="0"/>
        </w:rPr>
      </w:r>
    </w:p>
    <w:p w:rsidR="00000000" w:rsidDel="00000000" w:rsidP="00000000" w:rsidRDefault="00000000" w:rsidRPr="00000000" w14:paraId="00000017">
      <w:pPr>
        <w:spacing w:after="28" w:before="56" w:lineRule="auto"/>
        <w:rPr>
          <w:b w:val="1"/>
          <w:bCs w:val="1"/>
          <w:sz w:val="23"/>
          <w:szCs w:val="23"/>
        </w:rPr>
      </w:pPr>
      <w:r w:rsidDel="00000000" w:rsidR="00000000" w:rsidRPr="00000000">
        <w:rPr>
          <w:b w:val="1"/>
          <w:bCs w:val="1"/>
          <w:sz w:val="23"/>
          <w:szCs w:val="23"/>
          <w:rtl w:val="0"/>
        </w:rPr>
        <w:t xml:space="preserve">HACKATHONS &amp; PROJECTS</w:t>
      </w:r>
    </w:p>
    <w:p w:rsidR="00000000" w:rsidDel="00000000" w:rsidP="00000000" w:rsidRDefault="00000000" w:rsidRPr="00000000" w14:paraId="00000018">
      <w:pPr>
        <w:tabs>
          <w:tab w:val="right" w:leader="none" w:pos="10800"/>
        </w:tabs>
        <w:spacing w:after="8" w:before="48" w:lineRule="auto"/>
        <w:rPr>
          <w:b w:val="1"/>
          <w:bCs w:val="1"/>
          <w:sz w:val="23"/>
          <w:szCs w:val="23"/>
        </w:rPr>
      </w:pPr>
      <w:r w:rsidDel="00000000" w:rsidR="00000000" w:rsidRPr="00000000">
        <w:rPr>
          <w:b w:val="1"/>
          <w:bCs w:val="1"/>
          <w:sz w:val="22"/>
          <w:szCs w:val="22"/>
          <w:rtl w:val="0"/>
        </w:rPr>
        <w:t xml:space="preserve">1st Place | Manus AI × January Capital Hackathon</w:t>
      </w:r>
      <w:r w:rsidDel="00000000" w:rsidR="00000000" w:rsidRPr="00000000">
        <w:rPr>
          <w:rtl w:val="0"/>
        </w:rPr>
      </w:r>
    </w:p>
    <w:p w:rsidR="00000000" w:rsidDel="00000000" w:rsidP="00000000" w:rsidRDefault="00000000" w:rsidRPr="00000000" w14:paraId="00000019">
      <w:pPr>
        <w:numPr>
          <w:ilvl w:val="0"/>
          <w:numId w:val="1"/>
        </w:numPr>
        <w:spacing w:after="12" w:before="12" w:lineRule="auto"/>
        <w:ind w:left="320" w:hanging="220"/>
        <w:rPr>
          <w:sz w:val="22"/>
          <w:szCs w:val="22"/>
        </w:rPr>
      </w:pPr>
      <w:r w:rsidDel="00000000" w:rsidR="00000000" w:rsidRPr="00000000">
        <w:rPr>
          <w:sz w:val="22"/>
          <w:szCs w:val="22"/>
          <w:rtl w:val="0"/>
        </w:rPr>
        <w:t xml:space="preserve">Won 1st place across all competing teams by building an analytics pipeline using Manus AI to analyse demographics, competitor density, and consumer spending patterns across U.S. target markets, producing a scored site-selection ranking with supporting visualisations, which Chengdu Bowl's founding team adopted as direct input to their actual expansion planning.</w:t>
      </w:r>
    </w:p>
    <w:p w:rsidR="00000000" w:rsidDel="00000000" w:rsidP="00000000" w:rsidRDefault="00000000" w:rsidRPr="00000000" w14:paraId="0000001A">
      <w:pPr>
        <w:tabs>
          <w:tab w:val="right" w:leader="none" w:pos="10800"/>
        </w:tabs>
        <w:spacing w:after="8" w:before="48" w:lineRule="auto"/>
        <w:rPr>
          <w:sz w:val="22"/>
          <w:szCs w:val="22"/>
        </w:rPr>
      </w:pPr>
      <w:r w:rsidDel="00000000" w:rsidR="00000000" w:rsidRPr="00000000">
        <w:rPr>
          <w:b w:val="1"/>
          <w:bCs w:val="1"/>
          <w:sz w:val="22"/>
          <w:szCs w:val="22"/>
          <w:rtl w:val="0"/>
        </w:rPr>
        <w:t xml:space="preserve">Top 10 Finalist | SMU BIA × Cargill Datathon 2026</w:t>
      </w:r>
      <w:r w:rsidDel="00000000" w:rsidR="00000000" w:rsidRPr="00000000">
        <w:rPr>
          <w:rtl w:val="0"/>
        </w:rPr>
      </w:r>
    </w:p>
    <w:p w:rsidR="00000000" w:rsidDel="00000000" w:rsidP="00000000" w:rsidRDefault="00000000" w:rsidRPr="00000000" w14:paraId="0000001B">
      <w:pPr>
        <w:numPr>
          <w:ilvl w:val="0"/>
          <w:numId w:val="1"/>
        </w:numPr>
        <w:spacing w:after="12" w:before="12" w:lineRule="auto"/>
        <w:ind w:left="320" w:hanging="220"/>
        <w:rPr>
          <w:sz w:val="22"/>
          <w:szCs w:val="22"/>
        </w:rPr>
      </w:pPr>
      <w:r w:rsidDel="00000000" w:rsidR="00000000" w:rsidRPr="00000000">
        <w:rPr>
          <w:sz w:val="22"/>
          <w:szCs w:val="22"/>
          <w:rtl w:val="0"/>
        </w:rPr>
        <w:t xml:space="preserve">Reached Top 10 across all university teams by building a Python-based voyage optimisation engine with a freight rate calculator, vessel-cargo allocation model, and bunker fuel sensitivity analysis paired with an AI chatbot for non-technical operators to query route recommendations in plain language, projecting $2.21M USD total profit for Cargill's Capesize vessel allocation across cargo routes.</w:t>
      </w:r>
    </w:p>
    <w:p w:rsidR="00000000" w:rsidDel="00000000" w:rsidP="00000000" w:rsidRDefault="00000000" w:rsidRPr="00000000" w14:paraId="0000001C">
      <w:pPr>
        <w:tabs>
          <w:tab w:val="right" w:leader="none" w:pos="10800"/>
        </w:tabs>
        <w:spacing w:after="8" w:before="48" w:lineRule="auto"/>
        <w:rPr>
          <w:sz w:val="22"/>
          <w:szCs w:val="22"/>
        </w:rPr>
      </w:pPr>
      <w:r w:rsidDel="00000000" w:rsidR="00000000" w:rsidRPr="00000000">
        <w:rPr>
          <w:b w:val="1"/>
          <w:bCs w:val="1"/>
          <w:sz w:val="22"/>
          <w:szCs w:val="22"/>
          <w:rtl w:val="0"/>
        </w:rPr>
        <w:t xml:space="preserve">Top 6 Finalist | PINUS Hack 2026 × Xtremax × Gallery 1819</w:t>
      </w:r>
      <w:r w:rsidDel="00000000" w:rsidR="00000000" w:rsidRPr="00000000">
        <w:rPr>
          <w:rtl w:val="0"/>
        </w:rPr>
      </w:r>
    </w:p>
    <w:p w:rsidR="00000000" w:rsidDel="00000000" w:rsidP="00000000" w:rsidRDefault="00000000" w:rsidRPr="00000000" w14:paraId="0000001D">
      <w:pPr>
        <w:numPr>
          <w:ilvl w:val="0"/>
          <w:numId w:val="1"/>
        </w:numPr>
        <w:spacing w:after="12" w:before="12" w:lineRule="auto"/>
        <w:ind w:left="320" w:hanging="220"/>
        <w:rPr>
          <w:sz w:val="22"/>
          <w:szCs w:val="22"/>
        </w:rPr>
      </w:pPr>
      <w:r w:rsidDel="00000000" w:rsidR="00000000" w:rsidRPr="00000000">
        <w:rPr>
          <w:sz w:val="22"/>
          <w:szCs w:val="22"/>
          <w:rtl w:val="0"/>
        </w:rPr>
        <w:t xml:space="preserve">Reached Top 6 across all competing teams by designing and building an immersive AR art marketplace end-to-end using LiDAR, WebXR, JavaScript, and web APIs, combining a personalised AI recommendation engine with interactive 2D/3D artwork visualisation to let users place curated art at real scale in their physical space, reimagining how people discover and connect with art beyond the walls of a gallery.</w:t>
      </w:r>
    </w:p>
    <w:p w:rsidR="00000000" w:rsidDel="00000000" w:rsidP="00000000" w:rsidRDefault="00000000" w:rsidRPr="00000000" w14:paraId="0000001E">
      <w:pPr>
        <w:tabs>
          <w:tab w:val="right" w:leader="none" w:pos="10800"/>
        </w:tabs>
        <w:spacing w:after="8" w:before="48" w:lineRule="auto"/>
        <w:rPr>
          <w:sz w:val="22"/>
          <w:szCs w:val="22"/>
        </w:rPr>
      </w:pPr>
      <w:r w:rsidDel="00000000" w:rsidR="00000000" w:rsidRPr="00000000">
        <w:rPr>
          <w:b w:val="1"/>
          <w:bCs w:val="1"/>
          <w:sz w:val="22"/>
          <w:szCs w:val="22"/>
          <w:rtl w:val="0"/>
        </w:rPr>
        <w:t xml:space="preserve">Top 10 Finalist | SMU Tech Series 2025</w:t>
      </w:r>
      <w:r w:rsidDel="00000000" w:rsidR="00000000" w:rsidRPr="00000000">
        <w:rPr>
          <w:rtl w:val="0"/>
        </w:rPr>
      </w:r>
    </w:p>
    <w:p w:rsidR="00000000" w:rsidDel="00000000" w:rsidP="00000000" w:rsidRDefault="00000000" w:rsidRPr="00000000" w14:paraId="0000001F">
      <w:pPr>
        <w:numPr>
          <w:ilvl w:val="0"/>
          <w:numId w:val="1"/>
        </w:numPr>
        <w:spacing w:after="12" w:before="12" w:lineRule="auto"/>
        <w:ind w:left="320" w:hanging="220"/>
        <w:rPr>
          <w:sz w:val="22"/>
          <w:szCs w:val="22"/>
        </w:rPr>
      </w:pPr>
      <w:r w:rsidDel="00000000" w:rsidR="00000000" w:rsidRPr="00000000">
        <w:rPr>
          <w:sz w:val="22"/>
          <w:szCs w:val="22"/>
          <w:rtl w:val="0"/>
        </w:rPr>
        <w:t xml:space="preserve">Reached Top 10 across all competing teams by designing and building OurReceipt, a QR-based digital receipt platform that digitises transactions and plans to eliminate paper waste, targeting 1.6M consumers in Singapore.</w:t>
      </w:r>
    </w:p>
    <w:p w:rsidR="00000000" w:rsidDel="00000000" w:rsidP="00000000" w:rsidRDefault="00000000" w:rsidRPr="00000000" w14:paraId="00000020">
      <w:pPr>
        <w:tabs>
          <w:tab w:val="right" w:leader="none" w:pos="10800"/>
        </w:tabs>
        <w:spacing w:after="8" w:before="48" w:lineRule="auto"/>
        <w:rPr>
          <w:b w:val="1"/>
          <w:bCs w:val="1"/>
          <w:sz w:val="52"/>
          <w:szCs w:val="52"/>
        </w:rPr>
      </w:pPr>
      <w:r w:rsidDel="00000000" w:rsidR="00000000" w:rsidRPr="00000000">
        <w:rPr>
          <w:b w:val="1"/>
          <w:bCs w:val="1"/>
          <w:sz w:val="22"/>
          <w:szCs w:val="22"/>
          <w:rtl w:val="0"/>
        </w:rPr>
        <w:t xml:space="preserve">Recipient | DBS X Dicoding Foundation Data Scientist Program 2026 Scholarship</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16" w:line="240" w:lineRule="auto"/>
        <w:ind w:right="0"/>
        <w:jc w:val="left"/>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