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55786890"/>
    <w:bookmarkEnd w:id="0"/>
    <w:p w14:paraId="1D00A62D" w14:textId="6D97F3D9" w:rsidR="00D74136" w:rsidRPr="00CB3B48" w:rsidRDefault="004035D4" w:rsidP="005F4C41">
      <w:pPr>
        <w:ind w:left="-851"/>
      </w:pPr>
      <w:r w:rsidRPr="00F45368"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11A421" wp14:editId="44183753">
                <wp:simplePos x="0" y="0"/>
                <wp:positionH relativeFrom="column">
                  <wp:posOffset>2306807</wp:posOffset>
                </wp:positionH>
                <wp:positionV relativeFrom="paragraph">
                  <wp:posOffset>6405105</wp:posOffset>
                </wp:positionV>
                <wp:extent cx="2063832" cy="612915"/>
                <wp:effectExtent l="38100" t="0" r="12700" b="73025"/>
                <wp:wrapNone/>
                <wp:docPr id="60886586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3832" cy="6129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0130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81.65pt;margin-top:504.35pt;width:162.5pt;height:48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Pr="00F45368"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39F16" wp14:editId="26F52CEA">
                <wp:simplePos x="0" y="0"/>
                <wp:positionH relativeFrom="column">
                  <wp:posOffset>1938671</wp:posOffset>
                </wp:positionH>
                <wp:positionV relativeFrom="paragraph">
                  <wp:posOffset>5977593</wp:posOffset>
                </wp:positionV>
                <wp:extent cx="607374" cy="368135"/>
                <wp:effectExtent l="38100" t="0" r="21590" b="51435"/>
                <wp:wrapNone/>
                <wp:docPr id="1467467694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374" cy="3681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6E2AC44" id="Прямая со стрелкой 1" o:spid="_x0000_s1026" type="#_x0000_t32" style="position:absolute;margin-left:152.65pt;margin-top:470.7pt;width:47.8pt;height:29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327C45" w:rsidRPr="00F45368"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462C9" wp14:editId="4B406E80">
                <wp:simplePos x="0" y="0"/>
                <wp:positionH relativeFrom="column">
                  <wp:posOffset>630423</wp:posOffset>
                </wp:positionH>
                <wp:positionV relativeFrom="paragraph">
                  <wp:posOffset>2369952</wp:posOffset>
                </wp:positionV>
                <wp:extent cx="906079" cy="1347952"/>
                <wp:effectExtent l="38100" t="0" r="27940" b="62230"/>
                <wp:wrapNone/>
                <wp:docPr id="678572665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6079" cy="13479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85A7679" id="Прямая со стрелкой 1" o:spid="_x0000_s1026" type="#_x0000_t32" style="position:absolute;margin-left:49.65pt;margin-top:186.6pt;width:71.35pt;height:106.1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="00FE2684" w:rsidRPr="00F45368"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4C8BE0" wp14:editId="22D60931">
                <wp:simplePos x="0" y="0"/>
                <wp:positionH relativeFrom="column">
                  <wp:posOffset>1933802</wp:posOffset>
                </wp:positionH>
                <wp:positionV relativeFrom="paragraph">
                  <wp:posOffset>2851365</wp:posOffset>
                </wp:positionV>
                <wp:extent cx="2647315" cy="960120"/>
                <wp:effectExtent l="38100" t="0" r="19685" b="68580"/>
                <wp:wrapNone/>
                <wp:docPr id="1785038453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315" cy="960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76CC7AC" id="Прямая со стрелкой 1" o:spid="_x0000_s1026" type="#_x0000_t32" style="position:absolute;margin-left:152.25pt;margin-top:224.5pt;width:208.45pt;height:75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" strokecolor="black [3213]" strokeweight=".5pt">
                <v:stroke endarrow="block" joinstyle="miter"/>
              </v:shape>
            </w:pict>
          </mc:Fallback>
        </mc:AlternateContent>
      </w:r>
      <w:r w:rsidR="00FE2684" w:rsidRPr="00F45368"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B63D5" wp14:editId="4BE878F9">
                <wp:simplePos x="0" y="0"/>
                <wp:positionH relativeFrom="column">
                  <wp:posOffset>416743</wp:posOffset>
                </wp:positionH>
                <wp:positionV relativeFrom="paragraph">
                  <wp:posOffset>1714564</wp:posOffset>
                </wp:positionV>
                <wp:extent cx="2735580" cy="830580"/>
                <wp:effectExtent l="38100" t="0" r="26670" b="64770"/>
                <wp:wrapNone/>
                <wp:docPr id="1516012560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5580" cy="830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1D199F0" id="Прямая со стрелкой 1" o:spid="_x0000_s1026" type="#_x0000_t32" style="position:absolute;margin-left:32.8pt;margin-top:135pt;width:215.4pt;height:65.4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CB3B48" w:rsidRPr="00F45368">
        <w:rPr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68FF2AFF" wp14:editId="65DC6049">
            <wp:simplePos x="0" y="0"/>
            <wp:positionH relativeFrom="column">
              <wp:posOffset>212618</wp:posOffset>
            </wp:positionH>
            <wp:positionV relativeFrom="paragraph">
              <wp:posOffset>7780655</wp:posOffset>
            </wp:positionV>
            <wp:extent cx="2332495" cy="1949231"/>
            <wp:effectExtent l="0" t="0" r="0" b="0"/>
            <wp:wrapNone/>
            <wp:docPr id="8" name="Рисунок 8" descr="Изображение выглядит как текст, неб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небо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495" cy="1949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55703214"/>
      <w:bookmarkEnd w:id="1"/>
      <w:r w:rsidR="00BF6FDA" w:rsidRPr="00F45368">
        <w:rPr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3F76CB32" wp14:editId="7741EBDA">
            <wp:simplePos x="0" y="0"/>
            <wp:positionH relativeFrom="column">
              <wp:posOffset>-619893</wp:posOffset>
            </wp:positionH>
            <wp:positionV relativeFrom="paragraph">
              <wp:posOffset>6937242</wp:posOffset>
            </wp:positionV>
            <wp:extent cx="3567430" cy="943610"/>
            <wp:effectExtent l="0" t="0" r="0" b="8890"/>
            <wp:wrapSquare wrapText="bothSides"/>
            <wp:docPr id="1316751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13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261" w:rsidRPr="00F45368">
        <w:rPr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1D1C0D13" wp14:editId="055D49F7">
            <wp:simplePos x="0" y="0"/>
            <wp:positionH relativeFrom="column">
              <wp:posOffset>-541655</wp:posOffset>
            </wp:positionH>
            <wp:positionV relativeFrom="paragraph">
              <wp:posOffset>6027420</wp:posOffset>
            </wp:positionV>
            <wp:extent cx="3489325" cy="909320"/>
            <wp:effectExtent l="0" t="0" r="0" b="5080"/>
            <wp:wrapSquare wrapText="bothSides"/>
            <wp:docPr id="1735596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966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261" w:rsidRPr="00F45368">
        <w:rPr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062B0DF5" wp14:editId="63E0B71B">
            <wp:simplePos x="0" y="0"/>
            <wp:positionH relativeFrom="column">
              <wp:posOffset>-541641</wp:posOffset>
            </wp:positionH>
            <wp:positionV relativeFrom="paragraph">
              <wp:posOffset>3715606</wp:posOffset>
            </wp:positionV>
            <wp:extent cx="1497965" cy="1188720"/>
            <wp:effectExtent l="0" t="0" r="6985" b="0"/>
            <wp:wrapSquare wrapText="bothSides"/>
            <wp:docPr id="663838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83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D90" w:rsidRPr="00F45368">
        <w:rPr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1B8D9B89" wp14:editId="4B0A3E3D">
            <wp:simplePos x="0" y="0"/>
            <wp:positionH relativeFrom="column">
              <wp:posOffset>1301115</wp:posOffset>
            </wp:positionH>
            <wp:positionV relativeFrom="paragraph">
              <wp:posOffset>3816350</wp:posOffset>
            </wp:positionV>
            <wp:extent cx="1353820" cy="1101725"/>
            <wp:effectExtent l="0" t="0" r="0" b="3175"/>
            <wp:wrapSquare wrapText="bothSides"/>
            <wp:docPr id="6137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4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813" w:rsidRPr="00F45368">
        <w:rPr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3A264E47" wp14:editId="4BE9AE9E">
            <wp:simplePos x="0" y="0"/>
            <wp:positionH relativeFrom="column">
              <wp:posOffset>-539115</wp:posOffset>
            </wp:positionH>
            <wp:positionV relativeFrom="paragraph">
              <wp:posOffset>2503170</wp:posOffset>
            </wp:positionV>
            <wp:extent cx="1588135" cy="1211580"/>
            <wp:effectExtent l="0" t="0" r="0" b="7620"/>
            <wp:wrapSquare wrapText="bothSides"/>
            <wp:docPr id="87251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60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403" w:rsidRPr="00F45368">
        <w:rPr>
          <w:b/>
          <w:bCs/>
          <w:u w:val="single"/>
        </w:rPr>
        <w:t xml:space="preserve">1.Способы квантования сигнала. Классификация дискретных системы управления. Определение импульсной системы автоматического управления (ИСАУ), функциональная и структурная схемы замкнутой линейной ИСАУ. Представление сигнала при </w:t>
      </w:r>
      <w:proofErr w:type="spellStart"/>
      <w:r w:rsidR="00DE5403" w:rsidRPr="00F45368">
        <w:rPr>
          <w:b/>
          <w:bCs/>
          <w:u w:val="single"/>
        </w:rPr>
        <w:t>амплитудно</w:t>
      </w:r>
      <w:proofErr w:type="spellEnd"/>
      <w:r w:rsidR="00DE5403" w:rsidRPr="00F45368">
        <w:rPr>
          <w:b/>
          <w:bCs/>
          <w:u w:val="single"/>
        </w:rPr>
        <w:t xml:space="preserve"> – импульсной модуляции.</w:t>
      </w:r>
      <w:r w:rsidR="00DE5403" w:rsidRPr="00CB3B48">
        <w:rPr>
          <w:b/>
          <w:bCs/>
        </w:rPr>
        <w:t xml:space="preserve"> </w:t>
      </w:r>
      <w:r w:rsidR="00DE5403" w:rsidRPr="00CB3B48">
        <w:rPr>
          <w:b/>
          <w:bCs/>
        </w:rPr>
        <w:br/>
      </w:r>
      <w:r w:rsidR="00DE5403" w:rsidRPr="00CB3B48">
        <w:t xml:space="preserve">При дискретном способе передачи сигнала осуществляется квантование сигнала. Оно заключается в замене непрерывного сигнала выбранным по определенному правилу его дискретным значениями. </w:t>
      </w:r>
      <w:r w:rsidR="00DE5403" w:rsidRPr="00CB3B48">
        <w:br/>
        <w:t xml:space="preserve">Квантования сигнала может осуществляться: </w:t>
      </w:r>
      <w:r w:rsidR="00DE5403" w:rsidRPr="00CB3B48">
        <w:rPr>
          <w:b/>
          <w:bCs/>
        </w:rPr>
        <w:t>1) по времени</w:t>
      </w:r>
      <w:r w:rsidR="00DE5403" w:rsidRPr="00CB3B48">
        <w:t xml:space="preserve"> (выделение значений сигнала в заранее фиксированные моменты времени, отстоящие друг от друга на, как правило, постоянную величину Т)</w:t>
      </w:r>
      <w:r w:rsidR="000C5813" w:rsidRPr="00CB3B48">
        <w:t xml:space="preserve">. </w:t>
      </w:r>
      <w:r w:rsidR="00DE5403" w:rsidRPr="00CB3B48">
        <w:t xml:space="preserve">Т - период квантования, </w:t>
      </w:r>
      <w:r w:rsidR="00DE5403" w:rsidRPr="00CB3B48">
        <w:rPr>
          <w:lang w:val="en-US"/>
        </w:rPr>
        <w:t>xi</w:t>
      </w:r>
      <w:r w:rsidR="00DE5403" w:rsidRPr="00CB3B48">
        <w:t xml:space="preserve"> -дискретные значения сигнала</w:t>
      </w:r>
      <w:r w:rsidR="000C5813" w:rsidRPr="00CB3B48">
        <w:t xml:space="preserve"> </w:t>
      </w:r>
      <w:r w:rsidR="00D74136" w:rsidRPr="00CB3B48">
        <w:rPr>
          <w:b/>
          <w:bCs/>
        </w:rPr>
        <w:t>2) По уровню</w:t>
      </w:r>
      <w:r w:rsidR="00D74136" w:rsidRPr="00CB3B48">
        <w:t xml:space="preserve"> (выделение значений сигнала при достижении им заранее фиксированных уровней,</w:t>
      </w:r>
      <w:r w:rsidR="000C5813" w:rsidRPr="00CB3B48">
        <w:t xml:space="preserve"> </w:t>
      </w:r>
      <w:r w:rsidR="00D74136" w:rsidRPr="00CB3B48">
        <w:t>отстоящих друг от друга на постоянную величину)</w:t>
      </w:r>
      <w:r w:rsidR="000C5813" w:rsidRPr="00CB3B48">
        <w:t xml:space="preserve"> 3) </w:t>
      </w:r>
      <w:r w:rsidR="000C5813" w:rsidRPr="00CB3B48">
        <w:rPr>
          <w:b/>
          <w:bCs/>
        </w:rPr>
        <w:t>По времени и по уровню</w:t>
      </w:r>
      <w:r w:rsidR="000C5813" w:rsidRPr="00CB3B48">
        <w:t xml:space="preserve"> (выделение значений сигнала в заранее фиксированные моменты времени, и им присваиваются значения ближайших уровней квантования:</w:t>
      </w:r>
      <w:r w:rsidR="00D55D90" w:rsidRPr="00CB3B48">
        <w:br/>
      </w:r>
      <w:r w:rsidR="00753261" w:rsidRPr="00CB3B48">
        <w:t>Классификация дискретных систем упр.:</w:t>
      </w:r>
      <w:r w:rsidR="00753261" w:rsidRPr="00CB3B48">
        <w:br/>
      </w:r>
      <w:r w:rsidR="00753261" w:rsidRPr="00CB3B48">
        <w:rPr>
          <w:b/>
          <w:bCs/>
        </w:rPr>
        <w:t>1) импульсные САУ(ИСАУ),</w:t>
      </w:r>
      <w:r w:rsidR="00753261" w:rsidRPr="00CB3B48">
        <w:t xml:space="preserve">в которых хотя бы одна из </w:t>
      </w:r>
      <w:proofErr w:type="spellStart"/>
      <w:r w:rsidR="00753261" w:rsidRPr="00CB3B48">
        <w:t>величин,характеризующ</w:t>
      </w:r>
      <w:proofErr w:type="spellEnd"/>
      <w:r w:rsidR="00753261" w:rsidRPr="00CB3B48">
        <w:t>.</w:t>
      </w:r>
      <w:r w:rsidR="00753261" w:rsidRPr="00CB3B48">
        <w:br/>
        <w:t xml:space="preserve">состояние системы, квантуется по времени. 2) </w:t>
      </w:r>
      <w:r w:rsidR="00753261" w:rsidRPr="00CB3B48">
        <w:rPr>
          <w:b/>
          <w:bCs/>
        </w:rPr>
        <w:t>релейные системы</w:t>
      </w:r>
      <w:r w:rsidR="00753261" w:rsidRPr="00CB3B48">
        <w:t>, в</w:t>
      </w:r>
      <w:r w:rsidR="00753261" w:rsidRPr="00CB3B48">
        <w:br/>
        <w:t xml:space="preserve">которых происходит квантования по уровню. 3) </w:t>
      </w:r>
      <w:r w:rsidR="00753261" w:rsidRPr="00CB3B48">
        <w:rPr>
          <w:b/>
          <w:bCs/>
        </w:rPr>
        <w:t>цифровые системы</w:t>
      </w:r>
      <w:r w:rsidR="00753261" w:rsidRPr="00CB3B48">
        <w:t xml:space="preserve">, в которых происходит квантование и по времени, и по уровню. </w:t>
      </w:r>
      <w:r w:rsidR="00753261" w:rsidRPr="00CB3B48">
        <w:rPr>
          <w:b/>
          <w:bCs/>
        </w:rPr>
        <w:t>ИСАУ</w:t>
      </w:r>
      <w:r w:rsidR="00753261" w:rsidRPr="00CB3B48">
        <w:t xml:space="preserve"> – это система, в которой хотя бы одна из величин, характеризующая состояние системы, квантуется по времени. В ИСАУ носителем информации является импульс. </w:t>
      </w:r>
      <w:r w:rsidR="006A1321">
        <w:t xml:space="preserve"> </w:t>
      </w:r>
      <w:r w:rsidR="00753261" w:rsidRPr="00CB3B48">
        <w:rPr>
          <w:u w:val="single"/>
        </w:rPr>
        <w:t>Простейшая функциональная блок</w:t>
      </w:r>
      <w:r w:rsidR="00BF6FDA" w:rsidRPr="00CB3B48">
        <w:rPr>
          <w:u w:val="single"/>
        </w:rPr>
        <w:t>-</w:t>
      </w:r>
      <w:r w:rsidR="00753261" w:rsidRPr="00CB3B48">
        <w:rPr>
          <w:u w:val="single"/>
        </w:rPr>
        <w:t>схема</w:t>
      </w:r>
      <w:r w:rsidR="00753261" w:rsidRPr="00CB3B48">
        <w:t xml:space="preserve"> </w:t>
      </w:r>
      <w:r w:rsidR="00BF6FDA" w:rsidRPr="00CB3B48">
        <w:t xml:space="preserve">замкнутой </w:t>
      </w:r>
      <w:r w:rsidR="00753261" w:rsidRPr="00CB3B48">
        <w:t xml:space="preserve">ИСАУ имеет вид: </w:t>
      </w:r>
      <w:r w:rsidR="00753261" w:rsidRPr="00CB3B48">
        <w:br/>
      </w:r>
      <w:r w:rsidR="00BF6FDA" w:rsidRPr="00CB3B48">
        <w:t xml:space="preserve">С учетом введенного представления ИЭ </w:t>
      </w:r>
      <w:r w:rsidR="00BF6FDA" w:rsidRPr="00CB3B48">
        <w:rPr>
          <w:u w:val="single"/>
        </w:rPr>
        <w:t>простейшая структурная схема замкнутой ИСАУ</w:t>
      </w:r>
      <w:r w:rsidR="00BF6FDA" w:rsidRPr="00CB3B48">
        <w:t xml:space="preserve"> будет иметь вид:</w:t>
      </w:r>
      <w:r w:rsidR="00AF7803" w:rsidRPr="00CB3B48">
        <w:br/>
      </w:r>
      <w:r w:rsidR="00AF7803" w:rsidRPr="00CB3B48">
        <w:rPr>
          <w:b/>
          <w:bCs/>
        </w:rPr>
        <w:t>Модуляция</w:t>
      </w:r>
      <w:r w:rsidR="00AF7803" w:rsidRPr="00CB3B48">
        <w:t xml:space="preserve"> – изменение параметров импульсной </w:t>
      </w:r>
      <w:r w:rsidR="00CB3B48" w:rsidRPr="00CB3B48">
        <w:t>последовательности при изменении входного сигнала.</w:t>
      </w:r>
      <w:r w:rsidR="00CB3B48" w:rsidRPr="00CB3B48">
        <w:br/>
      </w:r>
      <w:proofErr w:type="spellStart"/>
      <w:r w:rsidR="00CB3B48" w:rsidRPr="00CB3B48">
        <w:rPr>
          <w:b/>
          <w:bCs/>
        </w:rPr>
        <w:t>Амплитудно</w:t>
      </w:r>
      <w:proofErr w:type="spellEnd"/>
      <w:r w:rsidR="00CB3B48" w:rsidRPr="00CB3B48">
        <w:rPr>
          <w:b/>
          <w:bCs/>
        </w:rPr>
        <w:t xml:space="preserve"> импульсная модуляция </w:t>
      </w:r>
      <w:r w:rsidR="00CB3B48" w:rsidRPr="00CB3B48">
        <w:t xml:space="preserve">- изменение амплитуды сигнала под действием входного       сигнала. </w:t>
      </w:r>
      <w:r w:rsidR="00AF7803" w:rsidRPr="00CB3B48">
        <w:br/>
      </w:r>
      <w:r w:rsidR="00BF6FDA" w:rsidRPr="00CB3B48">
        <w:br/>
      </w:r>
      <w:r w:rsidR="00753261" w:rsidRPr="00CB3B48">
        <w:br/>
      </w:r>
      <w:r w:rsidR="00D74136" w:rsidRPr="00CB3B48">
        <w:br/>
      </w:r>
    </w:p>
    <w:bookmarkStart w:id="2" w:name="_Hlk155604975"/>
    <w:bookmarkStart w:id="3" w:name="_Hlk155547318"/>
    <w:p w14:paraId="615E1565" w14:textId="7B22FDD5" w:rsidR="003B61EA" w:rsidRPr="003B61EA" w:rsidRDefault="003B61EA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</w:rPr>
      </w:pPr>
      <w:r w:rsidRPr="00F45368">
        <w:rPr>
          <w:noProof/>
          <w:u w:val="single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01C0327" wp14:editId="1F8F9893">
                <wp:simplePos x="0" y="0"/>
                <wp:positionH relativeFrom="column">
                  <wp:posOffset>458470</wp:posOffset>
                </wp:positionH>
                <wp:positionV relativeFrom="paragraph">
                  <wp:posOffset>5033645</wp:posOffset>
                </wp:positionV>
                <wp:extent cx="2601642" cy="1100254"/>
                <wp:effectExtent l="38100" t="0" r="27305" b="62230"/>
                <wp:wrapNone/>
                <wp:docPr id="5576154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1642" cy="11002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7728A48" id="Прямая со стрелкой 1" o:spid="_x0000_s1026" type="#_x0000_t32" style="position:absolute;margin-left:36.1pt;margin-top:396.35pt;width:204.85pt;height:86.65pt;flip:x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 w:rsidRPr="00F45368">
        <w:rPr>
          <w:noProof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6E2C549" wp14:editId="5E4D0FD5">
                <wp:simplePos x="0" y="0"/>
                <wp:positionH relativeFrom="column">
                  <wp:posOffset>1886089</wp:posOffset>
                </wp:positionH>
                <wp:positionV relativeFrom="paragraph">
                  <wp:posOffset>5703011</wp:posOffset>
                </wp:positionV>
                <wp:extent cx="2371462" cy="1873405"/>
                <wp:effectExtent l="38100" t="0" r="29210" b="50800"/>
                <wp:wrapNone/>
                <wp:docPr id="12749198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1462" cy="18734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966F970" id="Прямая со стрелкой 1" o:spid="_x0000_s1026" type="#_x0000_t32" style="position:absolute;margin-left:148.5pt;margin-top:449.05pt;width:186.75pt;height:147.5pt;flip:x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" strokecolor="black [3213]" strokeweight=".5pt">
                <v:stroke endarrow="block" joinstyle="miter"/>
              </v:shape>
            </w:pict>
          </mc:Fallback>
        </mc:AlternateContent>
      </w:r>
      <w:r w:rsidRPr="00F45368">
        <w:rPr>
          <w:rFonts w:eastAsiaTheme="minorEastAsia"/>
          <w:noProof/>
          <w:u w:val="single"/>
        </w:rPr>
        <w:drawing>
          <wp:anchor distT="0" distB="0" distL="114300" distR="114300" simplePos="0" relativeHeight="251600896" behindDoc="0" locked="0" layoutInCell="1" allowOverlap="1" wp14:anchorId="36DE5906" wp14:editId="688A0402">
            <wp:simplePos x="0" y="0"/>
            <wp:positionH relativeFrom="column">
              <wp:posOffset>-534437</wp:posOffset>
            </wp:positionH>
            <wp:positionV relativeFrom="paragraph">
              <wp:posOffset>5782511</wp:posOffset>
            </wp:positionV>
            <wp:extent cx="2892425" cy="1173480"/>
            <wp:effectExtent l="0" t="0" r="3175" b="7620"/>
            <wp:wrapSquare wrapText="bothSides"/>
            <wp:docPr id="611667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78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0BA" w:rsidRPr="00F45368">
        <w:rPr>
          <w:noProof/>
          <w:u w:val="single"/>
        </w:rPr>
        <w:drawing>
          <wp:anchor distT="0" distB="0" distL="114300" distR="114300" simplePos="0" relativeHeight="251598848" behindDoc="0" locked="0" layoutInCell="1" allowOverlap="1" wp14:anchorId="7F44625C" wp14:editId="1C587B57">
            <wp:simplePos x="0" y="0"/>
            <wp:positionH relativeFrom="column">
              <wp:posOffset>-537845</wp:posOffset>
            </wp:positionH>
            <wp:positionV relativeFrom="paragraph">
              <wp:posOffset>1844675</wp:posOffset>
            </wp:positionV>
            <wp:extent cx="3471545" cy="597535"/>
            <wp:effectExtent l="0" t="0" r="0" b="0"/>
            <wp:wrapSquare wrapText="bothSides"/>
            <wp:docPr id="132242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226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30BA" w:rsidRPr="00F45368">
        <w:rPr>
          <w:rFonts w:eastAsiaTheme="minorEastAsia"/>
          <w:noProof/>
          <w:u w:val="single"/>
        </w:rPr>
        <w:drawing>
          <wp:anchor distT="0" distB="0" distL="114300" distR="114300" simplePos="0" relativeHeight="251599872" behindDoc="0" locked="0" layoutInCell="1" allowOverlap="1" wp14:anchorId="7BCC308C" wp14:editId="678E7D8C">
            <wp:simplePos x="0" y="0"/>
            <wp:positionH relativeFrom="column">
              <wp:posOffset>-429260</wp:posOffset>
            </wp:positionH>
            <wp:positionV relativeFrom="paragraph">
              <wp:posOffset>2379980</wp:posOffset>
            </wp:positionV>
            <wp:extent cx="3230880" cy="855345"/>
            <wp:effectExtent l="0" t="0" r="7620" b="1905"/>
            <wp:wrapSquare wrapText="bothSides"/>
            <wp:docPr id="213287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785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B48" w:rsidRPr="00F45368">
        <w:rPr>
          <w:b/>
          <w:bCs/>
          <w:u w:val="single"/>
        </w:rPr>
        <w:t>2. Представление импульсного элемента и его основные характеристики, эквивалентная структурная схема ИСАУ. Уравнение идеального импульсного элемента. Понятие решетчатой функции. Вывод формулы дискретного преобразования Лапласа.  Примеры получения формул дискретных изображений сигналов.</w:t>
      </w:r>
      <w:r w:rsidR="00562397">
        <w:rPr>
          <w:b/>
          <w:bCs/>
        </w:rPr>
        <w:br/>
      </w:r>
      <w:r w:rsidR="006130BA">
        <w:t xml:space="preserve">В настоящее время во всех методиках по исследованию импульсных систем принято представлять ИЭ в виде двух звеньев: </w:t>
      </w:r>
      <w:r w:rsidR="006130BA" w:rsidRPr="00FE26DE">
        <w:rPr>
          <w:b/>
          <w:bCs/>
        </w:rPr>
        <w:t>идеального импульсного элемента ИИЭ</w:t>
      </w:r>
      <w:r w:rsidR="006130BA">
        <w:t xml:space="preserve">, генерирующего последовательность </w:t>
      </w:r>
      <m:oMath>
        <m: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t-lT</m:t>
            </m:r>
          </m:e>
        </m:d>
      </m:oMath>
      <w:r w:rsidR="006130BA" w:rsidRPr="006130BA">
        <w:rPr>
          <w:rFonts w:eastAsiaTheme="minorEastAsia"/>
        </w:rPr>
        <w:t xml:space="preserve"> </w:t>
      </w:r>
      <w:r w:rsidR="006130BA">
        <w:rPr>
          <w:rFonts w:eastAsiaTheme="minorEastAsia"/>
        </w:rPr>
        <w:t xml:space="preserve">функций (модулированных сигналом </w:t>
      </w:r>
      <w:r w:rsidR="006130BA">
        <w:rPr>
          <w:rFonts w:eastAsiaTheme="minorEastAsia"/>
          <w:lang w:val="en-US"/>
        </w:rPr>
        <w:t>x</w:t>
      </w:r>
      <w:r w:rsidR="006130BA" w:rsidRPr="006130BA">
        <w:rPr>
          <w:rFonts w:eastAsiaTheme="minorEastAsia"/>
        </w:rPr>
        <w:t>(</w:t>
      </w:r>
      <w:r w:rsidR="006130BA">
        <w:rPr>
          <w:rFonts w:eastAsiaTheme="minorEastAsia"/>
          <w:lang w:val="en-US"/>
        </w:rPr>
        <w:t>t</w:t>
      </w:r>
      <w:r w:rsidR="006130BA" w:rsidRPr="006130BA">
        <w:rPr>
          <w:rFonts w:eastAsiaTheme="minorEastAsia"/>
        </w:rPr>
        <w:t xml:space="preserve">)) </w:t>
      </w:r>
      <w:r w:rsidR="006130BA">
        <w:rPr>
          <w:rFonts w:eastAsiaTheme="minorEastAsia"/>
        </w:rPr>
        <w:t xml:space="preserve">и </w:t>
      </w:r>
      <w:r w:rsidR="006130BA" w:rsidRPr="00FE26DE">
        <w:rPr>
          <w:rFonts w:eastAsiaTheme="minorEastAsia"/>
          <w:b/>
          <w:bCs/>
        </w:rPr>
        <w:t>формирователя</w:t>
      </w:r>
      <w:r w:rsidR="006130BA">
        <w:rPr>
          <w:rFonts w:eastAsiaTheme="minorEastAsia"/>
        </w:rPr>
        <w:t xml:space="preserve"> с передаточной функцией </w:t>
      </w:r>
      <w:r w:rsidR="006130BA">
        <w:rPr>
          <w:rFonts w:eastAsiaTheme="minorEastAsia"/>
          <w:lang w:val="en-US"/>
        </w:rPr>
        <w:t>W</w:t>
      </w:r>
      <w:r w:rsidR="006130BA">
        <w:rPr>
          <w:rFonts w:eastAsiaTheme="minorEastAsia"/>
        </w:rPr>
        <w:t>ф</w:t>
      </w:r>
      <w:r w:rsidR="006130BA" w:rsidRPr="006130BA">
        <w:rPr>
          <w:rFonts w:eastAsiaTheme="minorEastAsia"/>
        </w:rPr>
        <w:t>(</w:t>
      </w:r>
      <w:r w:rsidR="006130BA">
        <w:rPr>
          <w:rFonts w:eastAsiaTheme="minorEastAsia"/>
          <w:lang w:val="en-US"/>
        </w:rPr>
        <w:t>p</w:t>
      </w:r>
      <w:r w:rsidR="006130BA" w:rsidRPr="006130BA">
        <w:rPr>
          <w:rFonts w:eastAsiaTheme="minorEastAsia"/>
        </w:rPr>
        <w:t xml:space="preserve">). </w:t>
      </w:r>
      <w:r w:rsidR="006130BA" w:rsidRPr="00FE26DE">
        <w:rPr>
          <w:rFonts w:eastAsiaTheme="minorEastAsia"/>
          <w:b/>
          <w:bCs/>
        </w:rPr>
        <w:t>На выходе ИИЭ</w:t>
      </w:r>
      <w:r w:rsidR="006130BA">
        <w:rPr>
          <w:rFonts w:eastAsiaTheme="minorEastAsia"/>
        </w:rPr>
        <w:t xml:space="preserve"> – модулированные единичные импульсы (их площади равны дискретным значениям сигнала </w:t>
      </w:r>
      <w:r w:rsidR="006130BA">
        <w:rPr>
          <w:rFonts w:eastAsiaTheme="minorEastAsia"/>
          <w:lang w:val="en-US"/>
        </w:rPr>
        <w:t>x</w:t>
      </w:r>
      <w:r w:rsidR="006130BA" w:rsidRPr="006130BA">
        <w:rPr>
          <w:rFonts w:eastAsiaTheme="minorEastAsia"/>
        </w:rPr>
        <w:t>[</w:t>
      </w:r>
      <w:proofErr w:type="spellStart"/>
      <w:r w:rsidR="006130BA">
        <w:rPr>
          <w:rFonts w:eastAsiaTheme="minorEastAsia"/>
          <w:lang w:val="en-US"/>
        </w:rPr>
        <w:t>lT</w:t>
      </w:r>
      <w:proofErr w:type="spellEnd"/>
      <w:r w:rsidR="006130BA" w:rsidRPr="006130BA">
        <w:rPr>
          <w:rFonts w:eastAsiaTheme="minorEastAsia"/>
        </w:rPr>
        <w:t>])</w:t>
      </w:r>
      <w:r w:rsidR="006130BA">
        <w:rPr>
          <w:rFonts w:eastAsiaTheme="minorEastAsia"/>
        </w:rPr>
        <w:br/>
      </w:r>
      <w:r w:rsidR="006130BA" w:rsidRPr="00FE26DE">
        <w:rPr>
          <w:rFonts w:eastAsiaTheme="minorEastAsia"/>
          <w:b/>
          <w:bCs/>
        </w:rPr>
        <w:t>Назначение формирователя</w:t>
      </w:r>
      <w:r w:rsidR="006130BA">
        <w:rPr>
          <w:rFonts w:eastAsiaTheme="minorEastAsia"/>
          <w:u w:val="single"/>
        </w:rPr>
        <w:t xml:space="preserve"> – </w:t>
      </w:r>
      <w:r w:rsidR="006130BA">
        <w:rPr>
          <w:rFonts w:eastAsiaTheme="minorEastAsia"/>
        </w:rPr>
        <w:t>воспроизвести форму импульса, которую генерирует ИЭ.</w:t>
      </w:r>
      <w:r w:rsidR="007F74E6" w:rsidRPr="007F74E6">
        <w:t xml:space="preserve"> </w:t>
      </w:r>
      <w:r w:rsidR="007F74E6" w:rsidRPr="007F74E6">
        <w:rPr>
          <w:rFonts w:eastAsiaTheme="minorEastAsia"/>
        </w:rPr>
        <w:t>Поэтому реакция формирователя на единичный импульс должна равняться s(</w:t>
      </w:r>
      <w:r w:rsidR="007F74E6">
        <w:rPr>
          <w:rFonts w:eastAsiaTheme="minorEastAsia"/>
          <w:lang w:val="en-US"/>
        </w:rPr>
        <w:t>t</w:t>
      </w:r>
      <w:r w:rsidR="007F74E6" w:rsidRPr="007F74E6">
        <w:rPr>
          <w:rFonts w:eastAsiaTheme="minorEastAsia"/>
        </w:rPr>
        <w:t>). А так как при подаче на вход звена с заданной передаточной функцией сигнала, имитирующего</w:t>
      </w:r>
      <w:r w:rsidR="007F74E6" w:rsidRPr="007F74E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δ</m:t>
        </m:r>
      </m:oMath>
      <w:r w:rsidR="007F74E6" w:rsidRPr="007F74E6">
        <w:rPr>
          <w:rFonts w:eastAsiaTheme="minorEastAsia"/>
        </w:rPr>
        <w:t xml:space="preserve"> (t), на выходе получаем весовую функцию этого звена w(t), то звено-формирователь нужно подобрать таким образом, чтобы его весовая функция </w:t>
      </w:r>
      <w:r w:rsidR="007F74E6">
        <w:rPr>
          <w:rFonts w:eastAsiaTheme="minorEastAsia"/>
          <w:i/>
          <w:iCs/>
          <w:lang w:val="en-US"/>
        </w:rPr>
        <w:t>w</w:t>
      </w:r>
      <w:r w:rsidR="00923307">
        <w:rPr>
          <w:rFonts w:eastAsiaTheme="minorEastAsia"/>
          <w:i/>
          <w:iCs/>
          <w:vertAlign w:val="subscript"/>
        </w:rPr>
        <w:t>ф</w:t>
      </w:r>
      <w:r w:rsidR="00923307">
        <w:rPr>
          <w:rFonts w:eastAsiaTheme="minorEastAsia"/>
          <w:i/>
          <w:iCs/>
        </w:rPr>
        <w:t xml:space="preserve"> </w:t>
      </w:r>
      <w:r w:rsidR="007F74E6" w:rsidRPr="007F74E6">
        <w:rPr>
          <w:rFonts w:eastAsiaTheme="minorEastAsia"/>
        </w:rPr>
        <w:t>(t) имела форму действующих в системе импульсов. Тогда два звена: ИИЭ и формирователь – достаточно точно будут представлять реальный импульсный элемент.</w:t>
      </w:r>
      <w:r w:rsidR="007F74E6">
        <w:rPr>
          <w:rFonts w:eastAsiaTheme="minorEastAsia"/>
        </w:rPr>
        <w:t xml:space="preserve"> </w:t>
      </w:r>
      <w:r w:rsidR="007F74E6" w:rsidRPr="00FE26DE">
        <w:rPr>
          <w:rFonts w:eastAsiaTheme="minorEastAsia"/>
          <w:b/>
          <w:bCs/>
        </w:rPr>
        <w:t>Основные характеристики импульсного</w:t>
      </w:r>
      <w:r w:rsidR="007F74E6" w:rsidRPr="00FE26DE">
        <w:rPr>
          <w:rFonts w:eastAsiaTheme="minorEastAsia"/>
          <w:b/>
          <w:bCs/>
          <w:u w:val="single"/>
        </w:rPr>
        <w:t xml:space="preserve"> </w:t>
      </w:r>
      <w:r w:rsidR="007F74E6" w:rsidRPr="00FE26DE">
        <w:rPr>
          <w:rFonts w:eastAsiaTheme="minorEastAsia"/>
          <w:b/>
          <w:bCs/>
        </w:rPr>
        <w:t>элемента</w:t>
      </w:r>
      <w:r w:rsidR="007F74E6">
        <w:rPr>
          <w:rFonts w:eastAsiaTheme="minorEastAsia"/>
        </w:rPr>
        <w:t xml:space="preserve">: 1)период квантования </w:t>
      </w:r>
      <w:r w:rsidR="007F74E6" w:rsidRPr="003B61EA">
        <w:rPr>
          <w:rFonts w:eastAsiaTheme="minorEastAsia"/>
          <w:b/>
          <w:bCs/>
        </w:rPr>
        <w:t>Т</w:t>
      </w:r>
      <w:r w:rsidR="007F74E6">
        <w:rPr>
          <w:rFonts w:eastAsiaTheme="minorEastAsia"/>
        </w:rPr>
        <w:t xml:space="preserve"> (или частота квантования ω</w:t>
      </w:r>
      <w:r w:rsidR="007F74E6" w:rsidRPr="007F74E6">
        <w:rPr>
          <w:rFonts w:eastAsiaTheme="minorEastAsia"/>
        </w:rPr>
        <w:t>0 = 2</w:t>
      </w:r>
      <w:r w:rsidR="007F74E6">
        <w:rPr>
          <w:rFonts w:eastAsiaTheme="minorEastAsia"/>
        </w:rPr>
        <w:t>П</w:t>
      </w:r>
      <w:r w:rsidR="007F74E6" w:rsidRPr="007F74E6">
        <w:rPr>
          <w:rFonts w:eastAsiaTheme="minorEastAsia"/>
        </w:rPr>
        <w:t>/</w:t>
      </w:r>
      <w:r w:rsidR="007F74E6">
        <w:rPr>
          <w:rFonts w:eastAsiaTheme="minorEastAsia"/>
          <w:lang w:val="en-US"/>
        </w:rPr>
        <w:t>T</w:t>
      </w:r>
      <w:r w:rsidR="007F74E6" w:rsidRPr="007F74E6">
        <w:rPr>
          <w:rFonts w:eastAsiaTheme="minorEastAsia"/>
        </w:rPr>
        <w:t>); 2)</w:t>
      </w:r>
      <w:r w:rsidR="007F74E6">
        <w:rPr>
          <w:rFonts w:eastAsiaTheme="minorEastAsia"/>
        </w:rPr>
        <w:t xml:space="preserve">длительность импульсов </w:t>
      </w:r>
      <w:proofErr w:type="spellStart"/>
      <w:r w:rsidR="007F74E6" w:rsidRPr="003B61EA">
        <w:rPr>
          <w:rFonts w:eastAsiaTheme="minorEastAsia"/>
          <w:b/>
          <w:bCs/>
          <w:sz w:val="32"/>
          <w:szCs w:val="32"/>
        </w:rPr>
        <w:t>τ</w:t>
      </w:r>
      <w:r w:rsidR="00FE26DE" w:rsidRPr="003B61EA">
        <w:rPr>
          <w:rFonts w:eastAsiaTheme="minorEastAsia"/>
          <w:b/>
          <w:bCs/>
          <w:sz w:val="32"/>
          <w:szCs w:val="32"/>
          <w:vertAlign w:val="subscript"/>
        </w:rPr>
        <w:t>и</w:t>
      </w:r>
      <w:proofErr w:type="spellEnd"/>
      <w:r w:rsidR="00FE26DE">
        <w:rPr>
          <w:rFonts w:eastAsiaTheme="minorEastAsia"/>
          <w:sz w:val="32"/>
          <w:szCs w:val="32"/>
        </w:rPr>
        <w:t xml:space="preserve"> </w:t>
      </w:r>
      <w:r w:rsidR="00FE26DE" w:rsidRPr="00FE26DE">
        <w:rPr>
          <w:rFonts w:eastAsiaTheme="minorEastAsia"/>
          <w:sz w:val="32"/>
          <w:szCs w:val="32"/>
        </w:rPr>
        <w:t xml:space="preserve">= </w:t>
      </w:r>
      <w:r w:rsidR="00FE26DE" w:rsidRPr="00FE26DE">
        <w:rPr>
          <w:rFonts w:eastAsiaTheme="minorEastAsia"/>
        </w:rPr>
        <w:t>γ</w:t>
      </w:r>
      <w:r w:rsidR="00FE26DE" w:rsidRPr="00FE26DE">
        <w:rPr>
          <w:rFonts w:eastAsiaTheme="minorEastAsia"/>
          <w:lang w:val="en-US"/>
        </w:rPr>
        <w:t>T</w:t>
      </w:r>
      <w:r w:rsidR="00FE26DE" w:rsidRPr="00FE26DE">
        <w:rPr>
          <w:rFonts w:eastAsiaTheme="minorEastAsia"/>
        </w:rPr>
        <w:t xml:space="preserve"> (</w:t>
      </w:r>
      <w:r w:rsidR="00FE26DE">
        <w:rPr>
          <w:rFonts w:eastAsiaTheme="minorEastAsia"/>
        </w:rPr>
        <w:t xml:space="preserve">или скважность </w:t>
      </w:r>
      <w:r w:rsidR="00FE26DE" w:rsidRPr="00FE26DE">
        <w:rPr>
          <w:rFonts w:eastAsiaTheme="minorEastAsia"/>
        </w:rPr>
        <w:t>γ</w:t>
      </w:r>
      <w:r w:rsidR="00FE26DE">
        <w:rPr>
          <w:rFonts w:eastAsiaTheme="minorEastAsia"/>
        </w:rPr>
        <w:t>)</w:t>
      </w:r>
      <w:r w:rsidR="00FE26DE" w:rsidRPr="00FE26DE">
        <w:rPr>
          <w:rFonts w:eastAsiaTheme="minorEastAsia"/>
        </w:rPr>
        <w:t>; 3)</w:t>
      </w:r>
      <w:r w:rsidR="00FE26DE">
        <w:rPr>
          <w:rFonts w:eastAsiaTheme="minorEastAsia"/>
        </w:rPr>
        <w:t xml:space="preserve">форма выходных импульсов – функция </w:t>
      </w:r>
      <w:r w:rsidR="00FE26DE" w:rsidRPr="003B61EA">
        <w:rPr>
          <w:rFonts w:eastAsiaTheme="minorEastAsia"/>
          <w:b/>
          <w:bCs/>
          <w:lang w:val="en-US"/>
        </w:rPr>
        <w:t>s</w:t>
      </w:r>
      <w:r w:rsidR="00FE26DE" w:rsidRPr="003B61EA">
        <w:rPr>
          <w:rFonts w:eastAsiaTheme="minorEastAsia"/>
          <w:b/>
          <w:bCs/>
        </w:rPr>
        <w:t>(</w:t>
      </w:r>
      <w:r w:rsidR="00FE26DE" w:rsidRPr="003B61EA">
        <w:rPr>
          <w:rFonts w:eastAsiaTheme="minorEastAsia"/>
          <w:b/>
          <w:bCs/>
          <w:lang w:val="en-US"/>
        </w:rPr>
        <w:t>t</w:t>
      </w:r>
      <w:r w:rsidR="00FE26DE" w:rsidRPr="003B61EA">
        <w:rPr>
          <w:rFonts w:eastAsiaTheme="minorEastAsia"/>
          <w:b/>
          <w:bCs/>
        </w:rPr>
        <w:t>);</w:t>
      </w:r>
      <w:r w:rsidR="00FE26DE" w:rsidRPr="00FE26DE">
        <w:rPr>
          <w:rFonts w:eastAsiaTheme="minorEastAsia"/>
        </w:rPr>
        <w:t xml:space="preserve"> 4)</w:t>
      </w:r>
      <w:proofErr w:type="spellStart"/>
      <w:r w:rsidR="00FE26DE">
        <w:rPr>
          <w:rFonts w:eastAsiaTheme="minorEastAsia"/>
        </w:rPr>
        <w:t>коэф</w:t>
      </w:r>
      <w:proofErr w:type="spellEnd"/>
      <w:r w:rsidR="00FE26DE">
        <w:rPr>
          <w:rFonts w:eastAsiaTheme="minorEastAsia"/>
        </w:rPr>
        <w:t xml:space="preserve">. усиления – </w:t>
      </w:r>
      <w:r w:rsidR="00FE26DE" w:rsidRPr="003B61EA">
        <w:rPr>
          <w:rFonts w:eastAsiaTheme="minorEastAsia"/>
          <w:b/>
          <w:bCs/>
          <w:lang w:val="en-US"/>
        </w:rPr>
        <w:t>Ku</w:t>
      </w:r>
      <w:r w:rsidR="00FE26DE">
        <w:rPr>
          <w:rFonts w:eastAsiaTheme="minorEastAsia"/>
        </w:rPr>
        <w:t xml:space="preserve">(определяется по статической характеристике ИЭ). </w:t>
      </w:r>
      <w:r w:rsidR="00FE26DE" w:rsidRPr="00FE26DE">
        <w:rPr>
          <w:rFonts w:eastAsiaTheme="minorEastAsia"/>
          <w:b/>
          <w:bCs/>
        </w:rPr>
        <w:t xml:space="preserve">Статическая </w:t>
      </w:r>
      <w:proofErr w:type="spellStart"/>
      <w:r w:rsidR="00FE26DE" w:rsidRPr="00FE26DE">
        <w:rPr>
          <w:rFonts w:eastAsiaTheme="minorEastAsia"/>
          <w:b/>
          <w:bCs/>
        </w:rPr>
        <w:t>хар</w:t>
      </w:r>
      <w:proofErr w:type="spellEnd"/>
      <w:r w:rsidR="00FE26DE" w:rsidRPr="00FE26DE">
        <w:rPr>
          <w:rFonts w:eastAsiaTheme="minorEastAsia"/>
          <w:b/>
          <w:bCs/>
        </w:rPr>
        <w:t>-ка ИЭ</w:t>
      </w:r>
      <w:r w:rsidR="00FE26DE">
        <w:rPr>
          <w:rFonts w:eastAsiaTheme="minorEastAsia"/>
        </w:rPr>
        <w:t xml:space="preserve"> – зависимость амплитуды выходной импульсной последовательности от соответствующих дискретных значений выходной величины. </w:t>
      </w:r>
      <w:r w:rsidRPr="003B61EA">
        <w:rPr>
          <w:rFonts w:eastAsiaTheme="minorEastAsia"/>
          <w:b/>
          <w:bCs/>
        </w:rPr>
        <w:t>Эквивалентная структурная схема ИСАУ</w:t>
      </w:r>
      <w:r>
        <w:rPr>
          <w:rFonts w:eastAsiaTheme="minorEastAsia"/>
        </w:rPr>
        <w:t xml:space="preserve"> с учетом введенного</w:t>
      </w:r>
      <w:r w:rsidRPr="003B61EA">
        <w:rPr>
          <w:rFonts w:eastAsiaTheme="minorEastAsia"/>
        </w:rPr>
        <w:t xml:space="preserve"> </w:t>
      </w:r>
      <w:r>
        <w:t>представления ИЭ</w:t>
      </w:r>
      <w:r w:rsidRPr="003B61EA">
        <w:t>:</w:t>
      </w:r>
      <w:r w:rsidRPr="003B61EA">
        <w:br/>
      </w:r>
      <w:r w:rsidRPr="003B61EA">
        <w:rPr>
          <w:rFonts w:eastAsiaTheme="minorEastAsia"/>
        </w:rPr>
        <w:t xml:space="preserve">( </w:t>
      </w:r>
      <w:r>
        <w:rPr>
          <w:rFonts w:eastAsiaTheme="minorEastAsia"/>
          <w:lang w:val="en-US"/>
        </w:rPr>
        <w:t>u</w:t>
      </w:r>
      <w:r w:rsidRPr="003B61EA">
        <w:rPr>
          <w:rFonts w:eastAsiaTheme="minorEastAsia"/>
        </w:rPr>
        <w:t>(</w:t>
      </w:r>
      <w:r>
        <w:rPr>
          <w:rFonts w:eastAsiaTheme="minorEastAsia"/>
          <w:lang w:val="en-US"/>
        </w:rPr>
        <w:t>t</w:t>
      </w:r>
      <w:r w:rsidRPr="003B61EA">
        <w:rPr>
          <w:rFonts w:eastAsiaTheme="minorEastAsia"/>
        </w:rPr>
        <w:t xml:space="preserve">) = </w:t>
      </w:r>
      <w:r>
        <w:rPr>
          <w:rFonts w:eastAsiaTheme="minorEastAsia"/>
          <w:lang w:val="en-US"/>
        </w:rPr>
        <w:t>x</w:t>
      </w:r>
      <w:r w:rsidRPr="003B61EA">
        <w:rPr>
          <w:rFonts w:eastAsiaTheme="minorEastAsia"/>
        </w:rPr>
        <w:t>*(</w:t>
      </w:r>
      <w:r>
        <w:rPr>
          <w:rFonts w:eastAsiaTheme="minorEastAsia"/>
          <w:lang w:val="en-US"/>
        </w:rPr>
        <w:t>t</w:t>
      </w:r>
      <w:r w:rsidRPr="003B61EA">
        <w:rPr>
          <w:rFonts w:eastAsiaTheme="minorEastAsia"/>
        </w:rPr>
        <w:t xml:space="preserve">) </w:t>
      </w:r>
      <w:r>
        <w:rPr>
          <w:rFonts w:eastAsiaTheme="minorEastAsia"/>
        </w:rPr>
        <w:t>–</w:t>
      </w:r>
      <w:r w:rsidRPr="003B61EA">
        <w:rPr>
          <w:rFonts w:eastAsiaTheme="minorEastAsia"/>
        </w:rPr>
        <w:t xml:space="preserve"> </w:t>
      </w:r>
      <w:r>
        <w:rPr>
          <w:rFonts w:eastAsiaTheme="minorEastAsia"/>
        </w:rPr>
        <w:t>управляющий импульс)</w:t>
      </w:r>
    </w:p>
    <w:p w14:paraId="41E6AE81" w14:textId="4446B980" w:rsidR="00D74136" w:rsidRDefault="003B61EA" w:rsidP="005F4C41">
      <w:pPr>
        <w:tabs>
          <w:tab w:val="left" w:pos="360"/>
        </w:tabs>
        <w:spacing w:after="0" w:line="240" w:lineRule="auto"/>
        <w:ind w:left="-851"/>
        <w:rPr>
          <w:b/>
          <w:bCs/>
        </w:rPr>
      </w:pPr>
      <w:r w:rsidRPr="003B61EA">
        <w:rPr>
          <w:rFonts w:eastAsiaTheme="minorEastAsia"/>
          <w:b/>
          <w:bCs/>
          <w:noProof/>
        </w:rPr>
        <w:drawing>
          <wp:anchor distT="0" distB="0" distL="114300" distR="114300" simplePos="0" relativeHeight="251604992" behindDoc="1" locked="0" layoutInCell="1" allowOverlap="1" wp14:anchorId="2583B084" wp14:editId="11567547">
            <wp:simplePos x="0" y="0"/>
            <wp:positionH relativeFrom="column">
              <wp:posOffset>2628931</wp:posOffset>
            </wp:positionH>
            <wp:positionV relativeFrom="paragraph">
              <wp:posOffset>208280</wp:posOffset>
            </wp:positionV>
            <wp:extent cx="3739515" cy="676910"/>
            <wp:effectExtent l="0" t="0" r="0" b="8890"/>
            <wp:wrapNone/>
            <wp:docPr id="143182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223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B61EA">
        <w:rPr>
          <w:rFonts w:eastAsiaTheme="minorEastAsia"/>
          <w:b/>
          <w:bCs/>
          <w:noProof/>
        </w:rPr>
        <w:drawing>
          <wp:anchor distT="0" distB="0" distL="114300" distR="114300" simplePos="0" relativeHeight="251601920" behindDoc="0" locked="0" layoutInCell="1" allowOverlap="1" wp14:anchorId="12DDC928" wp14:editId="1B309643">
            <wp:simplePos x="0" y="0"/>
            <wp:positionH relativeFrom="column">
              <wp:posOffset>-582233</wp:posOffset>
            </wp:positionH>
            <wp:positionV relativeFrom="paragraph">
              <wp:posOffset>676492</wp:posOffset>
            </wp:positionV>
            <wp:extent cx="3858260" cy="1026795"/>
            <wp:effectExtent l="0" t="0" r="8890" b="1905"/>
            <wp:wrapSquare wrapText="bothSides"/>
            <wp:docPr id="1908267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677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1EA">
        <w:rPr>
          <w:b/>
          <w:bCs/>
        </w:rPr>
        <w:t>Уравнения ИИЭ:</w:t>
      </w:r>
      <w:r>
        <w:rPr>
          <w:b/>
          <w:bCs/>
        </w:rPr>
        <w:br/>
      </w:r>
      <w:r w:rsidR="006130BA" w:rsidRPr="003B61EA">
        <w:rPr>
          <w:rFonts w:eastAsiaTheme="minorEastAsia"/>
          <w:b/>
          <w:bCs/>
        </w:rPr>
        <w:br/>
      </w:r>
    </w:p>
    <w:p w14:paraId="707E299E" w14:textId="2E8137B6" w:rsidR="003A1864" w:rsidRDefault="003A1864" w:rsidP="005F4C41">
      <w:pPr>
        <w:ind w:left="-851"/>
        <w:rPr>
          <w:b/>
          <w:bCs/>
        </w:rPr>
      </w:pPr>
    </w:p>
    <w:p w14:paraId="0B8D990E" w14:textId="11E59AB8" w:rsidR="003A1864" w:rsidRDefault="003A1864" w:rsidP="005F4C41">
      <w:pPr>
        <w:tabs>
          <w:tab w:val="left" w:pos="983"/>
        </w:tabs>
        <w:ind w:left="-851"/>
      </w:pPr>
      <w:r w:rsidRPr="003A1864">
        <w:rPr>
          <w:noProof/>
        </w:rPr>
        <w:drawing>
          <wp:anchor distT="0" distB="0" distL="114300" distR="114300" simplePos="0" relativeHeight="251606016" behindDoc="1" locked="0" layoutInCell="1" allowOverlap="1" wp14:anchorId="53F39772" wp14:editId="45C228BD">
            <wp:simplePos x="0" y="0"/>
            <wp:positionH relativeFrom="column">
              <wp:posOffset>-537442</wp:posOffset>
            </wp:positionH>
            <wp:positionV relativeFrom="paragraph">
              <wp:posOffset>1562952</wp:posOffset>
            </wp:positionV>
            <wp:extent cx="3169545" cy="1040780"/>
            <wp:effectExtent l="0" t="0" r="0" b="6985"/>
            <wp:wrapNone/>
            <wp:docPr id="7848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4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545" cy="104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Функции, которые определены только в дискретные равноотстоящие моменты времени называются </w:t>
      </w:r>
      <w:r w:rsidRPr="003A1864">
        <w:rPr>
          <w:b/>
          <w:bCs/>
        </w:rPr>
        <w:t>решетчатыми</w:t>
      </w:r>
      <w:r>
        <w:rPr>
          <w:b/>
          <w:bCs/>
        </w:rPr>
        <w:t xml:space="preserve">. </w:t>
      </w:r>
      <w:r>
        <w:t xml:space="preserve">Решетчатые функции (РФ) обозначают </w:t>
      </w:r>
      <w:r>
        <w:rPr>
          <w:lang w:val="en-US"/>
        </w:rPr>
        <w:t>x</w:t>
      </w:r>
      <w:r w:rsidRPr="003A1864">
        <w:t>[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>
        <w:rPr>
          <w:lang w:val="en-US"/>
        </w:rPr>
        <w:t>T</w:t>
      </w:r>
      <w:r w:rsidRPr="003A1864">
        <w:t xml:space="preserve">] = </w:t>
      </w:r>
      <w:proofErr w:type="gramStart"/>
      <w:r>
        <w:rPr>
          <w:lang w:val="en-US"/>
        </w:rPr>
        <w:t>x</w:t>
      </w:r>
      <w:r w:rsidRPr="003A1864">
        <w:t>[</w:t>
      </w:r>
      <w:proofErr w:type="gramEnd"/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Pr="003A1864">
        <w:t xml:space="preserve">], </w:t>
      </w:r>
      <w:r>
        <w:t xml:space="preserve">где 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Pr="003A1864">
        <w:t xml:space="preserve"> - </w:t>
      </w:r>
      <w:r>
        <w:t xml:space="preserve">любое целое число. Следовательно, сигнал </w:t>
      </w:r>
      <w:r>
        <w:rPr>
          <w:lang w:val="en-US"/>
        </w:rPr>
        <w:t>x</w:t>
      </w:r>
      <w:r w:rsidRPr="003A1864">
        <w:t>*(</w:t>
      </w:r>
      <w:r>
        <w:rPr>
          <w:lang w:val="en-US"/>
        </w:rPr>
        <w:t>t</w:t>
      </w:r>
      <w:r w:rsidRPr="003A1864">
        <w:t xml:space="preserve">) </w:t>
      </w:r>
      <w:r>
        <w:t>на выходе ИИЭ представляет собой решетчатую функцию.</w:t>
      </w:r>
      <w:r w:rsidRPr="003A1864">
        <w:t xml:space="preserve"> </w:t>
      </w:r>
      <w:r>
        <w:rPr>
          <w:lang w:val="en-US"/>
        </w:rPr>
        <w:t>x</w:t>
      </w:r>
      <w:r w:rsidRPr="003A1864">
        <w:t>*(</w:t>
      </w:r>
      <w:r>
        <w:rPr>
          <w:lang w:val="en-US"/>
        </w:rPr>
        <w:t>t</w:t>
      </w:r>
      <w:r w:rsidRPr="003A1864">
        <w:t xml:space="preserve">) = </w:t>
      </w:r>
      <w:r>
        <w:rPr>
          <w:lang w:val="en-US"/>
        </w:rPr>
        <w:t>x</w:t>
      </w:r>
      <w:r w:rsidRPr="003A1864">
        <w:t>*[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>
        <w:rPr>
          <w:lang w:val="en-US"/>
        </w:rPr>
        <w:t>T</w:t>
      </w:r>
      <w:r w:rsidRPr="003A1864">
        <w:t xml:space="preserve">]. </w:t>
      </w:r>
      <w:r>
        <w:t>График РФ может иметь следующий вид:</w:t>
      </w:r>
      <w:r>
        <w:br/>
      </w:r>
      <w:r>
        <w:br/>
      </w:r>
    </w:p>
    <w:p w14:paraId="57F3BD3E" w14:textId="1ADF75A0" w:rsidR="00955AAA" w:rsidRDefault="009F1BF9" w:rsidP="005F4C41">
      <w:pPr>
        <w:tabs>
          <w:tab w:val="left" w:pos="983"/>
        </w:tabs>
        <w:ind w:left="-851"/>
        <w:rPr>
          <w:rFonts w:eastAsiaTheme="minorEastAsia"/>
          <w:sz w:val="32"/>
          <w:szCs w:val="32"/>
        </w:rPr>
      </w:pPr>
      <w:r w:rsidRPr="00955AAA">
        <w:rPr>
          <w:noProof/>
        </w:rPr>
        <w:lastRenderedPageBreak/>
        <w:drawing>
          <wp:anchor distT="0" distB="0" distL="114300" distR="114300" simplePos="0" relativeHeight="251608064" behindDoc="0" locked="0" layoutInCell="1" allowOverlap="1" wp14:anchorId="5BCE413D" wp14:editId="598CC6FD">
            <wp:simplePos x="0" y="0"/>
            <wp:positionH relativeFrom="column">
              <wp:posOffset>716915</wp:posOffset>
            </wp:positionH>
            <wp:positionV relativeFrom="paragraph">
              <wp:posOffset>5007522</wp:posOffset>
            </wp:positionV>
            <wp:extent cx="5559425" cy="619760"/>
            <wp:effectExtent l="0" t="0" r="3175" b="8890"/>
            <wp:wrapSquare wrapText="bothSides"/>
            <wp:docPr id="39319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9315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7BE" w:rsidRPr="00454D25">
        <w:rPr>
          <w:noProof/>
        </w:rPr>
        <w:drawing>
          <wp:anchor distT="0" distB="0" distL="114300" distR="114300" simplePos="0" relativeHeight="251607040" behindDoc="0" locked="0" layoutInCell="1" allowOverlap="1" wp14:anchorId="3EBFEF3D" wp14:editId="041833FD">
            <wp:simplePos x="0" y="0"/>
            <wp:positionH relativeFrom="column">
              <wp:posOffset>-537845</wp:posOffset>
            </wp:positionH>
            <wp:positionV relativeFrom="paragraph">
              <wp:posOffset>662305</wp:posOffset>
            </wp:positionV>
            <wp:extent cx="2178050" cy="1451610"/>
            <wp:effectExtent l="0" t="0" r="0" b="0"/>
            <wp:wrapSquare wrapText="bothSides"/>
            <wp:docPr id="90423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35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864">
        <w:t xml:space="preserve">Одной и той же РФ могут соответствовать различные непрерывные или разрывные функции, если только их ординаты в дискретные моменты времени </w:t>
      </w:r>
      <w:r w:rsidR="003A1864">
        <w:rPr>
          <w:lang w:val="en-US"/>
        </w:rPr>
        <w:t>t</w:t>
      </w:r>
      <w:r w:rsidR="003A1864" w:rsidRPr="003A1864">
        <w:t xml:space="preserve"> = </w:t>
      </w:r>
      <w:proofErr w:type="spellStart"/>
      <w:r w:rsidR="003A1864">
        <w:rPr>
          <w:lang w:val="en-US"/>
        </w:rPr>
        <w:t>lT</w:t>
      </w:r>
      <w:proofErr w:type="spellEnd"/>
      <w:r w:rsidR="003A1864" w:rsidRPr="003A1864">
        <w:t xml:space="preserve"> </w:t>
      </w:r>
      <w:r w:rsidR="003A1864">
        <w:t xml:space="preserve">равны </w:t>
      </w:r>
      <w:proofErr w:type="spellStart"/>
      <w:r w:rsidR="003A1864">
        <w:t>дискретам</w:t>
      </w:r>
      <w:proofErr w:type="spellEnd"/>
      <w:r w:rsidR="003A1864">
        <w:t xml:space="preserve"> РФ</w:t>
      </w:r>
      <w:r w:rsidR="00454D25" w:rsidRPr="00454D25">
        <w:t xml:space="preserve">. </w:t>
      </w:r>
      <w:r w:rsidR="00454D25">
        <w:t xml:space="preserve">Для того, чтобы получить решетчатую функцию по заданной непрерывной, нужно в ней заменить </w:t>
      </w:r>
      <w:r w:rsidR="00454D25">
        <w:rPr>
          <w:lang w:val="en-US"/>
        </w:rPr>
        <w:t>t</w:t>
      </w:r>
      <w:r w:rsidR="00454D25" w:rsidRPr="00454D25">
        <w:t xml:space="preserve"> </w:t>
      </w:r>
      <w:r w:rsidR="00454D25">
        <w:t xml:space="preserve">на </w:t>
      </w:r>
      <w:proofErr w:type="spellStart"/>
      <w:r w:rsidR="00454D25">
        <w:rPr>
          <w:lang w:val="en-US"/>
        </w:rPr>
        <w:t>lT</w:t>
      </w:r>
      <w:proofErr w:type="spellEnd"/>
      <w:r w:rsidR="00454D25" w:rsidRPr="00454D25">
        <w:t>.</w:t>
      </w:r>
      <w:r w:rsidR="00454D25">
        <w:br/>
        <w:t xml:space="preserve">Например: </w:t>
      </w:r>
      <w:r w:rsidR="00454D25">
        <w:rPr>
          <w:lang w:val="en-US"/>
        </w:rPr>
        <w:t>x</w:t>
      </w:r>
      <w:r w:rsidR="00454D25" w:rsidRPr="00454D25">
        <w:t>(</w:t>
      </w:r>
      <w:r w:rsidR="00454D25">
        <w:rPr>
          <w:lang w:val="en-US"/>
        </w:rPr>
        <w:t>t</w:t>
      </w:r>
      <w:r w:rsidR="00454D25" w:rsidRPr="00454D25">
        <w:t xml:space="preserve">) = </w:t>
      </w:r>
      <w:r w:rsidR="00454D25" w:rsidRPr="00454D25">
        <w:rPr>
          <w:sz w:val="36"/>
          <w:szCs w:val="36"/>
          <w:lang w:val="en-US"/>
        </w:rPr>
        <w:t>e</w:t>
      </w:r>
      <w:r w:rsidR="00454D25" w:rsidRPr="00454D25">
        <w:rPr>
          <w:sz w:val="36"/>
          <w:szCs w:val="36"/>
          <w:vertAlign w:val="superscript"/>
          <w:lang w:val="en-US"/>
        </w:rPr>
        <w:t>αt</w:t>
      </w:r>
      <w:r w:rsidR="00454D25" w:rsidRPr="00454D25">
        <w:t xml:space="preserve"> =&gt; </w:t>
      </w:r>
      <w:r w:rsidR="00454D25">
        <w:rPr>
          <w:lang w:val="en-US"/>
        </w:rPr>
        <w:t>x</w:t>
      </w:r>
      <w:r w:rsidR="00454D25" w:rsidRPr="00454D25">
        <w:t>[</w:t>
      </w:r>
      <w:proofErr w:type="spellStart"/>
      <w:r w:rsidR="00454D25">
        <w:rPr>
          <w:lang w:val="en-US"/>
        </w:rPr>
        <w:t>lT</w:t>
      </w:r>
      <w:proofErr w:type="spellEnd"/>
      <w:r w:rsidR="00454D25" w:rsidRPr="00454D25">
        <w:t xml:space="preserve">] = </w:t>
      </w:r>
      <w:r w:rsidR="00454D25" w:rsidRPr="00454D25">
        <w:rPr>
          <w:sz w:val="36"/>
          <w:szCs w:val="36"/>
          <w:lang w:val="en-US"/>
        </w:rPr>
        <w:t>e</w:t>
      </w:r>
      <w:r w:rsidR="00454D25" w:rsidRPr="00454D25">
        <w:rPr>
          <w:sz w:val="36"/>
          <w:szCs w:val="36"/>
          <w:vertAlign w:val="superscript"/>
          <w:lang w:val="en-US"/>
        </w:rPr>
        <w:t>α</w:t>
      </w:r>
      <w:proofErr w:type="spellStart"/>
      <w:r w:rsidR="00454D25">
        <w:rPr>
          <w:sz w:val="36"/>
          <w:szCs w:val="36"/>
          <w:vertAlign w:val="superscript"/>
          <w:lang w:val="en-US"/>
        </w:rPr>
        <w:t>lT</w:t>
      </w:r>
      <w:proofErr w:type="spellEnd"/>
      <w:r w:rsidR="00454D25">
        <w:t xml:space="preserve">. РФ не обязательно образуются из соответствующих непрерывных функций времени. В общем случае </w:t>
      </w:r>
      <w:r w:rsidR="00454D25">
        <w:br/>
      </w:r>
      <w:r w:rsidR="00454D25">
        <w:rPr>
          <w:lang w:val="en-US"/>
        </w:rPr>
        <w:t>D</w:t>
      </w:r>
      <w:r w:rsidR="00454D25" w:rsidRPr="00454D25">
        <w:t xml:space="preserve">- </w:t>
      </w:r>
      <w:r w:rsidR="00454D25">
        <w:t>преобразование вводится на основе преобразования Лапласа для непрерывных функций</w:t>
      </w:r>
      <w:r w:rsidR="009757BE" w:rsidRPr="009757BE">
        <w:t>:</w:t>
      </w:r>
      <w:r w:rsidR="009757BE">
        <w:br/>
      </w:r>
      <w:r w:rsidR="00454D25">
        <w:br/>
      </w:r>
      <w:r w:rsidR="009757BE">
        <w:rPr>
          <w:lang w:val="en-US"/>
        </w:rPr>
        <w:t>X</w:t>
      </w:r>
      <w:r w:rsidR="009757BE" w:rsidRPr="009757BE">
        <w:t>*(</w:t>
      </w:r>
      <w:r w:rsidR="009757BE">
        <w:rPr>
          <w:lang w:val="en-US"/>
        </w:rPr>
        <w:t>p</w:t>
      </w:r>
      <w:r w:rsidR="009757BE" w:rsidRPr="009757BE">
        <w:t xml:space="preserve">) = </w:t>
      </w:r>
      <w:r w:rsidR="009757BE">
        <w:rPr>
          <w:lang w:val="en-US"/>
        </w:rPr>
        <w:t>D</w:t>
      </w:r>
      <w:r w:rsidR="009757BE" w:rsidRPr="009757BE">
        <w:t>{</w:t>
      </w:r>
      <w:r w:rsidR="009757BE">
        <w:rPr>
          <w:lang w:val="en-US"/>
        </w:rPr>
        <w:t>x</w:t>
      </w:r>
      <w:r w:rsidR="009757BE" w:rsidRPr="009757BE">
        <w:t>[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="009757BE">
        <w:rPr>
          <w:lang w:val="en-US"/>
        </w:rPr>
        <w:t>T</w:t>
      </w:r>
      <w:r w:rsidR="009757BE" w:rsidRPr="009757BE">
        <w:t xml:space="preserve">]}= </w:t>
      </w:r>
      <w:r w:rsidR="009757BE">
        <w:rPr>
          <w:lang w:val="en-US"/>
        </w:rPr>
        <w:t>L</w:t>
      </w:r>
      <w:r w:rsidR="009757BE" w:rsidRPr="009757BE">
        <w:t>{</w:t>
      </w:r>
      <w:r w:rsidR="009757BE">
        <w:rPr>
          <w:lang w:val="en-US"/>
        </w:rPr>
        <w:t>x</w:t>
      </w:r>
      <w:r w:rsidR="009757BE" w:rsidRPr="009757BE">
        <w:t>*(</w:t>
      </w:r>
      <w:r w:rsidR="009757BE">
        <w:rPr>
          <w:lang w:val="en-US"/>
        </w:rPr>
        <w:t>t</w:t>
      </w:r>
      <w:r w:rsidR="009757BE" w:rsidRPr="009757BE">
        <w:t>)}=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-pt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dt</m:t>
            </m:r>
          </m:e>
        </m:nary>
      </m:oMath>
      <w:r w:rsidR="009757BE" w:rsidRPr="009757BE">
        <w:rPr>
          <w:rFonts w:eastAsiaTheme="minorEastAsia"/>
          <w:sz w:val="32"/>
          <w:szCs w:val="32"/>
        </w:rPr>
        <w:t xml:space="preserve"> = (</w:t>
      </w:r>
      <w:r w:rsidR="009757BE" w:rsidRPr="009757BE">
        <w:rPr>
          <w:rFonts w:eastAsiaTheme="minorEastAsia"/>
        </w:rPr>
        <w:t xml:space="preserve">с учетом </w:t>
      </w:r>
      <w:proofErr w:type="spellStart"/>
      <w:r w:rsidR="009757BE" w:rsidRPr="009757BE">
        <w:rPr>
          <w:rFonts w:eastAsiaTheme="minorEastAsia"/>
        </w:rPr>
        <w:t>ур</w:t>
      </w:r>
      <w:proofErr w:type="spellEnd"/>
      <w:r w:rsidR="009757BE" w:rsidRPr="009757BE">
        <w:rPr>
          <w:rFonts w:eastAsiaTheme="minorEastAsia"/>
        </w:rPr>
        <w:t>-я ИИЭ и</w:t>
      </w:r>
      <w:r w:rsidR="009757BE">
        <w:rPr>
          <w:rFonts w:eastAsiaTheme="minorEastAsia"/>
          <w:sz w:val="32"/>
          <w:szCs w:val="32"/>
        </w:rPr>
        <w:t xml:space="preserve"> </w:t>
      </w:r>
      <w:r w:rsidR="009757BE">
        <w:t xml:space="preserve">что </w:t>
      </w:r>
      <w:r w:rsidR="009757BE">
        <w:rPr>
          <w:lang w:val="en-US"/>
        </w:rPr>
        <w:t>x</w:t>
      </w:r>
      <w:r w:rsidR="009757BE" w:rsidRPr="009757BE">
        <w:t>(</w:t>
      </w:r>
      <w:r w:rsidR="009757BE">
        <w:rPr>
          <w:lang w:val="en-US"/>
        </w:rPr>
        <w:t>t</w:t>
      </w:r>
      <w:r w:rsidR="009757BE" w:rsidRPr="009757BE">
        <w:t xml:space="preserve">) = 0, </w:t>
      </w:r>
      <w:r w:rsidR="009757BE">
        <w:t xml:space="preserve">при </w:t>
      </w:r>
      <w:r w:rsidR="009757BE">
        <w:rPr>
          <w:lang w:val="en-US"/>
        </w:rPr>
        <w:t>t</w:t>
      </w:r>
      <w:r w:rsidR="009757BE" w:rsidRPr="009757BE">
        <w:t xml:space="preserve">&lt;0) = 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l=0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δ(t-lT)</m:t>
                    </m:r>
                  </m:e>
                </m:nary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-pt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 xml:space="preserve">dt= </m:t>
            </m:r>
          </m:e>
        </m:nary>
      </m:oMath>
      <w:r w:rsidR="00D814B0" w:rsidRPr="00D814B0">
        <w:rPr>
          <w:rFonts w:eastAsiaTheme="minorEastAsia"/>
        </w:rPr>
        <w:t xml:space="preserve">( </w:t>
      </w:r>
      <w:r w:rsidR="00D814B0">
        <w:rPr>
          <w:rFonts w:eastAsiaTheme="minorEastAsia"/>
        </w:rPr>
        <w:t>меняем местами суммирование и интегрирование) =</w:t>
      </w:r>
      <w:r w:rsidR="00D814B0" w:rsidRPr="00D814B0">
        <w:rPr>
          <w:rFonts w:eastAsiaTheme="minorEastAsia"/>
          <w:sz w:val="32"/>
          <w:szCs w:val="32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x(t)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δ(t-lT)</m:t>
                </m:r>
              </m:e>
            </m:nary>
          </m:e>
        </m:nary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-pt</m:t>
            </m:r>
          </m:sup>
        </m:sSup>
        <m:r>
          <w:rPr>
            <w:rFonts w:ascii="Cambria Math" w:hAnsi="Cambria Math"/>
            <w:sz w:val="32"/>
            <w:szCs w:val="32"/>
          </w:rPr>
          <m:t>dt</m:t>
        </m:r>
      </m:oMath>
      <w:r w:rsidR="00D814B0" w:rsidRPr="00D814B0">
        <w:rPr>
          <w:rFonts w:eastAsiaTheme="minorEastAsia"/>
        </w:rPr>
        <w:t xml:space="preserve"> = ( </w:t>
      </w:r>
      <w:r w:rsidR="00D814B0">
        <w:rPr>
          <w:rFonts w:eastAsiaTheme="minorEastAsia"/>
        </w:rPr>
        <w:t xml:space="preserve">с учетом теоремы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eastAsiaTheme="minorEastAsia" w:hAnsi="Cambria Math"/>
                <w:sz w:val="32"/>
                <w:szCs w:val="32"/>
              </w:rPr>
              <m:t>φ(t)</m:t>
            </m:r>
          </m:e>
        </m:nary>
        <m:r>
          <w:rPr>
            <w:rFonts w:ascii="Cambria Math" w:hAnsi="Cambria Math"/>
            <w:sz w:val="32"/>
            <w:szCs w:val="32"/>
          </w:rPr>
          <m:t xml:space="preserve"> δ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t-α</m:t>
            </m:r>
          </m:e>
        </m:d>
        <m:r>
          <w:rPr>
            <w:rFonts w:ascii="Cambria Math" w:hAnsi="Cambria Math"/>
            <w:sz w:val="32"/>
            <w:szCs w:val="32"/>
          </w:rPr>
          <m:t xml:space="preserve">dt= </m:t>
        </m:r>
        <m:r>
          <w:rPr>
            <w:rFonts w:ascii="Cambria Math" w:eastAsiaTheme="minorEastAsia" w:hAnsi="Cambria Math"/>
            <w:sz w:val="32"/>
            <w:szCs w:val="32"/>
          </w:rPr>
          <m:t>φ(a))</m:t>
        </m:r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l=0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-pl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</m:sup>
            </m:sSup>
          </m:e>
        </m:nary>
      </m:oMath>
      <w:r w:rsidR="00D814B0" w:rsidRPr="00D814B0">
        <w:rPr>
          <w:rFonts w:eastAsiaTheme="minorEastAsia"/>
        </w:rPr>
        <w:t xml:space="preserve"> </w:t>
      </w:r>
      <w:r w:rsidR="00D814B0" w:rsidRPr="0068205C">
        <w:rPr>
          <w:rFonts w:eastAsiaTheme="minorEastAsia"/>
          <w:b/>
          <w:bCs/>
        </w:rPr>
        <w:t>=&gt;</w:t>
      </w:r>
      <w:r w:rsidR="00D814B0" w:rsidRPr="00CE296A">
        <w:rPr>
          <w:b/>
          <w:bCs/>
          <w:sz w:val="32"/>
          <w:szCs w:val="32"/>
          <w:lang w:val="en-US"/>
        </w:rPr>
        <w:t>X</w:t>
      </w:r>
      <w:r w:rsidR="00D814B0" w:rsidRPr="00CE296A">
        <w:rPr>
          <w:b/>
          <w:bCs/>
          <w:sz w:val="32"/>
          <w:szCs w:val="32"/>
        </w:rPr>
        <w:t>*(</w:t>
      </w:r>
      <w:r w:rsidR="00D814B0" w:rsidRPr="00CE296A">
        <w:rPr>
          <w:b/>
          <w:bCs/>
          <w:sz w:val="32"/>
          <w:szCs w:val="32"/>
          <w:lang w:val="en-US"/>
        </w:rPr>
        <w:t>p</w:t>
      </w:r>
      <w:r w:rsidR="00D814B0" w:rsidRPr="00CE296A">
        <w:rPr>
          <w:b/>
          <w:bCs/>
          <w:sz w:val="32"/>
          <w:szCs w:val="32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l=0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lT</m:t>
                </m:r>
              </m:e>
            </m:d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-plT</m:t>
                </m:r>
              </m:sup>
            </m:sSup>
          </m:e>
        </m:nary>
      </m:oMath>
      <w:r w:rsidR="00D814B0">
        <w:rPr>
          <w:rFonts w:eastAsiaTheme="minorEastAsia"/>
          <w:b/>
          <w:bCs/>
        </w:rPr>
        <w:br/>
      </w:r>
      <w:r w:rsidR="00D814B0">
        <w:rPr>
          <w:rFonts w:eastAsiaTheme="minorEastAsia"/>
        </w:rPr>
        <w:t xml:space="preserve">Это выражение называется дискретным преобразованием Лапласа или </w:t>
      </w:r>
      <w:r w:rsidR="00D814B0">
        <w:rPr>
          <w:rFonts w:eastAsiaTheme="minorEastAsia"/>
          <w:lang w:val="en-US"/>
        </w:rPr>
        <w:t>D</w:t>
      </w:r>
      <w:r w:rsidR="00D814B0" w:rsidRPr="00D814B0">
        <w:rPr>
          <w:rFonts w:eastAsiaTheme="minorEastAsia"/>
        </w:rPr>
        <w:t xml:space="preserve">- </w:t>
      </w:r>
      <w:r w:rsidR="00D814B0">
        <w:rPr>
          <w:rFonts w:eastAsiaTheme="minorEastAsia"/>
        </w:rPr>
        <w:t xml:space="preserve">преобразованием. </w:t>
      </w:r>
      <w:r w:rsidR="00E23BB1">
        <w:rPr>
          <w:rFonts w:eastAsiaTheme="minorEastAsia"/>
        </w:rPr>
        <w:t xml:space="preserve"> Рассмотрим на примерах получение дискретного изображения</w:t>
      </w:r>
      <w:r w:rsidR="00E23BB1" w:rsidRPr="00E23BB1">
        <w:rPr>
          <w:rFonts w:eastAsiaTheme="minorEastAsia"/>
        </w:rPr>
        <w:t>.</w:t>
      </w:r>
      <w:r w:rsidR="00E23BB1" w:rsidRPr="00E23BB1">
        <w:rPr>
          <w:rFonts w:eastAsiaTheme="minorEastAsia"/>
        </w:rPr>
        <w:br/>
      </w:r>
      <w:r w:rsidR="00E23BB1">
        <w:rPr>
          <w:lang w:val="en-US"/>
        </w:rPr>
        <w:t>x</w:t>
      </w:r>
      <w:r w:rsidR="00E23BB1" w:rsidRPr="00E23BB1">
        <w:t>(</w:t>
      </w:r>
      <w:r w:rsidR="00E23BB1">
        <w:rPr>
          <w:lang w:val="en-US"/>
        </w:rPr>
        <w:t>t</w:t>
      </w:r>
      <w:r w:rsidR="00E23BB1" w:rsidRPr="00E23BB1">
        <w:t xml:space="preserve">) = </w:t>
      </w:r>
      <w:r w:rsidR="00E23BB1" w:rsidRPr="00454D25">
        <w:rPr>
          <w:sz w:val="36"/>
          <w:szCs w:val="36"/>
          <w:lang w:val="en-US"/>
        </w:rPr>
        <w:t>e</w:t>
      </w:r>
      <w:r w:rsidR="00E23BB1" w:rsidRPr="00E23BB1">
        <w:rPr>
          <w:sz w:val="36"/>
          <w:szCs w:val="36"/>
          <w:vertAlign w:val="superscript"/>
        </w:rPr>
        <w:t>-</w:t>
      </w:r>
      <w:r w:rsidR="00E23BB1">
        <w:rPr>
          <w:sz w:val="36"/>
          <w:szCs w:val="36"/>
          <w:vertAlign w:val="superscript"/>
          <w:lang w:val="en-US"/>
        </w:rPr>
        <w:t>α</w:t>
      </w:r>
      <w:r w:rsidR="00E23BB1" w:rsidRPr="00454D25">
        <w:rPr>
          <w:sz w:val="36"/>
          <w:szCs w:val="36"/>
          <w:vertAlign w:val="superscript"/>
          <w:lang w:val="en-US"/>
        </w:rPr>
        <w:t>t</w:t>
      </w:r>
      <w:r w:rsidR="00E23BB1" w:rsidRPr="00E23BB1">
        <w:rPr>
          <w:sz w:val="36"/>
          <w:szCs w:val="36"/>
        </w:rPr>
        <w:t xml:space="preserve"> </w:t>
      </w:r>
      <w:r w:rsidR="00E23BB1" w:rsidRPr="00E23BB1">
        <w:t xml:space="preserve">=&gt; </w:t>
      </w:r>
      <w:r w:rsidR="00E23BB1" w:rsidRPr="00E23BB1">
        <w:rPr>
          <w:lang w:val="en-US"/>
        </w:rPr>
        <w:t>x</w:t>
      </w:r>
      <w:r w:rsidR="00E23BB1" w:rsidRPr="00E23BB1">
        <w:t>[</w:t>
      </w:r>
      <w:proofErr w:type="spellStart"/>
      <w:r w:rsidR="00E23BB1" w:rsidRPr="00E23BB1">
        <w:rPr>
          <w:lang w:val="en-US"/>
        </w:rPr>
        <w:t>lT</w:t>
      </w:r>
      <w:proofErr w:type="spellEnd"/>
      <w:r w:rsidR="00E23BB1" w:rsidRPr="00E23BB1">
        <w:t>] =</w:t>
      </w:r>
      <w:r w:rsidR="00E23BB1" w:rsidRPr="00E23BB1">
        <w:rPr>
          <w:sz w:val="36"/>
          <w:szCs w:val="36"/>
        </w:rPr>
        <w:t xml:space="preserve"> </w:t>
      </w:r>
      <w:r w:rsidR="00E23BB1" w:rsidRPr="00454D25">
        <w:rPr>
          <w:sz w:val="36"/>
          <w:szCs w:val="36"/>
          <w:lang w:val="en-US"/>
        </w:rPr>
        <w:t>e</w:t>
      </w:r>
      <w:r w:rsidR="00E23BB1" w:rsidRPr="00E23BB1">
        <w:rPr>
          <w:sz w:val="36"/>
          <w:szCs w:val="36"/>
          <w:vertAlign w:val="superscript"/>
        </w:rPr>
        <w:t>-</w:t>
      </w:r>
      <w:r w:rsidR="00E23BB1">
        <w:rPr>
          <w:sz w:val="36"/>
          <w:szCs w:val="36"/>
          <w:vertAlign w:val="superscript"/>
          <w:lang w:val="en-US"/>
        </w:rPr>
        <w:t>α</w:t>
      </w:r>
      <w:proofErr w:type="spellStart"/>
      <w:r w:rsidR="00E23BB1">
        <w:rPr>
          <w:sz w:val="36"/>
          <w:szCs w:val="36"/>
          <w:vertAlign w:val="superscript"/>
          <w:lang w:val="en-US"/>
        </w:rPr>
        <w:t>lT</w:t>
      </w:r>
      <w:proofErr w:type="spellEnd"/>
      <w:r w:rsidR="00E23BB1" w:rsidRPr="00E23BB1">
        <w:t xml:space="preserve">; </w:t>
      </w:r>
      <w:r w:rsidR="00E23BB1">
        <w:t xml:space="preserve">применим </w:t>
      </w:r>
      <w:r w:rsidR="00E23BB1">
        <w:rPr>
          <w:lang w:val="en-US"/>
        </w:rPr>
        <w:t>D</w:t>
      </w:r>
      <w:r w:rsidR="00E23BB1" w:rsidRPr="00E23BB1">
        <w:t xml:space="preserve">- </w:t>
      </w:r>
      <w:r w:rsidR="00E23BB1">
        <w:t xml:space="preserve">преобразование </w:t>
      </w:r>
      <w:r w:rsidR="00E23BB1">
        <w:rPr>
          <w:lang w:val="en-US"/>
        </w:rPr>
        <w:t>X</w:t>
      </w:r>
      <w:r w:rsidR="00E23BB1" w:rsidRPr="00E23BB1">
        <w:t>*(</w:t>
      </w:r>
      <w:r w:rsidR="00E23BB1">
        <w:rPr>
          <w:lang w:val="en-US"/>
        </w:rPr>
        <w:t>p</w:t>
      </w:r>
      <w:r w:rsidR="00E23BB1" w:rsidRPr="00E23BB1">
        <w:t xml:space="preserve">) = </w:t>
      </w:r>
      <w:r w:rsidR="00E23BB1">
        <w:rPr>
          <w:lang w:val="en-US"/>
        </w:rPr>
        <w:t>D</w:t>
      </w:r>
      <w:r w:rsidR="00E23BB1" w:rsidRPr="00E23BB1">
        <w:t>{</w:t>
      </w:r>
      <w:r w:rsidR="00E23BB1" w:rsidRPr="00454D25">
        <w:rPr>
          <w:sz w:val="36"/>
          <w:szCs w:val="36"/>
          <w:lang w:val="en-US"/>
        </w:rPr>
        <w:t>e</w:t>
      </w:r>
      <w:r w:rsidR="00E23BB1" w:rsidRPr="00E23BB1">
        <w:rPr>
          <w:sz w:val="36"/>
          <w:szCs w:val="36"/>
          <w:vertAlign w:val="superscript"/>
        </w:rPr>
        <w:t>-</w:t>
      </w:r>
      <w:r w:rsidR="00E23BB1">
        <w:rPr>
          <w:sz w:val="36"/>
          <w:szCs w:val="36"/>
          <w:vertAlign w:val="superscript"/>
          <w:lang w:val="en-US"/>
        </w:rPr>
        <w:t>α</w:t>
      </w:r>
      <w:proofErr w:type="spellStart"/>
      <w:r w:rsidR="00E23BB1">
        <w:rPr>
          <w:sz w:val="36"/>
          <w:szCs w:val="36"/>
          <w:vertAlign w:val="superscript"/>
          <w:lang w:val="en-US"/>
        </w:rPr>
        <w:t>lT</w:t>
      </w:r>
      <w:proofErr w:type="spellEnd"/>
      <w:r w:rsidR="00E23BB1" w:rsidRPr="00E23BB1">
        <w:t xml:space="preserve">}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l=0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vertAlign w:val="superscript"/>
                        <w:lang w:val="en-US"/>
                      </w:rPr>
                      <m:t>α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lT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-plT</m:t>
                </m:r>
              </m:sup>
            </m:sSup>
          </m:e>
        </m:nary>
        <m:r>
          <w:rPr>
            <w:rFonts w:ascii="Cambria Math" w:eastAsiaTheme="minorEastAsia" w:hAnsi="Cambria Math"/>
            <w:sz w:val="32"/>
            <w:szCs w:val="32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l=0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-lT(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</w:rPr>
                  <m:t>)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=</m:t>
            </m:r>
          </m:e>
        </m:nary>
      </m:oMath>
      <w:r w:rsidR="00293440" w:rsidRPr="00955AAA">
        <w:rPr>
          <w:sz w:val="32"/>
          <w:szCs w:val="32"/>
        </w:rPr>
        <w:t xml:space="preserve"> </w:t>
      </w:r>
      <w:r w:rsidR="00955AAA" w:rsidRPr="00955AAA">
        <w:t xml:space="preserve">( с учетом того, что </w:t>
      </w:r>
      <m:oMath>
        <m:r>
          <w:rPr>
            <w:rFonts w:ascii="Cambria Math" w:hAnsi="Cambria Math"/>
            <w:sz w:val="32"/>
            <w:szCs w:val="32"/>
          </w:rPr>
          <m:t xml:space="preserve"> 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l=0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lT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 xml:space="preserve"> </m:t>
            </m:r>
          </m:e>
        </m:nary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-1</m:t>
            </m:r>
          </m:den>
        </m:f>
        <m:r>
          <w:rPr>
            <w:rFonts w:ascii="Cambria Math" w:hAnsi="Cambria Math"/>
            <w:sz w:val="32"/>
            <w:szCs w:val="32"/>
          </w:rPr>
          <m:t>)</m:t>
        </m:r>
      </m:oMath>
      <w:r w:rsidR="00293440" w:rsidRPr="00293440">
        <w:rPr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</w:rPr>
                  <m:t>)</m:t>
                </m:r>
              </m:sup>
            </m:sSup>
          </m:den>
        </m:f>
      </m:oMath>
      <w:r w:rsidR="00293440" w:rsidRPr="00293440">
        <w:t xml:space="preserve">  </w:t>
      </w:r>
      <w:r w:rsidR="00955AAA"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α</m:t>
                </m:r>
                <m:r>
                  <w:rPr>
                    <w:rFonts w:ascii="Cambria Math" w:hAnsi="Cambria Math"/>
                    <w:sz w:val="32"/>
                    <w:szCs w:val="32"/>
                    <w:vertAlign w:val="superscript"/>
                    <w:lang w:val="en-US"/>
                  </w:rPr>
                  <m:t>T</m:t>
                </m:r>
              </m:sup>
            </m:sSup>
          </m:den>
        </m:f>
      </m:oMath>
    </w:p>
    <w:p w14:paraId="4A534961" w14:textId="4D6A0863" w:rsidR="00955AAA" w:rsidRDefault="009F1BF9" w:rsidP="005F4C41">
      <w:pPr>
        <w:tabs>
          <w:tab w:val="left" w:pos="983"/>
        </w:tabs>
        <w:ind w:left="-851"/>
      </w:pPr>
      <w:r w:rsidRPr="00955AAA">
        <w:rPr>
          <w:noProof/>
        </w:rPr>
        <w:drawing>
          <wp:anchor distT="0" distB="0" distL="114300" distR="114300" simplePos="0" relativeHeight="251609088" behindDoc="0" locked="0" layoutInCell="1" allowOverlap="1" wp14:anchorId="4CD64FDA" wp14:editId="4D77ED67">
            <wp:simplePos x="0" y="0"/>
            <wp:positionH relativeFrom="column">
              <wp:posOffset>-812012</wp:posOffset>
            </wp:positionH>
            <wp:positionV relativeFrom="paragraph">
              <wp:posOffset>1781372</wp:posOffset>
            </wp:positionV>
            <wp:extent cx="6821805" cy="948690"/>
            <wp:effectExtent l="0" t="0" r="0" b="3810"/>
            <wp:wrapSquare wrapText="bothSides"/>
            <wp:docPr id="62804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4769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5AAA">
        <w:rPr>
          <w:noProof/>
        </w:rPr>
        <w:drawing>
          <wp:anchor distT="0" distB="0" distL="114300" distR="114300" simplePos="0" relativeHeight="251610112" behindDoc="0" locked="0" layoutInCell="1" allowOverlap="1" wp14:anchorId="21453F70" wp14:editId="2C43DEBA">
            <wp:simplePos x="0" y="0"/>
            <wp:positionH relativeFrom="column">
              <wp:posOffset>-842382</wp:posOffset>
            </wp:positionH>
            <wp:positionV relativeFrom="paragraph">
              <wp:posOffset>620613</wp:posOffset>
            </wp:positionV>
            <wp:extent cx="6904990" cy="1128395"/>
            <wp:effectExtent l="0" t="0" r="0" b="0"/>
            <wp:wrapSquare wrapText="bothSides"/>
            <wp:docPr id="63519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492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499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AAA">
        <w:t xml:space="preserve">Второй способ с выводом: </w:t>
      </w:r>
    </w:p>
    <w:bookmarkEnd w:id="2"/>
    <w:p w14:paraId="7290C4D4" w14:textId="15D5FD7B" w:rsidR="003A1864" w:rsidRPr="00E815A8" w:rsidRDefault="003A1864" w:rsidP="005F4C41">
      <w:pPr>
        <w:tabs>
          <w:tab w:val="left" w:pos="983"/>
        </w:tabs>
        <w:ind w:left="-851"/>
      </w:pPr>
      <w:r>
        <w:br/>
      </w:r>
      <w:bookmarkEnd w:id="3"/>
    </w:p>
    <w:p w14:paraId="2BF291CA" w14:textId="48C241A4" w:rsidR="00955AAA" w:rsidRDefault="00955AAA" w:rsidP="005F4C41">
      <w:pPr>
        <w:tabs>
          <w:tab w:val="left" w:pos="983"/>
        </w:tabs>
        <w:ind w:left="-851"/>
      </w:pPr>
    </w:p>
    <w:p w14:paraId="23313708" w14:textId="77777777" w:rsidR="00955AAA" w:rsidRDefault="00955AAA" w:rsidP="005F4C41">
      <w:pPr>
        <w:tabs>
          <w:tab w:val="left" w:pos="983"/>
        </w:tabs>
        <w:ind w:left="-851"/>
      </w:pPr>
    </w:p>
    <w:p w14:paraId="0B018E32" w14:textId="77777777" w:rsidR="00955AAA" w:rsidRDefault="00955AAA" w:rsidP="005F4C41">
      <w:pPr>
        <w:tabs>
          <w:tab w:val="left" w:pos="360"/>
        </w:tabs>
        <w:spacing w:after="0" w:line="240" w:lineRule="auto"/>
        <w:ind w:left="-851"/>
        <w:jc w:val="both"/>
      </w:pPr>
    </w:p>
    <w:p w14:paraId="665B767D" w14:textId="4E5403E0" w:rsidR="00E815A8" w:rsidRPr="00F45368" w:rsidRDefault="00E815A8" w:rsidP="005F4C41">
      <w:pPr>
        <w:tabs>
          <w:tab w:val="left" w:pos="-851"/>
        </w:tabs>
        <w:spacing w:after="0" w:line="240" w:lineRule="auto"/>
        <w:ind w:left="-851"/>
        <w:jc w:val="both"/>
      </w:pPr>
      <w:r w:rsidRPr="00F45368">
        <w:rPr>
          <w:b/>
          <w:bCs/>
          <w:u w:val="single"/>
        </w:rPr>
        <w:lastRenderedPageBreak/>
        <w:t>3.Дискретное преобразование Лапласа (</w:t>
      </w:r>
      <w:r w:rsidRPr="00F45368">
        <w:rPr>
          <w:b/>
          <w:bCs/>
          <w:u w:val="single"/>
          <w:lang w:val="en-US"/>
        </w:rPr>
        <w:t>D</w:t>
      </w:r>
      <w:r w:rsidRPr="00F45368">
        <w:rPr>
          <w:b/>
          <w:bCs/>
          <w:u w:val="single"/>
        </w:rPr>
        <w:t>-преобразование), основные свойства и теоремы.</w:t>
      </w:r>
      <w:r w:rsidRPr="00F45368">
        <w:rPr>
          <w:rFonts w:ascii="Cambria Math" w:hAnsi="Cambria Math"/>
          <w:i/>
          <w:noProof/>
        </w:rPr>
        <w:drawing>
          <wp:anchor distT="0" distB="0" distL="114300" distR="114300" simplePos="0" relativeHeight="251616256" behindDoc="0" locked="0" layoutInCell="1" allowOverlap="1" wp14:anchorId="1AA45D4F" wp14:editId="2E9C7113">
            <wp:simplePos x="0" y="0"/>
            <wp:positionH relativeFrom="column">
              <wp:posOffset>-17780</wp:posOffset>
            </wp:positionH>
            <wp:positionV relativeFrom="paragraph">
              <wp:posOffset>913130</wp:posOffset>
            </wp:positionV>
            <wp:extent cx="2573655" cy="46545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368" w:rsidRPr="00F45368">
        <w:rPr>
          <w:b/>
          <w:bCs/>
        </w:rPr>
        <w:t xml:space="preserve"> </w:t>
      </w:r>
      <w:proofErr w:type="gramStart"/>
      <w:r w:rsidRPr="00F45368">
        <w:t>Для мат</w:t>
      </w:r>
      <w:proofErr w:type="gramEnd"/>
      <w:r w:rsidRPr="00F45368">
        <w:t xml:space="preserve"> описания импульса системы используют дискретное преобразование Лапласа (функциональное преобразование решетчатой функции (РФ)). РФ – функция, определяемая только в дискретно равноотстоящее промежутки времени. </w:t>
      </w:r>
      <w:proofErr w:type="spellStart"/>
      <w:r w:rsidRPr="00F45368">
        <w:t>Св-ва</w:t>
      </w:r>
      <w:proofErr w:type="spellEnd"/>
      <w:r w:rsidRPr="00F45368">
        <w:t xml:space="preserve">: 1) </w:t>
      </w:r>
      <w:proofErr w:type="spellStart"/>
      <w:r w:rsidRPr="00F45368">
        <w:rPr>
          <w:b/>
          <w:bCs/>
        </w:rPr>
        <w:t>Св</w:t>
      </w:r>
      <w:proofErr w:type="spellEnd"/>
      <w:r w:rsidRPr="00F45368">
        <w:rPr>
          <w:b/>
          <w:bCs/>
        </w:rPr>
        <w:t>-во линейности.</w:t>
      </w:r>
      <w:r w:rsidRPr="00F45368">
        <w:t xml:space="preserve"> Если решетчатые функции </w:t>
      </w:r>
      <w:r w:rsidRPr="00F45368">
        <w:rPr>
          <w:lang w:val="en-US"/>
        </w:rPr>
        <w:t>f</w:t>
      </w:r>
      <w:r w:rsidRPr="00F45368">
        <w:softHyphen/>
      </w:r>
      <w:r w:rsidRPr="00F45368">
        <w:rPr>
          <w:vertAlign w:val="subscript"/>
        </w:rPr>
        <w:t>1</w:t>
      </w:r>
      <w:r w:rsidRPr="00F45368">
        <w:t>[</w:t>
      </w:r>
      <w:proofErr w:type="spellStart"/>
      <w:r w:rsidRPr="00F45368">
        <w:rPr>
          <w:lang w:val="en-US"/>
        </w:rPr>
        <w:t>lT</w:t>
      </w:r>
      <w:proofErr w:type="spellEnd"/>
      <w:r w:rsidRPr="00F45368">
        <w:t xml:space="preserve">], …, </w:t>
      </w:r>
      <w:r w:rsidRPr="00F45368">
        <w:rPr>
          <w:lang w:val="en-US"/>
        </w:rPr>
        <w:t>f</w:t>
      </w:r>
      <w:r w:rsidRPr="00F45368">
        <w:softHyphen/>
      </w:r>
      <w:r w:rsidRPr="00F45368">
        <w:rPr>
          <w:vertAlign w:val="subscript"/>
          <w:lang w:val="en-US"/>
        </w:rPr>
        <w:t>k</w:t>
      </w:r>
      <w:r w:rsidRPr="00F45368">
        <w:t>[</w:t>
      </w:r>
      <w:proofErr w:type="spellStart"/>
      <w:r w:rsidRPr="00F45368">
        <w:rPr>
          <w:lang w:val="en-US"/>
        </w:rPr>
        <w:t>lT</w:t>
      </w:r>
      <w:proofErr w:type="spellEnd"/>
      <w:r w:rsidRPr="00F45368">
        <w:t xml:space="preserve">] – оригиналы, а </w:t>
      </w:r>
      <w:r w:rsidRPr="00F45368">
        <w:rPr>
          <w:lang w:val="en-US"/>
        </w:rPr>
        <w:t>F</w:t>
      </w:r>
      <w:r w:rsidRPr="00F45368">
        <w:rPr>
          <w:vertAlign w:val="subscript"/>
        </w:rPr>
        <w:t>1</w:t>
      </w:r>
      <w:r w:rsidRPr="00F45368">
        <w:rPr>
          <w:vertAlign w:val="superscript"/>
        </w:rPr>
        <w:t>*</w:t>
      </w:r>
      <w:r w:rsidRPr="00F45368">
        <w:t>(</w:t>
      </w:r>
      <w:r w:rsidRPr="00F45368">
        <w:rPr>
          <w:lang w:val="en-US"/>
        </w:rPr>
        <w:t>p</w:t>
      </w:r>
      <w:r w:rsidRPr="00F45368">
        <w:t xml:space="preserve">), ..., </w:t>
      </w:r>
      <w:proofErr w:type="spellStart"/>
      <w:r w:rsidRPr="00F45368">
        <w:rPr>
          <w:lang w:val="en-US"/>
        </w:rPr>
        <w:t>F</w:t>
      </w:r>
      <w:r w:rsidRPr="00F45368">
        <w:rPr>
          <w:vertAlign w:val="subscript"/>
          <w:lang w:val="en-US"/>
        </w:rPr>
        <w:t>k</w:t>
      </w:r>
      <w:proofErr w:type="spellEnd"/>
      <w:r w:rsidRPr="00F45368">
        <w:rPr>
          <w:vertAlign w:val="superscript"/>
        </w:rPr>
        <w:t>*</w:t>
      </w:r>
      <w:r w:rsidRPr="00F45368">
        <w:t>(</w:t>
      </w:r>
      <w:r w:rsidRPr="00F45368">
        <w:rPr>
          <w:lang w:val="en-US"/>
        </w:rPr>
        <w:t>p</w:t>
      </w:r>
      <w:r w:rsidRPr="00F45368">
        <w:t>) – их изображения, то дискретное преобразование Лапласа суммы РФ-</w:t>
      </w:r>
      <w:proofErr w:type="spellStart"/>
      <w:r w:rsidRPr="00F45368">
        <w:t>ий</w:t>
      </w:r>
      <w:proofErr w:type="spellEnd"/>
      <w:r w:rsidRPr="00F45368">
        <w:t xml:space="preserve"> равно</w:t>
      </w:r>
      <w:proofErr w:type="gramStart"/>
      <w:r w:rsidRPr="00F45368">
        <w:t>: Где</w:t>
      </w:r>
      <w:proofErr w:type="gramEnd"/>
      <w:r w:rsidRPr="00F45368">
        <w:t xml:space="preserve"> </w:t>
      </w:r>
      <w:proofErr w:type="spellStart"/>
      <w:r w:rsidRPr="00F45368">
        <w:t>С</w:t>
      </w:r>
      <w:r w:rsidRPr="00F45368">
        <w:rPr>
          <w:vertAlign w:val="subscript"/>
        </w:rPr>
        <w:t>ν</w:t>
      </w:r>
      <w:proofErr w:type="spellEnd"/>
      <w:r w:rsidRPr="00F45368">
        <w:t xml:space="preserve">-произвольная константа. </w:t>
      </w:r>
    </w:p>
    <w:p w14:paraId="5DDD7D70" w14:textId="031AE20A" w:rsidR="00E815A8" w:rsidRPr="00F45368" w:rsidRDefault="00E815A8" w:rsidP="005F4C41">
      <w:pPr>
        <w:tabs>
          <w:tab w:val="left" w:pos="360"/>
        </w:tabs>
        <w:ind w:left="-851"/>
        <w:jc w:val="both"/>
      </w:pPr>
      <w:r w:rsidRPr="00F45368">
        <w:rPr>
          <w:noProof/>
        </w:rPr>
        <w:drawing>
          <wp:anchor distT="0" distB="0" distL="114300" distR="114300" simplePos="0" relativeHeight="251617280" behindDoc="0" locked="0" layoutInCell="1" allowOverlap="1" wp14:anchorId="42AAA36B" wp14:editId="2BEA14A9">
            <wp:simplePos x="0" y="0"/>
            <wp:positionH relativeFrom="column">
              <wp:posOffset>-527685</wp:posOffset>
            </wp:positionH>
            <wp:positionV relativeFrom="paragraph">
              <wp:posOffset>259080</wp:posOffset>
            </wp:positionV>
            <wp:extent cx="2319655" cy="400050"/>
            <wp:effectExtent l="0" t="0" r="444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368">
        <w:t xml:space="preserve">2) </w:t>
      </w:r>
      <w:r w:rsidRPr="00F45368">
        <w:rPr>
          <w:b/>
          <w:bCs/>
        </w:rPr>
        <w:t>Сдвиг [аргумента РФ] во временной области.</w:t>
      </w:r>
      <w:r w:rsidRPr="00F45368">
        <w:t xml:space="preserve"> Для смещенной во времени решетчатой функции </w:t>
      </w:r>
      <w:r w:rsidRPr="00F45368">
        <w:rPr>
          <w:i/>
          <w:iCs/>
        </w:rPr>
        <w:t>D</w:t>
      </w:r>
      <w:r w:rsidRPr="00F45368">
        <w:t>-преобразование определяется следующими соотношениями:</w:t>
      </w:r>
      <w:r w:rsidR="001B0744">
        <w:t xml:space="preserve"> </w:t>
      </w:r>
    </w:p>
    <w:p w14:paraId="58F28B41" w14:textId="5F109D14" w:rsidR="00E815A8" w:rsidRPr="00F45368" w:rsidRDefault="00E815A8" w:rsidP="005F4C41">
      <w:pPr>
        <w:tabs>
          <w:tab w:val="left" w:pos="360"/>
        </w:tabs>
        <w:ind w:left="-851"/>
        <w:jc w:val="both"/>
        <w:rPr>
          <w:noProof/>
        </w:rPr>
      </w:pPr>
      <w:r w:rsidRPr="00F45368">
        <w:t>Док-во:</w:t>
      </w:r>
      <w:r w:rsidRPr="00F45368">
        <w:rPr>
          <w:noProof/>
        </w:rPr>
        <w:t xml:space="preserve"> </w:t>
      </w:r>
      <w:r w:rsidRPr="00F45368">
        <w:rPr>
          <w:noProof/>
        </w:rPr>
        <w:drawing>
          <wp:inline distT="0" distB="0" distL="0" distR="0" wp14:anchorId="2E3E0462" wp14:editId="11CCB602">
            <wp:extent cx="6572177" cy="61806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76026" cy="6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176D" w14:textId="0937D7C6" w:rsidR="00E815A8" w:rsidRPr="00F45368" w:rsidRDefault="004035D4" w:rsidP="005F4C41">
      <w:pPr>
        <w:tabs>
          <w:tab w:val="left" w:pos="360"/>
        </w:tabs>
        <w:ind w:left="-851"/>
        <w:jc w:val="both"/>
        <w:rPr>
          <w:noProof/>
        </w:rPr>
      </w:pPr>
      <w:r w:rsidRPr="00F45368">
        <w:rPr>
          <w:noProof/>
        </w:rPr>
        <w:drawing>
          <wp:anchor distT="0" distB="0" distL="114300" distR="114300" simplePos="0" relativeHeight="251594752" behindDoc="0" locked="0" layoutInCell="1" allowOverlap="1" wp14:anchorId="335C676B" wp14:editId="471772E2">
            <wp:simplePos x="0" y="0"/>
            <wp:positionH relativeFrom="column">
              <wp:posOffset>-94689</wp:posOffset>
            </wp:positionH>
            <wp:positionV relativeFrom="paragraph">
              <wp:posOffset>647881</wp:posOffset>
            </wp:positionV>
            <wp:extent cx="4964430" cy="569595"/>
            <wp:effectExtent l="0" t="0" r="7620" b="1905"/>
            <wp:wrapSquare wrapText="bothSides"/>
            <wp:docPr id="775579944" name="Рисунок 77557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5A8" w:rsidRPr="00F45368">
        <w:rPr>
          <w:noProof/>
        </w:rPr>
        <w:drawing>
          <wp:anchor distT="0" distB="0" distL="114300" distR="114300" simplePos="0" relativeHeight="251593728" behindDoc="0" locked="0" layoutInCell="1" allowOverlap="1" wp14:anchorId="1E224956" wp14:editId="0A05E4F4">
            <wp:simplePos x="0" y="0"/>
            <wp:positionH relativeFrom="column">
              <wp:posOffset>4296410</wp:posOffset>
            </wp:positionH>
            <wp:positionV relativeFrom="paragraph">
              <wp:posOffset>78105</wp:posOffset>
            </wp:positionV>
            <wp:extent cx="2014855" cy="329565"/>
            <wp:effectExtent l="0" t="0" r="444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5A8" w:rsidRPr="00F45368">
        <w:t xml:space="preserve">3) </w:t>
      </w:r>
      <w:r w:rsidR="00E815A8" w:rsidRPr="00F45368">
        <w:rPr>
          <w:b/>
          <w:bCs/>
        </w:rPr>
        <w:t>Сдвиг в области изображений.</w:t>
      </w:r>
      <w:r w:rsidR="00E815A8" w:rsidRPr="00F45368">
        <w:t xml:space="preserve"> Если решетчатая функция </w:t>
      </w:r>
      <w:r w:rsidR="00E815A8" w:rsidRPr="00F45368">
        <w:rPr>
          <w:lang w:val="en-US"/>
        </w:rPr>
        <w:t>f</w:t>
      </w:r>
      <w:r w:rsidR="00E815A8" w:rsidRPr="00F45368">
        <w:softHyphen/>
        <w:t>[</w:t>
      </w:r>
      <w:proofErr w:type="spellStart"/>
      <w:r w:rsidR="00E815A8" w:rsidRPr="00F45368">
        <w:rPr>
          <w:lang w:val="en-US"/>
        </w:rPr>
        <w:t>lT</w:t>
      </w:r>
      <w:proofErr w:type="spellEnd"/>
      <w:r w:rsidR="00E815A8" w:rsidRPr="00F45368">
        <w:t xml:space="preserve">] имеет изображение </w:t>
      </w:r>
      <w:r w:rsidR="00E815A8" w:rsidRPr="00F45368">
        <w:rPr>
          <w:lang w:val="en-US"/>
        </w:rPr>
        <w:t>F</w:t>
      </w:r>
      <w:r w:rsidR="00E815A8" w:rsidRPr="00F45368">
        <w:rPr>
          <w:vertAlign w:val="superscript"/>
        </w:rPr>
        <w:t>*</w:t>
      </w:r>
      <w:r w:rsidR="00E815A8" w:rsidRPr="00F45368">
        <w:t>(</w:t>
      </w:r>
      <w:r w:rsidR="00E815A8" w:rsidRPr="00F45368">
        <w:rPr>
          <w:lang w:val="en-US"/>
        </w:rPr>
        <w:t>p</w:t>
      </w:r>
      <w:r w:rsidR="00E815A8" w:rsidRPr="00F45368">
        <w:t>), то справедливо равенство. Док-во:</w:t>
      </w:r>
      <w:r w:rsidR="00E815A8" w:rsidRPr="00F45368">
        <w:rPr>
          <w:noProof/>
        </w:rPr>
        <w:t xml:space="preserve"> </w:t>
      </w:r>
    </w:p>
    <w:p w14:paraId="68F09021" w14:textId="769D3CF1" w:rsidR="00E815A8" w:rsidRPr="00F45368" w:rsidRDefault="00E815A8" w:rsidP="005F4C41">
      <w:pPr>
        <w:tabs>
          <w:tab w:val="left" w:pos="360"/>
        </w:tabs>
        <w:ind w:left="-851"/>
        <w:jc w:val="both"/>
        <w:rPr>
          <w:noProof/>
        </w:rPr>
      </w:pPr>
    </w:p>
    <w:p w14:paraId="07603E60" w14:textId="77777777" w:rsidR="00E815A8" w:rsidRPr="00F45368" w:rsidRDefault="00E815A8" w:rsidP="005F4C41">
      <w:pPr>
        <w:tabs>
          <w:tab w:val="left" w:pos="360"/>
        </w:tabs>
        <w:ind w:left="-851"/>
        <w:jc w:val="both"/>
      </w:pPr>
    </w:p>
    <w:p w14:paraId="1245A93E" w14:textId="01FB41EA" w:rsidR="00E815A8" w:rsidRPr="00F45368" w:rsidRDefault="00E815A8" w:rsidP="005F4C41">
      <w:pPr>
        <w:tabs>
          <w:tab w:val="left" w:pos="360"/>
        </w:tabs>
        <w:ind w:left="-851"/>
        <w:jc w:val="both"/>
      </w:pPr>
      <w:r w:rsidRPr="00F45368">
        <w:rPr>
          <w:noProof/>
        </w:rPr>
        <w:drawing>
          <wp:anchor distT="0" distB="0" distL="114300" distR="114300" simplePos="0" relativeHeight="251618304" behindDoc="0" locked="0" layoutInCell="1" allowOverlap="1" wp14:anchorId="1F185B57" wp14:editId="2FE101D2">
            <wp:simplePos x="0" y="0"/>
            <wp:positionH relativeFrom="column">
              <wp:posOffset>-521335</wp:posOffset>
            </wp:positionH>
            <wp:positionV relativeFrom="paragraph">
              <wp:posOffset>249555</wp:posOffset>
            </wp:positionV>
            <wp:extent cx="3272155" cy="510540"/>
            <wp:effectExtent l="0" t="0" r="4445" b="381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368">
        <w:t xml:space="preserve">4) </w:t>
      </w:r>
      <w:r w:rsidRPr="00F45368">
        <w:rPr>
          <w:b/>
          <w:bCs/>
        </w:rPr>
        <w:t>Изображение свёртки 2х решетчатых функций.</w:t>
      </w:r>
      <w:r w:rsidRPr="00F45368">
        <w:t xml:space="preserve"> Свертка 2х функций: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m=0</m:t>
            </m:r>
          </m:sub>
          <m:sup>
            <m:r>
              <w:rPr>
                <w:rFonts w:ascii="Cambria Math" w:hAnsi="Cambria Math"/>
                <w:lang w:val="en-US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[(l-m)T]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[mT]</m:t>
            </m:r>
          </m:e>
        </m:nary>
      </m:oMath>
      <w:r w:rsidRPr="00F45368">
        <w:t xml:space="preserve"> (свёртка 2х РФ </w:t>
      </w:r>
      <w:r w:rsidRPr="00F45368">
        <w:rPr>
          <w:lang w:val="en-US"/>
        </w:rPr>
        <w:t>f</w:t>
      </w:r>
      <w:r w:rsidRPr="00F45368">
        <w:softHyphen/>
      </w:r>
      <w:r w:rsidRPr="00F45368">
        <w:rPr>
          <w:vertAlign w:val="subscript"/>
        </w:rPr>
        <w:t>1</w:t>
      </w:r>
      <w:r w:rsidRPr="00F45368">
        <w:t>[</w:t>
      </w:r>
      <w:proofErr w:type="spellStart"/>
      <w:r w:rsidRPr="00F45368">
        <w:rPr>
          <w:lang w:val="en-US"/>
        </w:rPr>
        <w:t>lT</w:t>
      </w:r>
      <w:proofErr w:type="spellEnd"/>
      <w:r w:rsidRPr="00F45368">
        <w:t xml:space="preserve">], </w:t>
      </w:r>
      <w:r w:rsidRPr="00F45368">
        <w:rPr>
          <w:lang w:val="en-US"/>
        </w:rPr>
        <w:t>f</w:t>
      </w:r>
      <w:r w:rsidRPr="00F45368">
        <w:softHyphen/>
      </w:r>
      <w:r w:rsidRPr="00F45368">
        <w:rPr>
          <w:vertAlign w:val="subscript"/>
        </w:rPr>
        <w:t>2</w:t>
      </w:r>
      <w:r w:rsidRPr="00F45368">
        <w:t>[</w:t>
      </w:r>
      <w:proofErr w:type="spellStart"/>
      <w:r w:rsidRPr="00F45368">
        <w:rPr>
          <w:lang w:val="en-US"/>
        </w:rPr>
        <w:t>lT</w:t>
      </w:r>
      <w:proofErr w:type="spellEnd"/>
      <w:r w:rsidRPr="00F45368">
        <w:t>]). Док-во:</w:t>
      </w:r>
      <w:r w:rsidRPr="00F45368">
        <w:rPr>
          <w:noProof/>
        </w:rPr>
        <w:t xml:space="preserve"> </w:t>
      </w:r>
      <w:r w:rsidRPr="00F45368">
        <w:rPr>
          <w:noProof/>
        </w:rPr>
        <w:drawing>
          <wp:inline distT="0" distB="0" distL="0" distR="0" wp14:anchorId="11AEBD52" wp14:editId="060AF46E">
            <wp:extent cx="6438306" cy="411471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7" b="57441"/>
                    <a:stretch/>
                  </pic:blipFill>
                  <pic:spPr bwMode="auto">
                    <a:xfrm>
                      <a:off x="0" y="0"/>
                      <a:ext cx="6675454" cy="426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A6420" w14:textId="77777777" w:rsidR="00E815A8" w:rsidRPr="00F45368" w:rsidRDefault="00E815A8" w:rsidP="005F4C41">
      <w:pPr>
        <w:tabs>
          <w:tab w:val="left" w:pos="360"/>
        </w:tabs>
        <w:ind w:left="-851"/>
      </w:pPr>
      <w:r w:rsidRPr="00F45368">
        <w:rPr>
          <w:noProof/>
        </w:rPr>
        <w:drawing>
          <wp:inline distT="0" distB="0" distL="0" distR="0" wp14:anchorId="0DE1E27C" wp14:editId="3F6F8036">
            <wp:extent cx="6953033" cy="427512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7580"/>
                    <a:stretch/>
                  </pic:blipFill>
                  <pic:spPr bwMode="auto">
                    <a:xfrm>
                      <a:off x="0" y="0"/>
                      <a:ext cx="7543241" cy="46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FE6BC" w14:textId="1BF8318B" w:rsidR="00E815A8" w:rsidRPr="00F45368" w:rsidRDefault="00E815A8" w:rsidP="005F4C41">
      <w:pPr>
        <w:tabs>
          <w:tab w:val="left" w:pos="360"/>
        </w:tabs>
        <w:ind w:left="-851"/>
      </w:pPr>
      <w:r w:rsidRPr="00F45368">
        <w:rPr>
          <w:noProof/>
        </w:rPr>
        <w:drawing>
          <wp:anchor distT="0" distB="0" distL="114300" distR="114300" simplePos="0" relativeHeight="251619328" behindDoc="0" locked="0" layoutInCell="1" allowOverlap="1" wp14:anchorId="62907E48" wp14:editId="5B80614D">
            <wp:simplePos x="0" y="0"/>
            <wp:positionH relativeFrom="column">
              <wp:posOffset>2814955</wp:posOffset>
            </wp:positionH>
            <wp:positionV relativeFrom="paragraph">
              <wp:posOffset>469900</wp:posOffset>
            </wp:positionV>
            <wp:extent cx="3567430" cy="819150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368">
        <w:t xml:space="preserve">5) </w:t>
      </w:r>
      <w:r w:rsidRPr="00F45368">
        <w:rPr>
          <w:b/>
          <w:bCs/>
        </w:rPr>
        <w:t>Изображение разностей РФ.</w:t>
      </w:r>
      <w:r w:rsidRPr="00F45368">
        <w:t xml:space="preserve"> Первая разность (</w:t>
      </w:r>
      <w:r w:rsidRPr="00F45368">
        <w:rPr>
          <w:i/>
          <w:iCs/>
        </w:rPr>
        <w:t xml:space="preserve">или </w:t>
      </w:r>
      <w:r w:rsidRPr="00F45368">
        <w:t>[прямая] разность 1-го порядка) решетчатой функции равна</w:t>
      </w:r>
      <w:r w:rsidRPr="00F45368"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∆</m:t>
        </m:r>
        <m:r>
          <w:rPr>
            <w:rFonts w:ascii="Cambria Math" w:hAnsi="Cambria Math"/>
            <w:noProof/>
            <w:lang w:val="en-US"/>
          </w:rPr>
          <m:t>f</m:t>
        </m:r>
        <m:r>
          <w:rPr>
            <w:rFonts w:ascii="Cambria Math" w:hAnsi="Cambria Math"/>
            <w:noProof/>
          </w:rPr>
          <m:t>[lT]=f[(l+1)T]-f[lT]</m:t>
        </m:r>
      </m:oMath>
      <w:r w:rsidRPr="00F45368">
        <w:rPr>
          <w:noProof/>
        </w:rPr>
        <w:t xml:space="preserve">. </w:t>
      </w:r>
      <w:r w:rsidRPr="00F45368">
        <w:t xml:space="preserve">Применяем </w:t>
      </w:r>
      <w:r w:rsidRPr="00F45368">
        <w:rPr>
          <w:i/>
          <w:iCs/>
        </w:rPr>
        <w:t>D</w:t>
      </w:r>
      <w:r w:rsidRPr="00F45368">
        <w:t>-преобразование и на основании теоремы о сдвиге во временной области и свойства линейности получаем:</w:t>
      </w:r>
      <w:r w:rsidRPr="00F45368">
        <w:rPr>
          <w:noProof/>
        </w:rPr>
        <w:t xml:space="preserve"> </w:t>
      </w:r>
    </w:p>
    <w:p w14:paraId="61237C3B" w14:textId="251FDB93" w:rsidR="00E815A8" w:rsidRPr="00F45368" w:rsidRDefault="00D33F60" w:rsidP="005F4C41">
      <w:pPr>
        <w:pStyle w:val="Default"/>
        <w:ind w:left="-851"/>
        <w:rPr>
          <w:noProof/>
          <w:sz w:val="28"/>
          <w:szCs w:val="28"/>
        </w:rPr>
      </w:pPr>
      <w:r w:rsidRPr="00F45368">
        <w:rPr>
          <w:noProof/>
          <w:sz w:val="28"/>
          <w:szCs w:val="28"/>
        </w:rPr>
        <w:drawing>
          <wp:anchor distT="0" distB="0" distL="114300" distR="114300" simplePos="0" relativeHeight="251697152" behindDoc="1" locked="0" layoutInCell="1" allowOverlap="1" wp14:anchorId="2B3EA59A" wp14:editId="054649AA">
            <wp:simplePos x="0" y="0"/>
            <wp:positionH relativeFrom="column">
              <wp:posOffset>-214363</wp:posOffset>
            </wp:positionH>
            <wp:positionV relativeFrom="paragraph">
              <wp:posOffset>207645</wp:posOffset>
            </wp:positionV>
            <wp:extent cx="1786255" cy="556895"/>
            <wp:effectExtent l="0" t="0" r="4445" b="0"/>
            <wp:wrapTight wrapText="bothSides">
              <wp:wrapPolygon edited="0">
                <wp:start x="0" y="0"/>
                <wp:lineTo x="0" y="20689"/>
                <wp:lineTo x="21423" y="20689"/>
                <wp:lineTo x="21423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5A8" w:rsidRPr="00F45368">
        <w:rPr>
          <w:sz w:val="28"/>
          <w:szCs w:val="28"/>
        </w:rPr>
        <w:t xml:space="preserve">6) </w:t>
      </w:r>
      <w:r w:rsidR="00E815A8" w:rsidRPr="00F45368">
        <w:rPr>
          <w:b/>
          <w:bCs/>
          <w:sz w:val="28"/>
          <w:szCs w:val="28"/>
        </w:rPr>
        <w:t>Изображение суммы РФ (сумма ординат РФ).</w:t>
      </w:r>
      <w:r w:rsidRPr="00D33F60">
        <w:rPr>
          <w:noProof/>
          <w:sz w:val="28"/>
          <w:szCs w:val="28"/>
        </w:rPr>
        <w:t xml:space="preserve"> </w:t>
      </w:r>
      <w:r w:rsidR="00E815A8" w:rsidRPr="00F45368">
        <w:rPr>
          <w:sz w:val="28"/>
          <w:szCs w:val="28"/>
        </w:rPr>
        <w:t xml:space="preserve"> суммированию в области оригиналов соответствует деление на в области изображений. (</w:t>
      </w:r>
      <w:proofErr w:type="spellStart"/>
      <w:r w:rsidR="00E815A8" w:rsidRPr="00F45368">
        <w:rPr>
          <w:sz w:val="28"/>
          <w:szCs w:val="28"/>
          <w:lang w:val="en-US"/>
        </w:rPr>
        <w:t>e</w:t>
      </w:r>
      <w:r w:rsidR="00E815A8" w:rsidRPr="00F45368">
        <w:rPr>
          <w:sz w:val="28"/>
          <w:szCs w:val="28"/>
          <w:vertAlign w:val="superscript"/>
          <w:lang w:val="en-US"/>
        </w:rPr>
        <w:t>pT</w:t>
      </w:r>
      <w:proofErr w:type="spellEnd"/>
      <w:r w:rsidR="00E815A8" w:rsidRPr="00F45368">
        <w:rPr>
          <w:sz w:val="28"/>
          <w:szCs w:val="28"/>
        </w:rPr>
        <w:t>-1) Док-во: 1) Найдем разность суммы РФ:</w:t>
      </w:r>
      <w:r w:rsidR="00E815A8" w:rsidRPr="00F45368">
        <w:rPr>
          <w:noProof/>
          <w:sz w:val="28"/>
          <w:szCs w:val="28"/>
        </w:rPr>
        <w:t xml:space="preserve"> </w:t>
      </w:r>
      <w:r w:rsidR="00E815A8" w:rsidRPr="00F45368">
        <w:rPr>
          <w:noProof/>
          <w:sz w:val="28"/>
          <w:szCs w:val="28"/>
        </w:rPr>
        <w:drawing>
          <wp:inline distT="0" distB="0" distL="0" distR="0" wp14:anchorId="16BBC191" wp14:editId="07D395CE">
            <wp:extent cx="3101340" cy="403860"/>
            <wp:effectExtent l="0" t="0" r="444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DDA5" w14:textId="77777777" w:rsidR="00E815A8" w:rsidRPr="00F45368" w:rsidRDefault="00E815A8" w:rsidP="005F4C41">
      <w:pPr>
        <w:pStyle w:val="Default"/>
        <w:ind w:left="-851"/>
        <w:rPr>
          <w:sz w:val="28"/>
          <w:szCs w:val="28"/>
        </w:rPr>
      </w:pPr>
      <w:r w:rsidRPr="00F4536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20352" behindDoc="0" locked="0" layoutInCell="1" allowOverlap="1" wp14:anchorId="089C76AC" wp14:editId="75816392">
            <wp:simplePos x="0" y="0"/>
            <wp:positionH relativeFrom="column">
              <wp:posOffset>2499360</wp:posOffset>
            </wp:positionH>
            <wp:positionV relativeFrom="paragraph">
              <wp:posOffset>57150</wp:posOffset>
            </wp:positionV>
            <wp:extent cx="3426460" cy="552450"/>
            <wp:effectExtent l="0" t="0" r="254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0C03C" w14:textId="77777777" w:rsidR="00E815A8" w:rsidRPr="00F45368" w:rsidRDefault="00E815A8" w:rsidP="005F4C41">
      <w:pPr>
        <w:pStyle w:val="Default"/>
        <w:ind w:left="-851"/>
        <w:rPr>
          <w:noProof/>
          <w:sz w:val="28"/>
          <w:szCs w:val="28"/>
        </w:rPr>
      </w:pPr>
      <w:r w:rsidRPr="00F45368">
        <w:rPr>
          <w:noProof/>
          <w:sz w:val="28"/>
          <w:szCs w:val="28"/>
        </w:rPr>
        <w:t xml:space="preserve">2) </w:t>
      </w:r>
      <w:r w:rsidRPr="00F45368">
        <w:rPr>
          <w:noProof/>
          <w:sz w:val="28"/>
          <w:szCs w:val="28"/>
          <w:lang w:val="en-US"/>
        </w:rPr>
        <w:t>D</w:t>
      </w:r>
      <w:r w:rsidRPr="00F45368">
        <w:rPr>
          <w:noProof/>
          <w:sz w:val="28"/>
          <w:szCs w:val="28"/>
        </w:rPr>
        <w:t>-перобразование разности:</w:t>
      </w:r>
    </w:p>
    <w:p w14:paraId="285B879A" w14:textId="77777777" w:rsidR="00E815A8" w:rsidRPr="00F45368" w:rsidRDefault="00E815A8" w:rsidP="005F4C41">
      <w:pPr>
        <w:pStyle w:val="Default"/>
        <w:ind w:left="-851"/>
        <w:rPr>
          <w:noProof/>
          <w:sz w:val="28"/>
          <w:szCs w:val="28"/>
        </w:rPr>
      </w:pPr>
      <w:r w:rsidRPr="00F45368">
        <w:rPr>
          <w:noProof/>
          <w:sz w:val="28"/>
          <w:szCs w:val="28"/>
        </w:rPr>
        <w:t xml:space="preserve">3) С другой стороны: </w:t>
      </w:r>
      <w:r w:rsidRPr="00F45368">
        <w:rPr>
          <w:noProof/>
          <w:sz w:val="28"/>
          <w:szCs w:val="28"/>
        </w:rPr>
        <w:drawing>
          <wp:inline distT="0" distB="0" distL="0" distR="0" wp14:anchorId="7FD5D5FD" wp14:editId="497F5826">
            <wp:extent cx="5691332" cy="504825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0984" cy="52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F590" w14:textId="77777777" w:rsidR="00E815A8" w:rsidRPr="00F45368" w:rsidRDefault="00E815A8" w:rsidP="005F4C41">
      <w:pPr>
        <w:pStyle w:val="Default"/>
        <w:ind w:left="-851"/>
        <w:rPr>
          <w:sz w:val="28"/>
          <w:szCs w:val="28"/>
        </w:rPr>
      </w:pPr>
      <w:r w:rsidRPr="00F45368">
        <w:rPr>
          <w:noProof/>
          <w:sz w:val="28"/>
          <w:szCs w:val="28"/>
        </w:rPr>
        <w:t xml:space="preserve"> </w:t>
      </w:r>
    </w:p>
    <w:p w14:paraId="47726E41" w14:textId="3C11C1E7" w:rsidR="00E815A8" w:rsidRPr="00F45368" w:rsidRDefault="00F45368" w:rsidP="005F4C41">
      <w:pPr>
        <w:tabs>
          <w:tab w:val="left" w:pos="360"/>
        </w:tabs>
        <w:ind w:left="-851"/>
        <w:jc w:val="both"/>
        <w:rPr>
          <w:noProof/>
        </w:rPr>
      </w:pPr>
      <w:r w:rsidRPr="00F45368">
        <w:rPr>
          <w:noProof/>
        </w:rPr>
        <w:drawing>
          <wp:anchor distT="0" distB="0" distL="114300" distR="114300" simplePos="0" relativeHeight="251621376" behindDoc="0" locked="0" layoutInCell="1" allowOverlap="1" wp14:anchorId="29644857" wp14:editId="4C48DF18">
            <wp:simplePos x="0" y="0"/>
            <wp:positionH relativeFrom="column">
              <wp:posOffset>-536151</wp:posOffset>
            </wp:positionH>
            <wp:positionV relativeFrom="paragraph">
              <wp:posOffset>253788</wp:posOffset>
            </wp:positionV>
            <wp:extent cx="3095625" cy="513715"/>
            <wp:effectExtent l="0" t="0" r="9525" b="635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5A8" w:rsidRPr="00F45368">
        <w:t xml:space="preserve">7) </w:t>
      </w:r>
      <w:r w:rsidR="00E815A8" w:rsidRPr="00F45368">
        <w:rPr>
          <w:b/>
          <w:bCs/>
        </w:rPr>
        <w:t>Предельные значения РФ.</w:t>
      </w:r>
      <w:r w:rsidR="00E815A8" w:rsidRPr="00F45368">
        <w:rPr>
          <w:noProof/>
        </w:rPr>
        <w:t xml:space="preserve"> </w:t>
      </w:r>
    </w:p>
    <w:p w14:paraId="0BFC7E65" w14:textId="1833A73A" w:rsidR="00E815A8" w:rsidRPr="005A29D9" w:rsidRDefault="005A29D9" w:rsidP="005F4C41">
      <w:pPr>
        <w:tabs>
          <w:tab w:val="left" w:pos="360"/>
        </w:tabs>
        <w:ind w:left="-851"/>
        <w:jc w:val="both"/>
      </w:pPr>
      <w:r w:rsidRPr="00F45368">
        <w:rPr>
          <w:noProof/>
        </w:rPr>
        <w:drawing>
          <wp:anchor distT="0" distB="0" distL="114300" distR="114300" simplePos="0" relativeHeight="251622400" behindDoc="0" locked="0" layoutInCell="1" allowOverlap="1" wp14:anchorId="356592C8" wp14:editId="54FDC657">
            <wp:simplePos x="0" y="0"/>
            <wp:positionH relativeFrom="column">
              <wp:posOffset>2642447</wp:posOffset>
            </wp:positionH>
            <wp:positionV relativeFrom="paragraph">
              <wp:posOffset>230081</wp:posOffset>
            </wp:positionV>
            <wp:extent cx="3281680" cy="514350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5A8" w:rsidRPr="00F45368">
        <w:t>Начальное значение решетчатой функции определяется соотношением</w:t>
      </w:r>
      <w:r>
        <w:t xml:space="preserve"> </w:t>
      </w:r>
      <w:r w:rsidRPr="005A29D9">
        <w:t xml:space="preserve">      </w:t>
      </w:r>
      <w:r w:rsidRPr="005A29D9">
        <w:rPr>
          <w:lang w:val="en-US"/>
        </w:rPr>
        <w:sym w:font="Wingdings" w:char="F0E0"/>
      </w:r>
    </w:p>
    <w:p w14:paraId="7089A6CE" w14:textId="643D8C9D" w:rsidR="00E815A8" w:rsidRPr="00F45368" w:rsidRDefault="00E815A8" w:rsidP="005F4C41">
      <w:pPr>
        <w:ind w:left="-851"/>
        <w:jc w:val="both"/>
      </w:pPr>
      <w:r w:rsidRPr="00F45368">
        <w:t xml:space="preserve">8) </w:t>
      </w:r>
      <w:r w:rsidRPr="00F45368">
        <w:rPr>
          <w:b/>
          <w:bCs/>
        </w:rPr>
        <w:t>Сумма ординат РФ (в бесконечных пределах).</w:t>
      </w:r>
      <w:r w:rsidRPr="00F45368"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f[lT]=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(0)</m:t>
            </m:r>
          </m:e>
        </m:nary>
      </m:oMath>
      <w:r w:rsidRPr="00F45368">
        <w:t xml:space="preserve"> сумма ординат решетчатой функции во всем диапазоне существования равна начальному значению функции дискретного преобразования Лапласа. Док-во: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p=0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f[lT]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0∙lT</m:t>
                </m:r>
              </m:sup>
            </m:sSup>
          </m:e>
        </m:nary>
      </m:oMath>
    </w:p>
    <w:p w14:paraId="6BD11CED" w14:textId="2339E851" w:rsidR="00E815A8" w:rsidRPr="00F45368" w:rsidRDefault="00E815A8" w:rsidP="005F4C41">
      <w:pPr>
        <w:ind w:left="-851"/>
        <w:jc w:val="both"/>
      </w:pPr>
      <w:r w:rsidRPr="00F45368">
        <w:rPr>
          <w:noProof/>
        </w:rPr>
        <w:drawing>
          <wp:anchor distT="0" distB="0" distL="114300" distR="114300" simplePos="0" relativeHeight="251623424" behindDoc="0" locked="0" layoutInCell="1" allowOverlap="1" wp14:anchorId="0A361BF2" wp14:editId="58DACBDC">
            <wp:simplePos x="0" y="0"/>
            <wp:positionH relativeFrom="column">
              <wp:posOffset>3810</wp:posOffset>
            </wp:positionH>
            <wp:positionV relativeFrom="paragraph">
              <wp:posOffset>683260</wp:posOffset>
            </wp:positionV>
            <wp:extent cx="3175635" cy="609600"/>
            <wp:effectExtent l="0" t="0" r="5715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368">
        <w:t xml:space="preserve">9) </w:t>
      </w:r>
      <w:r w:rsidRPr="00F45368">
        <w:rPr>
          <w:b/>
          <w:bCs/>
        </w:rPr>
        <w:t>Обратное дискретное изображение по Лапласу.</w:t>
      </w:r>
      <w:r w:rsidRPr="00F45368">
        <w:t xml:space="preserve"> </w:t>
      </w:r>
      <m:oMath>
        <m:r>
          <w:rPr>
            <w:rFonts w:ascii="Cambria Math" w:hAnsi="Cambria Math"/>
          </w:rPr>
          <m:t xml:space="preserve">f[lT]=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(p)}</m:t>
        </m:r>
      </m:oMath>
      <w:r w:rsidRPr="00F45368">
        <w:t xml:space="preserve"> а) Если дискретное изображение </w:t>
      </w:r>
      <w:r w:rsidRPr="00F45368">
        <w:rPr>
          <w:lang w:val="en-US"/>
        </w:rPr>
        <w:t>F</w:t>
      </w:r>
      <w:r w:rsidRPr="00F45368">
        <w:rPr>
          <w:vertAlign w:val="superscript"/>
        </w:rPr>
        <w:t>*</w:t>
      </w:r>
      <w:r w:rsidRPr="00F45368">
        <w:t>(</w:t>
      </w:r>
      <w:r w:rsidRPr="00F45368">
        <w:rPr>
          <w:lang w:val="en-US"/>
        </w:rPr>
        <w:t>p</w:t>
      </w:r>
      <w:r w:rsidRPr="00F45368">
        <w:t xml:space="preserve">) представляет собой дробно-рациональную функцию, знаменатель которой имеет простые и действительные корни </w:t>
      </w:r>
      <w:r w:rsidRPr="00F45368">
        <w:rPr>
          <w:lang w:val="en-US"/>
        </w:rPr>
        <w:t>p</w:t>
      </w:r>
      <w:r w:rsidRPr="00F45368">
        <w:rPr>
          <w:vertAlign w:val="subscript"/>
        </w:rPr>
        <w:t>ν</w:t>
      </w:r>
      <w:r w:rsidRPr="00F45368">
        <w:t xml:space="preserve"> </w:t>
      </w:r>
      <w:r w:rsidRPr="00F45368">
        <w:rPr>
          <w:lang w:val="en-US"/>
        </w:rPr>
        <w:sym w:font="Wingdings" w:char="F0E0"/>
      </w:r>
      <w:r w:rsidRPr="00F45368">
        <w:t xml:space="preserve">  </w:t>
      </w:r>
    </w:p>
    <w:p w14:paraId="531BFE97" w14:textId="14208A70" w:rsidR="00955AAA" w:rsidRPr="00E815A8" w:rsidRDefault="00E815A8" w:rsidP="005F4C41">
      <w:pPr>
        <w:ind w:left="-851"/>
        <w:rPr>
          <w:sz w:val="36"/>
          <w:szCs w:val="36"/>
        </w:rPr>
      </w:pPr>
      <w:r w:rsidRPr="00F45368">
        <w:rPr>
          <w:noProof/>
        </w:rPr>
        <w:drawing>
          <wp:anchor distT="0" distB="0" distL="114300" distR="114300" simplePos="0" relativeHeight="251624448" behindDoc="0" locked="0" layoutInCell="1" allowOverlap="1" wp14:anchorId="5CCB928F" wp14:editId="08C25769">
            <wp:simplePos x="0" y="0"/>
            <wp:positionH relativeFrom="column">
              <wp:posOffset>-68580</wp:posOffset>
            </wp:positionH>
            <wp:positionV relativeFrom="paragraph">
              <wp:posOffset>1396365</wp:posOffset>
            </wp:positionV>
            <wp:extent cx="3386455" cy="803910"/>
            <wp:effectExtent l="0" t="0" r="4445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368">
        <w:t xml:space="preserve">б) Формула обратного дискретного преобразования Лапласа (обратного </w:t>
      </w:r>
      <w:r w:rsidRPr="00F45368">
        <w:rPr>
          <w:i/>
          <w:iCs/>
        </w:rPr>
        <w:t>D</w:t>
      </w:r>
      <w:r w:rsidRPr="00F45368">
        <w:t xml:space="preserve">- преобразования) в общем виде: где </w:t>
      </w:r>
      <w:r w:rsidRPr="00F45368">
        <w:rPr>
          <w:lang w:val="en-US"/>
        </w:rPr>
        <w:t>c</w:t>
      </w:r>
      <w:r w:rsidRPr="00F45368">
        <w:t xml:space="preserve"> – координата прямой, параллельной мнимой оси, относительно которой все особые точки </w:t>
      </w:r>
      <w:r w:rsidRPr="00F45368">
        <w:rPr>
          <w:lang w:val="en-US"/>
        </w:rPr>
        <w:t>F</w:t>
      </w:r>
      <w:r w:rsidRPr="00F45368">
        <w:rPr>
          <w:vertAlign w:val="superscript"/>
        </w:rPr>
        <w:t>*</w:t>
      </w:r>
      <w:r w:rsidRPr="00F45368">
        <w:t>(</w:t>
      </w:r>
      <w:r w:rsidRPr="00F45368">
        <w:rPr>
          <w:lang w:val="en-US"/>
        </w:rPr>
        <w:t>p</w:t>
      </w:r>
      <w:r w:rsidRPr="00F45368">
        <w:t xml:space="preserve">) лежат левее; значение </w:t>
      </w:r>
      <w:r w:rsidRPr="00F45368">
        <w:rPr>
          <w:lang w:val="en-US"/>
        </w:rPr>
        <w:t>c</w:t>
      </w:r>
      <w:r w:rsidRPr="00F45368">
        <w:t xml:space="preserve"> больше значения абсциссы</w:t>
      </w:r>
      <w:r w:rsidRPr="00E815A8">
        <w:t xml:space="preserve"> </w:t>
      </w:r>
      <w:r w:rsidRPr="00F45368">
        <w:t>сходимости σ</w:t>
      </w:r>
      <w:r w:rsidRPr="00F45368">
        <w:rPr>
          <w:vertAlign w:val="subscript"/>
        </w:rPr>
        <w:t>0</w:t>
      </w:r>
      <w:r w:rsidRPr="00F45368">
        <w:t>.</w:t>
      </w:r>
      <w:r w:rsidRPr="00302F3F">
        <w:t xml:space="preserve"> </w:t>
      </w:r>
      <w:r>
        <w:rPr>
          <w:sz w:val="36"/>
          <w:szCs w:val="36"/>
        </w:rPr>
        <w:br w:type="page"/>
      </w:r>
    </w:p>
    <w:p w14:paraId="2733D73B" w14:textId="6B4657B4" w:rsidR="00CA36F7" w:rsidRPr="004E0D42" w:rsidRDefault="00955AAA" w:rsidP="005F4C41">
      <w:pPr>
        <w:tabs>
          <w:tab w:val="left" w:pos="360"/>
        </w:tabs>
        <w:spacing w:after="0" w:line="240" w:lineRule="auto"/>
        <w:ind w:left="-851"/>
        <w:rPr>
          <w:rFonts w:ascii="Cambria Math" w:hAnsi="Cambria Math"/>
          <w:iCs/>
        </w:rPr>
      </w:pPr>
      <w:r w:rsidRPr="007E7146">
        <w:rPr>
          <w:b/>
          <w:bCs/>
          <w:u w:val="single"/>
        </w:rPr>
        <w:lastRenderedPageBreak/>
        <w:t xml:space="preserve">4. Дискретное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u w:val="single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u w:val="single"/>
                <w:lang w:val="en-US"/>
              </w:rPr>
              <m:t>D</m:t>
            </m:r>
          </m:e>
        </m:acc>
      </m:oMath>
      <w:r w:rsidRPr="007E7146">
        <w:rPr>
          <w:b/>
          <w:bCs/>
          <w:u w:val="single"/>
        </w:rPr>
        <w:t xml:space="preserve">-преобразование. Вывод формулы для дискретного изображения сигнала </w:t>
      </w:r>
      <w:r w:rsidRPr="007E7146">
        <w:rPr>
          <w:b/>
          <w:bCs/>
          <w:u w:val="single"/>
          <w:lang w:val="en-US"/>
        </w:rPr>
        <w:t>X</w:t>
      </w:r>
      <w:r w:rsidRPr="007E7146">
        <w:rPr>
          <w:b/>
          <w:bCs/>
          <w:u w:val="single"/>
        </w:rPr>
        <w:t>*(</w:t>
      </w:r>
      <w:r w:rsidRPr="007E7146">
        <w:rPr>
          <w:b/>
          <w:bCs/>
          <w:u w:val="single"/>
          <w:lang w:val="en-US"/>
        </w:rPr>
        <w:t>p</w:t>
      </w:r>
      <w:r w:rsidRPr="007E7146">
        <w:rPr>
          <w:b/>
          <w:bCs/>
          <w:u w:val="single"/>
        </w:rPr>
        <w:t xml:space="preserve">) на основании </w:t>
      </w:r>
      <w:r w:rsidRPr="007E7146">
        <w:rPr>
          <w:b/>
          <w:bCs/>
          <w:u w:val="single"/>
          <w:lang w:val="en-US"/>
        </w:rPr>
        <w:t>X</w:t>
      </w:r>
      <w:r w:rsidRPr="007E7146">
        <w:rPr>
          <w:b/>
          <w:bCs/>
          <w:u w:val="single"/>
        </w:rPr>
        <w:t>(</w:t>
      </w:r>
      <w:r w:rsidRPr="007E7146">
        <w:rPr>
          <w:b/>
          <w:bCs/>
          <w:u w:val="single"/>
          <w:lang w:val="en-US"/>
        </w:rPr>
        <w:t>p</w:t>
      </w:r>
      <w:r w:rsidRPr="007E7146">
        <w:rPr>
          <w:b/>
          <w:bCs/>
          <w:u w:val="single"/>
        </w:rPr>
        <w:t>). Основные свойства и теоремы</w:t>
      </w:r>
      <w:r w:rsidR="00CA36F7" w:rsidRPr="007E7146">
        <w:rPr>
          <w:b/>
          <w:bCs/>
          <w:u w:val="single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u w:val="single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u w:val="single"/>
                <w:lang w:val="en-US"/>
              </w:rPr>
              <m:t>D</m:t>
            </m:r>
          </m:e>
        </m:acc>
      </m:oMath>
      <w:r w:rsidR="00CA36F7" w:rsidRPr="007E7146">
        <w:rPr>
          <w:b/>
          <w:bCs/>
          <w:u w:val="single"/>
        </w:rPr>
        <w:t>-преобразования.</w:t>
      </w:r>
      <w:r w:rsidR="00CA36F7">
        <w:rPr>
          <w:b/>
          <w:bCs/>
        </w:rPr>
        <w:br/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CA36F7" w:rsidRPr="004E0D42">
        <w:rPr>
          <w:b/>
          <w:bCs/>
        </w:rPr>
        <w:t>-преобразование</w:t>
      </w:r>
      <w:r w:rsidR="00CA36F7">
        <w:rPr>
          <w:rFonts w:ascii="Cambria Math" w:hAnsi="Cambria Math"/>
          <w:i/>
        </w:rPr>
        <w:t xml:space="preserve">: </w:t>
      </w:r>
      <w:r w:rsidR="00CA36F7">
        <w:rPr>
          <w:rFonts w:ascii="Cambria Math" w:hAnsi="Cambria Math"/>
          <w:iCs/>
          <w:lang w:val="en-US"/>
        </w:rPr>
        <w:t>X</w:t>
      </w:r>
      <w:r w:rsidR="00CA36F7" w:rsidRPr="004E0D42">
        <w:rPr>
          <w:rFonts w:ascii="Cambria Math" w:hAnsi="Cambria Math"/>
          <w:iCs/>
        </w:rPr>
        <w:t>*(</w:t>
      </w:r>
      <w:r w:rsidR="00CA36F7">
        <w:rPr>
          <w:rFonts w:ascii="Cambria Math" w:hAnsi="Cambria Math"/>
          <w:iCs/>
          <w:lang w:val="en-US"/>
        </w:rPr>
        <w:t>p</w:t>
      </w:r>
      <w:r w:rsidR="00CA36F7" w:rsidRPr="004E0D42">
        <w:rPr>
          <w:rFonts w:ascii="Cambria Math" w:hAnsi="Cambria Math"/>
          <w:iCs/>
        </w:rPr>
        <w:t>) =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CA36F7" w:rsidRPr="004E0D42">
        <w:rPr>
          <w:rFonts w:ascii="Cambria Math" w:hAnsi="Cambria Math"/>
          <w:iCs/>
        </w:rPr>
        <w:t>{</w:t>
      </w:r>
      <w:r w:rsidR="00CA36F7">
        <w:rPr>
          <w:rFonts w:ascii="Cambria Math" w:hAnsi="Cambria Math"/>
          <w:iCs/>
          <w:lang w:val="en-US"/>
        </w:rPr>
        <w:t>X</w:t>
      </w:r>
      <w:r w:rsidR="00CA36F7" w:rsidRPr="004E0D42">
        <w:rPr>
          <w:rFonts w:ascii="Cambria Math" w:hAnsi="Cambria Math"/>
          <w:iCs/>
        </w:rPr>
        <w:t>(</w:t>
      </w:r>
      <w:r w:rsidR="00CA36F7">
        <w:rPr>
          <w:rFonts w:ascii="Cambria Math" w:hAnsi="Cambria Math"/>
          <w:iCs/>
          <w:lang w:val="en-US"/>
        </w:rPr>
        <w:t>p</w:t>
      </w:r>
      <w:r w:rsidR="00CA36F7" w:rsidRPr="004E0D42">
        <w:rPr>
          <w:rFonts w:ascii="Cambria Math" w:hAnsi="Cambria Math"/>
          <w:iCs/>
        </w:rPr>
        <w:t xml:space="preserve">)}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ω</m:t>
            </m:r>
            <m: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2П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l</m:t>
            </m:r>
            <m:r>
              <w:rPr>
                <w:rFonts w:ascii="Cambria Math" w:hAnsi="Cambria Math"/>
                <w:sz w:val="32"/>
                <w:szCs w:val="32"/>
              </w:rPr>
              <m:t>=-∞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hAnsi="Cambria Math"/>
                <w:sz w:val="32"/>
                <w:szCs w:val="32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jωol</m:t>
            </m:r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</m:nary>
      </m:oMath>
      <w:r w:rsidR="000A3A83" w:rsidRPr="004E0D42">
        <w:rPr>
          <w:rFonts w:ascii="Cambria Math" w:eastAsiaTheme="minorEastAsia" w:hAnsi="Cambria Math"/>
          <w:iCs/>
        </w:rPr>
        <w:t xml:space="preserve"> </w:t>
      </w:r>
      <w:r w:rsidR="004E0D42" w:rsidRPr="004E0D42">
        <w:rPr>
          <w:rFonts w:ascii="Cambria Math" w:eastAsiaTheme="minorEastAsia" w:hAnsi="Cambria Math"/>
          <w:iCs/>
        </w:rPr>
        <w:t xml:space="preserve">; </w:t>
      </w:r>
      <w:proofErr w:type="spellStart"/>
      <w:r w:rsidR="004E0D42" w:rsidRPr="004E0D42">
        <w:rPr>
          <w:rFonts w:ascii="Cambria Math" w:eastAsiaTheme="minorEastAsia" w:hAnsi="Cambria Math"/>
          <w:b/>
          <w:bCs/>
          <w:iCs/>
        </w:rPr>
        <w:t>Св-ва</w:t>
      </w:r>
      <w:proofErr w:type="spellEnd"/>
      <w:r w:rsidR="004E0D42" w:rsidRPr="004E0D42">
        <w:rPr>
          <w:rFonts w:ascii="Cambria Math" w:eastAsiaTheme="minorEastAsia" w:hAnsi="Cambria Math"/>
          <w:b/>
          <w:bCs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4E0D42" w:rsidRPr="004E0D42">
        <w:rPr>
          <w:b/>
          <w:bCs/>
        </w:rPr>
        <w:t>-преобр</w:t>
      </w:r>
      <w:r w:rsidR="004E0D42" w:rsidRPr="004E0D42">
        <w:t xml:space="preserve">: </w:t>
      </w:r>
    </w:p>
    <w:p w14:paraId="294A803C" w14:textId="569D62D5" w:rsidR="003F0D15" w:rsidRDefault="004E0D42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iCs/>
          <w:sz w:val="32"/>
          <w:szCs w:val="32"/>
        </w:rPr>
      </w:pPr>
      <w:r w:rsidRPr="009F1BF9">
        <w:rPr>
          <w:rFonts w:ascii="Cambria Math" w:hAnsi="Cambria Math"/>
          <w:b/>
          <w:bCs/>
          <w:iCs/>
        </w:rPr>
        <w:t>1)</w:t>
      </w:r>
      <w:r w:rsidRPr="004E0D42">
        <w:rPr>
          <w:rFonts w:ascii="Cambria Math" w:hAnsi="Cambria Math"/>
          <w:iCs/>
        </w:rPr>
        <w:t xml:space="preserve"> </w:t>
      </w:r>
      <w:r w:rsidRPr="009F1BF9">
        <w:rPr>
          <w:rFonts w:ascii="Cambria Math" w:hAnsi="Cambria Math"/>
          <w:b/>
          <w:bCs/>
          <w:iCs/>
        </w:rPr>
        <w:t>Линейность</w:t>
      </w:r>
      <w:r>
        <w:rPr>
          <w:rFonts w:ascii="Cambria Math" w:hAnsi="Cambria Math"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</m:oMath>
      <w:r w:rsidRPr="004E0D42">
        <w:rPr>
          <w:rFonts w:ascii="Cambria Math" w:hAnsi="Cambria Math"/>
          <w:iCs/>
        </w:rPr>
        <w:t>{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  <m:r>
              <w:rPr>
                <w:rFonts w:ascii="Cambria Math" w:hAnsi="Cambria Math"/>
                <w:sz w:val="32"/>
                <w:szCs w:val="32"/>
              </w:rPr>
              <m:t>=0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CvFv</m:t>
            </m:r>
            <m:r>
              <w:rPr>
                <w:rFonts w:ascii="Cambria Math" w:hAnsi="Cambria Math"/>
                <w:sz w:val="32"/>
                <w:szCs w:val="32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</m:nary>
      </m:oMath>
      <w:r w:rsidRPr="004E0D42">
        <w:rPr>
          <w:rFonts w:ascii="Cambria Math" w:hAnsi="Cambria Math"/>
          <w:iCs/>
        </w:rPr>
        <w:t>}</w:t>
      </w:r>
      <w:r w:rsidR="009F1BF9" w:rsidRPr="009F1BF9">
        <w:rPr>
          <w:rFonts w:ascii="Cambria Math" w:hAnsi="Cambria Math"/>
          <w:iCs/>
        </w:rPr>
        <w:t xml:space="preserve"> =</w: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  <m:r>
              <w:rPr>
                <w:rFonts w:ascii="Cambria Math" w:hAnsi="Cambria Math"/>
                <w:sz w:val="32"/>
                <w:szCs w:val="32"/>
              </w:rPr>
              <m:t>=0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k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Cv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v</m:t>
            </m:r>
            <m:r>
              <w:rPr>
                <w:rFonts w:ascii="Cambria Math" w:hAnsi="Cambria Math"/>
                <w:sz w:val="32"/>
                <w:szCs w:val="32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</m:nary>
      </m:oMath>
      <w:r w:rsidR="009F1BF9" w:rsidRPr="009F1BF9">
        <w:rPr>
          <w:rFonts w:ascii="Cambria Math" w:eastAsiaTheme="minorEastAsia" w:hAnsi="Cambria Math"/>
          <w:iCs/>
          <w:sz w:val="32"/>
          <w:szCs w:val="32"/>
        </w:rPr>
        <w:t xml:space="preserve">; </w:t>
      </w:r>
      <w:r w:rsidR="009F1BF9" w:rsidRPr="009F1BF9">
        <w:rPr>
          <w:rFonts w:ascii="Cambria Math" w:eastAsiaTheme="minorEastAsia" w:hAnsi="Cambria Math"/>
          <w:b/>
          <w:bCs/>
          <w:iCs/>
          <w:sz w:val="32"/>
          <w:szCs w:val="32"/>
        </w:rPr>
        <w:t>2)</w:t>
      </w:r>
      <w:r w:rsidR="009F1BF9" w:rsidRPr="009F1BF9">
        <w:rPr>
          <w:rFonts w:ascii="Cambria Math" w:eastAsiaTheme="minorEastAsia" w:hAnsi="Cambria Math"/>
          <w:iCs/>
          <w:sz w:val="32"/>
          <w:szCs w:val="32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9F1BF9" w:rsidRPr="009F1BF9">
        <w:rPr>
          <w:rFonts w:ascii="Cambria Math" w:hAnsi="Cambria Math"/>
          <w:b/>
          <w:bCs/>
          <w:iCs/>
        </w:rPr>
        <w:t xml:space="preserve"> –преобр. произведения изображений:</w:t>
      </w:r>
      <w:r w:rsidR="009F1BF9">
        <w:rPr>
          <w:rFonts w:ascii="Cambria Math" w:hAnsi="Cambria Math"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</m:acc>
        <m:r>
          <w:rPr>
            <w:rFonts w:ascii="Cambria Math" w:hAnsi="Cambria Math"/>
            <w:sz w:val="32"/>
            <w:szCs w:val="32"/>
          </w:rPr>
          <m:t>{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  <w:sz w:val="32"/>
                <w:szCs w:val="32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r>
          <w:rPr>
            <w:rFonts w:ascii="Cambria Math" w:hAnsi="Cambria Math"/>
            <w:sz w:val="32"/>
            <w:szCs w:val="32"/>
          </w:rPr>
          <m:t>}</m:t>
        </m:r>
      </m:oMath>
      <w:r w:rsidR="009F1BF9" w:rsidRPr="009F1BF9">
        <w:rPr>
          <w:rFonts w:ascii="Cambria Math" w:eastAsiaTheme="minorEastAsia" w:hAnsi="Cambria Math"/>
        </w:rPr>
        <w:t xml:space="preserve"> =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</m:acc>
        <m:r>
          <w:rPr>
            <w:rFonts w:ascii="Cambria Math" w:hAnsi="Cambria Math"/>
            <w:sz w:val="32"/>
            <w:szCs w:val="32"/>
          </w:rPr>
          <m:t>{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r>
          <w:rPr>
            <w:rFonts w:ascii="Cambria Math" w:hAnsi="Cambria Math"/>
            <w:sz w:val="32"/>
            <w:szCs w:val="32"/>
          </w:rPr>
          <m:t>}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*</m:t>
                </m:r>
              </m:sup>
            </m:sSup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="009F1BF9" w:rsidRPr="00753378">
        <w:rPr>
          <w:rFonts w:ascii="Cambria Math" w:eastAsiaTheme="minorEastAsia" w:hAnsi="Cambria Math"/>
          <w:sz w:val="32"/>
          <w:szCs w:val="32"/>
        </w:rPr>
        <w:t>(</w:t>
      </w:r>
      <w:r w:rsidR="009F1BF9" w:rsidRPr="00753378">
        <w:rPr>
          <w:rFonts w:ascii="Cambria Math" w:eastAsiaTheme="minorEastAsia" w:hAnsi="Cambria Math"/>
          <w:sz w:val="32"/>
          <w:szCs w:val="32"/>
          <w:lang w:val="en-US"/>
        </w:rPr>
        <w:t>p</w:t>
      </w:r>
      <w:r w:rsidR="009F1BF9" w:rsidRPr="00753378">
        <w:rPr>
          <w:rFonts w:ascii="Cambria Math" w:eastAsiaTheme="minorEastAsia" w:hAnsi="Cambria Math"/>
          <w:sz w:val="32"/>
          <w:szCs w:val="32"/>
        </w:rPr>
        <w:t>)</w:t>
      </w:r>
      <w:r w:rsidR="009F1BF9" w:rsidRPr="009F1BF9">
        <w:rPr>
          <w:rFonts w:ascii="Cambria Math" w:eastAsiaTheme="minorEastAsia" w:hAnsi="Cambria Math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*</m:t>
                </m:r>
              </m:sup>
            </m:sSup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F1BF9" w:rsidRPr="009F1BF9">
        <w:rPr>
          <w:rFonts w:ascii="Cambria Math" w:eastAsiaTheme="minorEastAsia" w:hAnsi="Cambria Math"/>
        </w:rPr>
        <w:t>(</w:t>
      </w:r>
      <w:r w:rsidR="009F1BF9">
        <w:rPr>
          <w:rFonts w:ascii="Cambria Math" w:eastAsiaTheme="minorEastAsia" w:hAnsi="Cambria Math"/>
          <w:lang w:val="en-US"/>
        </w:rPr>
        <w:t>p</w:t>
      </w:r>
      <w:r w:rsidR="009F1BF9" w:rsidRPr="009F1BF9">
        <w:rPr>
          <w:rFonts w:ascii="Cambria Math" w:eastAsiaTheme="minorEastAsia" w:hAnsi="Cambria Math"/>
        </w:rPr>
        <w:t>)</w:t>
      </w:r>
      <w:r w:rsidR="009F1BF9" w:rsidRPr="009F1BF9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*</m:t>
                </m:r>
              </m:sup>
            </m:sSup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F1BF9" w:rsidRPr="009F1BF9">
        <w:rPr>
          <w:rFonts w:ascii="Cambria Math" w:eastAsiaTheme="minorEastAsia" w:hAnsi="Cambria Math"/>
        </w:rPr>
        <w:t>(</w:t>
      </w:r>
      <w:r w:rsidR="009F1BF9">
        <w:rPr>
          <w:rFonts w:ascii="Cambria Math" w:eastAsiaTheme="minorEastAsia" w:hAnsi="Cambria Math"/>
          <w:lang w:val="en-US"/>
        </w:rPr>
        <w:t>p</w:t>
      </w:r>
      <w:r w:rsidR="009F1BF9" w:rsidRPr="009F1BF9">
        <w:rPr>
          <w:rFonts w:ascii="Cambria Math" w:eastAsiaTheme="minorEastAsia" w:hAnsi="Cambria Math"/>
        </w:rPr>
        <w:t xml:space="preserve">), </w:t>
      </w:r>
      <w:r w:rsidR="009F1BF9">
        <w:rPr>
          <w:rFonts w:ascii="Cambria Math" w:eastAsiaTheme="minorEastAsia" w:hAnsi="Cambria Math"/>
        </w:rPr>
        <w:t xml:space="preserve">т.е. преобразование произведения изображений непрерывной и решетчатой функции равно произведению изображений решетчатых функций. 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</m:acc>
        <m:r>
          <w:rPr>
            <w:rFonts w:ascii="Cambria Math" w:hAnsi="Cambria Math"/>
            <w:sz w:val="32"/>
            <w:szCs w:val="32"/>
          </w:rPr>
          <m:t>{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r>
          <w:rPr>
            <w:rFonts w:ascii="Cambria Math" w:hAnsi="Cambria Math"/>
            <w:sz w:val="32"/>
            <w:szCs w:val="32"/>
          </w:rPr>
          <m:t>}</m:t>
        </m:r>
      </m:oMath>
      <w:r w:rsidR="00CF2F47">
        <w:rPr>
          <w:rFonts w:ascii="Cambria Math" w:eastAsiaTheme="minorEastAsia" w:hAnsi="Cambria Math"/>
        </w:rPr>
        <w:t xml:space="preserve"> = </w:t>
      </w:r>
      <w:r w:rsidR="00CF2F47" w:rsidRPr="00753378">
        <w:rPr>
          <w:rFonts w:ascii="Cambria Math" w:eastAsiaTheme="minorEastAsia" w:hAnsi="Cambria Math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</m:e>
        </m:d>
        <m:r>
          <w:rPr>
            <w:rFonts w:ascii="Cambria Math" w:hAnsi="Cambria Math"/>
            <w:sz w:val="32"/>
            <w:szCs w:val="32"/>
          </w:rPr>
          <m:t>)</m:t>
        </m:r>
      </m:oMath>
      <w:r w:rsidR="00CF2F47" w:rsidRPr="00753378">
        <w:rPr>
          <w:rFonts w:ascii="Cambria Math" w:eastAsiaTheme="minorEastAsia" w:hAnsi="Cambria Math"/>
          <w:sz w:val="32"/>
          <w:szCs w:val="32"/>
        </w:rPr>
        <w:t xml:space="preserve">* = </w:t>
      </w:r>
      <w:r w:rsidR="00CF2F47" w:rsidRPr="00753378">
        <w:rPr>
          <w:rFonts w:ascii="Cambria Math" w:eastAsiaTheme="minorEastAsia" w:hAnsi="Cambria Math"/>
          <w:sz w:val="32"/>
          <w:szCs w:val="32"/>
          <w:lang w:val="en-US"/>
        </w:rPr>
        <w:t>F</w:t>
      </w:r>
      <w:r w:rsidR="00CF2F47" w:rsidRPr="00753378">
        <w:rPr>
          <w:rFonts w:ascii="Cambria Math" w:eastAsiaTheme="minorEastAsia" w:hAnsi="Cambria Math"/>
          <w:sz w:val="32"/>
          <w:szCs w:val="32"/>
        </w:rPr>
        <w:t>*(</w:t>
      </w:r>
      <w:r w:rsidR="00CF2F47" w:rsidRPr="00753378">
        <w:rPr>
          <w:rFonts w:ascii="Cambria Math" w:eastAsiaTheme="minorEastAsia" w:hAnsi="Cambria Math"/>
          <w:sz w:val="32"/>
          <w:szCs w:val="32"/>
          <w:lang w:val="en-US"/>
        </w:rPr>
        <w:t>p</w:t>
      </w:r>
      <w:r w:rsidR="00CF2F47" w:rsidRPr="00753378">
        <w:rPr>
          <w:rFonts w:ascii="Cambria Math" w:eastAsiaTheme="minorEastAsia" w:hAnsi="Cambria Math"/>
          <w:sz w:val="32"/>
          <w:szCs w:val="32"/>
        </w:rPr>
        <w:t>)</w:t>
      </w:r>
      <w:r w:rsidR="00CF2F47" w:rsidRPr="00CF2F47">
        <w:rPr>
          <w:rFonts w:ascii="Cambria Math" w:eastAsiaTheme="minorEastAsia" w:hAnsi="Cambria Math"/>
        </w:rPr>
        <w:t xml:space="preserve"> ; </w:t>
      </w:r>
      <w:r w:rsidR="00CF2F47" w:rsidRPr="00CF2F47">
        <w:rPr>
          <w:rFonts w:ascii="Cambria Math" w:eastAsiaTheme="minorEastAsia" w:hAnsi="Cambria Math"/>
          <w:b/>
          <w:bCs/>
        </w:rPr>
        <w:t>3)Умножение преобразуемой функции на экспоненту:</w:t>
      </w:r>
      <w:r w:rsidR="00CF2F47">
        <w:t xml:space="preserve"> </w:t>
      </w:r>
      <w:r w:rsidR="00CF2F47" w:rsidRPr="00CF2F4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</m:acc>
        <m:d>
          <m:dPr>
            <m:begChr m:val="{"/>
            <m:endChr m:val="}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-psT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×F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p</m:t>
                </m:r>
              </m:e>
            </m:d>
          </m:e>
        </m:d>
        <m:r>
          <w:rPr>
            <w:rFonts w:ascii="Cambria Math" w:hAnsi="Cambria Math"/>
            <w:sz w:val="32"/>
            <w:szCs w:val="32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</m:acc>
        <m:r>
          <w:rPr>
            <w:rFonts w:ascii="Cambria Math" w:hAnsi="Cambria Math"/>
            <w:sz w:val="32"/>
            <w:szCs w:val="32"/>
          </w:rPr>
          <m:t>{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-psT</m:t>
            </m:r>
          </m:sup>
        </m:sSup>
        <m:r>
          <w:rPr>
            <w:rFonts w:ascii="Cambria Math" w:hAnsi="Cambria Math"/>
            <w:sz w:val="32"/>
            <w:szCs w:val="32"/>
          </w:rPr>
          <m:t>}×</m:t>
        </m:r>
      </m:oMath>
      <w:r w:rsidR="00CF2F47" w:rsidRPr="00753378">
        <w:rPr>
          <w:rFonts w:eastAsiaTheme="minorEastAsia"/>
          <w:sz w:val="32"/>
          <w:szCs w:val="32"/>
          <w:lang w:val="en-US"/>
        </w:rPr>
        <w:t>F</w:t>
      </w:r>
      <w:r w:rsidR="00CF2F47" w:rsidRPr="00753378">
        <w:rPr>
          <w:rFonts w:eastAsiaTheme="minorEastAsia"/>
          <w:sz w:val="32"/>
          <w:szCs w:val="32"/>
        </w:rPr>
        <w:t>*(</w:t>
      </w:r>
      <w:r w:rsidR="00CF2F47" w:rsidRPr="00753378">
        <w:rPr>
          <w:rFonts w:eastAsiaTheme="minorEastAsia"/>
          <w:sz w:val="32"/>
          <w:szCs w:val="32"/>
          <w:lang w:val="en-US"/>
        </w:rPr>
        <w:t>p</w:t>
      </w:r>
      <w:r w:rsidR="00CF2F47" w:rsidRPr="00753378">
        <w:rPr>
          <w:rFonts w:eastAsiaTheme="minorEastAsia"/>
          <w:sz w:val="32"/>
          <w:szCs w:val="32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-psT</m:t>
            </m:r>
          </m:sup>
        </m:sSup>
        <m:r>
          <w:rPr>
            <w:rFonts w:ascii="Cambria Math" w:hAnsi="Cambria Math"/>
            <w:sz w:val="32"/>
            <w:szCs w:val="32"/>
          </w:rPr>
          <m:t>×</m:t>
        </m:r>
      </m:oMath>
      <w:r w:rsidR="00CF2F47" w:rsidRPr="00753378">
        <w:rPr>
          <w:rFonts w:eastAsiaTheme="minorEastAsia"/>
          <w:sz w:val="32"/>
          <w:szCs w:val="32"/>
          <w:lang w:val="en-US"/>
        </w:rPr>
        <w:t>F</w:t>
      </w:r>
      <w:r w:rsidR="00CF2F47" w:rsidRPr="00753378">
        <w:rPr>
          <w:rFonts w:eastAsiaTheme="minorEastAsia"/>
          <w:sz w:val="32"/>
          <w:szCs w:val="32"/>
        </w:rPr>
        <w:t>*(</w:t>
      </w:r>
      <w:r w:rsidR="00CF2F47" w:rsidRPr="00753378">
        <w:rPr>
          <w:rFonts w:eastAsiaTheme="minorEastAsia"/>
          <w:sz w:val="32"/>
          <w:szCs w:val="32"/>
          <w:lang w:val="en-US"/>
        </w:rPr>
        <w:t>p</w:t>
      </w:r>
      <w:r w:rsidR="00CF2F47" w:rsidRPr="00753378">
        <w:rPr>
          <w:rFonts w:eastAsiaTheme="minorEastAsia"/>
          <w:sz w:val="32"/>
          <w:szCs w:val="32"/>
        </w:rPr>
        <w:t>)</w:t>
      </w:r>
      <w:r w:rsidR="00CF2F47" w:rsidRPr="00CF2F47">
        <w:rPr>
          <w:rFonts w:eastAsiaTheme="minorEastAsia"/>
        </w:rPr>
        <w:t xml:space="preserve"> , </w:t>
      </w:r>
      <w:r w:rsidR="00CF2F47">
        <w:rPr>
          <w:rFonts w:eastAsiaTheme="minorEastAsia"/>
        </w:rPr>
        <w:t xml:space="preserve">где </w:t>
      </w:r>
      <w:r w:rsidR="00CF2F47">
        <w:rPr>
          <w:rFonts w:eastAsiaTheme="minorEastAsia"/>
          <w:lang w:val="en-US"/>
        </w:rPr>
        <w:t>S</w:t>
      </w:r>
      <w:r w:rsidR="00CF2F47" w:rsidRPr="00CF2F47">
        <w:rPr>
          <w:rFonts w:eastAsiaTheme="minorEastAsia"/>
        </w:rPr>
        <w:t xml:space="preserve"> </w:t>
      </w:r>
      <w:r w:rsidR="00CF2F47">
        <w:rPr>
          <w:rFonts w:eastAsiaTheme="minorEastAsia"/>
        </w:rPr>
        <w:t>–</w:t>
      </w:r>
      <w:r w:rsidR="00CF2F47" w:rsidRPr="00CF2F47">
        <w:rPr>
          <w:rFonts w:eastAsiaTheme="minorEastAsia"/>
        </w:rPr>
        <w:t xml:space="preserve"> </w:t>
      </w:r>
      <w:r w:rsidR="00CF2F47">
        <w:rPr>
          <w:rFonts w:eastAsiaTheme="minorEastAsia"/>
        </w:rPr>
        <w:t>целое число</w:t>
      </w:r>
      <w:r w:rsidR="00652B3C">
        <w:rPr>
          <w:rFonts w:eastAsiaTheme="minorEastAsia"/>
        </w:rPr>
        <w:t xml:space="preserve">. </w:t>
      </w:r>
      <w:r w:rsidR="00652B3C">
        <w:rPr>
          <w:rFonts w:ascii="Cambria Math" w:hAnsi="Cambria Math"/>
          <w:iCs/>
        </w:rPr>
        <w:t>М</w:t>
      </w:r>
      <w:r w:rsidR="00CF2F47">
        <w:rPr>
          <w:rFonts w:ascii="Cambria Math" w:hAnsi="Cambria Math"/>
          <w:iCs/>
        </w:rPr>
        <w:t>ножители</w:t>
      </w:r>
      <w:r w:rsidR="00340B66">
        <w:rPr>
          <w:rFonts w:ascii="Cambria Math" w:hAnsi="Cambria Math"/>
          <w:iCs/>
        </w:rPr>
        <w:t>-</w:t>
      </w:r>
      <w:r w:rsidR="00CF2F47">
        <w:rPr>
          <w:rFonts w:ascii="Cambria Math" w:hAnsi="Cambria Math"/>
          <w:iCs/>
        </w:rPr>
        <w:t xml:space="preserve">экспоненты, в степени которых содержится </w:t>
      </w:r>
      <w:r w:rsidR="00CF2F47">
        <w:rPr>
          <w:rFonts w:ascii="Cambria Math" w:hAnsi="Cambria Math"/>
          <w:iCs/>
          <w:lang w:val="en-US"/>
        </w:rPr>
        <w:t>p</w:t>
      </w:r>
      <w:r w:rsidR="00CF2F47" w:rsidRPr="00CF2F47">
        <w:rPr>
          <w:rFonts w:ascii="Cambria Math" w:hAnsi="Cambria Math"/>
          <w:iCs/>
        </w:rPr>
        <w:t>,</w:t>
      </w:r>
      <w:r w:rsidR="00340B66">
        <w:rPr>
          <w:rFonts w:ascii="Cambria Math" w:hAnsi="Cambria Math"/>
          <w:iCs/>
        </w:rPr>
        <w:t xml:space="preserve"> </w:t>
      </w:r>
      <w:r w:rsidR="00CF2F47">
        <w:rPr>
          <w:rFonts w:ascii="Cambria Math" w:hAnsi="Cambria Math"/>
          <w:iCs/>
          <w:lang w:val="en-US"/>
        </w:rPr>
        <w:t>T</w:t>
      </w:r>
      <w:r w:rsidR="00CF2F47" w:rsidRPr="00CF2F47">
        <w:rPr>
          <w:rFonts w:ascii="Cambria Math" w:hAnsi="Cambria Math"/>
          <w:iCs/>
        </w:rPr>
        <w:t xml:space="preserve"> </w:t>
      </w:r>
      <w:r w:rsidR="00CF2F47">
        <w:rPr>
          <w:rFonts w:ascii="Cambria Math" w:hAnsi="Cambria Math"/>
          <w:iCs/>
        </w:rPr>
        <w:t>и целое число</w:t>
      </w:r>
      <w:r w:rsidR="00340B66">
        <w:rPr>
          <w:rFonts w:ascii="Cambria Math" w:hAnsi="Cambria Math"/>
          <w:iCs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-pT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-2pT</m:t>
            </m:r>
          </m:sup>
        </m:sSup>
        <m:r>
          <w:rPr>
            <w:rFonts w:ascii="Cambria Math" w:hAnsi="Cambria Math"/>
          </w:rPr>
          <m:t>,(1-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-pT</m:t>
            </m:r>
          </m:sup>
        </m:sSup>
        <m:r>
          <w:rPr>
            <w:rFonts w:ascii="Cambria Math" w:hAnsi="Cambria Math"/>
          </w:rPr>
          <m:t>)</m:t>
        </m:r>
      </m:oMath>
      <w:r w:rsidR="00340B66" w:rsidRPr="00340B66">
        <w:rPr>
          <w:rFonts w:ascii="Cambria Math" w:eastAsiaTheme="minorEastAsia" w:hAnsi="Cambria Math"/>
        </w:rPr>
        <w:t xml:space="preserve">) </w:t>
      </w:r>
      <w:r w:rsidR="00340B66">
        <w:rPr>
          <w:rFonts w:ascii="Cambria Math" w:hAnsi="Cambria Math"/>
          <w:iCs/>
        </w:rPr>
        <w:t>можно вынести за</w:t>
      </w:r>
      <w:r w:rsidR="00340B66" w:rsidRPr="00340B66">
        <w:rPr>
          <w:rFonts w:ascii="Cambria Math" w:hAnsi="Cambria Math"/>
          <w:iCs/>
        </w:rPr>
        <w:t xml:space="preserve"> </w:t>
      </w:r>
      <w:r w:rsidR="00340B66">
        <w:rPr>
          <w:rFonts w:ascii="Cambria Math" w:hAnsi="Cambria Math"/>
          <w:iCs/>
        </w:rPr>
        <w:t xml:space="preserve">знак 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340B66" w:rsidRPr="00340B66">
        <w:t>-преобразовани</w:t>
      </w:r>
      <w:r w:rsidR="00340B66">
        <w:t>я</w:t>
      </w:r>
      <w:r w:rsidR="00340B66" w:rsidRPr="00340B66">
        <w:t xml:space="preserve">; </w:t>
      </w:r>
      <w:r w:rsidR="00340B66" w:rsidRPr="00340B66">
        <w:rPr>
          <w:b/>
          <w:bCs/>
        </w:rPr>
        <w:t>4) Использование таблиц</w:t>
      </w:r>
      <w:r w:rsidR="00340B66">
        <w:rPr>
          <w:b/>
          <w:bCs/>
        </w:rPr>
        <w:t xml:space="preserve">: </w:t>
      </w:r>
      <w:r w:rsidR="00340B66">
        <w:t xml:space="preserve">при решении практических задач для нахождения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340B66">
        <w:rPr>
          <w:rFonts w:eastAsiaTheme="minorEastAsia"/>
        </w:rPr>
        <w:t xml:space="preserve"> – преобразования функции </w:t>
      </w:r>
      <w:r w:rsidR="00340B66">
        <w:rPr>
          <w:rFonts w:eastAsiaTheme="minorEastAsia"/>
          <w:lang w:val="en-US"/>
        </w:rPr>
        <w:t>F</w:t>
      </w:r>
      <w:r w:rsidR="00340B66" w:rsidRPr="00340B66">
        <w:rPr>
          <w:rFonts w:eastAsiaTheme="minorEastAsia"/>
        </w:rPr>
        <w:t>(</w:t>
      </w:r>
      <w:r w:rsidR="00340B66">
        <w:rPr>
          <w:rFonts w:eastAsiaTheme="minorEastAsia"/>
          <w:lang w:val="en-US"/>
        </w:rPr>
        <w:t>p</w:t>
      </w:r>
      <w:r w:rsidR="00340B66" w:rsidRPr="00340B66">
        <w:rPr>
          <w:rFonts w:eastAsiaTheme="minorEastAsia"/>
        </w:rPr>
        <w:t xml:space="preserve">) </w:t>
      </w:r>
      <w:r w:rsidR="00340B66">
        <w:rPr>
          <w:rFonts w:eastAsiaTheme="minorEastAsia"/>
        </w:rPr>
        <w:t xml:space="preserve">можно воспользоваться таблицами. Если </w:t>
      </w:r>
      <w:r w:rsidR="00340B66">
        <w:rPr>
          <w:rFonts w:eastAsiaTheme="minorEastAsia"/>
          <w:lang w:val="en-US"/>
        </w:rPr>
        <w:t>F</w:t>
      </w:r>
      <w:r w:rsidR="00340B66" w:rsidRPr="00340B66">
        <w:rPr>
          <w:rFonts w:eastAsiaTheme="minorEastAsia"/>
        </w:rPr>
        <w:t>(</w:t>
      </w:r>
      <w:r w:rsidR="00340B66">
        <w:rPr>
          <w:rFonts w:eastAsiaTheme="minorEastAsia"/>
          <w:lang w:val="en-US"/>
        </w:rPr>
        <w:t>p</w:t>
      </w:r>
      <w:r w:rsidR="00340B66" w:rsidRPr="00340B66">
        <w:rPr>
          <w:rFonts w:eastAsiaTheme="minorEastAsia"/>
        </w:rPr>
        <w:t xml:space="preserve">) </w:t>
      </w:r>
      <w:r w:rsidR="00340B66">
        <w:rPr>
          <w:rFonts w:eastAsiaTheme="minorEastAsia"/>
        </w:rPr>
        <w:t xml:space="preserve">имеет сложный вид, то ее следует разложить на простые дроби, а затем использовать таблицы. Операция нахождения (или само соотношение) </w:t>
      </w:r>
      <w:r w:rsidR="00340B66">
        <w:rPr>
          <w:rFonts w:eastAsiaTheme="minorEastAsia"/>
          <w:lang w:val="en-US"/>
        </w:rPr>
        <w:t>X</w:t>
      </w:r>
      <w:r w:rsidR="00340B66" w:rsidRPr="00340B66">
        <w:rPr>
          <w:rFonts w:eastAsiaTheme="minorEastAsia"/>
        </w:rPr>
        <w:t>*(</w:t>
      </w:r>
      <w:r w:rsidR="00340B66">
        <w:rPr>
          <w:rFonts w:eastAsiaTheme="minorEastAsia"/>
          <w:lang w:val="en-US"/>
        </w:rPr>
        <w:t>p</w:t>
      </w:r>
      <w:r w:rsidR="00340B66" w:rsidRPr="00340B66">
        <w:rPr>
          <w:rFonts w:eastAsiaTheme="minorEastAsia"/>
        </w:rPr>
        <w:t xml:space="preserve">) </w:t>
      </w:r>
      <w:r w:rsidR="00340B66">
        <w:rPr>
          <w:rFonts w:eastAsiaTheme="minorEastAsia"/>
        </w:rPr>
        <w:t xml:space="preserve">по </w:t>
      </w:r>
      <w:r w:rsidR="00340B66">
        <w:rPr>
          <w:rFonts w:eastAsiaTheme="minorEastAsia"/>
          <w:lang w:val="en-US"/>
        </w:rPr>
        <w:t>X</w:t>
      </w:r>
      <w:r w:rsidR="00340B66" w:rsidRPr="00340B66">
        <w:rPr>
          <w:rFonts w:eastAsiaTheme="minorEastAsia"/>
        </w:rPr>
        <w:t>(</w:t>
      </w:r>
      <w:r w:rsidR="00340B66">
        <w:rPr>
          <w:rFonts w:eastAsiaTheme="minorEastAsia"/>
          <w:lang w:val="en-US"/>
        </w:rPr>
        <w:t>p</w:t>
      </w:r>
      <w:r w:rsidR="00340B66" w:rsidRPr="00340B66">
        <w:rPr>
          <w:rFonts w:eastAsiaTheme="minorEastAsia"/>
        </w:rPr>
        <w:t xml:space="preserve">) </w:t>
      </w:r>
      <w:r w:rsidR="00340B66">
        <w:rPr>
          <w:rFonts w:eastAsiaTheme="minorEastAsia"/>
        </w:rPr>
        <w:t xml:space="preserve">называется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D</m:t>
            </m:r>
          </m:e>
        </m:acc>
      </m:oMath>
      <w:r w:rsidR="00340B66" w:rsidRPr="00340B66">
        <w:rPr>
          <w:rFonts w:eastAsiaTheme="minorEastAsia"/>
          <w:b/>
          <w:bCs/>
        </w:rPr>
        <w:t>- преобразованием</w:t>
      </w:r>
      <w:r w:rsidR="00340B66">
        <w:rPr>
          <w:rFonts w:eastAsiaTheme="minorEastAsia"/>
        </w:rPr>
        <w:t xml:space="preserve"> и имеет вид: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m:rPr>
            <m:sty m:val="p"/>
          </m:rPr>
          <w:rPr>
            <w:rFonts w:ascii="Cambria Math" w:eastAsiaTheme="minorEastAsia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ω</m:t>
            </m:r>
            <m: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2П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l</m:t>
            </m:r>
            <m:r>
              <w:rPr>
                <w:rFonts w:ascii="Cambria Math" w:hAnsi="Cambria Math"/>
                <w:sz w:val="32"/>
                <w:szCs w:val="32"/>
              </w:rPr>
              <m:t>=-∞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hAnsi="Cambria Math"/>
                <w:sz w:val="32"/>
                <w:szCs w:val="32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jωol</m:t>
            </m:r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</m:nary>
        <m:r>
          <w:rPr>
            <w:rFonts w:ascii="Cambria Math" w:hAnsi="Cambria Math"/>
            <w:sz w:val="32"/>
            <w:szCs w:val="32"/>
          </w:rPr>
          <m:t xml:space="preserve">   </m:t>
        </m:r>
        <m:d>
          <m:d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3</m:t>
            </m:r>
          </m:e>
        </m:d>
      </m:oMath>
      <w:r w:rsidR="00340B66">
        <w:rPr>
          <w:rFonts w:eastAsiaTheme="minorEastAsia"/>
          <w:iCs/>
          <w:sz w:val="32"/>
          <w:szCs w:val="32"/>
        </w:rPr>
        <w:t xml:space="preserve"> </w:t>
      </w:r>
      <w:r w:rsidR="00340B66" w:rsidRPr="00340B66">
        <w:rPr>
          <w:rFonts w:eastAsiaTheme="minorEastAsia"/>
          <w:iCs/>
          <w:sz w:val="32"/>
          <w:szCs w:val="32"/>
        </w:rPr>
        <w:t xml:space="preserve">, </w:t>
      </w:r>
      <w:r w:rsidR="00340B66">
        <w:rPr>
          <w:rFonts w:eastAsiaTheme="minorEastAsia"/>
          <w:iCs/>
          <w:sz w:val="32"/>
          <w:szCs w:val="32"/>
        </w:rPr>
        <w:t xml:space="preserve">где </w:t>
      </w:r>
      <m:oMath>
        <m:r>
          <w:rPr>
            <w:rFonts w:ascii="Cambria Math" w:hAnsi="Cambria Math"/>
            <w:sz w:val="32"/>
            <w:szCs w:val="32"/>
            <w:lang w:val="en-US"/>
          </w:rPr>
          <m:t>ωo</m:t>
        </m:r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2П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Т</m:t>
            </m:r>
          </m:den>
        </m:f>
      </m:oMath>
      <w:r w:rsidR="00340B66">
        <w:rPr>
          <w:rFonts w:eastAsiaTheme="minorEastAsia"/>
          <w:iCs/>
          <w:sz w:val="32"/>
          <w:szCs w:val="32"/>
        </w:rPr>
        <w:t xml:space="preserve"> – </w:t>
      </w:r>
      <w:r w:rsidR="00340B66">
        <w:rPr>
          <w:rFonts w:eastAsiaTheme="minorEastAsia"/>
          <w:iCs/>
        </w:rPr>
        <w:t>частота квантования(дискретизации)</w:t>
      </w:r>
      <w:r w:rsidR="00340B66" w:rsidRPr="00340B66">
        <w:rPr>
          <w:rFonts w:eastAsiaTheme="minorEastAsia"/>
          <w:iCs/>
        </w:rPr>
        <w:t xml:space="preserve">, </w:t>
      </w:r>
      <w:r w:rsidR="00340B66">
        <w:rPr>
          <w:rFonts w:eastAsiaTheme="minorEastAsia"/>
          <w:iCs/>
          <w:lang w:val="en-US"/>
        </w:rPr>
        <w:t>X</w:t>
      </w:r>
      <w:r w:rsidR="00340B66" w:rsidRPr="00340B66">
        <w:rPr>
          <w:rFonts w:eastAsiaTheme="minorEastAsia"/>
          <w:iCs/>
        </w:rPr>
        <w:t>(</w:t>
      </w:r>
      <w:r w:rsidR="00340B66">
        <w:rPr>
          <w:rFonts w:eastAsiaTheme="minorEastAsia"/>
          <w:iCs/>
          <w:lang w:val="en-US"/>
        </w:rPr>
        <w:t>p</w:t>
      </w:r>
      <w:r w:rsidR="00340B66" w:rsidRPr="00340B66">
        <w:rPr>
          <w:rFonts w:eastAsiaTheme="minorEastAsia"/>
          <w:iCs/>
        </w:rPr>
        <w:t xml:space="preserve">) = </w:t>
      </w:r>
      <w:r w:rsidR="00340B66">
        <w:rPr>
          <w:rFonts w:eastAsiaTheme="minorEastAsia"/>
          <w:iCs/>
          <w:lang w:val="en-US"/>
        </w:rPr>
        <w:t>L</w:t>
      </w:r>
      <w:r w:rsidR="00340B66" w:rsidRPr="00340B66">
        <w:rPr>
          <w:rFonts w:eastAsiaTheme="minorEastAsia"/>
          <w:iCs/>
        </w:rPr>
        <w:t>{</w:t>
      </w:r>
      <w:r w:rsidR="00340B66">
        <w:rPr>
          <w:rFonts w:eastAsiaTheme="minorEastAsia"/>
          <w:iCs/>
          <w:lang w:val="en-US"/>
        </w:rPr>
        <w:t>x</w:t>
      </w:r>
      <w:r w:rsidR="00340B66" w:rsidRPr="00340B66">
        <w:rPr>
          <w:rFonts w:eastAsiaTheme="minorEastAsia"/>
          <w:iCs/>
        </w:rPr>
        <w:t>(</w:t>
      </w:r>
      <w:r w:rsidR="00340B66">
        <w:rPr>
          <w:rFonts w:eastAsiaTheme="minorEastAsia"/>
          <w:iCs/>
          <w:lang w:val="en-US"/>
        </w:rPr>
        <w:t>t</w:t>
      </w:r>
      <w:r w:rsidR="00340B66" w:rsidRPr="00340B66">
        <w:rPr>
          <w:rFonts w:eastAsiaTheme="minorEastAsia"/>
          <w:iCs/>
        </w:rPr>
        <w:t xml:space="preserve">)}. </w:t>
      </w:r>
      <w:r w:rsidR="00A42835">
        <w:rPr>
          <w:rFonts w:eastAsiaTheme="minorEastAsia"/>
          <w:iCs/>
        </w:rPr>
        <w:t xml:space="preserve">В выражении (3) предполагается, что </w:t>
      </w:r>
      <w:r w:rsidR="00A42835">
        <w:rPr>
          <w:rFonts w:eastAsiaTheme="minorEastAsia"/>
          <w:iCs/>
          <w:lang w:val="en-US"/>
        </w:rPr>
        <w:t>x</w:t>
      </w:r>
      <w:r w:rsidR="00A42835" w:rsidRPr="007E1D5B">
        <w:rPr>
          <w:rFonts w:eastAsiaTheme="minorEastAsia"/>
          <w:iCs/>
        </w:rPr>
        <w:t>(</w:t>
      </w:r>
      <w:r w:rsidR="00A42835">
        <w:rPr>
          <w:rFonts w:eastAsiaTheme="minorEastAsia"/>
          <w:iCs/>
          <w:lang w:val="en-US"/>
        </w:rPr>
        <w:t>t</w:t>
      </w:r>
      <w:r w:rsidR="00A42835" w:rsidRPr="007E1D5B">
        <w:rPr>
          <w:rFonts w:eastAsiaTheme="minorEastAsia"/>
          <w:iCs/>
        </w:rPr>
        <w:t xml:space="preserve">) = 0 </w:t>
      </w:r>
      <w:r w:rsidR="00A42835">
        <w:rPr>
          <w:rFonts w:eastAsiaTheme="minorEastAsia"/>
          <w:iCs/>
        </w:rPr>
        <w:t xml:space="preserve">при </w:t>
      </w:r>
      <w:r w:rsidR="00A42835">
        <w:rPr>
          <w:rFonts w:eastAsiaTheme="minorEastAsia"/>
          <w:iCs/>
          <w:lang w:val="en-US"/>
        </w:rPr>
        <w:t>t</w:t>
      </w:r>
      <w:r w:rsidR="00A42835" w:rsidRPr="007E1D5B">
        <w:rPr>
          <w:rFonts w:eastAsiaTheme="minorEastAsia"/>
          <w:iCs/>
        </w:rPr>
        <w:t xml:space="preserve"> &lt;= 0. </w:t>
      </w:r>
      <w:r w:rsidR="007E1D5B">
        <w:rPr>
          <w:rFonts w:eastAsiaTheme="minorEastAsia"/>
          <w:iCs/>
        </w:rPr>
        <w:t xml:space="preserve"> Если</w:t>
      </w:r>
      <w:r w:rsidR="003F0D15">
        <w:rPr>
          <w:rFonts w:eastAsiaTheme="minorEastAsia"/>
          <w:iCs/>
        </w:rPr>
        <w:t xml:space="preserve"> </w:t>
      </w:r>
      <w:proofErr w:type="gramStart"/>
      <w:r w:rsidR="007E1D5B">
        <w:rPr>
          <w:rFonts w:eastAsiaTheme="minorEastAsia"/>
          <w:iCs/>
          <w:lang w:val="en-US"/>
        </w:rPr>
        <w:t>x</w:t>
      </w:r>
      <w:r w:rsidR="007E1D5B" w:rsidRPr="007E1D5B">
        <w:rPr>
          <w:rFonts w:eastAsiaTheme="minorEastAsia"/>
          <w:iCs/>
        </w:rPr>
        <w:t>(</w:t>
      </w:r>
      <w:proofErr w:type="gramEnd"/>
      <w:r w:rsidR="007E1D5B" w:rsidRPr="007E1D5B">
        <w:rPr>
          <w:rFonts w:eastAsiaTheme="minorEastAsia"/>
          <w:iCs/>
        </w:rPr>
        <w:t xml:space="preserve">0) != 0, </w:t>
      </w:r>
      <w:r w:rsidR="007E1D5B">
        <w:rPr>
          <w:rFonts w:eastAsiaTheme="minorEastAsia"/>
          <w:iCs/>
        </w:rPr>
        <w:t xml:space="preserve">то </w:t>
      </w:r>
      <w:r w:rsidR="007E1D5B">
        <w:rPr>
          <w:rFonts w:eastAsiaTheme="minorEastAsia"/>
          <w:iCs/>
          <w:lang w:val="en-US"/>
        </w:rPr>
        <w:t>X</w:t>
      </w:r>
      <w:r w:rsidR="007E1D5B" w:rsidRPr="007E1D5B">
        <w:rPr>
          <w:rFonts w:eastAsiaTheme="minorEastAsia"/>
          <w:iCs/>
        </w:rPr>
        <w:t>*(</w:t>
      </w:r>
      <w:r w:rsidR="007E1D5B">
        <w:rPr>
          <w:rFonts w:eastAsiaTheme="minorEastAsia"/>
          <w:iCs/>
          <w:lang w:val="en-US"/>
        </w:rPr>
        <w:t>p</w:t>
      </w:r>
      <w:r w:rsidR="007E1D5B" w:rsidRPr="007E1D5B">
        <w:rPr>
          <w:rFonts w:eastAsiaTheme="minorEastAsia"/>
          <w:iCs/>
        </w:rPr>
        <w:t xml:space="preserve">)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>{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)}</m:t>
        </m:r>
      </m:oMath>
      <w:r w:rsidR="007E1D5B">
        <w:rPr>
          <w:rFonts w:eastAsiaTheme="minorEastAsia"/>
        </w:rPr>
        <w:t xml:space="preserve"> = </w:t>
      </w:r>
      <w:r w:rsidR="007E1D5B">
        <w:rPr>
          <w:rFonts w:eastAsiaTheme="minorEastAsia"/>
        </w:rPr>
        <w:br/>
        <w:t xml:space="preserve">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ω</m:t>
            </m:r>
            <m: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2П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l</m:t>
            </m:r>
            <m:r>
              <w:rPr>
                <w:rFonts w:ascii="Cambria Math" w:hAnsi="Cambria Math"/>
                <w:sz w:val="32"/>
                <w:szCs w:val="32"/>
              </w:rPr>
              <m:t>=-∞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  <m:r>
              <w:rPr>
                <w:rFonts w:ascii="Cambria Math" w:hAnsi="Cambria Math"/>
                <w:sz w:val="32"/>
                <w:szCs w:val="32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hAnsi="Cambria Math"/>
                <w:sz w:val="32"/>
                <w:szCs w:val="32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jωol</m:t>
            </m:r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</m:nary>
        <m:r>
          <w:rPr>
            <w:rFonts w:ascii="Cambria Math" w:hAnsi="Cambria Math"/>
            <w:sz w:val="32"/>
            <w:szCs w:val="32"/>
          </w:rPr>
          <m:t>+</m:t>
        </m:r>
        <m:r>
          <w:rPr>
            <w:rFonts w:ascii="Cambria Math" w:hAnsi="Cambria Math"/>
            <w:sz w:val="32"/>
            <w:szCs w:val="32"/>
            <w:lang w:val="en-US"/>
          </w:rPr>
          <m:t>x</m:t>
        </m:r>
        <m:r>
          <w:rPr>
            <w:rFonts w:ascii="Cambria Math" w:hAnsi="Cambria Math"/>
            <w:sz w:val="32"/>
            <w:szCs w:val="32"/>
          </w:rPr>
          <m:t>(0)/2</m:t>
        </m:r>
      </m:oMath>
      <w:r w:rsidR="007E1D5B" w:rsidRPr="007E1D5B">
        <w:rPr>
          <w:rFonts w:eastAsiaTheme="minorEastAsia"/>
          <w:iCs/>
          <w:sz w:val="32"/>
          <w:szCs w:val="32"/>
        </w:rPr>
        <w:t xml:space="preserve">. </w:t>
      </w:r>
      <w:r w:rsidR="007E1D5B">
        <w:rPr>
          <w:rFonts w:eastAsiaTheme="minorEastAsia"/>
          <w:iCs/>
          <w:sz w:val="32"/>
          <w:szCs w:val="32"/>
        </w:rPr>
        <w:t xml:space="preserve"> </w:t>
      </w:r>
      <w:r w:rsidR="007E1D5B" w:rsidRPr="007E1D5B">
        <w:rPr>
          <w:rFonts w:eastAsiaTheme="minorEastAsia"/>
          <w:b/>
          <w:bCs/>
          <w:iCs/>
          <w:sz w:val="32"/>
          <w:szCs w:val="32"/>
        </w:rPr>
        <w:t>Доказательство:</w:t>
      </w:r>
      <w:r w:rsidR="007E1D5B">
        <w:rPr>
          <w:rFonts w:eastAsiaTheme="minorEastAsia"/>
          <w:b/>
          <w:bCs/>
          <w:iCs/>
          <w:sz w:val="32"/>
          <w:szCs w:val="32"/>
        </w:rPr>
        <w:t xml:space="preserve"> </w:t>
      </w:r>
      <w:r w:rsidR="007E1D5B">
        <w:rPr>
          <w:rFonts w:eastAsiaTheme="minorEastAsia"/>
          <w:iCs/>
          <w:sz w:val="32"/>
          <w:szCs w:val="32"/>
        </w:rPr>
        <w:t>для получения выражения (3)</w:t>
      </w:r>
      <w:r w:rsidR="003F0D15">
        <w:rPr>
          <w:rFonts w:eastAsiaTheme="minorEastAsia"/>
          <w:iCs/>
          <w:sz w:val="32"/>
          <w:szCs w:val="32"/>
        </w:rPr>
        <w:t xml:space="preserve"> </w:t>
      </w:r>
      <w:r w:rsidR="007E1D5B">
        <w:rPr>
          <w:rFonts w:eastAsiaTheme="minorEastAsia"/>
          <w:iCs/>
          <w:sz w:val="32"/>
          <w:szCs w:val="32"/>
        </w:rPr>
        <w:t xml:space="preserve">представим </w:t>
      </w:r>
      <w:proofErr w:type="spellStart"/>
      <w:r w:rsidR="007E1D5B">
        <w:rPr>
          <w:rFonts w:eastAsiaTheme="minorEastAsia"/>
          <w:iCs/>
          <w:sz w:val="32"/>
          <w:szCs w:val="32"/>
        </w:rPr>
        <w:t>период</w:t>
      </w:r>
      <w:r w:rsidR="003F0D15">
        <w:rPr>
          <w:rFonts w:eastAsiaTheme="minorEastAsia"/>
          <w:iCs/>
          <w:sz w:val="32"/>
          <w:szCs w:val="32"/>
        </w:rPr>
        <w:t>ич</w:t>
      </w:r>
      <w:proofErr w:type="spellEnd"/>
      <w:r w:rsidR="003F0D15">
        <w:rPr>
          <w:rFonts w:eastAsiaTheme="minorEastAsia"/>
          <w:iCs/>
          <w:sz w:val="32"/>
          <w:szCs w:val="32"/>
        </w:rPr>
        <w:t>.</w:t>
      </w:r>
      <w:r w:rsidR="007E1D5B">
        <w:rPr>
          <w:rFonts w:eastAsiaTheme="minorEastAsia"/>
          <w:iCs/>
          <w:sz w:val="32"/>
          <w:szCs w:val="32"/>
        </w:rPr>
        <w:t xml:space="preserve"> функцию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Т</m:t>
            </m:r>
          </m:sub>
        </m:sSub>
      </m:oMath>
      <w:r w:rsidR="007E1D5B">
        <w:rPr>
          <w:rFonts w:eastAsiaTheme="minorEastAsia"/>
          <w:iCs/>
          <w:sz w:val="32"/>
          <w:szCs w:val="32"/>
        </w:rPr>
        <w:t>(</w:t>
      </w:r>
      <w:r w:rsidR="007E1D5B">
        <w:rPr>
          <w:rFonts w:eastAsiaTheme="minorEastAsia"/>
          <w:iCs/>
          <w:sz w:val="32"/>
          <w:szCs w:val="32"/>
          <w:lang w:val="en-US"/>
        </w:rPr>
        <w:t>t</w:t>
      </w:r>
      <w:r w:rsidR="007E1D5B" w:rsidRPr="003F0D15">
        <w:rPr>
          <w:rFonts w:eastAsiaTheme="minorEastAsia"/>
          <w:iCs/>
          <w:sz w:val="32"/>
          <w:szCs w:val="32"/>
        </w:rPr>
        <w:t>)=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ω</m:t>
            </m:r>
            <m: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2П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l</m:t>
            </m:r>
            <m:r>
              <w:rPr>
                <w:rFonts w:ascii="Cambria Math" w:hAnsi="Cambria Math"/>
                <w:sz w:val="32"/>
                <w:szCs w:val="32"/>
              </w:rPr>
              <m:t>=-∞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jω0lt</m:t>
                </m:r>
              </m:sup>
            </m:sSup>
          </m:e>
        </m:nary>
      </m:oMath>
      <w:r w:rsidR="003F0D15" w:rsidRPr="003F0D15">
        <w:rPr>
          <w:rFonts w:eastAsiaTheme="minorEastAsia"/>
          <w:iCs/>
        </w:rPr>
        <w:t>(**)</w:t>
      </w:r>
      <w:r w:rsidR="003F0D15" w:rsidRPr="003F0D15">
        <w:rPr>
          <w:rFonts w:eastAsiaTheme="minorEastAsia"/>
          <w:iCs/>
        </w:rPr>
        <w:br/>
      </w:r>
      <w:r w:rsidR="003F0D15">
        <w:rPr>
          <w:rFonts w:eastAsiaTheme="minorEastAsia"/>
          <w:iCs/>
        </w:rPr>
        <w:t xml:space="preserve">Тогда с учетом того, что </w:t>
      </w:r>
      <w:r w:rsidR="003F0D15">
        <w:rPr>
          <w:rFonts w:eastAsiaTheme="minorEastAsia"/>
          <w:iCs/>
          <w:lang w:val="en-US"/>
        </w:rPr>
        <w:t>x</w:t>
      </w:r>
      <w:r w:rsidR="003F0D15" w:rsidRPr="003F0D15">
        <w:rPr>
          <w:rFonts w:eastAsiaTheme="minorEastAsia"/>
          <w:iCs/>
        </w:rPr>
        <w:t>*(</w:t>
      </w:r>
      <w:r w:rsidR="003F0D15">
        <w:rPr>
          <w:rFonts w:eastAsiaTheme="minorEastAsia"/>
          <w:iCs/>
          <w:lang w:val="en-US"/>
        </w:rPr>
        <w:t>t</w:t>
      </w:r>
      <w:r w:rsidR="003F0D15" w:rsidRPr="003F0D15">
        <w:rPr>
          <w:rFonts w:eastAsiaTheme="minorEastAsia"/>
          <w:iCs/>
        </w:rPr>
        <w:t>) =</w:t>
      </w:r>
      <w:r w:rsidR="00CE296A" w:rsidRPr="00CE296A">
        <w:rPr>
          <w:rFonts w:eastAsiaTheme="minorEastAsia"/>
          <w:iCs/>
        </w:rPr>
        <w:t xml:space="preserve"> </w:t>
      </w:r>
      <w:r w:rsidR="003F0D15">
        <w:rPr>
          <w:rFonts w:eastAsiaTheme="minorEastAsia"/>
          <w:iCs/>
          <w:lang w:val="en-US"/>
        </w:rPr>
        <w:t>x</w:t>
      </w:r>
      <w:r w:rsidR="003F0D15" w:rsidRPr="003F0D15">
        <w:rPr>
          <w:rFonts w:eastAsiaTheme="minorEastAsia"/>
          <w:iCs/>
        </w:rPr>
        <w:t>(</w:t>
      </w:r>
      <w:r w:rsidR="003F0D15">
        <w:rPr>
          <w:rFonts w:eastAsiaTheme="minorEastAsia"/>
          <w:iCs/>
          <w:lang w:val="en-US"/>
        </w:rPr>
        <w:t>t</w:t>
      </w:r>
      <w:r w:rsidR="003F0D15" w:rsidRPr="003F0D15">
        <w:rPr>
          <w:rFonts w:eastAsiaTheme="minorEastAsia"/>
          <w:iCs/>
        </w:rPr>
        <w:t>)</w:t>
      </w:r>
      <w:r w:rsidR="003F0D15" w:rsidRPr="003F0D15">
        <w:rPr>
          <w:rFonts w:ascii="Cambria Math" w:eastAsiaTheme="minorEastAsia" w:hAnsi="Cambria Math"/>
          <w:i/>
          <w:iCs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Т</m:t>
            </m:r>
          </m:sub>
        </m:sSub>
      </m:oMath>
      <w:r w:rsidR="003F0D15">
        <w:rPr>
          <w:rFonts w:eastAsiaTheme="minorEastAsia"/>
          <w:iCs/>
          <w:sz w:val="32"/>
          <w:szCs w:val="32"/>
        </w:rPr>
        <w:t>(</w:t>
      </w:r>
      <w:r w:rsidR="003F0D15">
        <w:rPr>
          <w:rFonts w:eastAsiaTheme="minorEastAsia"/>
          <w:iCs/>
          <w:sz w:val="32"/>
          <w:szCs w:val="32"/>
          <w:lang w:val="en-US"/>
        </w:rPr>
        <w:t>t</w:t>
      </w:r>
      <w:r w:rsidR="003F0D15" w:rsidRPr="003F0D15">
        <w:rPr>
          <w:rFonts w:eastAsiaTheme="minorEastAsia"/>
          <w:iCs/>
          <w:sz w:val="32"/>
          <w:szCs w:val="32"/>
        </w:rPr>
        <w:t xml:space="preserve">), </w:t>
      </w:r>
      <w:r w:rsidR="003F0D15">
        <w:rPr>
          <w:rFonts w:eastAsiaTheme="minorEastAsia"/>
          <w:iCs/>
          <w:sz w:val="32"/>
          <w:szCs w:val="32"/>
        </w:rPr>
        <w:t xml:space="preserve">преобразование Лапласа функции </w:t>
      </w:r>
      <w:r w:rsidR="003F0D15">
        <w:rPr>
          <w:rFonts w:eastAsiaTheme="minorEastAsia"/>
          <w:iCs/>
          <w:sz w:val="32"/>
          <w:szCs w:val="32"/>
          <w:lang w:val="en-US"/>
        </w:rPr>
        <w:t>x</w:t>
      </w:r>
      <w:r w:rsidR="003F0D15" w:rsidRPr="003F0D15">
        <w:rPr>
          <w:rFonts w:eastAsiaTheme="minorEastAsia"/>
          <w:iCs/>
          <w:sz w:val="32"/>
          <w:szCs w:val="32"/>
        </w:rPr>
        <w:t>*(</w:t>
      </w:r>
      <w:r w:rsidR="003F0D15">
        <w:rPr>
          <w:rFonts w:eastAsiaTheme="minorEastAsia"/>
          <w:iCs/>
          <w:sz w:val="32"/>
          <w:szCs w:val="32"/>
          <w:lang w:val="en-US"/>
        </w:rPr>
        <w:t>t</w:t>
      </w:r>
      <w:r w:rsidR="003F0D15" w:rsidRPr="003F0D15">
        <w:rPr>
          <w:rFonts w:eastAsiaTheme="minorEastAsia"/>
          <w:iCs/>
          <w:sz w:val="32"/>
          <w:szCs w:val="32"/>
        </w:rPr>
        <w:t>)</w:t>
      </w:r>
      <w:r w:rsidR="003F0D15">
        <w:rPr>
          <w:rFonts w:eastAsiaTheme="minorEastAsia"/>
          <w:iCs/>
          <w:sz w:val="32"/>
          <w:szCs w:val="32"/>
        </w:rPr>
        <w:t xml:space="preserve"> можно получить следующим образом: </w:t>
      </w:r>
      <w:r w:rsidR="003F0D15">
        <w:rPr>
          <w:rFonts w:eastAsiaTheme="minorEastAsia"/>
          <w:iCs/>
          <w:sz w:val="32"/>
          <w:szCs w:val="32"/>
        </w:rPr>
        <w:br/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="003F0D15">
        <w:rPr>
          <w:rFonts w:eastAsiaTheme="minorEastAsia"/>
          <w:iCs/>
          <w:sz w:val="32"/>
          <w:szCs w:val="32"/>
        </w:rPr>
        <w:t xml:space="preserve"> </w:t>
      </w:r>
      <w:r w:rsidR="003F0D15" w:rsidRPr="003F0D15">
        <w:rPr>
          <w:rFonts w:eastAsiaTheme="minorEastAsia"/>
          <w:iCs/>
          <w:sz w:val="32"/>
          <w:szCs w:val="32"/>
        </w:rPr>
        <w:t>{</w:t>
      </w:r>
      <w:r w:rsidR="003F0D15">
        <w:rPr>
          <w:rFonts w:eastAsiaTheme="minorEastAsia"/>
          <w:iCs/>
          <w:sz w:val="32"/>
          <w:szCs w:val="32"/>
          <w:lang w:val="en-US"/>
        </w:rPr>
        <w:t>x</w:t>
      </w:r>
      <w:r w:rsidR="003F0D15" w:rsidRPr="003F0D15">
        <w:rPr>
          <w:rFonts w:eastAsiaTheme="minorEastAsia"/>
          <w:iCs/>
          <w:sz w:val="32"/>
          <w:szCs w:val="32"/>
        </w:rPr>
        <w:t>*(</w:t>
      </w:r>
      <w:r w:rsidR="00706BF1">
        <w:rPr>
          <w:rFonts w:eastAsiaTheme="minorEastAsia"/>
          <w:iCs/>
          <w:sz w:val="32"/>
          <w:szCs w:val="32"/>
          <w:lang w:val="en-US"/>
        </w:rPr>
        <w:t>t</w:t>
      </w:r>
      <w:r w:rsidR="003F0D15" w:rsidRPr="003F0D15">
        <w:rPr>
          <w:rFonts w:eastAsiaTheme="minorEastAsia"/>
          <w:iCs/>
          <w:sz w:val="32"/>
          <w:szCs w:val="32"/>
        </w:rPr>
        <w:t xml:space="preserve">)} =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-pt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dt=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ω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2П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l=-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p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t</m:t>
                        </m:r>
                      </m:e>
                    </m:d>
                  </m:e>
                </m:nary>
              </m:e>
            </m:nary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jω0lt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-pt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= 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ω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2П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l=-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p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t</m:t>
                        </m:r>
                      </m:e>
                    </m:d>
                  </m:e>
                </m:nary>
              </m:e>
            </m:nary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(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ω0l)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dt=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ω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2П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l=-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X(p-j</m:t>
                </m:r>
              </m:e>
            </m:nary>
            <m:r>
              <w:rPr>
                <w:rFonts w:ascii="Cambria Math" w:hAnsi="Cambria Math"/>
                <w:sz w:val="32"/>
                <w:szCs w:val="32"/>
              </w:rPr>
              <m:t xml:space="preserve">ωol) </m:t>
            </m:r>
          </m:e>
        </m:nary>
      </m:oMath>
      <w:r w:rsidR="00706BF1">
        <w:rPr>
          <w:rFonts w:eastAsiaTheme="minorEastAsia"/>
          <w:iCs/>
          <w:sz w:val="32"/>
          <w:szCs w:val="32"/>
        </w:rPr>
        <w:t xml:space="preserve"> </w:t>
      </w:r>
    </w:p>
    <w:p w14:paraId="6DE3F68B" w14:textId="3F6F1E6D" w:rsidR="00706BF1" w:rsidRDefault="00706BF1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Т.е. </w:t>
      </w:r>
      <w:r>
        <w:rPr>
          <w:rFonts w:eastAsiaTheme="minorEastAsia"/>
          <w:iCs/>
          <w:sz w:val="32"/>
          <w:szCs w:val="32"/>
          <w:lang w:val="en-US"/>
        </w:rPr>
        <w:t>X</w:t>
      </w:r>
      <w:r w:rsidRPr="00706BF1">
        <w:rPr>
          <w:rFonts w:eastAsiaTheme="minorEastAsia"/>
          <w:iCs/>
          <w:sz w:val="32"/>
          <w:szCs w:val="32"/>
        </w:rPr>
        <w:t>*(</w:t>
      </w:r>
      <w:r>
        <w:rPr>
          <w:rFonts w:eastAsiaTheme="minorEastAsia"/>
          <w:iCs/>
          <w:sz w:val="32"/>
          <w:szCs w:val="32"/>
          <w:lang w:val="en-US"/>
        </w:rPr>
        <w:t>p</w:t>
      </w:r>
      <w:r w:rsidRPr="00706BF1">
        <w:rPr>
          <w:rFonts w:eastAsiaTheme="minorEastAsia"/>
          <w:iCs/>
          <w:sz w:val="32"/>
          <w:szCs w:val="32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ω</m:t>
            </m:r>
            <m:r>
              <w:rPr>
                <w:rFonts w:ascii="Cambria Math" w:hAnsi="Cambria Math"/>
                <w:sz w:val="32"/>
                <w:szCs w:val="32"/>
              </w:rPr>
              <m:t>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2П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l=-</m:t>
            </m:r>
            <m:r>
              <w:rPr>
                <w:rFonts w:ascii="Cambria Math" w:hAnsi="Cambria Math"/>
                <w:sz w:val="32"/>
                <w:szCs w:val="32"/>
              </w:rPr>
              <m:t>∞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eastAsiaTheme="minorEastAsia" w:hAnsi="Cambria Math"/>
                <w:sz w:val="32"/>
                <w:szCs w:val="32"/>
              </w:rPr>
              <m:t>X(p-j</m:t>
            </m:r>
          </m:e>
        </m:nary>
        <m:r>
          <w:rPr>
            <w:rFonts w:ascii="Cambria Math" w:hAnsi="Cambria Math"/>
            <w:sz w:val="32"/>
            <w:szCs w:val="32"/>
          </w:rPr>
          <m:t>ωol)</m:t>
        </m:r>
      </m:oMath>
      <w:r w:rsidRPr="00706BF1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 xml:space="preserve">                           </w:t>
      </w:r>
      <w:proofErr w:type="spellStart"/>
      <w:r>
        <w:rPr>
          <w:rFonts w:eastAsiaTheme="minorEastAsia"/>
          <w:sz w:val="32"/>
          <w:szCs w:val="32"/>
        </w:rPr>
        <w:t>ч.т.д</w:t>
      </w:r>
      <w:proofErr w:type="spellEnd"/>
      <w:r>
        <w:rPr>
          <w:rFonts w:eastAsiaTheme="minorEastAsia"/>
          <w:sz w:val="32"/>
          <w:szCs w:val="32"/>
        </w:rPr>
        <w:t>.</w:t>
      </w:r>
    </w:p>
    <w:p w14:paraId="64E2043C" w14:textId="77777777" w:rsidR="00706BF1" w:rsidRDefault="00706BF1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</w:p>
    <w:p w14:paraId="3EF177AE" w14:textId="77777777" w:rsidR="00706BF1" w:rsidRDefault="00706BF1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</w:p>
    <w:p w14:paraId="5940DAD3" w14:textId="77777777" w:rsidR="00706BF1" w:rsidRDefault="00706BF1" w:rsidP="005F4C41">
      <w:pPr>
        <w:tabs>
          <w:tab w:val="left" w:pos="360"/>
        </w:tabs>
        <w:spacing w:after="0" w:line="240" w:lineRule="auto"/>
        <w:ind w:left="-851"/>
      </w:pPr>
    </w:p>
    <w:p w14:paraId="76A89682" w14:textId="77777777" w:rsidR="004035D4" w:rsidRDefault="004035D4" w:rsidP="005F4C41">
      <w:pPr>
        <w:tabs>
          <w:tab w:val="left" w:pos="360"/>
        </w:tabs>
        <w:spacing w:after="0" w:line="240" w:lineRule="auto"/>
        <w:ind w:left="-851"/>
      </w:pPr>
    </w:p>
    <w:p w14:paraId="512B5B05" w14:textId="77777777" w:rsidR="004035D4" w:rsidRDefault="004035D4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</w:p>
    <w:p w14:paraId="1D236FF4" w14:textId="3B1DC88D" w:rsidR="00706BF1" w:rsidRDefault="00E815A8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br/>
      </w:r>
    </w:p>
    <w:p w14:paraId="29804CCB" w14:textId="77777777" w:rsidR="00706BF1" w:rsidRDefault="00706BF1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</w:p>
    <w:p w14:paraId="649E2F71" w14:textId="77777777" w:rsidR="00706BF1" w:rsidRDefault="00706BF1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sz w:val="32"/>
          <w:szCs w:val="32"/>
        </w:rPr>
      </w:pPr>
    </w:p>
    <w:p w14:paraId="21B902B8" w14:textId="77777777" w:rsidR="00E815A8" w:rsidRDefault="00E815A8" w:rsidP="005F4C41">
      <w:pPr>
        <w:tabs>
          <w:tab w:val="left" w:pos="360"/>
        </w:tabs>
        <w:spacing w:after="0" w:line="240" w:lineRule="auto"/>
        <w:ind w:left="-851"/>
        <w:jc w:val="both"/>
        <w:rPr>
          <w:rFonts w:eastAsiaTheme="minorEastAsia"/>
          <w:b/>
          <w:bCs/>
          <w:iCs/>
        </w:rPr>
      </w:pPr>
    </w:p>
    <w:p w14:paraId="5960A5EF" w14:textId="1F54C43F" w:rsidR="00E815A8" w:rsidRPr="00F45368" w:rsidRDefault="00E815A8" w:rsidP="005F4C41">
      <w:pPr>
        <w:pStyle w:val="a3"/>
        <w:numPr>
          <w:ilvl w:val="0"/>
          <w:numId w:val="7"/>
        </w:numPr>
        <w:tabs>
          <w:tab w:val="left" w:pos="-851"/>
        </w:tabs>
        <w:spacing w:after="0" w:line="240" w:lineRule="auto"/>
        <w:ind w:left="-851" w:firstLine="0"/>
        <w:jc w:val="both"/>
        <w:rPr>
          <w:b/>
          <w:bCs/>
          <w:u w:val="single"/>
        </w:rPr>
      </w:pPr>
      <w:r w:rsidRPr="00F45368">
        <w:rPr>
          <w:b/>
          <w:bCs/>
          <w:u w:val="single"/>
        </w:rPr>
        <w:lastRenderedPageBreak/>
        <w:t xml:space="preserve">Описание ИСАУ в области изображений. Дискретная передаточная функция. Вывод выражения для дискретной передаточной функции замкнутой ИСАУ </w:t>
      </w:r>
      <w:r w:rsidRPr="00E815A8">
        <w:rPr>
          <w:position w:val="-14"/>
        </w:rPr>
        <w:object w:dxaOrig="740" w:dyaOrig="400" w14:anchorId="436DA9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2pt;height:19.8pt" o:ole="">
            <v:imagedata r:id="rId40" o:title=""/>
          </v:shape>
          <o:OLEObject Type="Embed" ProgID="Equation.DSMT4" ShapeID="_x0000_i1025" DrawAspect="Content" ObjectID="_1766408714" r:id="rId41"/>
        </w:object>
      </w:r>
      <w:r w:rsidRPr="00F45368">
        <w:rPr>
          <w:b/>
          <w:bCs/>
          <w:u w:val="single"/>
        </w:rPr>
        <w:t xml:space="preserve">. Дискретная передаточная функция ошибки по задающему воздействию </w:t>
      </w:r>
      <w:r w:rsidRPr="00E815A8">
        <w:rPr>
          <w:position w:val="-14"/>
        </w:rPr>
        <w:object w:dxaOrig="740" w:dyaOrig="400" w14:anchorId="610D6175">
          <v:shape id="_x0000_i1026" type="#_x0000_t75" style="width:37.2pt;height:19.8pt" o:ole="">
            <v:imagedata r:id="rId42" o:title=""/>
          </v:shape>
          <o:OLEObject Type="Embed" ProgID="Equation.DSMT4" ShapeID="_x0000_i1026" DrawAspect="Content" ObjectID="_1766408715" r:id="rId43"/>
        </w:object>
      </w:r>
      <w:r w:rsidRPr="00F45368">
        <w:rPr>
          <w:b/>
          <w:bCs/>
          <w:u w:val="single"/>
        </w:rPr>
        <w:t>. Способы нахождения дискретной передаточной функции разомкнутой ИСАУ (в том числе формула разложения).</w:t>
      </w:r>
    </w:p>
    <w:p w14:paraId="6BCAB942" w14:textId="7FBB0DA2" w:rsidR="00E815A8" w:rsidRPr="00F45368" w:rsidRDefault="00E815A8" w:rsidP="005F4C41">
      <w:pPr>
        <w:ind w:left="-851"/>
      </w:pPr>
      <w:r w:rsidRPr="00F45368">
        <w:rPr>
          <w:b/>
          <w:bCs/>
          <w:noProof/>
          <w:u w:val="single"/>
        </w:rPr>
        <w:drawing>
          <wp:anchor distT="0" distB="0" distL="114300" distR="114300" simplePos="0" relativeHeight="251626496" behindDoc="0" locked="0" layoutInCell="1" allowOverlap="1" wp14:anchorId="1BC8FF35" wp14:editId="284CF59D">
            <wp:simplePos x="0" y="0"/>
            <wp:positionH relativeFrom="column">
              <wp:posOffset>-748030</wp:posOffset>
            </wp:positionH>
            <wp:positionV relativeFrom="paragraph">
              <wp:posOffset>63500</wp:posOffset>
            </wp:positionV>
            <wp:extent cx="3582035" cy="1205865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368">
        <w:t>Рассмотрим описание импульсной системы в области изображений на примере типовой структуры: Описание замкнутой ИСАУ в области изображений:</w:t>
      </w:r>
    </w:p>
    <w:p w14:paraId="5B320758" w14:textId="77777777" w:rsidR="00E815A8" w:rsidRPr="00F45368" w:rsidRDefault="00E815A8" w:rsidP="005F4C41">
      <w:pPr>
        <w:ind w:left="-851"/>
      </w:pPr>
      <w:r w:rsidRPr="00F45368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Y(p)=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</w:rPr>
                  <m:t>(p)∙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(p)</m:t>
                </m:r>
              </m:e>
              <m:e>
                <m:r>
                  <w:rPr>
                    <w:rFonts w:ascii="Cambria Math" w:hAnsi="Cambria Math"/>
                  </w:rPr>
                  <m:t>X(p)=G(p)-Y(p)</m:t>
                </m:r>
              </m:e>
            </m:eqArr>
            <m:r>
              <w:rPr>
                <w:rFonts w:ascii="Cambria Math" w:hAnsi="Cambria Math"/>
              </w:rPr>
              <m:t>→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(p)∙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</m:t>
                    </m:r>
                  </m:e>
                </m:eqArr>
              </m:e>
            </m:d>
            <m:r>
              <w:rPr>
                <w:rFonts w:ascii="Cambria Math" w:hAnsi="Cambria Math"/>
              </w:rPr>
              <m:t>→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(p)(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(p))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(p)=(1+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(p))=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(p)∙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(p)</m:t>
                    </m:r>
                  </m:e>
                </m:eqArr>
              </m:e>
            </m:d>
          </m:e>
        </m:d>
      </m:oMath>
    </w:p>
    <w:p w14:paraId="2950AA3D" w14:textId="77777777" w:rsidR="00E815A8" w:rsidRPr="00F45368" w:rsidRDefault="008E737B" w:rsidP="005F4C41">
      <w:pPr>
        <w:ind w:left="-851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пну=0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)</m:t>
            </m:r>
          </m:den>
        </m:f>
      </m:oMath>
      <w:r w:rsidR="00E815A8" w:rsidRPr="00F45368">
        <w:t xml:space="preserve"> - дискретная передаточная функция замкнутой ИСАУ </w:t>
      </w:r>
    </w:p>
    <w:p w14:paraId="169FB5E3" w14:textId="77777777" w:rsidR="00E815A8" w:rsidRPr="00F45368" w:rsidRDefault="008E737B" w:rsidP="005F4C41">
      <w:pPr>
        <w:ind w:left="-851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р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пну=0</m:t>
            </m:r>
          </m:sub>
          <m:sup>
            <m:r>
              <w:rPr>
                <w:rFonts w:ascii="Cambria Math" w:hAnsi="Cambria Math"/>
              </w:rPr>
              <m:t>ОС=0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п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)}</m:t>
        </m:r>
      </m:oMath>
      <w:r w:rsidR="00E815A8" w:rsidRPr="00F45368">
        <w:t xml:space="preserve"> - дискретная передаточная функция разомкнутой ИСАУ.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)</m:t>
            </m:r>
          </m:den>
        </m:f>
      </m:oMath>
      <w:r w:rsidR="00E815A8" w:rsidRPr="00F45368">
        <w:t xml:space="preserve"> дискретная передаточная ошибки по задающему воздействию. Если ИСАУ имеет более сложную структуру, то для получения передаточных функций используются правила структурных преобразований (те же, что и для непрерывных систем). Т.о., в отличие от непрерывных систем, для которых передаточные функции составляются непосредственно по уравнениям элементов, в ИСАУ дискретные передаточные функции определяются по передаточным функциям непрерывной части или по временным характеристикам. </w:t>
      </w:r>
    </w:p>
    <w:p w14:paraId="08118322" w14:textId="41CBD8DB" w:rsidR="00E815A8" w:rsidRPr="00F45368" w:rsidRDefault="00E815A8" w:rsidP="005F4C41">
      <w:pPr>
        <w:pStyle w:val="Default"/>
        <w:ind w:left="-851"/>
        <w:rPr>
          <w:b/>
          <w:bCs/>
          <w:sz w:val="28"/>
          <w:szCs w:val="28"/>
        </w:rPr>
      </w:pPr>
      <w:r w:rsidRPr="00F45368">
        <w:rPr>
          <w:b/>
          <w:bCs/>
          <w:sz w:val="28"/>
          <w:szCs w:val="28"/>
        </w:rPr>
        <w:t>Способы нахождения дискретной передаточной функции.</w:t>
      </w:r>
    </w:p>
    <w:p w14:paraId="22E075A3" w14:textId="444B2E1D" w:rsidR="00E815A8" w:rsidRPr="00F45368" w:rsidRDefault="00652B3C" w:rsidP="005F4C41">
      <w:pPr>
        <w:pStyle w:val="Default"/>
        <w:ind w:left="-851"/>
        <w:rPr>
          <w:sz w:val="28"/>
          <w:szCs w:val="28"/>
        </w:rPr>
      </w:pPr>
      <w:r w:rsidRPr="00F4536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27520" behindDoc="0" locked="0" layoutInCell="1" allowOverlap="1" wp14:anchorId="7B639C73" wp14:editId="71D7449E">
            <wp:simplePos x="0" y="0"/>
            <wp:positionH relativeFrom="column">
              <wp:posOffset>930275</wp:posOffset>
            </wp:positionH>
            <wp:positionV relativeFrom="paragraph">
              <wp:posOffset>14605</wp:posOffset>
            </wp:positionV>
            <wp:extent cx="4275455" cy="603885"/>
            <wp:effectExtent l="0" t="0" r="0" b="5715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5A8" w:rsidRPr="00F45368">
        <w:rPr>
          <w:b/>
          <w:bCs/>
          <w:sz w:val="28"/>
          <w:szCs w:val="28"/>
          <w:lang w:val="en-US"/>
        </w:rPr>
        <w:t>I</w:t>
      </w:r>
      <w:r w:rsidR="00E815A8" w:rsidRPr="00F45368">
        <w:rPr>
          <w:b/>
          <w:bCs/>
          <w:sz w:val="28"/>
          <w:szCs w:val="28"/>
        </w:rPr>
        <w:t>)</w:t>
      </w:r>
      <w:r w:rsidR="00E815A8" w:rsidRPr="00F45368">
        <w:rPr>
          <w:sz w:val="28"/>
          <w:szCs w:val="28"/>
        </w:rPr>
        <w:t xml:space="preserve"> По формуле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</m:acc>
      </m:oMath>
      <w:r w:rsidR="00E815A8" w:rsidRPr="00F45368">
        <w:rPr>
          <w:sz w:val="28"/>
          <w:szCs w:val="28"/>
        </w:rPr>
        <w:t>-преобразования:</w:t>
      </w:r>
    </w:p>
    <w:p w14:paraId="180DB03B" w14:textId="77777777" w:rsidR="00E815A8" w:rsidRPr="00F45368" w:rsidRDefault="00E815A8" w:rsidP="005F4C41">
      <w:pPr>
        <w:pStyle w:val="Default"/>
        <w:ind w:left="-851"/>
        <w:rPr>
          <w:sz w:val="28"/>
          <w:szCs w:val="28"/>
        </w:rPr>
      </w:pPr>
    </w:p>
    <w:p w14:paraId="602E7BE2" w14:textId="77777777" w:rsidR="00E815A8" w:rsidRPr="00F45368" w:rsidRDefault="00E815A8" w:rsidP="005F4C41">
      <w:pPr>
        <w:pStyle w:val="Default"/>
        <w:ind w:left="-851"/>
        <w:rPr>
          <w:sz w:val="28"/>
          <w:szCs w:val="28"/>
        </w:rPr>
      </w:pPr>
      <w:r w:rsidRPr="00F45368">
        <w:rPr>
          <w:b/>
          <w:bCs/>
          <w:sz w:val="28"/>
          <w:szCs w:val="28"/>
          <w:lang w:val="en-US"/>
        </w:rPr>
        <w:t>II</w:t>
      </w:r>
      <w:r w:rsidRPr="00F45368">
        <w:rPr>
          <w:b/>
          <w:bCs/>
          <w:sz w:val="28"/>
          <w:szCs w:val="28"/>
        </w:rPr>
        <w:t>)</w:t>
      </w:r>
      <w:r w:rsidRPr="00F45368">
        <w:rPr>
          <w:sz w:val="28"/>
          <w:szCs w:val="28"/>
        </w:rPr>
        <w:t xml:space="preserve"> </w:t>
      </w:r>
      <w:r w:rsidRPr="00F45368">
        <w:rPr>
          <w:noProof/>
          <w:sz w:val="28"/>
          <w:szCs w:val="28"/>
        </w:rPr>
        <w:drawing>
          <wp:inline distT="0" distB="0" distL="0" distR="0" wp14:anchorId="43092612" wp14:editId="51064938">
            <wp:extent cx="2606266" cy="441998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368">
        <w:rPr>
          <w:noProof/>
          <w:sz w:val="28"/>
          <w:szCs w:val="28"/>
        </w:rPr>
        <w:drawing>
          <wp:inline distT="0" distB="0" distL="0" distR="0" wp14:anchorId="7933CA86" wp14:editId="52ED6712">
            <wp:extent cx="1714649" cy="487722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368">
        <w:rPr>
          <w:sz w:val="28"/>
          <w:szCs w:val="28"/>
        </w:rPr>
        <w:t xml:space="preserve"> </w:t>
      </w:r>
    </w:p>
    <w:p w14:paraId="3F135E29" w14:textId="77777777" w:rsidR="00CE3CB3" w:rsidRPr="00F45368" w:rsidRDefault="00E815A8" w:rsidP="005F4C41">
      <w:pPr>
        <w:pStyle w:val="Default"/>
        <w:spacing w:after="160" w:line="259" w:lineRule="auto"/>
        <w:ind w:left="-851"/>
        <w:rPr>
          <w:rFonts w:eastAsiaTheme="minorEastAsia"/>
          <w:sz w:val="28"/>
          <w:szCs w:val="28"/>
        </w:rPr>
      </w:pPr>
      <w:r w:rsidRPr="00F45368">
        <w:rPr>
          <w:b/>
          <w:bCs/>
          <w:sz w:val="28"/>
          <w:szCs w:val="28"/>
          <w:lang w:val="en-US"/>
        </w:rPr>
        <w:t>III</w:t>
      </w:r>
      <w:r w:rsidRPr="00F45368">
        <w:rPr>
          <w:b/>
          <w:bCs/>
          <w:sz w:val="28"/>
          <w:szCs w:val="28"/>
        </w:rPr>
        <w:t>)</w:t>
      </w:r>
      <w:r w:rsidRPr="00F45368">
        <w:rPr>
          <w:sz w:val="28"/>
          <w:szCs w:val="28"/>
        </w:rPr>
        <w:t xml:space="preserve">По формуле разложения. Если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(p)=</m:t>
        </m:r>
        <m:f>
          <m:fPr>
            <m:type m:val="skw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A(p)</m:t>
            </m:r>
          </m:den>
        </m:f>
      </m:oMath>
      <w:r w:rsidRPr="00F45368">
        <w:rPr>
          <w:rFonts w:eastAsiaTheme="minorEastAsia"/>
          <w:sz w:val="28"/>
          <w:szCs w:val="28"/>
        </w:rPr>
        <w:t xml:space="preserve"> </w:t>
      </w:r>
    </w:p>
    <w:p w14:paraId="72536CA2" w14:textId="60267996" w:rsidR="00E815A8" w:rsidRPr="00F45368" w:rsidRDefault="00E815A8" w:rsidP="005F4C41">
      <w:pPr>
        <w:pStyle w:val="Default"/>
        <w:spacing w:after="160" w:line="259" w:lineRule="auto"/>
        <w:ind w:left="-851"/>
        <w:rPr>
          <w:sz w:val="28"/>
          <w:szCs w:val="28"/>
        </w:rPr>
      </w:pPr>
      <w:r w:rsidRPr="00F45368">
        <w:rPr>
          <w:b/>
          <w:bCs/>
          <w:sz w:val="28"/>
          <w:szCs w:val="28"/>
        </w:rPr>
        <w:t>1)</w:t>
      </w:r>
      <w:r w:rsidRPr="00F45368">
        <w:rPr>
          <w:sz w:val="28"/>
          <w:szCs w:val="28"/>
        </w:rPr>
        <w:t>А(</w:t>
      </w:r>
      <w:r w:rsidRPr="00F45368">
        <w:rPr>
          <w:sz w:val="28"/>
          <w:szCs w:val="28"/>
          <w:lang w:val="en-US"/>
        </w:rPr>
        <w:t>p</w:t>
      </w:r>
      <w:r w:rsidRPr="00F45368">
        <w:rPr>
          <w:sz w:val="28"/>
          <w:szCs w:val="28"/>
        </w:rPr>
        <w:t xml:space="preserve">)- не содержит корня </w:t>
      </w:r>
      <w:r w:rsidRPr="00F45368">
        <w:rPr>
          <w:sz w:val="28"/>
          <w:szCs w:val="28"/>
          <w:lang w:val="en-US"/>
        </w:rPr>
        <w:t>p</w:t>
      </w:r>
      <w:r w:rsidRPr="00F45368">
        <w:rPr>
          <w:sz w:val="28"/>
          <w:szCs w:val="28"/>
        </w:rPr>
        <w:t xml:space="preserve">=0:  </w:t>
      </w:r>
    </w:p>
    <w:tbl>
      <w:tblPr>
        <w:tblStyle w:val="a9"/>
        <w:tblW w:w="0" w:type="auto"/>
        <w:tblInd w:w="-856" w:type="dxa"/>
        <w:tblLook w:val="04A0" w:firstRow="1" w:lastRow="0" w:firstColumn="1" w:lastColumn="0" w:noHBand="0" w:noVBand="1"/>
      </w:tblPr>
      <w:tblGrid>
        <w:gridCol w:w="4537"/>
        <w:gridCol w:w="5386"/>
      </w:tblGrid>
      <w:tr w:rsidR="00E815A8" w:rsidRPr="00F45368" w14:paraId="598B1575" w14:textId="77777777" w:rsidTr="00652B3C">
        <w:trPr>
          <w:trHeight w:val="1035"/>
        </w:trPr>
        <w:tc>
          <w:tcPr>
            <w:tcW w:w="4537" w:type="dxa"/>
          </w:tcPr>
          <w:p w14:paraId="28E48C09" w14:textId="1220731B" w:rsidR="00652B3C" w:rsidRDefault="00652B3C" w:rsidP="00652B3C">
            <w:pPr>
              <w:tabs>
                <w:tab w:val="left" w:pos="360"/>
              </w:tabs>
              <w:ind w:left="-851"/>
              <w:jc w:val="right"/>
              <w:rPr>
                <w:rFonts w:eastAsiaTheme="minorEastAsia"/>
                <w:sz w:val="32"/>
                <w:szCs w:val="32"/>
              </w:rPr>
            </w:pPr>
            <w:r w:rsidRPr="00F45368">
              <w:lastRenderedPageBreak/>
              <w:t xml:space="preserve">а) </w:t>
            </w:r>
            <w:r w:rsidRPr="00F45368">
              <w:rPr>
                <w:lang w:val="en-US"/>
              </w:rPr>
              <w:t>W</w:t>
            </w:r>
            <w:r w:rsidRPr="00F45368">
              <w:rPr>
                <w:vertAlign w:val="subscript"/>
              </w:rPr>
              <w:t>ф</w:t>
            </w:r>
            <w:r w:rsidRPr="00F45368">
              <w:t>(</w:t>
            </w:r>
            <w:r w:rsidRPr="00F45368">
              <w:rPr>
                <w:lang w:val="en-US"/>
              </w:rPr>
              <w:t>p</w:t>
            </w:r>
            <w:r w:rsidRPr="00F45368">
              <w:t>)=1 (на выходе ИЭ дельта ф)</w:t>
            </w:r>
          </w:p>
          <w:p w14:paraId="057B7366" w14:textId="01EC986C" w:rsidR="00E815A8" w:rsidRPr="00F45368" w:rsidRDefault="00652B3C" w:rsidP="00652B3C">
            <w:pPr>
              <w:spacing w:after="160" w:line="259" w:lineRule="auto"/>
              <w:ind w:left="-851"/>
              <w:jc w:val="right"/>
            </w:pPr>
            <w:r w:rsidRPr="00F45368">
              <w:rPr>
                <w:noProof/>
                <w:lang w:val="en-US"/>
              </w:rPr>
              <w:drawing>
                <wp:anchor distT="0" distB="0" distL="114300" distR="114300" simplePos="0" relativeHeight="251628544" behindDoc="0" locked="0" layoutInCell="1" allowOverlap="1" wp14:anchorId="7898090F" wp14:editId="77CE8258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76200</wp:posOffset>
                  </wp:positionV>
                  <wp:extent cx="2133600" cy="584200"/>
                  <wp:effectExtent l="0" t="0" r="0" b="6350"/>
                  <wp:wrapSquare wrapText="bothSides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86" w:type="dxa"/>
          </w:tcPr>
          <w:p w14:paraId="6C06BCEF" w14:textId="1A1B8C47" w:rsidR="00E815A8" w:rsidRPr="00F45368" w:rsidRDefault="00E815A8" w:rsidP="00652B3C">
            <w:pPr>
              <w:spacing w:after="160" w:line="259" w:lineRule="auto"/>
              <w:ind w:left="-851"/>
              <w:jc w:val="right"/>
            </w:pPr>
            <w:r w:rsidRPr="00F45368">
              <w:rPr>
                <w:noProof/>
              </w:rPr>
              <w:drawing>
                <wp:anchor distT="0" distB="0" distL="114300" distR="114300" simplePos="0" relativeHeight="251629568" behindDoc="0" locked="0" layoutInCell="1" allowOverlap="1" wp14:anchorId="56110361" wp14:editId="59F946B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280670</wp:posOffset>
                  </wp:positionV>
                  <wp:extent cx="2624455" cy="658495"/>
                  <wp:effectExtent l="0" t="0" r="4445" b="8255"/>
                  <wp:wrapSquare wrapText="bothSides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455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5368">
              <w:t xml:space="preserve">б) на </w:t>
            </w:r>
            <w:proofErr w:type="spellStart"/>
            <w:r w:rsidRPr="00F45368">
              <w:t>вых</w:t>
            </w:r>
            <w:proofErr w:type="spellEnd"/>
            <w:r w:rsidRPr="00F45368">
              <w:t xml:space="preserve"> ИЭ – </w:t>
            </w:r>
            <w:r w:rsidR="004035D4">
              <w:t>п</w:t>
            </w:r>
            <w:r w:rsidRPr="00F45368">
              <w:t>рямоугольные импульсы</w:t>
            </w:r>
          </w:p>
        </w:tc>
      </w:tr>
    </w:tbl>
    <w:p w14:paraId="47C3146D" w14:textId="77777777" w:rsidR="00E815A8" w:rsidRPr="00F45368" w:rsidRDefault="00E815A8" w:rsidP="005F4C41">
      <w:pPr>
        <w:ind w:left="-851"/>
        <w:rPr>
          <w:lang w:val="en-US"/>
        </w:rPr>
      </w:pPr>
      <w:r w:rsidRPr="00F45368">
        <w:rPr>
          <w:b/>
          <w:bCs/>
        </w:rPr>
        <w:t xml:space="preserve">2) </w:t>
      </w:r>
      <w:r w:rsidRPr="00F45368">
        <w:t xml:space="preserve">в случае, когда один из полюсов равен нулю </w:t>
      </w:r>
      <w:r w:rsidRPr="00F45368">
        <w:rPr>
          <w:lang w:val="en-US"/>
        </w:rPr>
        <w:t>A(p)=pA</w:t>
      </w:r>
      <w:r w:rsidRPr="00F45368">
        <w:rPr>
          <w:vertAlign w:val="subscript"/>
          <w:lang w:val="en-US"/>
        </w:rPr>
        <w:t>1</w:t>
      </w:r>
      <w:r w:rsidRPr="00F45368">
        <w:rPr>
          <w:lang w:val="en-US"/>
        </w:rPr>
        <w:t>(p)</w:t>
      </w:r>
    </w:p>
    <w:tbl>
      <w:tblPr>
        <w:tblStyle w:val="a9"/>
        <w:tblW w:w="0" w:type="auto"/>
        <w:tblInd w:w="-856" w:type="dxa"/>
        <w:tblLook w:val="04A0" w:firstRow="1" w:lastRow="0" w:firstColumn="1" w:lastColumn="0" w:noHBand="0" w:noVBand="1"/>
      </w:tblPr>
      <w:tblGrid>
        <w:gridCol w:w="4962"/>
        <w:gridCol w:w="5239"/>
      </w:tblGrid>
      <w:tr w:rsidR="00E815A8" w:rsidRPr="00F45368" w14:paraId="6B2241AC" w14:textId="77777777" w:rsidTr="00652B3C">
        <w:tc>
          <w:tcPr>
            <w:tcW w:w="4962" w:type="dxa"/>
          </w:tcPr>
          <w:p w14:paraId="21F37B28" w14:textId="77777777" w:rsidR="00E815A8" w:rsidRPr="00F45368" w:rsidRDefault="00E815A8" w:rsidP="00652B3C">
            <w:pPr>
              <w:spacing w:after="160" w:line="259" w:lineRule="auto"/>
              <w:ind w:left="-851"/>
              <w:jc w:val="right"/>
              <w:rPr>
                <w:lang w:val="en-US"/>
              </w:rPr>
            </w:pPr>
            <w:r w:rsidRPr="00F45368">
              <w:rPr>
                <w:lang w:val="en-US"/>
              </w:rPr>
              <w:t>a) W</w:t>
            </w:r>
            <w:r w:rsidRPr="00F45368">
              <w:rPr>
                <w:vertAlign w:val="subscript"/>
              </w:rPr>
              <w:t>ф</w:t>
            </w:r>
            <w:r w:rsidRPr="00F45368">
              <w:t>(</w:t>
            </w:r>
            <w:r w:rsidRPr="00F45368">
              <w:rPr>
                <w:lang w:val="en-US"/>
              </w:rPr>
              <w:t>p</w:t>
            </w:r>
            <w:r w:rsidRPr="00F45368">
              <w:t>)=1</w:t>
            </w:r>
            <w:r w:rsidRPr="00F45368">
              <w:rPr>
                <w:noProof/>
              </w:rPr>
              <w:t xml:space="preserve"> </w:t>
            </w:r>
            <w:r w:rsidRPr="00F45368">
              <w:rPr>
                <w:noProof/>
              </w:rPr>
              <w:drawing>
                <wp:inline distT="0" distB="0" distL="0" distR="0" wp14:anchorId="66638A9F" wp14:editId="40240BCD">
                  <wp:extent cx="3002227" cy="513715"/>
                  <wp:effectExtent l="0" t="0" r="8255" b="63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877" cy="53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9" w:type="dxa"/>
          </w:tcPr>
          <w:p w14:paraId="69187A8C" w14:textId="4B94928A" w:rsidR="00E815A8" w:rsidRPr="00F45368" w:rsidRDefault="00E815A8" w:rsidP="00652B3C">
            <w:pPr>
              <w:spacing w:after="160" w:line="259" w:lineRule="auto"/>
              <w:ind w:left="-851"/>
              <w:jc w:val="right"/>
              <w:rPr>
                <w:b/>
                <w:bCs/>
              </w:rPr>
            </w:pPr>
            <w:r w:rsidRPr="00F45368">
              <w:t xml:space="preserve">б) на </w:t>
            </w:r>
            <w:proofErr w:type="spellStart"/>
            <w:r w:rsidRPr="00F45368">
              <w:t>вых</w:t>
            </w:r>
            <w:proofErr w:type="spellEnd"/>
            <w:r w:rsidRPr="00F45368">
              <w:t xml:space="preserve"> ИЭ – прямоугольные импульсы</w:t>
            </w:r>
            <w:r w:rsidRPr="00F45368">
              <w:rPr>
                <w:b/>
                <w:bCs/>
                <w:noProof/>
              </w:rPr>
              <w:drawing>
                <wp:inline distT="0" distB="0" distL="0" distR="0" wp14:anchorId="44BD241C" wp14:editId="07CF050F">
                  <wp:extent cx="3262894" cy="547370"/>
                  <wp:effectExtent l="0" t="0" r="0" b="508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546" cy="55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478DF" w14:textId="615E40AC" w:rsidR="00E815A8" w:rsidRPr="00F45368" w:rsidRDefault="00E815A8" w:rsidP="005F4C41">
      <w:pPr>
        <w:ind w:left="-851"/>
        <w:rPr>
          <w:b/>
          <w:bCs/>
          <w:color w:val="000000"/>
        </w:rPr>
      </w:pPr>
      <w:r w:rsidRPr="00F45368">
        <w:rPr>
          <w:b/>
          <w:bCs/>
          <w:lang w:val="en-US"/>
        </w:rPr>
        <w:t>IV</w:t>
      </w:r>
      <w:r w:rsidRPr="00F45368">
        <w:rPr>
          <w:b/>
          <w:bCs/>
        </w:rPr>
        <w:t>)</w:t>
      </w:r>
      <w:r w:rsidRPr="00F45368">
        <w:t xml:space="preserve"> </w:t>
      </w:r>
      <w:r w:rsidRPr="00F45368">
        <w:rPr>
          <w:lang w:val="en-US"/>
        </w:rPr>
        <w:t>W</w:t>
      </w:r>
      <w:r w:rsidRPr="00F45368">
        <w:rPr>
          <w:vertAlign w:val="subscript"/>
        </w:rPr>
        <w:t>п</w:t>
      </w:r>
      <w:r w:rsidRPr="00F45368">
        <w:t>(</w:t>
      </w:r>
      <w:r w:rsidRPr="00F45368">
        <w:rPr>
          <w:lang w:val="en-US"/>
        </w:rPr>
        <w:t>p</w:t>
      </w:r>
      <w:r w:rsidRPr="00F45368">
        <w:t xml:space="preserve">) представляют в виде суммы простых дробей </w:t>
      </w:r>
      <w:r w:rsidRPr="00F45368">
        <w:rPr>
          <w:b/>
          <w:bCs/>
          <w:lang w:val="en-US"/>
        </w:rPr>
        <w:sym w:font="Wingdings" w:char="F0E0"/>
      </w:r>
      <w:r w:rsidRPr="00F45368">
        <w:rPr>
          <w:b/>
          <w:bCs/>
        </w:rPr>
        <w:t xml:space="preserve"> </w:t>
      </w:r>
      <w:r w:rsidRPr="00F45368">
        <w:t xml:space="preserve">используют таблицу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</m:oMath>
      <w:r w:rsidRPr="00F45368">
        <w:t>-преобразования</w:t>
      </w:r>
      <w:r w:rsidR="00CE3CB3" w:rsidRPr="00F45368">
        <w:t>.</w:t>
      </w:r>
      <w:r w:rsidRPr="00F45368">
        <w:rPr>
          <w:b/>
          <w:bCs/>
        </w:rPr>
        <w:br w:type="page"/>
      </w:r>
    </w:p>
    <w:p w14:paraId="1EB8CD2E" w14:textId="51AA087D" w:rsidR="00706BF1" w:rsidRPr="007E7146" w:rsidRDefault="00706BF1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  <w:u w:val="single"/>
        </w:rPr>
      </w:pPr>
      <w:r w:rsidRPr="007E7146">
        <w:rPr>
          <w:rFonts w:eastAsiaTheme="minorEastAsia"/>
          <w:b/>
          <w:bCs/>
          <w:iCs/>
          <w:u w:val="single"/>
        </w:rPr>
        <w:lastRenderedPageBreak/>
        <w:t xml:space="preserve">6. </w:t>
      </w:r>
      <w:r w:rsidRPr="007E7146">
        <w:rPr>
          <w:b/>
          <w:bCs/>
          <w:u w:val="single"/>
        </w:rPr>
        <w:t>Описание ИСАУ во временной области. Дискретная форма интеграла свертки. Понятие разностного уравнения и его общий вид. Способы получения разностных уравнений для ИСАУ.</w:t>
      </w:r>
    </w:p>
    <w:p w14:paraId="6710CE45" w14:textId="2139C8D9" w:rsidR="00753378" w:rsidRDefault="00753378" w:rsidP="005F4C41">
      <w:pPr>
        <w:tabs>
          <w:tab w:val="left" w:pos="360"/>
        </w:tabs>
        <w:spacing w:after="0" w:line="240" w:lineRule="auto"/>
        <w:ind w:left="-851"/>
        <w:jc w:val="both"/>
      </w:pPr>
      <w:r w:rsidRPr="00753378">
        <w:rPr>
          <w:noProof/>
        </w:rPr>
        <w:drawing>
          <wp:anchor distT="0" distB="0" distL="114300" distR="114300" simplePos="0" relativeHeight="251611136" behindDoc="0" locked="0" layoutInCell="1" allowOverlap="1" wp14:anchorId="3817BEFB" wp14:editId="0C168025">
            <wp:simplePos x="0" y="0"/>
            <wp:positionH relativeFrom="column">
              <wp:posOffset>-632460</wp:posOffset>
            </wp:positionH>
            <wp:positionV relativeFrom="paragraph">
              <wp:posOffset>295275</wp:posOffset>
            </wp:positionV>
            <wp:extent cx="3190875" cy="994410"/>
            <wp:effectExtent l="0" t="0" r="9525" b="0"/>
            <wp:wrapSquare wrapText="bothSides"/>
            <wp:docPr id="109228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735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Пусть имеется импульсная система</w:t>
      </w:r>
      <w:r w:rsidRPr="00753378">
        <w:t xml:space="preserve">, </w:t>
      </w:r>
      <w:r>
        <w:t>заданная структурной схемой:</w:t>
      </w:r>
    </w:p>
    <w:p w14:paraId="36467ADB" w14:textId="6CFBDDE9" w:rsidR="00753378" w:rsidRPr="00753378" w:rsidRDefault="00AE2FA3" w:rsidP="005F4C41">
      <w:pPr>
        <w:tabs>
          <w:tab w:val="left" w:pos="360"/>
        </w:tabs>
        <w:spacing w:after="0" w:line="240" w:lineRule="auto"/>
        <w:ind w:left="-851"/>
      </w:pPr>
      <w:r w:rsidRPr="00AE2FA3">
        <w:rPr>
          <w:i/>
          <w:noProof/>
        </w:rPr>
        <w:drawing>
          <wp:anchor distT="0" distB="0" distL="114300" distR="114300" simplePos="0" relativeHeight="251612160" behindDoc="1" locked="0" layoutInCell="1" allowOverlap="1" wp14:anchorId="7EB36448" wp14:editId="3D33144F">
            <wp:simplePos x="0" y="0"/>
            <wp:positionH relativeFrom="column">
              <wp:posOffset>-630309</wp:posOffset>
            </wp:positionH>
            <wp:positionV relativeFrom="page">
              <wp:posOffset>3465871</wp:posOffset>
            </wp:positionV>
            <wp:extent cx="6370955" cy="728345"/>
            <wp:effectExtent l="0" t="0" r="0" b="0"/>
            <wp:wrapNone/>
            <wp:docPr id="121444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2554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378">
        <w:t xml:space="preserve">Т. к сигнал на выходе звена с известной весовой функцией определяется на основании интеграла свертки: </w:t>
      </w:r>
      <w:r w:rsidR="00753378">
        <w:br/>
      </w:r>
      <m:oMath>
        <m:r>
          <w:rPr>
            <w:rFonts w:ascii="Cambria Math" w:hAnsi="Cambria Math"/>
            <w:sz w:val="32"/>
            <w:szCs w:val="32"/>
          </w:rPr>
          <m:t xml:space="preserve">y(t)= </m:t>
        </m:r>
        <m:nary>
          <m:naryPr>
            <m:limLoc m:val="subSup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λ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t-λ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dλ</m:t>
            </m:r>
          </m:e>
        </m:nary>
      </m:oMath>
      <w:r w:rsidR="00753378" w:rsidRPr="00753378">
        <w:rPr>
          <w:rFonts w:eastAsiaTheme="minorEastAsia"/>
          <w:sz w:val="32"/>
          <w:szCs w:val="32"/>
        </w:rPr>
        <w:t xml:space="preserve"> </w:t>
      </w:r>
      <w:r w:rsidR="00753378">
        <w:rPr>
          <w:rFonts w:eastAsiaTheme="minorEastAsia"/>
        </w:rPr>
        <w:t xml:space="preserve">можно получить описание замкнутой ИСАУ: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y(t)= 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п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t-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τ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τ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d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τ</m:t>
                    </m:r>
                  </m:e>
                </m:nary>
              </m:e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=g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-y(t)</m:t>
                </m:r>
              </m:e>
            </m:eqArr>
          </m:e>
        </m:d>
      </m:oMath>
      <w:r>
        <w:rPr>
          <w:rFonts w:eastAsiaTheme="minorEastAsia"/>
        </w:rPr>
        <w:t xml:space="preserve">           (*)</w:t>
      </w:r>
    </w:p>
    <w:p w14:paraId="3E839891" w14:textId="5273B258" w:rsidR="00706BF1" w:rsidRPr="00706BF1" w:rsidRDefault="00706BF1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iCs/>
        </w:rPr>
      </w:pPr>
    </w:p>
    <w:p w14:paraId="1D591F47" w14:textId="1119F35B" w:rsidR="003F0D15" w:rsidRPr="003F0D15" w:rsidRDefault="00AE2FA3" w:rsidP="005F4C41">
      <w:pPr>
        <w:tabs>
          <w:tab w:val="left" w:pos="360"/>
        </w:tabs>
        <w:spacing w:after="0" w:line="240" w:lineRule="auto"/>
        <w:ind w:left="-851"/>
        <w:rPr>
          <w:i/>
        </w:rPr>
      </w:pPr>
      <w:r>
        <w:rPr>
          <w:i/>
        </w:rPr>
        <w:tab/>
      </w:r>
    </w:p>
    <w:p w14:paraId="31AB4609" w14:textId="77777777" w:rsidR="00CF2F47" w:rsidRDefault="00CF2F47" w:rsidP="005F4C41">
      <w:pPr>
        <w:tabs>
          <w:tab w:val="left" w:pos="360"/>
        </w:tabs>
        <w:spacing w:after="0" w:line="240" w:lineRule="auto"/>
        <w:ind w:left="-851"/>
      </w:pPr>
    </w:p>
    <w:p w14:paraId="75B2786B" w14:textId="4E80C3EB" w:rsidR="00AE2FA3" w:rsidRDefault="00AE2FA3" w:rsidP="005F4C41">
      <w:pPr>
        <w:tabs>
          <w:tab w:val="left" w:pos="360"/>
        </w:tabs>
        <w:spacing w:after="0" w:line="240" w:lineRule="auto"/>
        <w:ind w:left="-851"/>
      </w:pPr>
      <w:r w:rsidRPr="00AE2FA3">
        <w:rPr>
          <w:noProof/>
        </w:rPr>
        <w:drawing>
          <wp:anchor distT="0" distB="0" distL="114300" distR="114300" simplePos="0" relativeHeight="251613184" behindDoc="0" locked="0" layoutInCell="1" allowOverlap="1" wp14:anchorId="05AED287" wp14:editId="4FF70670">
            <wp:simplePos x="0" y="0"/>
            <wp:positionH relativeFrom="column">
              <wp:posOffset>-632460</wp:posOffset>
            </wp:positionH>
            <wp:positionV relativeFrom="paragraph">
              <wp:posOffset>167640</wp:posOffset>
            </wp:positionV>
            <wp:extent cx="3467100" cy="578485"/>
            <wp:effectExtent l="0" t="0" r="0" b="0"/>
            <wp:wrapSquare wrapText="bothSides"/>
            <wp:docPr id="91767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7713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F3DBA" w14:textId="42F8667E" w:rsidR="00AE2FA3" w:rsidRDefault="00AE2FA3" w:rsidP="005F4C41">
      <w:pPr>
        <w:tabs>
          <w:tab w:val="left" w:pos="360"/>
        </w:tabs>
        <w:spacing w:after="0" w:line="240" w:lineRule="auto"/>
        <w:ind w:left="-851"/>
      </w:pPr>
    </w:p>
    <w:p w14:paraId="495BF6C2" w14:textId="77777777" w:rsidR="00AE2FA3" w:rsidRPr="00CF2F47" w:rsidRDefault="00AE2FA3" w:rsidP="005F4C41">
      <w:pPr>
        <w:tabs>
          <w:tab w:val="left" w:pos="360"/>
        </w:tabs>
        <w:spacing w:after="0" w:line="240" w:lineRule="auto"/>
        <w:ind w:left="-851"/>
      </w:pPr>
    </w:p>
    <w:p w14:paraId="74FFCAF8" w14:textId="2995A182" w:rsidR="00955AAA" w:rsidRPr="00955AAA" w:rsidRDefault="00AE2FA3" w:rsidP="005F4C41">
      <w:pPr>
        <w:tabs>
          <w:tab w:val="left" w:pos="360"/>
        </w:tabs>
        <w:spacing w:after="0" w:line="240" w:lineRule="auto"/>
        <w:ind w:left="-851"/>
      </w:pPr>
      <w:r w:rsidRPr="00AE2FA3">
        <w:rPr>
          <w:noProof/>
        </w:rPr>
        <w:drawing>
          <wp:anchor distT="0" distB="0" distL="114300" distR="114300" simplePos="0" relativeHeight="251614208" behindDoc="0" locked="0" layoutInCell="1" allowOverlap="1" wp14:anchorId="1BCF96C4" wp14:editId="4CF30A9A">
            <wp:simplePos x="0" y="0"/>
            <wp:positionH relativeFrom="column">
              <wp:posOffset>-632460</wp:posOffset>
            </wp:positionH>
            <wp:positionV relativeFrom="paragraph">
              <wp:posOffset>218440</wp:posOffset>
            </wp:positionV>
            <wp:extent cx="4781550" cy="944245"/>
            <wp:effectExtent l="0" t="0" r="0" b="8255"/>
            <wp:wrapSquare wrapText="bothSides"/>
            <wp:docPr id="37775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5486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B80C5" w14:textId="52412E2F" w:rsidR="00955AAA" w:rsidRDefault="00955AAA" w:rsidP="005F4C41">
      <w:pPr>
        <w:tabs>
          <w:tab w:val="left" w:pos="360"/>
        </w:tabs>
        <w:spacing w:after="0" w:line="240" w:lineRule="auto"/>
        <w:ind w:left="-851"/>
        <w:rPr>
          <w:b/>
          <w:bCs/>
        </w:rPr>
      </w:pPr>
    </w:p>
    <w:p w14:paraId="5EF24EFD" w14:textId="77777777" w:rsidR="00AE2FA3" w:rsidRDefault="00AE2FA3" w:rsidP="005F4C41">
      <w:pPr>
        <w:tabs>
          <w:tab w:val="left" w:pos="360"/>
        </w:tabs>
        <w:spacing w:after="0" w:line="240" w:lineRule="auto"/>
        <w:ind w:left="-851"/>
        <w:rPr>
          <w:b/>
          <w:bCs/>
        </w:rPr>
      </w:pPr>
    </w:p>
    <w:p w14:paraId="2C07B6E2" w14:textId="3FF55999" w:rsidR="00AE2FA3" w:rsidRDefault="00AE2FA3" w:rsidP="005F4C41">
      <w:pPr>
        <w:tabs>
          <w:tab w:val="left" w:pos="360"/>
        </w:tabs>
        <w:spacing w:after="0" w:line="240" w:lineRule="auto"/>
        <w:ind w:left="-851"/>
        <w:rPr>
          <w:b/>
          <w:bCs/>
        </w:rPr>
      </w:pPr>
      <w:r>
        <w:rPr>
          <w:b/>
          <w:bCs/>
        </w:rPr>
        <w:t>(**)</w:t>
      </w:r>
    </w:p>
    <w:p w14:paraId="77559A35" w14:textId="52BEE43B" w:rsidR="00AE2FA3" w:rsidRDefault="00AE2FA3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</w:rPr>
      </w:pPr>
      <w:r>
        <w:rPr>
          <w:b/>
          <w:bCs/>
        </w:rPr>
        <w:br/>
      </w:r>
      <w:r>
        <w:rPr>
          <w:b/>
          <w:bCs/>
        </w:rPr>
        <w:br/>
      </w:r>
      <w:r w:rsidRPr="00AE2FA3">
        <w:rPr>
          <w:b/>
          <w:bCs/>
        </w:rPr>
        <w:t xml:space="preserve">Формула свертки для дискретных сигналов. </w:t>
      </w:r>
      <w:r>
        <w:t xml:space="preserve">По (**) находим </w:t>
      </w:r>
      <w:r>
        <w:rPr>
          <w:lang w:val="en-US"/>
        </w:rPr>
        <w:t>y</w:t>
      </w:r>
      <w:r w:rsidRPr="00AE2FA3">
        <w:t>(</w:t>
      </w:r>
      <w:r>
        <w:rPr>
          <w:lang w:val="en-US"/>
        </w:rPr>
        <w:t>t</w:t>
      </w:r>
      <w:r w:rsidRPr="00AE2FA3">
        <w:t xml:space="preserve">) </w:t>
      </w:r>
      <w:r>
        <w:t xml:space="preserve">в дискретные моменты времени </w:t>
      </w:r>
      <w:r>
        <w:rPr>
          <w:lang w:val="en-US"/>
        </w:rPr>
        <w:t>t</w:t>
      </w:r>
      <w:r w:rsidRPr="00AE2FA3">
        <w:t xml:space="preserve"> = </w:t>
      </w:r>
      <w:proofErr w:type="spellStart"/>
      <w:r>
        <w:rPr>
          <w:lang w:val="en-US"/>
        </w:rPr>
        <w:t>lT</w:t>
      </w:r>
      <w:proofErr w:type="spellEnd"/>
      <w:r w:rsidRPr="00AE2FA3">
        <w:t xml:space="preserve">, </w:t>
      </w:r>
      <w:r>
        <w:rPr>
          <w:lang w:val="en-US"/>
        </w:rPr>
        <w:t>l</w:t>
      </w:r>
      <w:r w:rsidRPr="00AE2FA3">
        <w:t xml:space="preserve"> =0,1,2,3</w:t>
      </w:r>
      <w:r>
        <w:t>…</w:t>
      </w:r>
      <w:r w:rsidRPr="00AE2FA3">
        <w:t xml:space="preserve">.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y[lT]=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[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l-s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Tx[sT]</m:t>
                    </m:r>
                  </m:e>
                </m:nary>
              </m:e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x[lT]=g[lT]-y[lT]</m:t>
                </m:r>
              </m:e>
            </m:eqArr>
          </m:e>
        </m:d>
      </m:oMath>
      <w:r w:rsidR="00B2597A" w:rsidRPr="00B2597A">
        <w:rPr>
          <w:rFonts w:eastAsiaTheme="minorEastAsia"/>
        </w:rPr>
        <w:t xml:space="preserve">        (***)</w:t>
      </w:r>
    </w:p>
    <w:p w14:paraId="53AA484C" w14:textId="7D9E3591" w:rsidR="00306063" w:rsidRDefault="00B2597A" w:rsidP="00306063">
      <w:pPr>
        <w:tabs>
          <w:tab w:val="left" w:pos="360"/>
        </w:tabs>
        <w:spacing w:after="0" w:line="240" w:lineRule="auto"/>
        <w:ind w:left="-993"/>
        <w:rPr>
          <w:rFonts w:eastAsiaTheme="minorEastAsia"/>
          <w:iCs/>
        </w:rPr>
      </w:pPr>
      <w:r w:rsidRPr="00B2597A">
        <w:rPr>
          <w:b/>
          <w:bCs/>
        </w:rPr>
        <w:t>Разностное уравнение</w:t>
      </w:r>
      <w:r>
        <w:rPr>
          <w:b/>
          <w:bCs/>
        </w:rPr>
        <w:t xml:space="preserve"> – </w:t>
      </w:r>
      <w:r>
        <w:t xml:space="preserve">это соотношение, связывающее РФ и ее разности до некоторого порядка </w:t>
      </w:r>
      <w:r>
        <w:rPr>
          <w:lang w:val="en-US"/>
        </w:rPr>
        <w:t>n</w:t>
      </w:r>
      <w:r w:rsidRPr="00B2597A">
        <w:t xml:space="preserve">. </w:t>
      </w:r>
      <m:oMath>
        <m:r>
          <w:rPr>
            <w:rFonts w:ascii="Cambria Math" w:hAnsi="Cambria Math"/>
          </w:rPr>
          <m:t xml:space="preserve"> ∆</m:t>
        </m:r>
        <m:r>
          <w:rPr>
            <w:rFonts w:ascii="Cambria Math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lT</m:t>
            </m:r>
          </m:e>
        </m:d>
      </m:oMath>
      <w:r w:rsidRPr="00B2597A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 w:rsidRPr="00B2597A">
        <w:rPr>
          <w:rFonts w:eastAsiaTheme="minorEastAsia"/>
          <w:b/>
          <w:bCs/>
        </w:rPr>
        <w:t xml:space="preserve">прямая разность 1-ого порядка </w:t>
      </w:r>
      <w:r>
        <w:rPr>
          <w:rFonts w:eastAsiaTheme="minorEastAsia"/>
        </w:rPr>
        <w:t>(первая прямая разность)</w:t>
      </w:r>
      <w:r w:rsidRPr="00B2597A">
        <w:rPr>
          <w:rFonts w:eastAsiaTheme="minorEastAsia"/>
        </w:rPr>
        <w:t xml:space="preserve">;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∆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lT</m:t>
            </m:r>
          </m:e>
        </m:d>
        <m:r>
          <w:rPr>
            <w:rFonts w:ascii="Cambria Math" w:eastAsiaTheme="minorEastAsia" w:hAnsi="Cambria Math"/>
          </w:rPr>
          <m:t>= ∆</m:t>
        </m:r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-∆</m:t>
        </m:r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lT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-2</m:t>
        </m:r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 w:rsidRPr="00B2597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lT</m:t>
            </m:r>
          </m:e>
        </m:d>
      </m:oMath>
      <w:r w:rsidRPr="00B2597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B2597A">
        <w:rPr>
          <w:rFonts w:eastAsiaTheme="minorEastAsia"/>
        </w:rPr>
        <w:t xml:space="preserve"> </w:t>
      </w:r>
      <w:r w:rsidRPr="00B2597A">
        <w:rPr>
          <w:rFonts w:eastAsiaTheme="minorEastAsia"/>
          <w:b/>
          <w:bCs/>
        </w:rPr>
        <w:t xml:space="preserve">прямая разность 2-ого порядка;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</m:oMath>
      <w:r w:rsidR="000C3050">
        <w:rPr>
          <w:rFonts w:eastAsiaTheme="minorEastAsia"/>
          <w:lang w:val="en-US"/>
        </w:rPr>
        <w:t>y</w:t>
      </w:r>
      <w:r w:rsidR="000C3050" w:rsidRPr="000C3050">
        <w:rPr>
          <w:rFonts w:eastAsiaTheme="minorEastAsia"/>
        </w:rPr>
        <w:t>[</w:t>
      </w:r>
      <m:oMath>
        <m:r>
          <w:rPr>
            <w:rFonts w:ascii="Cambria Math" w:eastAsiaTheme="minorEastAsia" w:hAnsi="Cambria Math"/>
            <w:lang w:val="en-US"/>
          </w:rPr>
          <m:t>l</m:t>
        </m:r>
      </m:oMath>
      <w:r w:rsidR="001D24D8" w:rsidRPr="001D24D8">
        <w:rPr>
          <w:rFonts w:eastAsiaTheme="minorEastAsia"/>
        </w:rPr>
        <w:t xml:space="preserve"> </w:t>
      </w:r>
      <w:r w:rsidR="000C3050">
        <w:rPr>
          <w:rFonts w:eastAsiaTheme="minorEastAsia"/>
          <w:lang w:val="en-US"/>
        </w:rPr>
        <w:t>T</w:t>
      </w:r>
      <w:r w:rsidR="000C3050" w:rsidRPr="000C3050">
        <w:rPr>
          <w:rFonts w:eastAsiaTheme="minorEastAsia"/>
        </w:rPr>
        <w:t xml:space="preserve">] = </w:t>
      </w:r>
      <w:r w:rsidR="000C3050">
        <w:rPr>
          <w:rFonts w:eastAsiaTheme="minorEastAsia"/>
          <w:lang w:val="en-US"/>
        </w:rPr>
        <w:t>y</w:t>
      </w:r>
      <w:r w:rsidR="000C3050" w:rsidRPr="000C3050">
        <w:rPr>
          <w:rFonts w:eastAsiaTheme="minorEastAsia"/>
        </w:rPr>
        <w:t>[</w:t>
      </w:r>
      <m:oMath>
        <m:r>
          <w:rPr>
            <w:rFonts w:ascii="Cambria Math" w:eastAsiaTheme="minorEastAsia" w:hAnsi="Cambria Math"/>
            <w:lang w:val="en-US"/>
          </w:rPr>
          <m:t>l</m:t>
        </m:r>
      </m:oMath>
      <w:r w:rsidR="001D24D8" w:rsidRPr="001D24D8">
        <w:rPr>
          <w:rFonts w:eastAsiaTheme="minorEastAsia"/>
        </w:rPr>
        <w:t xml:space="preserve"> </w:t>
      </w:r>
      <w:r w:rsidR="000C3050">
        <w:rPr>
          <w:rFonts w:eastAsiaTheme="minorEastAsia"/>
          <w:lang w:val="en-US"/>
        </w:rPr>
        <w:t>T</w:t>
      </w:r>
      <w:r w:rsidR="000C3050" w:rsidRPr="000C3050">
        <w:rPr>
          <w:rFonts w:eastAsiaTheme="minorEastAsia"/>
        </w:rPr>
        <w:t xml:space="preserve">] </w:t>
      </w:r>
      <w:r w:rsidR="000C3050">
        <w:rPr>
          <w:rFonts w:eastAsiaTheme="minorEastAsia"/>
        </w:rPr>
        <w:t>–</w:t>
      </w:r>
      <w:r w:rsidR="000C3050" w:rsidRPr="000C3050">
        <w:rPr>
          <w:rFonts w:eastAsiaTheme="minorEastAsia"/>
        </w:rPr>
        <w:t xml:space="preserve"> </w:t>
      </w:r>
      <w:r w:rsidR="000C3050">
        <w:rPr>
          <w:rFonts w:eastAsiaTheme="minorEastAsia"/>
          <w:lang w:val="en-US"/>
        </w:rPr>
        <w:t>y</w:t>
      </w:r>
      <w:r w:rsidR="000C3050" w:rsidRPr="000C3050">
        <w:rPr>
          <w:rFonts w:eastAsiaTheme="minorEastAsia"/>
        </w:rPr>
        <w:t>[(</w:t>
      </w:r>
      <m:oMath>
        <m:r>
          <w:rPr>
            <w:rFonts w:ascii="Cambria Math" w:eastAsiaTheme="minorEastAsia" w:hAnsi="Cambria Math"/>
            <w:lang w:val="en-US"/>
          </w:rPr>
          <m:t>l</m:t>
        </m:r>
      </m:oMath>
      <w:r w:rsidR="001D24D8" w:rsidRPr="000C3050">
        <w:rPr>
          <w:rFonts w:eastAsiaTheme="minorEastAsia"/>
        </w:rPr>
        <w:t xml:space="preserve"> </w:t>
      </w:r>
      <w:r w:rsidR="000C3050" w:rsidRPr="000C3050">
        <w:rPr>
          <w:rFonts w:eastAsiaTheme="minorEastAsia"/>
        </w:rPr>
        <w:t>-1)</w:t>
      </w:r>
      <w:r w:rsidR="000C3050">
        <w:rPr>
          <w:rFonts w:eastAsiaTheme="minorEastAsia"/>
          <w:lang w:val="en-US"/>
        </w:rPr>
        <w:t>T</w:t>
      </w:r>
      <w:r w:rsidR="000C3050" w:rsidRPr="000C3050">
        <w:rPr>
          <w:rFonts w:eastAsiaTheme="minorEastAsia"/>
        </w:rPr>
        <w:t xml:space="preserve">] </w:t>
      </w:r>
      <w:r w:rsidR="000C3050">
        <w:rPr>
          <w:rFonts w:eastAsiaTheme="minorEastAsia"/>
        </w:rPr>
        <w:t>–</w:t>
      </w:r>
      <w:r w:rsidR="000C3050" w:rsidRPr="000C3050">
        <w:rPr>
          <w:rFonts w:eastAsiaTheme="minorEastAsia"/>
        </w:rPr>
        <w:t xml:space="preserve"> </w:t>
      </w:r>
      <w:r w:rsidR="000C3050" w:rsidRPr="000C3050">
        <w:rPr>
          <w:rFonts w:eastAsiaTheme="minorEastAsia"/>
          <w:b/>
          <w:bCs/>
        </w:rPr>
        <w:t xml:space="preserve">обратная разность 1-ого порядка;    </w:t>
      </w:r>
      <w:r w:rsidR="000C3050">
        <w:rPr>
          <w:rFonts w:eastAsiaTheme="minorEastAsia"/>
          <w:b/>
          <w:bCs/>
        </w:rPr>
        <w:t>Общий вид разностного уравнения:</w:t>
      </w:r>
      <w:r w:rsidR="000C3050">
        <w:rPr>
          <w:rFonts w:eastAsiaTheme="minorEastAsia"/>
          <w:b/>
          <w:bCs/>
        </w:rPr>
        <w:br/>
      </w:r>
      <w:r w:rsidR="000C3050" w:rsidRPr="000C3050">
        <w:rPr>
          <w:lang w:val="en-US"/>
        </w:rPr>
        <w:t>F</w:t>
      </w:r>
      <w:r w:rsidR="000C3050" w:rsidRPr="000C3050">
        <w:t>(</w:t>
      </w:r>
      <w:r w:rsidR="000C3050" w:rsidRPr="000C3050">
        <w:rPr>
          <w:lang w:val="en-US"/>
        </w:rPr>
        <w:t>y</w:t>
      </w:r>
      <w:r w:rsidR="000C3050" w:rsidRPr="000C3050">
        <w:t>[</w:t>
      </w:r>
      <m:oMath>
        <m:r>
          <w:rPr>
            <w:rFonts w:ascii="Cambria Math" w:eastAsiaTheme="minorEastAsia" w:hAnsi="Cambria Math"/>
            <w:lang w:val="en-US"/>
          </w:rPr>
          <m:t>l</m:t>
        </m:r>
      </m:oMath>
      <w:r w:rsidR="001D24D8" w:rsidRPr="001D24D8">
        <w:t xml:space="preserve"> </w:t>
      </w:r>
      <w:r w:rsidR="000C3050" w:rsidRPr="000C3050">
        <w:rPr>
          <w:lang w:val="en-US"/>
        </w:rPr>
        <w:t>T</w:t>
      </w:r>
      <w:r w:rsidR="000C3050" w:rsidRPr="000C3050">
        <w:t>],</w:t>
      </w:r>
      <m:oMath>
        <m:r>
          <w:rPr>
            <w:rFonts w:ascii="Cambria Math" w:hAnsi="Cambria Math"/>
          </w:rPr>
          <m:t xml:space="preserve"> ∆</m:t>
        </m:r>
        <m:r>
          <w:rPr>
            <w:rFonts w:ascii="Cambria Math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lT</m:t>
            </m:r>
          </m:e>
        </m:d>
      </m:oMath>
      <w:r w:rsidR="000C3050" w:rsidRPr="000C3050">
        <w:rPr>
          <w:rFonts w:eastAsiaTheme="minorEastAsia"/>
        </w:rPr>
        <w:t>,</w:t>
      </w:r>
      <w:r w:rsidR="000C3050" w:rsidRPr="000C3050"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∆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lT</m:t>
            </m:r>
          </m:e>
        </m:d>
      </m:oMath>
      <w:r w:rsidR="000C3050" w:rsidRPr="000C3050">
        <w:rPr>
          <w:rFonts w:ascii="Cambria Math" w:eastAsiaTheme="minorEastAsia" w:hAnsi="Cambria Math"/>
          <w:i/>
        </w:rPr>
        <w:t xml:space="preserve">,…..,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∆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lT</m:t>
            </m:r>
          </m:e>
        </m:d>
      </m:oMath>
      <w:r w:rsidR="000C3050" w:rsidRPr="000C3050">
        <w:rPr>
          <w:rFonts w:ascii="Cambria Math" w:eastAsiaTheme="minorEastAsia" w:hAnsi="Cambria Math"/>
          <w:iCs/>
        </w:rPr>
        <w:t>) =0</w:t>
      </w:r>
      <w:r w:rsidR="000C3050" w:rsidRPr="000C3050">
        <w:rPr>
          <w:rFonts w:ascii="Cambria Math" w:eastAsiaTheme="minorEastAsia" w:hAnsi="Cambria Math"/>
          <w:iCs/>
          <w:sz w:val="32"/>
          <w:szCs w:val="32"/>
        </w:rPr>
        <w:t xml:space="preserve">; </w:t>
      </w:r>
      <w:r w:rsidR="000C3050" w:rsidRPr="000C3050">
        <w:rPr>
          <w:rFonts w:eastAsiaTheme="minorEastAsia"/>
          <w:iCs/>
        </w:rPr>
        <w:t xml:space="preserve"> </w:t>
      </w:r>
      <w:r w:rsidR="000C3050" w:rsidRPr="000C3050">
        <w:rPr>
          <w:rFonts w:eastAsiaTheme="minorEastAsia"/>
          <w:b/>
          <w:bCs/>
          <w:iCs/>
        </w:rPr>
        <w:t>Способы получение РУ для ИСАУ:</w:t>
      </w:r>
      <w:r w:rsidRPr="000C3050">
        <w:rPr>
          <w:b/>
          <w:bCs/>
          <w:sz w:val="32"/>
          <w:szCs w:val="32"/>
        </w:rPr>
        <w:br/>
      </w:r>
      <w:r w:rsidR="000C3050" w:rsidRPr="000C3050">
        <w:rPr>
          <w:rFonts w:eastAsiaTheme="minorEastAsia"/>
          <w:b/>
          <w:bCs/>
          <w:iCs/>
        </w:rPr>
        <w:t>1 способ</w:t>
      </w:r>
      <w:r w:rsidR="000C3050">
        <w:rPr>
          <w:rFonts w:eastAsiaTheme="minorEastAsia"/>
          <w:iCs/>
        </w:rPr>
        <w:t xml:space="preserve">: описание реальной ИСАУ разностными уравнениями ( когда физические процессы в системе так описываются). </w:t>
      </w:r>
      <w:r w:rsidR="000C3050" w:rsidRPr="000C3050">
        <w:rPr>
          <w:rFonts w:eastAsiaTheme="minorEastAsia"/>
          <w:b/>
          <w:bCs/>
          <w:iCs/>
        </w:rPr>
        <w:t xml:space="preserve">2 способ: </w:t>
      </w:r>
      <w:r w:rsidR="000C3050">
        <w:rPr>
          <w:rFonts w:eastAsiaTheme="minorEastAsia"/>
          <w:iCs/>
        </w:rPr>
        <w:t>по известной дискретной передаточной функции ИСАУ</w:t>
      </w:r>
      <w:r w:rsidR="000C3050" w:rsidRPr="000C3050">
        <w:rPr>
          <w:rFonts w:eastAsiaTheme="minorEastAsia"/>
          <w:iCs/>
        </w:rPr>
        <w:t xml:space="preserve">, </w:t>
      </w:r>
      <w:r w:rsidR="000C3050">
        <w:rPr>
          <w:rFonts w:eastAsiaTheme="minorEastAsia"/>
          <w:iCs/>
        </w:rPr>
        <w:t>например по дробно рациональной:</w:t>
      </w:r>
      <w:r w:rsidR="000C3050">
        <w:rPr>
          <w:rFonts w:eastAsiaTheme="minorEastAsia"/>
          <w:iCs/>
        </w:rPr>
        <w:br/>
      </w:r>
      <w:r w:rsidR="00306063" w:rsidRPr="000C3050">
        <w:rPr>
          <w:rFonts w:eastAsiaTheme="minorEastAsia"/>
          <w:iCs/>
          <w:noProof/>
        </w:rPr>
        <w:drawing>
          <wp:inline distT="0" distB="0" distL="0" distR="0" wp14:anchorId="4363BFFF" wp14:editId="64C95FD8">
            <wp:extent cx="5495634" cy="1032387"/>
            <wp:effectExtent l="0" t="0" r="0" b="0"/>
            <wp:docPr id="167011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94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8965" cy="10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63E0" w14:textId="77777777" w:rsidR="00306063" w:rsidRDefault="00306063" w:rsidP="00306063">
      <w:pPr>
        <w:tabs>
          <w:tab w:val="left" w:pos="360"/>
        </w:tabs>
        <w:spacing w:after="0" w:line="240" w:lineRule="auto"/>
        <w:ind w:left="-993"/>
        <w:rPr>
          <w:rFonts w:eastAsiaTheme="minorEastAsia"/>
        </w:rPr>
      </w:pPr>
    </w:p>
    <w:p w14:paraId="2B98612B" w14:textId="77777777" w:rsidR="00306063" w:rsidRDefault="00306063" w:rsidP="00306063">
      <w:pPr>
        <w:tabs>
          <w:tab w:val="left" w:pos="360"/>
        </w:tabs>
        <w:spacing w:after="0" w:line="240" w:lineRule="auto"/>
        <w:ind w:left="-993"/>
        <w:rPr>
          <w:rFonts w:eastAsiaTheme="minorEastAsia"/>
          <w:iCs/>
        </w:rPr>
      </w:pPr>
      <w:r w:rsidRPr="00C86AC5">
        <w:rPr>
          <w:rFonts w:eastAsiaTheme="minorEastAsia"/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C6EC2E1" wp14:editId="6036EA4F">
            <wp:simplePos x="0" y="0"/>
            <wp:positionH relativeFrom="column">
              <wp:posOffset>-962599</wp:posOffset>
            </wp:positionH>
            <wp:positionV relativeFrom="paragraph">
              <wp:posOffset>5942724</wp:posOffset>
            </wp:positionV>
            <wp:extent cx="7407910" cy="1559560"/>
            <wp:effectExtent l="0" t="0" r="2540" b="2540"/>
            <wp:wrapSquare wrapText="bothSides"/>
            <wp:docPr id="137572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0042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9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AC5">
        <w:rPr>
          <w:rFonts w:eastAsiaTheme="minorEastAsia"/>
          <w:noProof/>
        </w:rPr>
        <w:drawing>
          <wp:anchor distT="0" distB="0" distL="114300" distR="114300" simplePos="0" relativeHeight="251703296" behindDoc="0" locked="0" layoutInCell="1" allowOverlap="1" wp14:anchorId="35C7B7DC" wp14:editId="49E5409F">
            <wp:simplePos x="0" y="0"/>
            <wp:positionH relativeFrom="column">
              <wp:posOffset>-958850</wp:posOffset>
            </wp:positionH>
            <wp:positionV relativeFrom="paragraph">
              <wp:posOffset>3819525</wp:posOffset>
            </wp:positionV>
            <wp:extent cx="7335520" cy="2071370"/>
            <wp:effectExtent l="0" t="0" r="0" b="5080"/>
            <wp:wrapSquare wrapText="bothSides"/>
            <wp:docPr id="190144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823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AC5">
        <w:rPr>
          <w:rFonts w:eastAsiaTheme="minorEastAsia"/>
          <w:noProof/>
        </w:rPr>
        <w:drawing>
          <wp:anchor distT="0" distB="0" distL="114300" distR="114300" simplePos="0" relativeHeight="251702272" behindDoc="0" locked="0" layoutInCell="1" allowOverlap="1" wp14:anchorId="7AECFB76" wp14:editId="7077C6B0">
            <wp:simplePos x="0" y="0"/>
            <wp:positionH relativeFrom="column">
              <wp:posOffset>-630555</wp:posOffset>
            </wp:positionH>
            <wp:positionV relativeFrom="paragraph">
              <wp:posOffset>1867853</wp:posOffset>
            </wp:positionV>
            <wp:extent cx="6614795" cy="2012315"/>
            <wp:effectExtent l="0" t="0" r="0" b="6985"/>
            <wp:wrapSquare wrapText="bothSides"/>
            <wp:docPr id="1968890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9000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79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AC5">
        <w:rPr>
          <w:rFonts w:eastAsiaTheme="minorEastAsia"/>
          <w:iCs/>
          <w:noProof/>
        </w:rPr>
        <w:drawing>
          <wp:inline distT="0" distB="0" distL="0" distR="0" wp14:anchorId="3E0E52A3" wp14:editId="46850511">
            <wp:extent cx="6556248" cy="1138653"/>
            <wp:effectExtent l="0" t="0" r="0" b="4445"/>
            <wp:docPr id="182987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03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83733" cy="11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050">
        <w:rPr>
          <w:rFonts w:eastAsiaTheme="minorEastAsia"/>
          <w:iCs/>
          <w:noProof/>
        </w:rPr>
        <w:drawing>
          <wp:anchor distT="0" distB="0" distL="114300" distR="114300" simplePos="0" relativeHeight="251701248" behindDoc="0" locked="0" layoutInCell="1" allowOverlap="1" wp14:anchorId="78202C72" wp14:editId="0556185D">
            <wp:simplePos x="0" y="0"/>
            <wp:positionH relativeFrom="column">
              <wp:posOffset>-769239</wp:posOffset>
            </wp:positionH>
            <wp:positionV relativeFrom="paragraph">
              <wp:posOffset>127</wp:posOffset>
            </wp:positionV>
            <wp:extent cx="7218908" cy="567944"/>
            <wp:effectExtent l="0" t="0" r="1270" b="3810"/>
            <wp:wrapSquare wrapText="bothSides"/>
            <wp:docPr id="86141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1620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165" cy="57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46B77" w14:textId="77777777" w:rsidR="00306063" w:rsidRPr="00C86AC5" w:rsidRDefault="00306063" w:rsidP="00306063">
      <w:pPr>
        <w:rPr>
          <w:rFonts w:eastAsiaTheme="minorEastAsia"/>
        </w:rPr>
      </w:pPr>
    </w:p>
    <w:p w14:paraId="632B7A96" w14:textId="77777777" w:rsidR="00306063" w:rsidRDefault="00306063" w:rsidP="00306063">
      <w:pPr>
        <w:rPr>
          <w:rFonts w:eastAsiaTheme="minorEastAsia"/>
          <w:iCs/>
        </w:rPr>
      </w:pPr>
    </w:p>
    <w:p w14:paraId="160ABBD7" w14:textId="77777777" w:rsidR="00306063" w:rsidRDefault="00306063" w:rsidP="00306063">
      <w:pPr>
        <w:rPr>
          <w:rFonts w:eastAsiaTheme="minorEastAsia"/>
          <w:iCs/>
        </w:rPr>
      </w:pPr>
    </w:p>
    <w:p w14:paraId="34D4D76F" w14:textId="77777777" w:rsidR="00306063" w:rsidRDefault="00306063" w:rsidP="00306063">
      <w:pPr>
        <w:rPr>
          <w:rFonts w:eastAsiaTheme="minorEastAsia"/>
          <w:iCs/>
        </w:rPr>
      </w:pPr>
    </w:p>
    <w:p w14:paraId="5010A2B4" w14:textId="5CF1CD74" w:rsidR="00B2597A" w:rsidRDefault="00B2597A" w:rsidP="00306063">
      <w:pPr>
        <w:tabs>
          <w:tab w:val="left" w:pos="360"/>
        </w:tabs>
        <w:spacing w:after="0" w:line="240" w:lineRule="auto"/>
        <w:rPr>
          <w:rFonts w:eastAsiaTheme="minorEastAsia"/>
          <w:iCs/>
        </w:rPr>
      </w:pPr>
    </w:p>
    <w:p w14:paraId="69C03C3C" w14:textId="7D8D5011" w:rsidR="007E7146" w:rsidRDefault="007E7146" w:rsidP="005F4C41">
      <w:pPr>
        <w:tabs>
          <w:tab w:val="left" w:pos="360"/>
        </w:tabs>
        <w:spacing w:after="0" w:line="240" w:lineRule="auto"/>
        <w:ind w:left="-851"/>
        <w:rPr>
          <w:rFonts w:eastAsiaTheme="minorEastAsia"/>
          <w:iCs/>
        </w:rPr>
      </w:pPr>
    </w:p>
    <w:p w14:paraId="60445337" w14:textId="51DF2A39" w:rsidR="00D7458D" w:rsidRPr="00CE3CB3" w:rsidRDefault="00CE3CB3" w:rsidP="00C850E5">
      <w:pPr>
        <w:tabs>
          <w:tab w:val="left" w:pos="-851"/>
        </w:tabs>
        <w:spacing w:after="0" w:line="240" w:lineRule="auto"/>
        <w:ind w:left="-851"/>
        <w:jc w:val="both"/>
      </w:pPr>
      <w:r w:rsidRPr="007E7146">
        <w:rPr>
          <w:b/>
          <w:bCs/>
          <w:u w:val="single"/>
        </w:rPr>
        <w:lastRenderedPageBreak/>
        <w:t xml:space="preserve">7.Способы определения выходной переменной </w:t>
      </w:r>
      <w:r w:rsidRPr="007E7146">
        <w:rPr>
          <w:b/>
          <w:bCs/>
          <w:position w:val="-10"/>
          <w:u w:val="single"/>
          <w:lang w:val="en-US"/>
        </w:rPr>
        <w:object w:dxaOrig="580" w:dyaOrig="320" w14:anchorId="04D9912B">
          <v:shape id="_x0000_i1027" type="#_x0000_t75" style="width:29.4pt;height:16.2pt" o:ole="">
            <v:imagedata r:id="rId62" o:title=""/>
          </v:shape>
          <o:OLEObject Type="Embed" ProgID="Equation.DSMT4" ShapeID="_x0000_i1027" DrawAspect="Content" ObjectID="_1766408716" r:id="rId63"/>
        </w:object>
      </w:r>
      <w:r w:rsidRPr="007E7146">
        <w:rPr>
          <w:b/>
          <w:bCs/>
          <w:u w:val="single"/>
        </w:rPr>
        <w:t xml:space="preserve"> ИСАУ как решетчатой функции.</w:t>
      </w:r>
      <w:r w:rsidRPr="00CE3CB3">
        <w:rPr>
          <w:b/>
          <w:bCs/>
          <w:noProof/>
        </w:rPr>
        <w:t xml:space="preserve"> </w:t>
      </w:r>
      <w:r w:rsidR="002A7901">
        <w:rPr>
          <w:noProof/>
        </w:rPr>
        <w:drawing>
          <wp:inline distT="0" distB="0" distL="0" distR="0" wp14:anchorId="7963AA4A" wp14:editId="05545A5A">
            <wp:extent cx="6184900" cy="8682237"/>
            <wp:effectExtent l="0" t="0" r="635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3" t="4788" r="1369" b="2114"/>
                    <a:stretch/>
                  </pic:blipFill>
                  <pic:spPr bwMode="auto">
                    <a:xfrm>
                      <a:off x="0" y="0"/>
                      <a:ext cx="6189700" cy="8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0F8C6E33" w14:textId="1FFBB18A" w:rsidR="008E5A85" w:rsidRDefault="004035D4" w:rsidP="008E5A85">
      <w:pPr>
        <w:ind w:left="-993"/>
        <w:rPr>
          <w:rFonts w:eastAsiaTheme="minorEastAsia"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B3E48C3" wp14:editId="3FE36600">
            <wp:simplePos x="0" y="0"/>
            <wp:positionH relativeFrom="column">
              <wp:posOffset>-641350</wp:posOffset>
            </wp:positionH>
            <wp:positionV relativeFrom="paragraph">
              <wp:posOffset>977900</wp:posOffset>
            </wp:positionV>
            <wp:extent cx="1690370" cy="605155"/>
            <wp:effectExtent l="0" t="0" r="5080" b="4445"/>
            <wp:wrapSquare wrapText="bothSides"/>
            <wp:docPr id="9955769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60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DAA" w:rsidRPr="007E7146">
        <w:rPr>
          <w:rFonts w:eastAsiaTheme="minorEastAsia"/>
          <w:b/>
          <w:bCs/>
          <w:iCs/>
          <w:u w:val="single"/>
        </w:rPr>
        <w:t>8.Переходная и весовая функции линейной ИСАУ и способы их определения.</w:t>
      </w:r>
      <w:r w:rsidR="004C3DAA">
        <w:rPr>
          <w:rFonts w:eastAsiaTheme="minorEastAsia"/>
          <w:b/>
          <w:bCs/>
          <w:iCs/>
        </w:rPr>
        <w:br/>
      </w:r>
      <w:r w:rsidR="008E5A85">
        <w:rPr>
          <w:rFonts w:eastAsiaTheme="minorEastAsia"/>
          <w:iCs/>
        </w:rPr>
        <w:t xml:space="preserve">Временные характеристики ИСАУ позволяют оценить динамические свойства системы и определить показатели качества регулирования. 1) </w:t>
      </w:r>
      <w:r w:rsidR="008E5A85">
        <w:rPr>
          <w:rFonts w:eastAsiaTheme="minorEastAsia"/>
          <w:iCs/>
          <w:lang w:val="en-US"/>
        </w:rPr>
        <w:t>h</w:t>
      </w:r>
      <w:r w:rsidR="008E5A85">
        <w:rPr>
          <w:rFonts w:eastAsiaTheme="minorEastAsia"/>
          <w:iCs/>
        </w:rPr>
        <w:t>(</w:t>
      </w:r>
      <w:r w:rsidR="008E5A85">
        <w:rPr>
          <w:rFonts w:eastAsiaTheme="minorEastAsia"/>
          <w:iCs/>
          <w:lang w:val="en-US"/>
        </w:rPr>
        <w:t>t</w:t>
      </w:r>
      <w:r w:rsidR="008E5A85">
        <w:rPr>
          <w:rFonts w:eastAsiaTheme="minorEastAsia"/>
          <w:iCs/>
        </w:rPr>
        <w:t>) – переходная функция (реакция системы на входной сигнал в виде единичного скачка)</w:t>
      </w:r>
    </w:p>
    <w:p w14:paraId="196C653C" w14:textId="15D82477" w:rsidR="008E5A85" w:rsidRDefault="008E5A85" w:rsidP="008E5A85">
      <w:pPr>
        <w:ind w:left="-993"/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 xml:space="preserve">Способы определения </w:t>
      </w:r>
      <w:r>
        <w:rPr>
          <w:rFonts w:eastAsiaTheme="minorEastAsia"/>
          <w:iCs/>
          <w:lang w:val="en-US"/>
        </w:rPr>
        <w:t>h</w:t>
      </w:r>
      <w:r>
        <w:rPr>
          <w:rFonts w:eastAsiaTheme="minorEastAsia"/>
          <w:iCs/>
        </w:rPr>
        <w:t>(</w:t>
      </w:r>
      <w:r>
        <w:rPr>
          <w:rFonts w:eastAsiaTheme="minorEastAsia"/>
          <w:iCs/>
          <w:lang w:val="en-US"/>
        </w:rPr>
        <w:t>t</w:t>
      </w:r>
      <w:r>
        <w:rPr>
          <w:rFonts w:eastAsiaTheme="minorEastAsia"/>
          <w:iCs/>
        </w:rPr>
        <w:t xml:space="preserve">): </w:t>
      </w:r>
      <w:r>
        <w:rPr>
          <w:rFonts w:eastAsiaTheme="minorEastAsia"/>
          <w:b/>
          <w:bCs/>
          <w:iCs/>
        </w:rPr>
        <w:t>1) из описания ИСАУ во временной области</w:t>
      </w:r>
      <w:r>
        <w:rPr>
          <w:rFonts w:eastAsiaTheme="minorEastAsia"/>
          <w:iCs/>
        </w:rPr>
        <w:t>(</w:t>
      </w:r>
      <w:r>
        <w:rPr>
          <w:rFonts w:eastAsiaTheme="minorEastAsia"/>
          <w:iCs/>
          <w:lang w:val="en-US"/>
        </w:rPr>
        <w:t>g</w:t>
      </w:r>
      <w:r>
        <w:rPr>
          <w:rFonts w:eastAsiaTheme="minorEastAsia"/>
          <w:iCs/>
        </w:rPr>
        <w:t>[</w:t>
      </w:r>
      <w:proofErr w:type="spellStart"/>
      <w:r>
        <w:rPr>
          <w:rFonts w:eastAsiaTheme="minorEastAsia"/>
          <w:iCs/>
          <w:lang w:val="en-US"/>
        </w:rPr>
        <w:t>sT</w:t>
      </w:r>
      <w:proofErr w:type="spellEnd"/>
      <w:r>
        <w:rPr>
          <w:rFonts w:eastAsiaTheme="minorEastAsia"/>
          <w:iCs/>
        </w:rPr>
        <w:t>] = 1</w:t>
      </w:r>
      <w:r>
        <w:rPr>
          <w:rFonts w:eastAsiaTheme="minorEastAsia"/>
          <w:iCs/>
          <w:vertAlign w:val="subscript"/>
        </w:rPr>
        <w:t>0</w:t>
      </w:r>
      <w:r>
        <w:rPr>
          <w:rFonts w:eastAsiaTheme="minorEastAsia"/>
          <w:iCs/>
        </w:rPr>
        <w:t>[</w:t>
      </w:r>
      <w:proofErr w:type="spellStart"/>
      <w:r>
        <w:rPr>
          <w:rFonts w:eastAsiaTheme="minorEastAsia"/>
          <w:iCs/>
          <w:lang w:val="en-US"/>
        </w:rPr>
        <w:t>sT</w:t>
      </w:r>
      <w:proofErr w:type="spellEnd"/>
      <w:r>
        <w:rPr>
          <w:rFonts w:eastAsiaTheme="minorEastAsia"/>
          <w:iCs/>
        </w:rPr>
        <w:t xml:space="preserve">]):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s=0</m:t>
            </m:r>
          </m:sub>
          <m:sup>
            <m:r>
              <w:rPr>
                <w:rFonts w:ascii="Cambria Math" w:eastAsiaTheme="minorEastAsia" w:hAnsi="Cambria Math"/>
              </w:rPr>
              <m:t>l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п </m:t>
                </m:r>
              </m:sub>
            </m:sSub>
          </m:e>
        </m:nary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l-s</m:t>
                </m:r>
              </m:e>
            </m:d>
            <m:r>
              <w:rPr>
                <w:rFonts w:ascii="Cambria Math" w:eastAsiaTheme="minorEastAsia" w:hAnsi="Cambria Math"/>
              </w:rPr>
              <m:t>T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sT</m:t>
            </m:r>
          </m:e>
        </m:d>
        <m:r>
          <w:rPr>
            <w:rFonts w:ascii="Cambria Math" w:eastAsiaTheme="minorEastAsia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s=0</m:t>
            </m:r>
          </m:sub>
          <m:sup>
            <m:r>
              <w:rPr>
                <w:rFonts w:ascii="Cambria Math" w:eastAsiaTheme="minorEastAsia" w:hAnsi="Cambria Math"/>
              </w:rPr>
              <m:t>l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п </m:t>
                </m:r>
              </m:sub>
            </m:sSub>
          </m:e>
        </m:nary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l-s</m:t>
                </m:r>
              </m:e>
            </m:d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sT</m:t>
            </m:r>
          </m:e>
        </m:d>
      </m:oMath>
      <w:r>
        <w:rPr>
          <w:rFonts w:eastAsiaTheme="minorEastAsia"/>
          <w:iCs/>
        </w:rPr>
        <w:t xml:space="preserve"> – </w:t>
      </w:r>
      <w:r>
        <w:rPr>
          <w:rFonts w:eastAsiaTheme="minorEastAsia"/>
          <w:b/>
          <w:bCs/>
          <w:iCs/>
        </w:rPr>
        <w:t xml:space="preserve">переходная функция замкнутой системы </w:t>
      </w:r>
    </w:p>
    <w:p w14:paraId="0277C2C5" w14:textId="70864117" w:rsidR="008E5A85" w:rsidRDefault="008E5A85" w:rsidP="004035D4">
      <w:pPr>
        <w:ind w:left="-993"/>
        <w:rPr>
          <w:rFonts w:eastAsiaTheme="minorEastAsia"/>
          <w:iCs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2F7A2DCB" wp14:editId="7DCC9CD0">
            <wp:simplePos x="0" y="0"/>
            <wp:positionH relativeFrom="column">
              <wp:posOffset>-712470</wp:posOffset>
            </wp:positionH>
            <wp:positionV relativeFrom="paragraph">
              <wp:posOffset>224790</wp:posOffset>
            </wp:positionV>
            <wp:extent cx="2066290" cy="777875"/>
            <wp:effectExtent l="0" t="0" r="0" b="3175"/>
            <wp:wrapSquare wrapText="bothSides"/>
            <wp:docPr id="1903028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77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b/>
          <w:bCs/>
          <w:iCs/>
        </w:rPr>
        <w:tab/>
      </w:r>
      <w:r>
        <w:rPr>
          <w:rFonts w:eastAsiaTheme="minorEastAsia"/>
          <w:iCs/>
        </w:rPr>
        <w:t xml:space="preserve">где </w:t>
      </w:r>
      <w:r>
        <w:rPr>
          <w:rFonts w:eastAsiaTheme="minorEastAsia"/>
          <w:i/>
          <w:lang w:val="en-US"/>
        </w:rPr>
        <w:t>w</w:t>
      </w:r>
      <w:r>
        <w:rPr>
          <w:rFonts w:eastAsiaTheme="minorEastAsia"/>
          <w:i/>
          <w:vertAlign w:val="subscript"/>
        </w:rPr>
        <w:t>п</w:t>
      </w:r>
      <w:r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>[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l-s</m:t>
            </m:r>
          </m:e>
        </m:d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  <w:iCs/>
        </w:rPr>
        <w:t>] – весовая функция приведенной непрерывной части.</w:t>
      </w:r>
      <w:r>
        <w:rPr>
          <w:rFonts w:eastAsiaTheme="minorEastAsia"/>
          <w:iCs/>
        </w:rPr>
        <w:br/>
        <w:t xml:space="preserve"> (***)</w:t>
      </w:r>
      <w:r w:rsidR="004035D4">
        <w:rPr>
          <w:rFonts w:eastAsiaTheme="minorEastAsia"/>
          <w:iCs/>
        </w:rPr>
        <w:t xml:space="preserve"> </w:t>
      </w:r>
      <w:r>
        <w:rPr>
          <w:rFonts w:eastAsiaTheme="minorEastAsia"/>
          <w:b/>
          <w:bCs/>
          <w:iCs/>
        </w:rPr>
        <w:t>2) по разностному уравнению</w:t>
      </w:r>
      <w:r>
        <w:rPr>
          <w:rFonts w:eastAsiaTheme="minorEastAsia"/>
          <w:iCs/>
        </w:rPr>
        <w:t xml:space="preserve">, если известна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 xml:space="preserve">* 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den>
        </m:f>
      </m:oMath>
    </w:p>
    <w:p w14:paraId="4777A88D" w14:textId="77777777" w:rsidR="008E5A85" w:rsidRDefault="008E5A85" w:rsidP="008E5A85">
      <w:pPr>
        <w:ind w:left="-993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b/>
          <w:bCs/>
          <w:iCs/>
        </w:rPr>
        <w:t xml:space="preserve">3) по формуле обратного дискретного преобразования Лапласа: </w:t>
      </w:r>
      <w:r>
        <w:rPr>
          <w:rFonts w:eastAsiaTheme="minorEastAsia"/>
          <w:iCs/>
        </w:rPr>
        <w:t xml:space="preserve">(тоже если известна </w:t>
      </w: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з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* </m:t>
            </m:r>
          </m:sup>
        </m:sSubSup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den>
        </m:f>
      </m:oMath>
      <w:r>
        <w:rPr>
          <w:rFonts w:eastAsiaTheme="minorEastAsia"/>
          <w:iCs/>
        </w:rPr>
        <w:t xml:space="preserve"> и корни </w:t>
      </w:r>
      <w:r>
        <w:rPr>
          <w:rFonts w:eastAsiaTheme="minorEastAsia"/>
          <w:iCs/>
          <w:lang w:val="en-US"/>
        </w:rPr>
        <w:t>P</w:t>
      </w:r>
      <w:r>
        <w:rPr>
          <w:rFonts w:ascii="Cambria Math" w:eastAsiaTheme="minorEastAsia" w:hAnsi="Cambria Math"/>
          <w:i/>
          <w:vertAlign w:val="subscript"/>
          <w:lang w:val="en-US"/>
        </w:rPr>
        <w:t>V</w:t>
      </w:r>
      <w:r>
        <w:rPr>
          <w:rFonts w:eastAsiaTheme="minorEastAsia"/>
          <w:iCs/>
        </w:rPr>
        <w:t xml:space="preserve">, </w:t>
      </w:r>
      <w:r>
        <w:rPr>
          <w:rFonts w:eastAsiaTheme="minorEastAsia"/>
          <w:iCs/>
          <w:lang w:val="en-US"/>
        </w:rPr>
        <w:t>v</w:t>
      </w:r>
      <w:r>
        <w:rPr>
          <w:rFonts w:eastAsiaTheme="minorEastAsia"/>
          <w:iCs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1,n</m:t>
            </m:r>
          </m:e>
        </m:acc>
      </m:oMath>
      <w:r>
        <w:rPr>
          <w:rFonts w:eastAsiaTheme="minorEastAsia"/>
          <w:iCs/>
        </w:rPr>
        <w:t xml:space="preserve">, уравнения </w:t>
      </w:r>
      <w:r>
        <w:rPr>
          <w:rFonts w:eastAsiaTheme="minorEastAsia"/>
          <w:iCs/>
          <w:lang w:val="en-US"/>
        </w:rPr>
        <w:t>A</w:t>
      </w:r>
      <w:r>
        <w:rPr>
          <w:rFonts w:eastAsiaTheme="minorEastAsia"/>
          <w:iCs/>
        </w:rPr>
        <w:t>*(</w:t>
      </w:r>
      <w:r>
        <w:rPr>
          <w:rFonts w:eastAsiaTheme="minorEastAsia"/>
          <w:iCs/>
          <w:lang w:val="en-US"/>
        </w:rPr>
        <w:t>p</w:t>
      </w:r>
      <w:r>
        <w:rPr>
          <w:rFonts w:eastAsiaTheme="minorEastAsia"/>
          <w:iCs/>
        </w:rPr>
        <w:t xml:space="preserve">) = 0 – простые и действительные)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з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×</m:t>
        </m:r>
        <m:sSubSup>
          <m:sSub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pT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(p)</m:t>
                </m:r>
              </m:e>
            </m:acc>
          </m:num>
          <m:den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acc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(p)</m:t>
                </m:r>
              </m:e>
            </m:acc>
          </m:den>
        </m:f>
      </m:oMath>
      <w:r>
        <w:rPr>
          <w:rFonts w:eastAsiaTheme="minorEastAsia"/>
          <w:i/>
          <w:iCs/>
        </w:rPr>
        <w:t>, =&gt;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>[</w:t>
      </w:r>
      <w:proofErr w:type="spellStart"/>
      <w:r>
        <w:rPr>
          <w:rFonts w:eastAsiaTheme="minorEastAsia"/>
          <w:lang w:val="en-US"/>
        </w:rPr>
        <w:t>lT</w:t>
      </w:r>
      <w:proofErr w:type="spellEnd"/>
      <w:r>
        <w:rPr>
          <w:rFonts w:eastAsiaTheme="minorEastAsia"/>
        </w:rPr>
        <w:t xml:space="preserve">] = </w:t>
      </w:r>
      <w:r>
        <w:rPr>
          <w:rFonts w:eastAsiaTheme="minorEastAsia"/>
          <w:lang w:val="en-US"/>
        </w:rPr>
        <w:t>D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{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 xml:space="preserve">(p)}=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V=1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n+1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fPr>
              <m:num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v</m:t>
                            </m:r>
                          </m:sub>
                        </m:sSub>
                      </m:e>
                    </m:d>
                  </m:e>
                </m:acc>
              </m:num>
              <m:den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</m:e>
                </m:ac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v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l-1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</m:oMath>
      <w:r>
        <w:rPr>
          <w:rFonts w:eastAsiaTheme="minorEastAsia"/>
          <w:iCs/>
        </w:rPr>
        <w:t xml:space="preserve">, где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(p)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pT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;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(p)</m:t>
            </m:r>
          </m:e>
        </m:acc>
        <m:r>
          <w:rPr>
            <w:rFonts w:ascii="Cambria Math" w:eastAsiaTheme="minorEastAsia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; 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A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</m:e>
        </m:acc>
        <m:r>
          <w:rPr>
            <w:rFonts w:ascii="Cambria Math" w:eastAsiaTheme="minorEastAsia" w:hAnsi="Cambria Math"/>
            <w:sz w:val="32"/>
            <w:szCs w:val="32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)=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pT</m:t>
                </m:r>
              </m:sup>
            </m:sSup>
          </m:den>
        </m:f>
        <m:r>
          <w:rPr>
            <w:rFonts w:ascii="Cambria Math" w:eastAsiaTheme="minorEastAsia" w:hAnsi="Cambria Math"/>
            <w:sz w:val="32"/>
            <w:szCs w:val="32"/>
          </w:rPr>
          <m:t>(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pT</m:t>
                    </m:r>
                  </m:sup>
                </m:sSup>
              </m:e>
            </m:d>
          </m:e>
        </m:acc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sub>
            </m:sSub>
          </m:e>
        </m:d>
      </m:oMath>
      <w:r>
        <w:rPr>
          <w:rFonts w:eastAsiaTheme="minorEastAsia"/>
          <w:i/>
        </w:rPr>
        <w:t xml:space="preserve">, </w:t>
      </w:r>
      <w:r>
        <w:rPr>
          <w:rFonts w:eastAsiaTheme="minorEastAsia"/>
          <w:iCs/>
          <w:lang w:val="en-US"/>
        </w:rPr>
        <w:t>n</w:t>
      </w:r>
      <w:r w:rsidRPr="008E5A85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– степень полинома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  <w:iCs/>
        </w:rPr>
        <w:t xml:space="preserve">;  </w:t>
      </w:r>
      <w:r>
        <w:rPr>
          <w:rFonts w:eastAsiaTheme="minorEastAsia"/>
          <w:iCs/>
          <w:lang w:val="pt-BR"/>
        </w:rPr>
        <w:t>h</w:t>
      </w:r>
      <w:r>
        <w:rPr>
          <w:rFonts w:eastAsiaTheme="minorEastAsia"/>
          <w:iCs/>
        </w:rPr>
        <w:t>[</w:t>
      </w:r>
      <w:r>
        <w:rPr>
          <w:rFonts w:eastAsiaTheme="minorEastAsia"/>
          <w:iCs/>
          <w:lang w:val="pt-BR"/>
        </w:rPr>
        <w:t>lT</w:t>
      </w:r>
      <w:r>
        <w:rPr>
          <w:rFonts w:eastAsiaTheme="minorEastAsia"/>
          <w:iCs/>
        </w:rPr>
        <w:t xml:space="preserve">]=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V=1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n+1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fPr>
              <m:num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v</m:t>
                            </m:r>
                          </m:sub>
                        </m:sSub>
                      </m:e>
                    </m:d>
                  </m:e>
                </m:acc>
              </m:num>
              <m:den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A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</m:e>
                </m:acc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V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l-1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V=1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n+1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fPr>
              <m:num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v</m:t>
                            </m:r>
                          </m:sub>
                        </m:sSub>
                      </m:e>
                    </m:d>
                  </m:e>
                </m:acc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  <w:lang w:val="pt-B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v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 </m:t>
                </m:r>
              </m:den>
            </m:f>
          </m:e>
        </m:nary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v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lT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 xml:space="preserve"> 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;=&gt; </m:t>
            </m:r>
          </m:e>
        </m:d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(0)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(0)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V=1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B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v</m:t>
                        </m:r>
                      </m:sub>
                    </m:sSub>
                  </m:e>
                </m:d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v</m:t>
                    </m:r>
                  </m:e>
                </m:d>
              </m:den>
            </m:f>
          </m:e>
        </m:nary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lT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(e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-1)</m:t>
            </m:r>
          </m:den>
        </m:f>
      </m:oMath>
      <w:r>
        <w:rPr>
          <w:rFonts w:eastAsiaTheme="minorEastAsia"/>
          <w:iCs/>
        </w:rPr>
        <w:t xml:space="preserve">; </w:t>
      </w:r>
      <w:r>
        <w:rPr>
          <w:rFonts w:eastAsiaTheme="minorEastAsia"/>
          <w:b/>
          <w:bCs/>
          <w:iCs/>
        </w:rPr>
        <w:t>Весовая (импульсная переходная) функция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/>
          <w:lang w:val="en-US"/>
        </w:rPr>
        <w:t>w</w:t>
      </w:r>
      <w:r>
        <w:rPr>
          <w:rFonts w:eastAsiaTheme="minorEastAsia"/>
          <w:iCs/>
        </w:rPr>
        <w:t>[</w:t>
      </w:r>
      <w:proofErr w:type="spellStart"/>
      <w:r>
        <w:rPr>
          <w:rFonts w:eastAsiaTheme="minorEastAsia"/>
          <w:iCs/>
          <w:lang w:val="en-US"/>
        </w:rPr>
        <w:t>lT</w:t>
      </w:r>
      <w:proofErr w:type="spellEnd"/>
      <w:r>
        <w:rPr>
          <w:rFonts w:eastAsiaTheme="minorEastAsia"/>
          <w:iCs/>
        </w:rPr>
        <w:t xml:space="preserve">] – реакция системы на </w:t>
      </w:r>
      <m:oMath>
        <m:r>
          <w:rPr>
            <w:rFonts w:ascii="Cambria Math" w:eastAsiaTheme="minorEastAsia" w:hAnsi="Cambria Math"/>
            <w:sz w:val="32"/>
            <w:szCs w:val="32"/>
          </w:rPr>
          <m:t>δ[lT]</m:t>
        </m:r>
      </m:oMath>
      <w:r>
        <w:rPr>
          <w:rFonts w:eastAsiaTheme="minorEastAsia"/>
          <w:iCs/>
          <w:sz w:val="32"/>
          <w:szCs w:val="32"/>
        </w:rPr>
        <w:t xml:space="preserve"> импульс, который по своим параметрам для данной системы является </w:t>
      </w:r>
      <m:oMath>
        <m:r>
          <w:rPr>
            <w:rFonts w:ascii="Cambria Math" w:eastAsiaTheme="minorEastAsia" w:hAnsi="Cambria Math"/>
            <w:sz w:val="32"/>
            <w:szCs w:val="32"/>
          </w:rPr>
          <m:t>δ-</m:t>
        </m:r>
      </m:oMath>
      <w:r>
        <w:rPr>
          <w:rFonts w:eastAsiaTheme="minorEastAsia"/>
          <w:iCs/>
          <w:sz w:val="32"/>
          <w:szCs w:val="32"/>
        </w:rPr>
        <w:t xml:space="preserve">функцией. </w:t>
      </w:r>
      <w:r>
        <w:rPr>
          <w:rFonts w:eastAsiaTheme="minorEastAsia"/>
          <w:b/>
          <w:bCs/>
          <w:iCs/>
          <w:sz w:val="32"/>
          <w:szCs w:val="32"/>
        </w:rPr>
        <w:t xml:space="preserve">Способы определения </w:t>
      </w:r>
      <w:r>
        <w:rPr>
          <w:rFonts w:eastAsiaTheme="minorEastAsia"/>
          <w:b/>
          <w:bCs/>
          <w:i/>
          <w:lang w:val="en-US"/>
        </w:rPr>
        <w:t>w</w:t>
      </w:r>
      <w:r>
        <w:rPr>
          <w:rFonts w:eastAsiaTheme="minorEastAsia"/>
          <w:b/>
          <w:bCs/>
          <w:iCs/>
        </w:rPr>
        <w:t>[</w:t>
      </w:r>
      <w:proofErr w:type="spellStart"/>
      <w:r>
        <w:rPr>
          <w:rFonts w:eastAsiaTheme="minorEastAsia"/>
          <w:b/>
          <w:bCs/>
          <w:iCs/>
          <w:lang w:val="en-US"/>
        </w:rPr>
        <w:t>lT</w:t>
      </w:r>
      <w:proofErr w:type="spellEnd"/>
      <w:r>
        <w:rPr>
          <w:rFonts w:eastAsiaTheme="minorEastAsia"/>
          <w:b/>
          <w:bCs/>
          <w:iCs/>
        </w:rPr>
        <w:t>]:</w:t>
      </w:r>
    </w:p>
    <w:p w14:paraId="19FEE216" w14:textId="5627001D" w:rsidR="00CE3CB3" w:rsidRDefault="004035D4" w:rsidP="004035D4">
      <w:pPr>
        <w:ind w:left="-993"/>
        <w:rPr>
          <w:rFonts w:ascii="Cambria Math" w:eastAsiaTheme="minorEastAsia" w:hAnsi="Cambria Math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0A1F04B" wp14:editId="225353CB">
            <wp:simplePos x="0" y="0"/>
            <wp:positionH relativeFrom="column">
              <wp:posOffset>3313108</wp:posOffset>
            </wp:positionH>
            <wp:positionV relativeFrom="paragraph">
              <wp:posOffset>2886405</wp:posOffset>
            </wp:positionV>
            <wp:extent cx="2837360" cy="444640"/>
            <wp:effectExtent l="0" t="0" r="1270" b="0"/>
            <wp:wrapNone/>
            <wp:docPr id="123380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360" cy="44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A85">
        <w:rPr>
          <w:noProof/>
        </w:rPr>
        <w:drawing>
          <wp:anchor distT="0" distB="0" distL="114300" distR="114300" simplePos="0" relativeHeight="251673600" behindDoc="0" locked="0" layoutInCell="1" allowOverlap="1" wp14:anchorId="7D3B8D20" wp14:editId="1EDF2BB8">
            <wp:simplePos x="0" y="0"/>
            <wp:positionH relativeFrom="column">
              <wp:posOffset>-629285</wp:posOffset>
            </wp:positionH>
            <wp:positionV relativeFrom="paragraph">
              <wp:posOffset>-1270</wp:posOffset>
            </wp:positionV>
            <wp:extent cx="1769110" cy="634365"/>
            <wp:effectExtent l="0" t="0" r="2540" b="0"/>
            <wp:wrapSquare wrapText="bothSides"/>
            <wp:docPr id="442825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A85">
        <w:rPr>
          <w:rFonts w:eastAsiaTheme="minorEastAsia"/>
          <w:b/>
          <w:bCs/>
        </w:rPr>
        <w:t>1)</w:t>
      </w:r>
      <w:r w:rsidR="008E5A85">
        <w:rPr>
          <w:rFonts w:eastAsiaTheme="minorEastAsia"/>
        </w:rPr>
        <w:t xml:space="preserve"> Если известны дискретные 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</m:sSub>
      </m:oMath>
      <w:r w:rsidR="008E5A85">
        <w:rPr>
          <w:rFonts w:eastAsiaTheme="minorEastAsia"/>
        </w:rPr>
        <w:t>[</w:t>
      </w:r>
      <w:proofErr w:type="spellStart"/>
      <w:r w:rsidR="008E5A85">
        <w:rPr>
          <w:rFonts w:eastAsiaTheme="minorEastAsia"/>
          <w:lang w:val="en-US"/>
        </w:rPr>
        <w:t>lT</w:t>
      </w:r>
      <w:proofErr w:type="spellEnd"/>
      <w:r w:rsidR="008E5A85">
        <w:rPr>
          <w:rFonts w:eastAsiaTheme="minorEastAsia"/>
        </w:rPr>
        <w:t xml:space="preserve">], то дискретные 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</m:sSub>
      </m:oMath>
      <w:r w:rsidR="008E5A85">
        <w:rPr>
          <w:rFonts w:eastAsiaTheme="minorEastAsia"/>
        </w:rPr>
        <w:t>[</w:t>
      </w:r>
      <w:proofErr w:type="spellStart"/>
      <w:r w:rsidR="008E5A85">
        <w:rPr>
          <w:rFonts w:eastAsiaTheme="minorEastAsia"/>
          <w:lang w:val="en-US"/>
        </w:rPr>
        <w:t>lT</w:t>
      </w:r>
      <w:proofErr w:type="spellEnd"/>
      <w:r w:rsidR="008E5A85">
        <w:rPr>
          <w:rFonts w:eastAsiaTheme="minorEastAsia"/>
        </w:rPr>
        <w:t xml:space="preserve">] находятся как </w:t>
      </w:r>
      <w:r w:rsidR="008E5A85">
        <w:rPr>
          <w:rFonts w:eastAsiaTheme="minorEastAsia"/>
          <w:b/>
          <w:bCs/>
        </w:rPr>
        <w:t xml:space="preserve">первая разность переходной характеристики: </w:t>
      </w:r>
      <w:r w:rsidR="008E5A85">
        <w:rPr>
          <w:rFonts w:ascii="Cambria Math" w:eastAsiaTheme="minorEastAsia" w:hAnsi="Cambria Math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lT</m:t>
            </m:r>
          </m:e>
        </m:d>
        <m:r>
          <w:rPr>
            <w:rFonts w:ascii="Cambria Math" w:eastAsiaTheme="minorEastAsia" w:hAnsi="Cambria Math"/>
          </w:rPr>
          <m:t>= ∆h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lT</m:t>
            </m:r>
          </m:e>
        </m:d>
        <m:r>
          <w:rPr>
            <w:rFonts w:ascii="Cambria Math" w:eastAsiaTheme="minorEastAsia" w:hAnsi="Cambria Math"/>
          </w:rPr>
          <m:t>=h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l+1</m:t>
                </m:r>
              </m:e>
            </m:d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-h[lT]</m:t>
        </m:r>
      </m:oMath>
      <w:r w:rsidR="008E5A85">
        <w:rPr>
          <w:rFonts w:ascii="Cambria Math" w:eastAsiaTheme="minorEastAsia" w:hAnsi="Cambria Math"/>
        </w:rPr>
        <w:t xml:space="preserve"> – </w:t>
      </w:r>
      <w:r w:rsidR="008E5A85">
        <w:rPr>
          <w:rFonts w:ascii="Cambria Math" w:eastAsiaTheme="minorEastAsia" w:hAnsi="Cambria Math"/>
          <w:b/>
          <w:bCs/>
        </w:rPr>
        <w:t xml:space="preserve">весовая функция замкнутой ИСАУ;  2)по формуле обратного дискретного преобразования Лапласа, </w:t>
      </w:r>
      <w:r w:rsidR="008E5A85">
        <w:rPr>
          <w:rFonts w:ascii="Cambria Math" w:eastAsiaTheme="minorEastAsia" w:hAnsi="Cambria Math"/>
        </w:rPr>
        <w:t xml:space="preserve">т. к.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 xml:space="preserve">* </m:t>
            </m:r>
          </m:sup>
        </m:sSubSup>
      </m:oMath>
      <w:r w:rsidR="008E5A85">
        <w:rPr>
          <w:rFonts w:ascii="Cambria Math" w:eastAsiaTheme="minorEastAsia" w:hAnsi="Cambria Math"/>
          <w:iCs/>
        </w:rPr>
        <w:t xml:space="preserve">представляет собой </w:t>
      </w:r>
      <w:r w:rsidR="008E5A85">
        <w:rPr>
          <w:rFonts w:ascii="Cambria Math" w:eastAsiaTheme="minorEastAsia" w:hAnsi="Cambria Math"/>
          <w:iCs/>
          <w:lang w:val="en-US"/>
        </w:rPr>
        <w:t>D</w:t>
      </w:r>
      <w:r w:rsidR="008E5A85">
        <w:rPr>
          <w:rFonts w:ascii="Cambria Math" w:eastAsiaTheme="minorEastAsia" w:hAnsi="Cambria Math"/>
          <w:iCs/>
        </w:rPr>
        <w:t>- преобразование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lT</m:t>
            </m:r>
          </m:e>
        </m:d>
      </m:oMath>
      <w:r w:rsidRPr="004035D4">
        <w:rPr>
          <w:rFonts w:ascii="Cambria Math" w:eastAsiaTheme="minorEastAsia" w:hAnsi="Cambria Math"/>
        </w:rPr>
        <w:t>: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lT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</m:oMath>
      <w:r w:rsidR="008E5A85">
        <w:rPr>
          <w:rFonts w:eastAsiaTheme="minorEastAsia"/>
          <w:lang w:val="en-US"/>
        </w:rPr>
        <w:t>D</w:t>
      </w:r>
      <w:r w:rsidR="008E5A85">
        <w:rPr>
          <w:rFonts w:eastAsiaTheme="minorEastAsia"/>
          <w:vertAlign w:val="superscript"/>
        </w:rPr>
        <w:t>-1</w:t>
      </w:r>
      <w:r w:rsidR="008E5A85">
        <w:rPr>
          <w:rFonts w:eastAsiaTheme="minorEastAsia"/>
        </w:rPr>
        <w:t>{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 xml:space="preserve">* 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="008E5A85">
        <w:rPr>
          <w:rFonts w:eastAsiaTheme="minorEastAsia"/>
        </w:rPr>
        <w:t>}=</w:t>
      </w:r>
      <w:r w:rsidR="008E5A85">
        <w:rPr>
          <w:rFonts w:ascii="Cambria Math" w:eastAsiaTheme="minorEastAsia" w:hAnsi="Cambria Math"/>
          <w:i/>
          <w:iCs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V=1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v</m:t>
                        </m:r>
                      </m:sub>
                    </m:sSub>
                  </m:e>
                </m:d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v</m:t>
                        </m:r>
                      </m:sub>
                    </m:sSub>
                  </m:e>
                </m:d>
              </m:den>
            </m:f>
          </m:e>
        </m:nary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V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l-1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</m:oMath>
      <w:r w:rsidR="008E5A85">
        <w:rPr>
          <w:rFonts w:ascii="Cambria Math" w:eastAsiaTheme="minorEastAsia" w:hAnsi="Cambria Math"/>
        </w:rPr>
        <w:t xml:space="preserve">, </w:t>
      </w:r>
      <w:r w:rsidR="008E5A85">
        <w:rPr>
          <w:rFonts w:eastAsiaTheme="minorEastAsia"/>
          <w:iCs/>
        </w:rPr>
        <w:t xml:space="preserve">если известна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 xml:space="preserve">* 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den>
        </m:f>
      </m:oMath>
      <w:r w:rsidR="008E5A85">
        <w:rPr>
          <w:rFonts w:eastAsiaTheme="minorEastAsia"/>
          <w:iCs/>
        </w:rPr>
        <w:t xml:space="preserve"> и корни </w:t>
      </w:r>
      <w:r w:rsidR="008E5A85">
        <w:rPr>
          <w:rFonts w:eastAsiaTheme="minorEastAsia"/>
          <w:iCs/>
          <w:lang w:val="en-US"/>
        </w:rPr>
        <w:t>P</w:t>
      </w:r>
      <w:r w:rsidR="008E5A85">
        <w:rPr>
          <w:rFonts w:ascii="Cambria Math" w:eastAsiaTheme="minorEastAsia" w:hAnsi="Cambria Math"/>
          <w:i/>
          <w:vertAlign w:val="subscript"/>
          <w:lang w:val="en-US"/>
        </w:rPr>
        <w:t>V</w:t>
      </w:r>
      <w:r w:rsidR="008E5A85">
        <w:rPr>
          <w:rFonts w:eastAsiaTheme="minorEastAsia"/>
          <w:iCs/>
        </w:rPr>
        <w:t xml:space="preserve">,  </w:t>
      </w:r>
      <w:r w:rsidR="008E5A85">
        <w:rPr>
          <w:rFonts w:eastAsiaTheme="minorEastAsia"/>
          <w:iCs/>
          <w:lang w:val="en-US"/>
        </w:rPr>
        <w:t>v</w:t>
      </w:r>
      <w:r w:rsidR="008E5A85">
        <w:rPr>
          <w:rFonts w:eastAsiaTheme="minorEastAsia"/>
          <w:iCs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1,n</m:t>
            </m:r>
          </m:e>
        </m:acc>
      </m:oMath>
      <w:r w:rsidR="008E5A85">
        <w:rPr>
          <w:rFonts w:eastAsiaTheme="minorEastAsia"/>
          <w:iCs/>
        </w:rPr>
        <w:t xml:space="preserve">, уравнения </w:t>
      </w:r>
      <w:r w:rsidR="008E5A85">
        <w:rPr>
          <w:rFonts w:eastAsiaTheme="minorEastAsia"/>
          <w:iCs/>
          <w:lang w:val="en-US"/>
        </w:rPr>
        <w:t>A</w:t>
      </w:r>
      <w:r w:rsidR="008E5A85">
        <w:rPr>
          <w:rFonts w:eastAsiaTheme="minorEastAsia"/>
          <w:iCs/>
        </w:rPr>
        <w:t>*(</w:t>
      </w:r>
      <w:r w:rsidR="008E5A85">
        <w:rPr>
          <w:rFonts w:eastAsiaTheme="minorEastAsia"/>
          <w:iCs/>
          <w:lang w:val="en-US"/>
        </w:rPr>
        <w:t>p</w:t>
      </w:r>
      <w:r w:rsidR="008E5A85">
        <w:rPr>
          <w:rFonts w:eastAsiaTheme="minorEastAsia"/>
          <w:iCs/>
        </w:rPr>
        <w:t xml:space="preserve">) = 0 – простые и действительные;  </w:t>
      </w:r>
      <w:r w:rsidR="008E5A85">
        <w:rPr>
          <w:rFonts w:eastAsiaTheme="minorEastAsia"/>
          <w:b/>
          <w:bCs/>
          <w:iCs/>
        </w:rPr>
        <w:t xml:space="preserve">3) Путем разложения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з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* </m:t>
            </m:r>
          </m:sup>
        </m:sSubSup>
      </m:oMath>
      <w:r w:rsidR="008E5A85">
        <w:rPr>
          <w:rFonts w:eastAsiaTheme="minorEastAsia"/>
          <w:b/>
          <w:bCs/>
          <w:iCs/>
        </w:rPr>
        <w:t>(</w:t>
      </w:r>
      <w:r w:rsidR="008E5A85">
        <w:rPr>
          <w:rFonts w:eastAsiaTheme="minorEastAsia"/>
          <w:b/>
          <w:bCs/>
          <w:iCs/>
          <w:lang w:val="en-US"/>
        </w:rPr>
        <w:t>p</w:t>
      </w:r>
      <w:r w:rsidR="008E5A85">
        <w:rPr>
          <w:rFonts w:eastAsiaTheme="minorEastAsia"/>
          <w:b/>
          <w:bCs/>
          <w:iCs/>
        </w:rPr>
        <w:t xml:space="preserve">) в ряд по степеням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-pT</m:t>
            </m:r>
          </m:sup>
        </m:sSup>
      </m:oMath>
      <w:r w:rsidR="008E5A85">
        <w:rPr>
          <w:rFonts w:eastAsiaTheme="minorEastAsia"/>
          <w:b/>
          <w:bCs/>
          <w:iCs/>
        </w:rPr>
        <w:t>:</w:t>
      </w:r>
      <w:r w:rsidR="008E5A85">
        <w:rPr>
          <w:rFonts w:eastAsiaTheme="minorEastAsia"/>
          <w:iCs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з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* 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m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pmT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m-1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m-1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pnT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n-1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n-1</m:t>
                    </m:r>
                  </m:e>
                </m:d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pT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</m:oMath>
      <w:r w:rsidR="008E5A85">
        <w:rPr>
          <w:rFonts w:eastAsiaTheme="minorEastAsia"/>
          <w:iCs/>
        </w:rPr>
        <w:t xml:space="preserve"> (</w:t>
      </w:r>
      <w:proofErr w:type="spellStart"/>
      <w:r>
        <w:rPr>
          <w:rFonts w:eastAsiaTheme="minorEastAsia"/>
          <w:iCs/>
        </w:rPr>
        <w:t>числ</w:t>
      </w:r>
      <w:proofErr w:type="spellEnd"/>
      <w:r w:rsidRPr="004035D4">
        <w:rPr>
          <w:rFonts w:eastAsiaTheme="minorEastAsia"/>
          <w:iCs/>
        </w:rPr>
        <w:t>/</w:t>
      </w:r>
      <w:proofErr w:type="spellStart"/>
      <w:r>
        <w:rPr>
          <w:rFonts w:eastAsiaTheme="minorEastAsia"/>
          <w:iCs/>
        </w:rPr>
        <w:t>знам</w:t>
      </w:r>
      <w:proofErr w:type="spellEnd"/>
      <w:r w:rsidR="008E5A85">
        <w:rPr>
          <w:rFonts w:eastAsiaTheme="minorEastAsia"/>
          <w:iCs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-pT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-pT</m:t>
            </m:r>
          </m:sup>
        </m:sSup>
        <m:r>
          <w:rPr>
            <w:rFonts w:ascii="Cambria Math" w:eastAsiaTheme="minorEastAsia" w:hAnsi="Cambria Math"/>
          </w:rPr>
          <m:t>+…( это есть ряд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l=0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з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lT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-plT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, т.к. 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з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 xml:space="preserve">* 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/>
                <w:lang w:val="en-US"/>
              </w:rPr>
              <m:t>D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з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lT</m:t>
                    </m:r>
                  </m:e>
                </m:d>
              </m:e>
            </m:d>
          </m:e>
        </m:nary>
        <m:r>
          <w:rPr>
            <w:rFonts w:ascii="Cambria Math" w:eastAsiaTheme="minorEastAsia" w:hAnsi="Cambria Math"/>
          </w:rPr>
          <m:t>)</m:t>
        </m:r>
      </m:oMath>
      <w:r w:rsidR="008E5A85">
        <w:rPr>
          <w:rFonts w:eastAsiaTheme="minorEastAsia"/>
          <w:iCs/>
        </w:rPr>
        <w:t xml:space="preserve">, где </w:t>
      </w:r>
      <w:r w:rsidR="00CE3CB3">
        <w:rPr>
          <w:rFonts w:ascii="Cambria Math" w:eastAsiaTheme="minorEastAsia" w:hAnsi="Cambria Math"/>
        </w:rPr>
        <w:br w:type="page"/>
      </w:r>
    </w:p>
    <w:p w14:paraId="6234327E" w14:textId="2F8CD0FA" w:rsidR="00CE3CB3" w:rsidRPr="007E7146" w:rsidRDefault="007E7146" w:rsidP="005F4C41">
      <w:pPr>
        <w:tabs>
          <w:tab w:val="left" w:pos="-851"/>
        </w:tabs>
        <w:spacing w:after="0" w:line="240" w:lineRule="auto"/>
        <w:ind w:left="-851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9. </w:t>
      </w:r>
      <w:r w:rsidR="00CE3CB3" w:rsidRPr="007E7146">
        <w:rPr>
          <w:b/>
          <w:bCs/>
          <w:u w:val="single"/>
        </w:rPr>
        <w:t>Спектральная характеристика сигнала при АИМ после идеального импульсного элемента и на выходе ИСАУ. Теорема Котельникова. Условия, при которых ИСАУ можно исследовать как непрерывную (</w:t>
      </w:r>
      <w:proofErr w:type="gramStart"/>
      <w:r w:rsidR="00CE3CB3" w:rsidRPr="007E7146">
        <w:rPr>
          <w:b/>
          <w:bCs/>
          <w:u w:val="single"/>
        </w:rPr>
        <w:t>в показать</w:t>
      </w:r>
      <w:proofErr w:type="gramEnd"/>
      <w:r w:rsidR="00CE3CB3" w:rsidRPr="007E7146">
        <w:rPr>
          <w:b/>
          <w:bCs/>
          <w:u w:val="single"/>
        </w:rPr>
        <w:t xml:space="preserve"> графически на основе спектральной характеристики).</w:t>
      </w:r>
    </w:p>
    <w:p w14:paraId="5EDB67AD" w14:textId="77777777" w:rsidR="001B0744" w:rsidRDefault="00CE3CB3" w:rsidP="001B0744">
      <w:pPr>
        <w:tabs>
          <w:tab w:val="left" w:pos="360"/>
        </w:tabs>
        <w:ind w:left="-851"/>
      </w:pPr>
      <w:r w:rsidRPr="00C254E6">
        <w:rPr>
          <w:noProof/>
        </w:rPr>
        <w:drawing>
          <wp:anchor distT="0" distB="0" distL="114300" distR="114300" simplePos="0" relativeHeight="251630592" behindDoc="0" locked="0" layoutInCell="1" allowOverlap="1" wp14:anchorId="5237D95E" wp14:editId="7AAE659F">
            <wp:simplePos x="0" y="0"/>
            <wp:positionH relativeFrom="column">
              <wp:posOffset>-589280</wp:posOffset>
            </wp:positionH>
            <wp:positionV relativeFrom="paragraph">
              <wp:posOffset>62230</wp:posOffset>
            </wp:positionV>
            <wp:extent cx="3162300" cy="787400"/>
            <wp:effectExtent l="0" t="0" r="0" b="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Спектральная </w:t>
      </w:r>
      <w:proofErr w:type="spellStart"/>
      <w:r>
        <w:t>хар</w:t>
      </w:r>
      <w:proofErr w:type="spellEnd"/>
      <w:r>
        <w:t xml:space="preserve">-ка </w:t>
      </w:r>
      <w:r>
        <w:rPr>
          <w:lang w:val="en-US"/>
        </w:rPr>
        <w:t>x</w:t>
      </w:r>
      <w:r w:rsidRPr="002458DA">
        <w:rPr>
          <w:vertAlign w:val="superscript"/>
        </w:rPr>
        <w:t>*</w:t>
      </w:r>
      <w:r w:rsidRPr="002458DA">
        <w:t>(</w:t>
      </w:r>
      <w:r>
        <w:rPr>
          <w:lang w:val="en-US"/>
        </w:rPr>
        <w:t>t</w:t>
      </w:r>
      <w:r w:rsidRPr="002458DA">
        <w:t>)</w:t>
      </w:r>
      <w:r>
        <w:t xml:space="preserve">: </w:t>
      </w:r>
      <w:r w:rsidR="001B0744">
        <w:t xml:space="preserve"> </w:t>
      </w:r>
    </w:p>
    <w:p w14:paraId="1FF04B94" w14:textId="7104C3E0" w:rsidR="00CE3CB3" w:rsidRDefault="008E737B" w:rsidP="001B0744">
      <w:pPr>
        <w:tabs>
          <w:tab w:val="left" w:pos="360"/>
        </w:tabs>
        <w:spacing w:after="0"/>
        <w:ind w:left="-851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jωt</m:t>
                </m:r>
              </m:sup>
            </m:sSup>
            <m:r>
              <w:rPr>
                <w:rFonts w:ascii="Cambria Math" w:hAnsi="Cambria Math"/>
              </w:rPr>
              <m:t>dt</m:t>
            </m:r>
            <m:r>
              <w:rPr>
                <w:rFonts w:ascii="Cambria Math" w:hAnsi="Cambria Math"/>
              </w:rPr>
              <m:t>.</m:t>
            </m:r>
          </m:e>
        </m:nary>
      </m:oMath>
      <w:r w:rsidR="00CE3CB3">
        <w:t xml:space="preserve"> </w:t>
      </w:r>
    </w:p>
    <w:p w14:paraId="60901EAB" w14:textId="6752218F" w:rsidR="00CE3CB3" w:rsidRDefault="002A7901" w:rsidP="001B0744">
      <w:pPr>
        <w:tabs>
          <w:tab w:val="left" w:pos="360"/>
        </w:tabs>
        <w:ind w:left="-851"/>
        <w:rPr>
          <w:sz w:val="23"/>
          <w:szCs w:val="23"/>
        </w:rPr>
      </w:pPr>
      <w:r w:rsidRPr="00C254E6">
        <w:rPr>
          <w:iCs/>
          <w:noProof/>
          <w:lang w:val="en-US"/>
        </w:rPr>
        <w:drawing>
          <wp:anchor distT="0" distB="0" distL="114300" distR="114300" simplePos="0" relativeHeight="251631616" behindDoc="0" locked="0" layoutInCell="1" allowOverlap="1" wp14:anchorId="55C51CF7" wp14:editId="141F4A23">
            <wp:simplePos x="0" y="0"/>
            <wp:positionH relativeFrom="column">
              <wp:posOffset>-500804</wp:posOffset>
            </wp:positionH>
            <wp:positionV relativeFrom="paragraph">
              <wp:posOffset>286597</wp:posOffset>
            </wp:positionV>
            <wp:extent cx="4798060" cy="609600"/>
            <wp:effectExtent l="0" t="0" r="2540" b="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>
        <w:t xml:space="preserve">Т.к. </w:t>
      </w:r>
      <w:r w:rsidR="00CE3CB3">
        <w:rPr>
          <w:lang w:val="en-US"/>
        </w:rPr>
        <w:t>x</w:t>
      </w:r>
      <w:r w:rsidR="00CE3CB3" w:rsidRPr="002458DA">
        <w:rPr>
          <w:vertAlign w:val="superscript"/>
        </w:rPr>
        <w:t>*</w:t>
      </w:r>
      <w:r w:rsidR="00CE3CB3" w:rsidRPr="002458DA">
        <w:t>(</w:t>
      </w:r>
      <w:r w:rsidR="00CE3CB3">
        <w:rPr>
          <w:lang w:val="en-US"/>
        </w:rPr>
        <w:t>t</w:t>
      </w:r>
      <w:r w:rsidR="00CE3CB3" w:rsidRPr="002458DA">
        <w:t>)</w:t>
      </w:r>
      <w:r w:rsidR="00CE3CB3">
        <w:t>=</w:t>
      </w:r>
      <w:r w:rsidR="00CE3CB3">
        <w:rPr>
          <w:lang w:val="en-US"/>
        </w:rPr>
        <w:t>x</w:t>
      </w:r>
      <w:r w:rsidR="00CE3CB3" w:rsidRPr="00C254E6">
        <w:t>(</w:t>
      </w:r>
      <w:r w:rsidR="00CE3CB3">
        <w:rPr>
          <w:lang w:val="en-US"/>
        </w:rPr>
        <w:t>t</w:t>
      </w:r>
      <w:r w:rsidR="00CE3CB3" w:rsidRPr="00C254E6">
        <w:t>)δ</w:t>
      </w:r>
      <w:r w:rsidR="00CE3CB3" w:rsidRPr="00C254E6">
        <w:rPr>
          <w:vertAlign w:val="subscript"/>
          <w:lang w:val="en-US"/>
        </w:rPr>
        <w:t>T</w:t>
      </w:r>
      <w:r w:rsidR="00CE3CB3" w:rsidRPr="00C254E6">
        <w:t>(</w:t>
      </w:r>
      <w:r w:rsidR="00CE3CB3" w:rsidRPr="00C254E6">
        <w:rPr>
          <w:lang w:val="en-US"/>
        </w:rPr>
        <w:t>t</w:t>
      </w:r>
      <w:r w:rsidR="00CE3CB3" w:rsidRPr="00C254E6">
        <w:t>)</w:t>
      </w:r>
      <w:r w:rsidR="00CE3CB3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lt</m:t>
                </m:r>
              </m:sup>
            </m:sSup>
          </m:e>
        </m:nary>
      </m:oMath>
      <w:r w:rsidR="00CE3CB3" w:rsidRPr="00C254E6">
        <w:rPr>
          <w:i/>
        </w:rPr>
        <w:t xml:space="preserve"> </w:t>
      </w:r>
      <w:r w:rsidR="00CE3CB3" w:rsidRPr="00C254E6">
        <w:rPr>
          <w:sz w:val="23"/>
          <w:szCs w:val="23"/>
        </w:rPr>
        <w:t xml:space="preserve"> </w:t>
      </w:r>
    </w:p>
    <w:p w14:paraId="13F55EEA" w14:textId="7675E643" w:rsidR="00CE3CB3" w:rsidRDefault="002A7901" w:rsidP="005F4C41">
      <w:pPr>
        <w:autoSpaceDE w:val="0"/>
        <w:autoSpaceDN w:val="0"/>
        <w:adjustRightInd w:val="0"/>
        <w:ind w:left="-851"/>
      </w:pPr>
      <w:r w:rsidRPr="00174A9F">
        <w:rPr>
          <w:b/>
          <w:bCs/>
          <w:noProof/>
        </w:rPr>
        <w:drawing>
          <wp:anchor distT="0" distB="0" distL="114300" distR="114300" simplePos="0" relativeHeight="251632640" behindDoc="0" locked="0" layoutInCell="1" allowOverlap="1" wp14:anchorId="6F2E7022" wp14:editId="26FA3814">
            <wp:simplePos x="0" y="0"/>
            <wp:positionH relativeFrom="column">
              <wp:posOffset>-402590</wp:posOffset>
            </wp:positionH>
            <wp:positionV relativeFrom="paragraph">
              <wp:posOffset>2268855</wp:posOffset>
            </wp:positionV>
            <wp:extent cx="1990725" cy="1092835"/>
            <wp:effectExtent l="0" t="0" r="9525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A9F">
        <w:rPr>
          <w:noProof/>
        </w:rPr>
        <w:drawing>
          <wp:anchor distT="0" distB="0" distL="114300" distR="114300" simplePos="0" relativeHeight="251633664" behindDoc="0" locked="0" layoutInCell="1" allowOverlap="1" wp14:anchorId="25A22A86" wp14:editId="73F9D2BC">
            <wp:simplePos x="0" y="0"/>
            <wp:positionH relativeFrom="column">
              <wp:posOffset>-504190</wp:posOffset>
            </wp:positionH>
            <wp:positionV relativeFrom="paragraph">
              <wp:posOffset>3362325</wp:posOffset>
            </wp:positionV>
            <wp:extent cx="3352800" cy="1447800"/>
            <wp:effectExtent l="0" t="0" r="0" b="0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2D2B9F">
        <w:rPr>
          <w:noProof/>
        </w:rPr>
        <w:drawing>
          <wp:anchor distT="0" distB="0" distL="114300" distR="114300" simplePos="0" relativeHeight="251634688" behindDoc="0" locked="0" layoutInCell="1" allowOverlap="1" wp14:anchorId="246CC51C" wp14:editId="5D9AC58B">
            <wp:simplePos x="0" y="0"/>
            <wp:positionH relativeFrom="column">
              <wp:posOffset>-508000</wp:posOffset>
            </wp:positionH>
            <wp:positionV relativeFrom="paragraph">
              <wp:posOffset>5760085</wp:posOffset>
            </wp:positionV>
            <wp:extent cx="3016250" cy="1171575"/>
            <wp:effectExtent l="0" t="0" r="0" b="9525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1"/>
                    <a:stretch/>
                  </pic:blipFill>
                  <pic:spPr bwMode="auto">
                    <a:xfrm>
                      <a:off x="0" y="0"/>
                      <a:ext cx="30162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C254E6">
        <w:t>дискретн</w:t>
      </w:r>
      <w:r w:rsidR="00CE3CB3">
        <w:t xml:space="preserve">ое </w:t>
      </w:r>
      <w:proofErr w:type="spellStart"/>
      <w:r w:rsidR="00CE3CB3" w:rsidRPr="00C254E6">
        <w:t>преобразование</w:t>
      </w:r>
      <w:r w:rsidR="00CE3CB3">
        <w:t>е</w:t>
      </w:r>
      <w:proofErr w:type="spellEnd"/>
      <w:r w:rsidR="00CE3CB3" w:rsidRPr="00C254E6">
        <w:t xml:space="preserve"> Фурье. </w:t>
      </w:r>
      <w:r w:rsidR="00CE3CB3">
        <w:t xml:space="preserve">Эта формула связывает спектральную </w:t>
      </w:r>
      <w:proofErr w:type="spellStart"/>
      <w:r w:rsidR="00CE3CB3">
        <w:t>хар</w:t>
      </w:r>
      <w:proofErr w:type="spellEnd"/>
      <w:r w:rsidR="00CE3CB3">
        <w:t xml:space="preserve"> дискретного сигнала </w:t>
      </w:r>
      <w:r w:rsidR="00CE3CB3">
        <w:rPr>
          <w:lang w:val="en-US"/>
        </w:rPr>
        <w:t>x</w:t>
      </w:r>
      <w:r w:rsidR="00CE3CB3" w:rsidRPr="007850C4">
        <w:rPr>
          <w:vertAlign w:val="superscript"/>
        </w:rPr>
        <w:t>*</w:t>
      </w:r>
      <w:r w:rsidR="00CE3CB3" w:rsidRPr="007850C4">
        <w:t>(</w:t>
      </w:r>
      <w:r w:rsidR="00CE3CB3">
        <w:rPr>
          <w:lang w:val="en-US"/>
        </w:rPr>
        <w:t>t</w:t>
      </w:r>
      <w:r w:rsidR="00CE3CB3" w:rsidRPr="007850C4">
        <w:t xml:space="preserve">) </w:t>
      </w:r>
      <w:r w:rsidR="00CE3CB3">
        <w:t xml:space="preserve">со спектральной </w:t>
      </w:r>
      <w:proofErr w:type="spellStart"/>
      <w:r w:rsidR="00CE3CB3">
        <w:t>хар</w:t>
      </w:r>
      <w:proofErr w:type="spellEnd"/>
      <w:r w:rsidR="00CE3CB3">
        <w:t xml:space="preserve"> </w:t>
      </w:r>
      <w:r w:rsidR="00CE3CB3">
        <w:rPr>
          <w:lang w:val="en-US"/>
        </w:rPr>
        <w:t>X</w:t>
      </w:r>
      <w:r w:rsidR="00CE3CB3" w:rsidRPr="007850C4">
        <w:t>(</w:t>
      </w:r>
      <w:proofErr w:type="spellStart"/>
      <w:r w:rsidR="00CE3CB3">
        <w:rPr>
          <w:lang w:val="en-US"/>
        </w:rPr>
        <w:t>jω</w:t>
      </w:r>
      <w:proofErr w:type="spellEnd"/>
      <w:r w:rsidR="00CE3CB3" w:rsidRPr="007850C4">
        <w:t>) (</w:t>
      </w:r>
      <w:proofErr w:type="spellStart"/>
      <w:r w:rsidR="00CE3CB3">
        <w:t>яв</w:t>
      </w:r>
      <w:proofErr w:type="spellEnd"/>
      <w:r w:rsidR="00CE3CB3">
        <w:t xml:space="preserve"> периодической, с периодом </w:t>
      </w:r>
      <w:r w:rsidR="00CE3CB3">
        <w:rPr>
          <w:lang w:val="en-US"/>
        </w:rPr>
        <w:t>ω</w:t>
      </w:r>
      <w:r w:rsidR="00CE3CB3" w:rsidRPr="007850C4">
        <w:rPr>
          <w:vertAlign w:val="subscript"/>
        </w:rPr>
        <w:t>0</w:t>
      </w:r>
      <w:r w:rsidR="00CE3CB3" w:rsidRPr="007850C4">
        <w:t xml:space="preserve"> </w:t>
      </w:r>
      <w:r w:rsidR="00CE3CB3" w:rsidRPr="007850C4">
        <w:rPr>
          <w:lang w:val="en-US"/>
        </w:rPr>
        <w:sym w:font="Wingdings" w:char="F0E0"/>
      </w:r>
      <w:r w:rsidR="00CE3CB3">
        <w:t>определяется</w:t>
      </w:r>
      <w:r w:rsidR="00CE3CB3" w:rsidRPr="007850C4">
        <w:t xml:space="preserve"> </w:t>
      </w:r>
      <w:r w:rsidR="00CE3CB3">
        <w:t>(-</w:t>
      </w:r>
      <w:r w:rsidR="00CE3CB3">
        <w:rPr>
          <w:lang w:val="en-US"/>
        </w:rPr>
        <w:t>ω</w:t>
      </w:r>
      <w:r w:rsidR="00CE3CB3" w:rsidRPr="007850C4">
        <w:rPr>
          <w:vertAlign w:val="subscript"/>
        </w:rPr>
        <w:t>0</w:t>
      </w:r>
      <w:r w:rsidR="00CE3CB3" w:rsidRPr="007850C4">
        <w:t xml:space="preserve">/2; </w:t>
      </w:r>
      <w:r w:rsidR="00CE3CB3">
        <w:rPr>
          <w:lang w:val="en-US"/>
        </w:rPr>
        <w:t>ω</w:t>
      </w:r>
      <w:r w:rsidR="00CE3CB3" w:rsidRPr="007850C4">
        <w:rPr>
          <w:vertAlign w:val="subscript"/>
        </w:rPr>
        <w:t>0</w:t>
      </w:r>
      <w:r w:rsidR="00CE3CB3" w:rsidRPr="007850C4">
        <w:t>/2).</w:t>
      </w:r>
      <w:r w:rsidR="00CE3CB3" w:rsidRPr="00353F21">
        <w:t xml:space="preserve"> </w:t>
      </w:r>
      <w:r w:rsidR="00CE3CB3">
        <w:t xml:space="preserve">Спектр </w:t>
      </w:r>
      <w:r w:rsidR="00CE3CB3">
        <w:rPr>
          <w:lang w:val="en-US"/>
        </w:rPr>
        <w:t>X</w:t>
      </w:r>
      <w:r w:rsidR="00CE3CB3" w:rsidRPr="00C34758">
        <w:rPr>
          <w:vertAlign w:val="superscript"/>
        </w:rPr>
        <w:t>*</w:t>
      </w:r>
      <w:r w:rsidR="00CE3CB3" w:rsidRPr="00C34758">
        <w:t>(</w:t>
      </w:r>
      <w:proofErr w:type="spellStart"/>
      <w:r w:rsidR="00CE3CB3">
        <w:rPr>
          <w:lang w:val="en-US"/>
        </w:rPr>
        <w:t>jω</w:t>
      </w:r>
      <w:proofErr w:type="spellEnd"/>
      <w:r w:rsidR="00CE3CB3" w:rsidRPr="00C34758">
        <w:t xml:space="preserve">) </w:t>
      </w:r>
      <w:r w:rsidR="00CE3CB3">
        <w:t xml:space="preserve">выходной величины </w:t>
      </w:r>
      <w:r w:rsidR="00CE3CB3">
        <w:rPr>
          <w:lang w:val="en-US"/>
        </w:rPr>
        <w:t>x</w:t>
      </w:r>
      <w:r w:rsidR="00CE3CB3" w:rsidRPr="00C34758">
        <w:rPr>
          <w:vertAlign w:val="superscript"/>
        </w:rPr>
        <w:t>*</w:t>
      </w:r>
      <w:r w:rsidR="00CE3CB3" w:rsidRPr="00C34758">
        <w:t>(</w:t>
      </w:r>
      <w:r w:rsidR="00CE3CB3">
        <w:rPr>
          <w:lang w:val="en-US"/>
        </w:rPr>
        <w:t>t</w:t>
      </w:r>
      <w:r w:rsidR="00CE3CB3" w:rsidRPr="00C34758">
        <w:t xml:space="preserve">) </w:t>
      </w:r>
      <w:r w:rsidR="00CE3CB3">
        <w:t xml:space="preserve">представляет собой сумму из бесконечного числа слагаемых, </w:t>
      </w:r>
      <w:r w:rsidR="00CE3CB3" w:rsidRPr="00C34758">
        <w:t xml:space="preserve">каждое из которых является спектральной характеристикой непрерывного сигнала </w:t>
      </w:r>
      <w:r w:rsidR="00CE3CB3" w:rsidRPr="00C34758">
        <w:rPr>
          <w:i/>
          <w:iCs/>
        </w:rPr>
        <w:t xml:space="preserve">X </w:t>
      </w:r>
      <w:r w:rsidR="00CE3CB3" w:rsidRPr="00C34758">
        <w:t>(</w:t>
      </w:r>
      <w:r w:rsidR="00CE3CB3" w:rsidRPr="00C34758">
        <w:rPr>
          <w:i/>
          <w:iCs/>
        </w:rPr>
        <w:t>j</w:t>
      </w:r>
      <w:r w:rsidR="00CE3CB3" w:rsidRPr="00C34758">
        <w:rPr>
          <w:rFonts w:ascii="Symbol" w:hAnsi="Symbol" w:cs="Symbol"/>
        </w:rPr>
        <w:t></w:t>
      </w:r>
      <w:r w:rsidR="00CE3CB3" w:rsidRPr="00C34758">
        <w:t>), умноженной на 1/</w:t>
      </w:r>
      <w:r w:rsidR="00CE3CB3" w:rsidRPr="00C34758">
        <w:rPr>
          <w:lang w:val="en-US"/>
        </w:rPr>
        <w:t>T</w:t>
      </w:r>
      <w:r w:rsidR="00CE3CB3" w:rsidRPr="00C34758">
        <w:t xml:space="preserve"> коэффициент и сдвинутой по оси частот на </w:t>
      </w:r>
      <w:proofErr w:type="spellStart"/>
      <w:r w:rsidR="00CE3CB3" w:rsidRPr="00C34758">
        <w:rPr>
          <w:lang w:val="en-US"/>
        </w:rPr>
        <w:t>lω</w:t>
      </w:r>
      <w:proofErr w:type="spellEnd"/>
      <w:r w:rsidR="00CE3CB3" w:rsidRPr="00C34758">
        <w:rPr>
          <w:vertAlign w:val="subscript"/>
        </w:rPr>
        <w:t>0</w:t>
      </w:r>
      <w:r w:rsidR="00CE3CB3">
        <w:t xml:space="preserve">. </w:t>
      </w:r>
      <w:r w:rsidR="00CE3CB3" w:rsidRPr="00C34758">
        <w:t xml:space="preserve">Такая спектральная характеристика называется </w:t>
      </w:r>
      <w:r w:rsidR="00CE3CB3" w:rsidRPr="00C34758">
        <w:rPr>
          <w:b/>
          <w:bCs/>
        </w:rPr>
        <w:t>транспонированной</w:t>
      </w:r>
      <w:r w:rsidR="00CE3CB3" w:rsidRPr="00C34758">
        <w:t>, а слагаемые при</w:t>
      </w:r>
      <w:r w:rsidR="00CE3CB3">
        <w:t xml:space="preserve"> </w:t>
      </w:r>
      <w:r w:rsidR="00CE3CB3">
        <w:rPr>
          <w:lang w:val="en-US"/>
        </w:rPr>
        <w:t>l</w:t>
      </w:r>
      <w:r w:rsidR="00CE3CB3" w:rsidRPr="00C34758">
        <w:t>≠</w:t>
      </w:r>
      <w:r w:rsidR="00CE3CB3" w:rsidRPr="00174A9F">
        <w:t>0</w:t>
      </w:r>
      <w:r w:rsidR="00CE3CB3" w:rsidRPr="00C34758">
        <w:t xml:space="preserve"> – </w:t>
      </w:r>
      <w:r w:rsidR="00CE3CB3" w:rsidRPr="00C34758">
        <w:rPr>
          <w:b/>
          <w:bCs/>
        </w:rPr>
        <w:t>транспонированными составляющими</w:t>
      </w:r>
      <w:r w:rsidR="00CE3CB3" w:rsidRPr="00C34758">
        <w:t xml:space="preserve">. </w:t>
      </w:r>
      <w:r w:rsidR="00CE3CB3" w:rsidRPr="00174A9F">
        <w:t xml:space="preserve">Пусть амплитудно-частотная составляющая спектральной характеристики </w:t>
      </w:r>
      <w:r w:rsidR="00CE3CB3" w:rsidRPr="00174A9F">
        <w:rPr>
          <w:i/>
          <w:iCs/>
        </w:rPr>
        <w:t xml:space="preserve">X </w:t>
      </w:r>
      <w:r w:rsidR="00CE3CB3" w:rsidRPr="00174A9F">
        <w:t>(</w:t>
      </w:r>
      <w:r w:rsidR="00CE3CB3" w:rsidRPr="00174A9F">
        <w:rPr>
          <w:i/>
          <w:iCs/>
        </w:rPr>
        <w:t>j</w:t>
      </w:r>
      <w:r w:rsidR="00CE3CB3" w:rsidRPr="00174A9F">
        <w:rPr>
          <w:rFonts w:ascii="Symbol" w:hAnsi="Symbol" w:cs="Symbol"/>
        </w:rPr>
        <w:t></w:t>
      </w:r>
      <w:r w:rsidR="00CE3CB3" w:rsidRPr="00174A9F">
        <w:t xml:space="preserve">) непрерывного сигнала </w:t>
      </w:r>
      <w:r w:rsidR="00CE3CB3" w:rsidRPr="00174A9F">
        <w:rPr>
          <w:i/>
          <w:iCs/>
        </w:rPr>
        <w:t>x</w:t>
      </w:r>
      <w:r w:rsidR="00CE3CB3" w:rsidRPr="00174A9F">
        <w:t>(</w:t>
      </w:r>
      <w:r w:rsidR="00CE3CB3" w:rsidRPr="00174A9F">
        <w:rPr>
          <w:i/>
          <w:iCs/>
        </w:rPr>
        <w:t>t</w:t>
      </w:r>
      <w:r w:rsidR="00CE3CB3" w:rsidRPr="00174A9F">
        <w:t>) имеет вид:</w:t>
      </w:r>
      <w:r w:rsidR="00CE3CB3" w:rsidRPr="00174A9F">
        <w:rPr>
          <w:b/>
          <w:bCs/>
        </w:rPr>
        <w:t xml:space="preserve"> |</w:t>
      </w:r>
      <w:r w:rsidR="00CE3CB3">
        <w:t xml:space="preserve"> Д</w:t>
      </w:r>
      <w:r w:rsidR="00CE3CB3" w:rsidRPr="00174A9F">
        <w:t>ля построения спектральной характеристики</w:t>
      </w:r>
      <w:r w:rsidR="00CE3CB3" w:rsidRPr="00174A9F">
        <w:rPr>
          <w:i/>
          <w:iCs/>
        </w:rPr>
        <w:t xml:space="preserve"> </w:t>
      </w:r>
      <w:r w:rsidR="00CE3CB3" w:rsidRPr="00174A9F">
        <w:t>X</w:t>
      </w:r>
      <w:r w:rsidR="00CE3CB3" w:rsidRPr="00174A9F">
        <w:rPr>
          <w:vertAlign w:val="superscript"/>
        </w:rPr>
        <w:t>*</w:t>
      </w:r>
      <w:r w:rsidR="00CE3CB3">
        <w:t>(</w:t>
      </w:r>
      <w:r w:rsidR="00CE3CB3" w:rsidRPr="00174A9F">
        <w:t>j</w:t>
      </w:r>
      <w:r w:rsidR="00CE3CB3" w:rsidRPr="00174A9F">
        <w:rPr>
          <w:rFonts w:ascii="Symbol" w:hAnsi="Symbol" w:cs="Symbol"/>
        </w:rPr>
        <w:t></w:t>
      </w:r>
      <w:r w:rsidR="00CE3CB3">
        <w:rPr>
          <w:rFonts w:ascii="Symbol" w:hAnsi="Symbol" w:cs="Symbol"/>
        </w:rPr>
        <w:t>)</w:t>
      </w:r>
      <w:r w:rsidR="00CE3CB3">
        <w:rPr>
          <w:rFonts w:ascii="Symbol" w:hAnsi="Symbol" w:cs="Symbol"/>
          <w:lang w:val="en-US"/>
        </w:rPr>
        <w:t xml:space="preserve"> </w:t>
      </w:r>
      <w:r w:rsidR="00CE3CB3" w:rsidRPr="00174A9F">
        <w:t xml:space="preserve">дискретного сигнала </w:t>
      </w:r>
      <w:r w:rsidR="00CE3CB3">
        <w:rPr>
          <w:lang w:val="en-US"/>
        </w:rPr>
        <w:t>x</w:t>
      </w:r>
      <w:r w:rsidR="00CE3CB3" w:rsidRPr="00174A9F">
        <w:rPr>
          <w:vertAlign w:val="superscript"/>
        </w:rPr>
        <w:t>*</w:t>
      </w:r>
      <w:r w:rsidR="00CE3CB3" w:rsidRPr="00174A9F">
        <w:t>(</w:t>
      </w:r>
      <w:r w:rsidR="00CE3CB3">
        <w:rPr>
          <w:lang w:val="en-US"/>
        </w:rPr>
        <w:t>t</w:t>
      </w:r>
      <w:r w:rsidR="00CE3CB3" w:rsidRPr="00174A9F">
        <w:t>) (ее амплитудно-частотной составляющей) нужно умножить</w:t>
      </w:r>
      <w:r w:rsidR="00CE3CB3">
        <w:t xml:space="preserve"> </w:t>
      </w:r>
      <w:r w:rsidR="00CE3CB3" w:rsidRPr="00174A9F">
        <w:t xml:space="preserve">спектральную характеристику </w:t>
      </w:r>
      <w:r w:rsidR="00CE3CB3" w:rsidRPr="00174A9F">
        <w:rPr>
          <w:i/>
          <w:iCs/>
        </w:rPr>
        <w:t xml:space="preserve">X </w:t>
      </w:r>
      <w:r w:rsidR="00CE3CB3" w:rsidRPr="00174A9F">
        <w:t>(</w:t>
      </w:r>
      <w:r w:rsidR="00CE3CB3" w:rsidRPr="00174A9F">
        <w:rPr>
          <w:i/>
          <w:iCs/>
        </w:rPr>
        <w:t>j</w:t>
      </w:r>
      <w:r w:rsidR="00CE3CB3" w:rsidRPr="00174A9F">
        <w:rPr>
          <w:rFonts w:ascii="Symbol" w:hAnsi="Symbol" w:cs="Symbol"/>
        </w:rPr>
        <w:t></w:t>
      </w:r>
      <w:r w:rsidR="00CE3CB3" w:rsidRPr="00174A9F">
        <w:t>) непрерывного сигнала на 1/</w:t>
      </w:r>
      <w:r w:rsidR="00CE3CB3">
        <w:rPr>
          <w:lang w:val="en-US"/>
        </w:rPr>
        <w:t>T</w:t>
      </w:r>
      <w:r w:rsidR="00CE3CB3" w:rsidRPr="00174A9F">
        <w:t xml:space="preserve">, затем сместить эту спектральную характеристику вдоль оси частот на величины  </w:t>
      </w:r>
      <w:r w:rsidR="00CE3CB3" w:rsidRPr="00174A9F">
        <w:rPr>
          <w:rFonts w:ascii="Symbol" w:hAnsi="Symbol" w:cs="Symbol"/>
        </w:rPr>
        <w:t></w:t>
      </w:r>
      <w:r w:rsidR="00CE3CB3" w:rsidRPr="00174A9F">
        <w:rPr>
          <w:rFonts w:ascii="Symbol" w:hAnsi="Symbol" w:cs="Symbol"/>
        </w:rPr>
        <w:t></w:t>
      </w:r>
      <w:r w:rsidR="00CE3CB3" w:rsidRPr="00174A9F">
        <w:rPr>
          <w:i/>
          <w:iCs/>
        </w:rPr>
        <w:t>l</w:t>
      </w:r>
      <w:r w:rsidR="00CE3CB3" w:rsidRPr="00174A9F">
        <w:t xml:space="preserve">, </w:t>
      </w:r>
      <w:r w:rsidR="00CE3CB3" w:rsidRPr="00174A9F">
        <w:rPr>
          <w:i/>
          <w:iCs/>
        </w:rPr>
        <w:t xml:space="preserve">l </w:t>
      </w:r>
      <w:r w:rsidR="00CE3CB3" w:rsidRPr="00174A9F">
        <w:rPr>
          <w:rFonts w:ascii="Symbol" w:hAnsi="Symbol" w:cs="Symbol"/>
        </w:rPr>
        <w:t></w:t>
      </w:r>
      <w:r w:rsidR="00CE3CB3" w:rsidRPr="00174A9F">
        <w:t>1,2,</w:t>
      </w:r>
      <w:r w:rsidR="00CE3CB3" w:rsidRPr="00174A9F">
        <w:rPr>
          <w:i/>
          <w:iCs/>
        </w:rPr>
        <w:t>...</w:t>
      </w:r>
      <w:r w:rsidR="00CE3CB3" w:rsidRPr="00174A9F">
        <w:t>, и просуммировать (</w:t>
      </w:r>
      <w:r w:rsidR="00CE3CB3" w:rsidRPr="00174A9F">
        <w:rPr>
          <w:rFonts w:ascii="Times New Roman,Bold" w:hAnsi="Times New Roman,Bold" w:cs="Times New Roman,Bold"/>
          <w:b/>
          <w:bCs/>
        </w:rPr>
        <w:t>жирная зеленая линия</w:t>
      </w:r>
      <w:r w:rsidR="00CE3CB3" w:rsidRPr="00174A9F">
        <w:t xml:space="preserve">). </w:t>
      </w:r>
      <w:proofErr w:type="spellStart"/>
      <w:r w:rsidR="00CE3CB3">
        <w:t>Преобр</w:t>
      </w:r>
      <w:proofErr w:type="spellEnd"/>
      <w:r w:rsidR="00CE3CB3">
        <w:t xml:space="preserve"> Фурье имеет </w:t>
      </w:r>
      <w:proofErr w:type="spellStart"/>
      <w:r w:rsidR="00CE3CB3">
        <w:t>св</w:t>
      </w:r>
      <w:proofErr w:type="spellEnd"/>
      <w:r w:rsidR="00CE3CB3">
        <w:t xml:space="preserve">-во двойственности, а </w:t>
      </w:r>
      <w:proofErr w:type="spellStart"/>
      <w:r w:rsidR="00CE3CB3">
        <w:t>дискр</w:t>
      </w:r>
      <w:proofErr w:type="spellEnd"/>
      <w:r w:rsidR="00CE3CB3">
        <w:t xml:space="preserve"> </w:t>
      </w:r>
      <w:proofErr w:type="spellStart"/>
      <w:r w:rsidR="00CE3CB3">
        <w:t>фун</w:t>
      </w:r>
      <w:proofErr w:type="spellEnd"/>
      <w:r w:rsidR="00CE3CB3">
        <w:t xml:space="preserve"> </w:t>
      </w:r>
      <w:proofErr w:type="spellStart"/>
      <w:r w:rsidR="00CE3CB3">
        <w:t>соотв</w:t>
      </w:r>
      <w:proofErr w:type="spellEnd"/>
      <w:r w:rsidR="00CE3CB3">
        <w:t xml:space="preserve"> периодический спектр. Квантование по времени приводит к искажению, таким образом происходит потеря информации. </w:t>
      </w:r>
      <w:r w:rsidR="00CE3CB3" w:rsidRPr="002D2B9F">
        <w:rPr>
          <w:b/>
          <w:bCs/>
        </w:rPr>
        <w:t>Условие1</w:t>
      </w:r>
      <w:r w:rsidR="00CE3CB3">
        <w:t xml:space="preserve">. Спектр должен быть финитным. </w:t>
      </w:r>
      <w:r w:rsidR="00CE3CB3">
        <w:rPr>
          <w:b/>
          <w:bCs/>
        </w:rPr>
        <w:t xml:space="preserve">Усллвие2. </w:t>
      </w:r>
      <w:r w:rsidR="00CE3CB3">
        <w:t xml:space="preserve"> Обеспечение не наложения графиков транспонирующей составляющих. </w:t>
      </w:r>
      <w:r w:rsidR="00CE3CB3">
        <w:rPr>
          <w:b/>
          <w:bCs/>
        </w:rPr>
        <w:t>Т. Котельникова.</w:t>
      </w:r>
      <w:r w:rsidR="00CE3CB3">
        <w:t xml:space="preserve"> </w:t>
      </w:r>
      <w:r w:rsidR="00CE3CB3" w:rsidRPr="002D2B9F">
        <w:t xml:space="preserve">Если непрерывная величина </w:t>
      </w:r>
      <w:r w:rsidR="00CE3CB3" w:rsidRPr="002D2B9F">
        <w:rPr>
          <w:i/>
          <w:iCs/>
        </w:rPr>
        <w:t>x</w:t>
      </w:r>
      <w:r w:rsidR="00CE3CB3" w:rsidRPr="002D2B9F">
        <w:t>(</w:t>
      </w:r>
      <w:r w:rsidR="00CE3CB3" w:rsidRPr="002D2B9F">
        <w:rPr>
          <w:i/>
          <w:iCs/>
        </w:rPr>
        <w:t>t</w:t>
      </w:r>
      <w:r w:rsidR="00CE3CB3" w:rsidRPr="002D2B9F">
        <w:t xml:space="preserve">) обладает финитным спектром, то при </w:t>
      </w:r>
      <w:r w:rsidR="00CE3CB3" w:rsidRPr="002D2B9F">
        <w:rPr>
          <w:rFonts w:ascii="Symbol" w:hAnsi="Symbol" w:cs="Symbol"/>
        </w:rPr>
        <w:t></w:t>
      </w:r>
      <w:r w:rsidR="00CE3CB3">
        <w:rPr>
          <w:rFonts w:ascii="Symbol" w:hAnsi="Symbol" w:cs="Symbol"/>
          <w:vertAlign w:val="subscript"/>
        </w:rPr>
        <w:t>0</w:t>
      </w:r>
      <w:r w:rsidR="00CE3CB3" w:rsidRPr="002D2B9F">
        <w:rPr>
          <w:rFonts w:ascii="Symbol" w:hAnsi="Symbol" w:cs="Symbol"/>
        </w:rPr>
        <w:t xml:space="preserve"> </w:t>
      </w:r>
      <w:r w:rsidR="00CE3CB3" w:rsidRPr="002D2B9F">
        <w:rPr>
          <w:rFonts w:ascii="Symbol" w:hAnsi="Symbol" w:cs="Symbol"/>
        </w:rPr>
        <w:t xml:space="preserve"> </w:t>
      </w:r>
      <w:r w:rsidR="00CE3CB3" w:rsidRPr="002D2B9F">
        <w:t>2</w:t>
      </w:r>
      <w:r w:rsidR="00CE3CB3">
        <w:t>ω</w:t>
      </w:r>
      <w:r w:rsidR="00CE3CB3">
        <w:rPr>
          <w:vertAlign w:val="subscript"/>
        </w:rPr>
        <w:t>гр</w:t>
      </w:r>
      <w:r w:rsidR="00CE3CB3">
        <w:t xml:space="preserve"> </w:t>
      </w:r>
      <w:r w:rsidR="00CE3CB3" w:rsidRPr="002D2B9F">
        <w:t>квантование по времени не приводит к потере информации.</w:t>
      </w:r>
      <w:r w:rsidR="00CE3CB3">
        <w:t xml:space="preserve"> </w:t>
      </w:r>
      <w:r w:rsidR="00CE3CB3" w:rsidRPr="002D2B9F">
        <w:t xml:space="preserve">Если поставить </w:t>
      </w:r>
      <w:r w:rsidR="00CE3CB3">
        <w:lastRenderedPageBreak/>
        <w:t xml:space="preserve">формирователь </w:t>
      </w:r>
      <w:r w:rsidR="00CE3CB3">
        <w:rPr>
          <w:lang w:val="en-US"/>
        </w:rPr>
        <w:t>W</w:t>
      </w:r>
      <w:r w:rsidR="00CE3CB3">
        <w:rPr>
          <w:vertAlign w:val="subscript"/>
        </w:rPr>
        <w:t>ф</w:t>
      </w:r>
      <w:r w:rsidR="00CE3CB3">
        <w:t>(</w:t>
      </w:r>
      <w:proofErr w:type="spellStart"/>
      <w:r w:rsidR="00CE3CB3">
        <w:rPr>
          <w:lang w:val="en-US"/>
        </w:rPr>
        <w:t>j</w:t>
      </w:r>
      <w:proofErr w:type="gramStart"/>
      <w:r w:rsidR="00CE3CB3">
        <w:rPr>
          <w:lang w:val="en-US"/>
        </w:rPr>
        <w:t>ω</w:t>
      </w:r>
      <w:proofErr w:type="spellEnd"/>
      <w:r w:rsidR="00CE3CB3">
        <w:t>)</w:t>
      </w:r>
      <w:r w:rsidR="00CE3CB3" w:rsidRPr="002D2B9F">
        <w:t>=</w:t>
      </w:r>
      <w:proofErr w:type="gramEnd"/>
      <w:r w:rsidR="00CE3CB3" w:rsidRPr="002D2B9F">
        <w:t>{</w:t>
      </w:r>
      <w:r w:rsidR="00CE3CB3">
        <w:rPr>
          <w:lang w:val="en-US"/>
        </w:rPr>
        <w:t>T</w:t>
      </w:r>
      <w:r w:rsidR="00CE3CB3" w:rsidRPr="002D2B9F">
        <w:t xml:space="preserve">, </w:t>
      </w:r>
      <w:r w:rsidR="00CE3CB3">
        <w:rPr>
          <w:lang w:val="en-US"/>
        </w:rPr>
        <w:t>ω</w:t>
      </w:r>
      <w:r w:rsidR="00CE3CB3" w:rsidRPr="002D2B9F">
        <w:t>&lt;</w:t>
      </w:r>
      <w:r w:rsidR="00CE3CB3">
        <w:rPr>
          <w:lang w:val="en-US"/>
        </w:rPr>
        <w:t>ω</w:t>
      </w:r>
      <w:proofErr w:type="spellStart"/>
      <w:r w:rsidR="00CE3CB3">
        <w:t>гр</w:t>
      </w:r>
      <w:proofErr w:type="spellEnd"/>
      <w:r w:rsidR="00CE3CB3">
        <w:t xml:space="preserve">; </w:t>
      </w:r>
      <w:r w:rsidR="00CE3CB3">
        <w:rPr>
          <w:lang w:val="en-US"/>
        </w:rPr>
        <w:t>ω</w:t>
      </w:r>
      <w:r w:rsidR="00CE3CB3" w:rsidRPr="002D2B9F">
        <w:t>≥</w:t>
      </w:r>
      <w:r w:rsidR="00CE3CB3">
        <w:rPr>
          <w:lang w:val="en-US"/>
        </w:rPr>
        <w:t>ω</w:t>
      </w:r>
      <w:proofErr w:type="spellStart"/>
      <w:r w:rsidR="00CE3CB3">
        <w:t>гр</w:t>
      </w:r>
      <w:proofErr w:type="spellEnd"/>
      <w:r w:rsidR="00CE3CB3" w:rsidRPr="002D2B9F">
        <w:t>}</w:t>
      </w:r>
      <w:r w:rsidR="00CE3CB3">
        <w:t xml:space="preserve">, то спектр </w:t>
      </w:r>
      <w:r w:rsidR="005A29D9" w:rsidRPr="009E7D1A">
        <w:rPr>
          <w:noProof/>
          <w:highlight w:val="magenta"/>
        </w:rPr>
        <w:drawing>
          <wp:anchor distT="0" distB="0" distL="114300" distR="114300" simplePos="0" relativeHeight="251635712" behindDoc="0" locked="0" layoutInCell="1" allowOverlap="1" wp14:anchorId="4037B1B3" wp14:editId="5D41E4F2">
            <wp:simplePos x="0" y="0"/>
            <wp:positionH relativeFrom="column">
              <wp:posOffset>-507819</wp:posOffset>
            </wp:positionH>
            <wp:positionV relativeFrom="paragraph">
              <wp:posOffset>812800</wp:posOffset>
            </wp:positionV>
            <wp:extent cx="2837180" cy="638175"/>
            <wp:effectExtent l="0" t="0" r="127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E3CB3">
        <w:t>хар</w:t>
      </w:r>
      <w:proofErr w:type="spellEnd"/>
      <w:r w:rsidR="00CE3CB3">
        <w:t xml:space="preserve"> сигнала на </w:t>
      </w:r>
      <w:proofErr w:type="spellStart"/>
      <w:r w:rsidR="00CE3CB3">
        <w:t>вых</w:t>
      </w:r>
      <w:proofErr w:type="spellEnd"/>
      <w:r w:rsidR="00CE3CB3">
        <w:t xml:space="preserve"> ИЭ:</w:t>
      </w:r>
      <w:r w:rsidR="00CE3CB3" w:rsidRPr="005B5390">
        <w:t xml:space="preserve"> </w:t>
      </w:r>
      <w:r w:rsidR="00CE3CB3">
        <w:rPr>
          <w:lang w:val="en-US"/>
        </w:rPr>
        <w:t>Y</w:t>
      </w:r>
      <w:r w:rsidR="00CE3CB3" w:rsidRPr="002D2B9F">
        <w:t>(</w:t>
      </w:r>
      <w:proofErr w:type="spellStart"/>
      <w:r w:rsidR="00CE3CB3">
        <w:rPr>
          <w:lang w:val="en-US"/>
        </w:rPr>
        <w:t>jω</w:t>
      </w:r>
      <w:proofErr w:type="spellEnd"/>
      <w:r w:rsidR="00CE3CB3" w:rsidRPr="002D2B9F">
        <w:t>)=</w:t>
      </w:r>
      <w:r w:rsidR="00CE3CB3">
        <w:rPr>
          <w:lang w:val="en-US"/>
        </w:rPr>
        <w:t>W</w:t>
      </w:r>
      <w:r w:rsidR="00CE3CB3">
        <w:rPr>
          <w:vertAlign w:val="subscript"/>
        </w:rPr>
        <w:t>ф</w:t>
      </w:r>
      <w:r w:rsidR="00CE3CB3">
        <w:t>(</w:t>
      </w:r>
      <w:proofErr w:type="spellStart"/>
      <w:r w:rsidR="00CE3CB3">
        <w:rPr>
          <w:lang w:val="en-US"/>
        </w:rPr>
        <w:t>jω</w:t>
      </w:r>
      <w:proofErr w:type="spellEnd"/>
      <w:r w:rsidR="00CE3CB3" w:rsidRPr="00E75345">
        <w:t>)</w:t>
      </w:r>
      <w:r w:rsidR="00CE3CB3">
        <w:rPr>
          <w:lang w:val="en-US"/>
        </w:rPr>
        <w:t>X</w:t>
      </w:r>
      <w:r w:rsidR="00CE3CB3" w:rsidRPr="00E75345">
        <w:rPr>
          <w:vertAlign w:val="superscript"/>
        </w:rPr>
        <w:t>*</w:t>
      </w:r>
      <w:r w:rsidR="00CE3CB3" w:rsidRPr="00E75345">
        <w:t>(</w:t>
      </w:r>
      <w:proofErr w:type="spellStart"/>
      <w:r w:rsidR="00CE3CB3">
        <w:rPr>
          <w:lang w:val="en-US"/>
        </w:rPr>
        <w:t>jω</w:t>
      </w:r>
      <w:proofErr w:type="spellEnd"/>
      <w:r w:rsidR="00CE3CB3" w:rsidRPr="00E75345">
        <w:t>)=</w:t>
      </w:r>
      <w:r w:rsidR="00CE3CB3">
        <w:rPr>
          <w:lang w:val="en-US"/>
        </w:rPr>
        <w:t>X</w:t>
      </w:r>
      <w:r w:rsidR="00CE3CB3" w:rsidRPr="00E75345">
        <w:t>(</w:t>
      </w:r>
      <w:proofErr w:type="spellStart"/>
      <w:r w:rsidR="00CE3CB3">
        <w:rPr>
          <w:lang w:val="en-US"/>
        </w:rPr>
        <w:t>jω</w:t>
      </w:r>
      <w:proofErr w:type="spellEnd"/>
      <w:r w:rsidR="00CE3CB3" w:rsidRPr="00E75345">
        <w:t>).</w:t>
      </w:r>
    </w:p>
    <w:p w14:paraId="4FA67F2E" w14:textId="073909BE" w:rsidR="002A7901" w:rsidRDefault="001B0744" w:rsidP="00DC4BF7">
      <w:pPr>
        <w:autoSpaceDE w:val="0"/>
        <w:autoSpaceDN w:val="0"/>
        <w:adjustRightInd w:val="0"/>
        <w:ind w:left="-851"/>
        <w:rPr>
          <w:b/>
          <w:bCs/>
        </w:rPr>
      </w:pPr>
      <w:r w:rsidRPr="00494CB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37760" behindDoc="0" locked="0" layoutInCell="1" allowOverlap="1" wp14:anchorId="7683546D" wp14:editId="62FFEFB7">
            <wp:simplePos x="0" y="0"/>
            <wp:positionH relativeFrom="column">
              <wp:posOffset>-508635</wp:posOffset>
            </wp:positionH>
            <wp:positionV relativeFrom="paragraph">
              <wp:posOffset>3599180</wp:posOffset>
            </wp:positionV>
            <wp:extent cx="3039745" cy="1498600"/>
            <wp:effectExtent l="0" t="0" r="8255" b="635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0"/>
                    <a:stretch/>
                  </pic:blipFill>
                  <pic:spPr bwMode="auto">
                    <a:xfrm>
                      <a:off x="0" y="0"/>
                      <a:ext cx="3039745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901" w:rsidRPr="00C17E44">
        <w:rPr>
          <w:noProof/>
          <w:sz w:val="32"/>
          <w:szCs w:val="32"/>
        </w:rPr>
        <w:drawing>
          <wp:anchor distT="0" distB="0" distL="114300" distR="114300" simplePos="0" relativeHeight="251636736" behindDoc="0" locked="0" layoutInCell="1" allowOverlap="1" wp14:anchorId="7D6D00F9" wp14:editId="45CBDD23">
            <wp:simplePos x="0" y="0"/>
            <wp:positionH relativeFrom="column">
              <wp:posOffset>-508635</wp:posOffset>
            </wp:positionH>
            <wp:positionV relativeFrom="paragraph">
              <wp:posOffset>905722</wp:posOffset>
            </wp:positionV>
            <wp:extent cx="2950845" cy="1638300"/>
            <wp:effectExtent l="0" t="0" r="190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9" r="19453"/>
                    <a:stretch/>
                  </pic:blipFill>
                  <pic:spPr bwMode="auto">
                    <a:xfrm>
                      <a:off x="0" y="0"/>
                      <a:ext cx="295084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9E7D1A">
        <w:rPr>
          <w:b/>
          <w:bCs/>
        </w:rPr>
        <w:t>ИСАУ может рассматриваться как непрерывная, если</w:t>
      </w:r>
      <w:r w:rsidR="00CE3CB3">
        <w:rPr>
          <w:b/>
          <w:bCs/>
        </w:rPr>
        <w:t xml:space="preserve"> </w:t>
      </w:r>
      <w:r w:rsidR="00CE3CB3" w:rsidRPr="009E7D1A">
        <w:t>1) переходный процесс в ней совпадает с переходным процессом аналогичной</w:t>
      </w:r>
      <w:r w:rsidR="00CE3CB3">
        <w:t xml:space="preserve"> </w:t>
      </w:r>
      <w:r w:rsidR="00CE3CB3" w:rsidRPr="009E7D1A">
        <w:t>непрерывной системы</w:t>
      </w:r>
      <w:r w:rsidR="00CE3CB3">
        <w:t xml:space="preserve"> </w:t>
      </w:r>
      <w:r w:rsidR="00CE3CB3" w:rsidRPr="009E7D1A">
        <w:t>(без ИЭ</w:t>
      </w:r>
      <w:r w:rsidR="00CE3CB3" w:rsidRPr="00C17E44">
        <w:rPr>
          <w:b/>
          <w:bCs/>
        </w:rPr>
        <w:t>) ИЛИ</w:t>
      </w:r>
      <w:r w:rsidR="00CE3CB3" w:rsidRPr="009E7D1A">
        <w:t xml:space="preserve"> 2) амплитудно-частотная составляющая спектра ее выходного сигнала </w:t>
      </w:r>
      <w:r w:rsidR="00CE3CB3" w:rsidRPr="00C17E44">
        <w:t>|</w:t>
      </w:r>
      <w:r w:rsidR="00CE3CB3" w:rsidRPr="009E7D1A">
        <w:rPr>
          <w:lang w:val="en-US"/>
        </w:rPr>
        <w:t>Y</w:t>
      </w:r>
      <w:r w:rsidR="00CE3CB3" w:rsidRPr="009E7D1A">
        <w:rPr>
          <w:vertAlign w:val="superscript"/>
        </w:rPr>
        <w:t>*</w:t>
      </w:r>
      <w:r w:rsidR="00CE3CB3" w:rsidRPr="009E7D1A">
        <w:t>(</w:t>
      </w:r>
      <w:proofErr w:type="spellStart"/>
      <w:r w:rsidR="00CE3CB3" w:rsidRPr="009E7D1A">
        <w:rPr>
          <w:lang w:val="en-US"/>
        </w:rPr>
        <w:t>jw</w:t>
      </w:r>
      <w:proofErr w:type="spellEnd"/>
      <w:r w:rsidR="00CE3CB3" w:rsidRPr="009E7D1A">
        <w:t>)| совпадает с амплитудно-частотной составляющей спектра выходного сигнала</w:t>
      </w:r>
      <w:r w:rsidR="00CE3CB3">
        <w:t xml:space="preserve"> </w:t>
      </w:r>
      <w:r w:rsidR="00CE3CB3" w:rsidRPr="009E7D1A">
        <w:t>аналогичной непрерывной системы – |</w:t>
      </w:r>
      <w:r w:rsidR="00CE3CB3" w:rsidRPr="009E7D1A">
        <w:rPr>
          <w:i/>
          <w:iCs/>
        </w:rPr>
        <w:t>Y</w:t>
      </w:r>
      <w:r w:rsidR="00CE3CB3" w:rsidRPr="009E7D1A">
        <w:t>(</w:t>
      </w:r>
      <w:r w:rsidR="00CE3CB3" w:rsidRPr="009E7D1A">
        <w:rPr>
          <w:i/>
          <w:iCs/>
        </w:rPr>
        <w:t>j</w:t>
      </w:r>
      <w:r w:rsidR="00CE3CB3" w:rsidRPr="009E7D1A">
        <w:rPr>
          <w:rFonts w:ascii="Symbol" w:hAnsi="Symbol" w:cs="Symbol"/>
        </w:rPr>
        <w:t></w:t>
      </w:r>
      <w:r w:rsidR="00CE3CB3" w:rsidRPr="009E7D1A">
        <w:t>)|</w:t>
      </w:r>
      <w:r w:rsidR="00CE3CB3">
        <w:t>. Из сравнения двух величин, следует соотношение позволяющее исследовать ИСАУ:</w:t>
      </w:r>
      <w:r w:rsidR="00CE3CB3" w:rsidRPr="00C17E44">
        <w:t>|</w:t>
      </w:r>
      <w:r w:rsidR="00CE3CB3" w:rsidRPr="00C17E44">
        <w:rPr>
          <w:b/>
          <w:bCs/>
          <w:lang w:val="en-US"/>
        </w:rPr>
        <w:t>Y</w:t>
      </w:r>
      <w:r w:rsidR="00CE3CB3" w:rsidRPr="00C17E44">
        <w:rPr>
          <w:b/>
          <w:bCs/>
          <w:vertAlign w:val="superscript"/>
        </w:rPr>
        <w:t>*</w:t>
      </w:r>
      <w:r w:rsidR="00CE3CB3" w:rsidRPr="00C17E44">
        <w:rPr>
          <w:b/>
          <w:bCs/>
        </w:rPr>
        <w:t>(</w:t>
      </w:r>
      <w:proofErr w:type="spellStart"/>
      <w:r w:rsidR="00CE3CB3" w:rsidRPr="00C17E44">
        <w:rPr>
          <w:b/>
          <w:bCs/>
          <w:lang w:val="en-US"/>
        </w:rPr>
        <w:t>jw</w:t>
      </w:r>
      <w:proofErr w:type="spellEnd"/>
      <w:r w:rsidR="00CE3CB3" w:rsidRPr="00C17E44">
        <w:rPr>
          <w:b/>
          <w:bCs/>
        </w:rPr>
        <w:t>)| =|</w:t>
      </w:r>
      <w:r w:rsidR="00CE3CB3" w:rsidRPr="00C17E44">
        <w:rPr>
          <w:b/>
          <w:bCs/>
          <w:lang w:val="en-US"/>
        </w:rPr>
        <w:t>W</w:t>
      </w:r>
      <w:r w:rsidR="00CE3CB3" w:rsidRPr="00C17E44">
        <w:rPr>
          <w:b/>
          <w:bCs/>
          <w:vertAlign w:val="subscript"/>
        </w:rPr>
        <w:t>п</w:t>
      </w:r>
      <w:r w:rsidR="00CE3CB3" w:rsidRPr="00C17E44">
        <w:rPr>
          <w:b/>
          <w:bCs/>
        </w:rPr>
        <w:t>(</w:t>
      </w:r>
      <w:proofErr w:type="spellStart"/>
      <w:r w:rsidR="00CE3CB3" w:rsidRPr="00C17E44">
        <w:rPr>
          <w:b/>
          <w:bCs/>
          <w:lang w:val="en-US"/>
        </w:rPr>
        <w:t>jw</w:t>
      </w:r>
      <w:proofErr w:type="spellEnd"/>
      <w:r w:rsidR="00CE3CB3" w:rsidRPr="00C17E44">
        <w:rPr>
          <w:b/>
          <w:bCs/>
        </w:rPr>
        <w:t>)|</w:t>
      </w:r>
      <w:r w:rsidR="00CE3CB3" w:rsidRPr="00C17E44">
        <w:rPr>
          <w:rFonts w:ascii="Cambria Math" w:hAnsi="Cambria Math"/>
          <w:b/>
          <w:bCs/>
        </w:rPr>
        <w:t>⋅</w:t>
      </w:r>
      <w:r w:rsidR="00CE3CB3" w:rsidRPr="00C17E44">
        <w:rPr>
          <w:b/>
          <w:bCs/>
        </w:rPr>
        <w:t xml:space="preserve">| </w:t>
      </w:r>
      <w:r w:rsidR="00CE3CB3" w:rsidRPr="00C17E44">
        <w:rPr>
          <w:b/>
          <w:bCs/>
          <w:lang w:val="en-US"/>
        </w:rPr>
        <w:t>X</w:t>
      </w:r>
      <w:r w:rsidR="00CE3CB3" w:rsidRPr="00C17E44">
        <w:rPr>
          <w:b/>
          <w:bCs/>
          <w:vertAlign w:val="superscript"/>
        </w:rPr>
        <w:t>*</w:t>
      </w:r>
      <w:r w:rsidR="00CE3CB3" w:rsidRPr="00C17E44">
        <w:rPr>
          <w:b/>
          <w:bCs/>
        </w:rPr>
        <w:t>(</w:t>
      </w:r>
      <w:proofErr w:type="spellStart"/>
      <w:r w:rsidR="00CE3CB3" w:rsidRPr="00C17E44">
        <w:rPr>
          <w:b/>
          <w:bCs/>
          <w:lang w:val="en-US"/>
        </w:rPr>
        <w:t>jw</w:t>
      </w:r>
      <w:proofErr w:type="spellEnd"/>
      <w:r w:rsidR="00CE3CB3" w:rsidRPr="00C17E44">
        <w:rPr>
          <w:b/>
          <w:bCs/>
        </w:rPr>
        <w:t>)|</w:t>
      </w:r>
      <w:r w:rsidR="00CE3CB3">
        <w:rPr>
          <w:b/>
          <w:bCs/>
        </w:rPr>
        <w:t xml:space="preserve"> .</w:t>
      </w:r>
      <w:r w:rsidR="00CE3CB3" w:rsidRPr="009B6D27">
        <w:t>При пост</w:t>
      </w:r>
      <w:r w:rsidR="00CE3CB3">
        <w:t xml:space="preserve">роении предполагается, что </w:t>
      </w:r>
      <w:r w:rsidR="00CE3CB3">
        <w:rPr>
          <w:lang w:val="en-US"/>
        </w:rPr>
        <w:t>W</w:t>
      </w:r>
      <w:r w:rsidR="00CE3CB3">
        <w:t>п</w:t>
      </w:r>
      <w:r w:rsidR="00CE3CB3" w:rsidRPr="009B6D27">
        <w:t>(</w:t>
      </w:r>
      <w:r w:rsidR="00CE3CB3">
        <w:rPr>
          <w:lang w:val="en-US"/>
        </w:rPr>
        <w:t>j</w:t>
      </w:r>
      <w:r w:rsidR="00CE3CB3" w:rsidRPr="009B6D27">
        <w:t>0)=</w:t>
      </w:r>
      <w:r w:rsidR="00CE3CB3">
        <w:t>1</w:t>
      </w:r>
      <w:r w:rsidR="00CE3CB3" w:rsidRPr="009B6D27">
        <w:t>.</w:t>
      </w:r>
      <w:r w:rsidR="00CE3CB3">
        <w:t xml:space="preserve"> </w:t>
      </w:r>
      <w:r w:rsidR="00CE3CB3" w:rsidRPr="009B6D27">
        <w:rPr>
          <w:rFonts w:ascii="Symbol" w:hAnsi="Symbol" w:cs="Symbol"/>
          <w:sz w:val="32"/>
          <w:szCs w:val="32"/>
        </w:rPr>
        <w:t></w:t>
      </w:r>
      <w:r w:rsidR="00CE3CB3" w:rsidRPr="009B6D27">
        <w:rPr>
          <w:rFonts w:ascii="Symbol" w:hAnsi="Symbol" w:cs="Symbol"/>
        </w:rPr>
        <w:t xml:space="preserve"> </w:t>
      </w:r>
      <w:r w:rsidR="00CE3CB3" w:rsidRPr="009B6D27">
        <w:t xml:space="preserve">– граничная частота спектра входного сигнала; </w:t>
      </w:r>
      <w:proofErr w:type="spellStart"/>
      <w:r w:rsidR="00CE3CB3" w:rsidRPr="009B6D27">
        <w:rPr>
          <w:sz w:val="32"/>
          <w:szCs w:val="32"/>
        </w:rPr>
        <w:t>ω</w:t>
      </w:r>
      <w:r w:rsidR="00CE3CB3" w:rsidRPr="009B6D27">
        <w:rPr>
          <w:sz w:val="32"/>
          <w:szCs w:val="32"/>
          <w:vertAlign w:val="subscript"/>
        </w:rPr>
        <w:t>с</w:t>
      </w:r>
      <w:proofErr w:type="spellEnd"/>
      <w:r w:rsidR="00CE3CB3" w:rsidRPr="009B6D27">
        <w:t>– частота среза приведенной непрерывной части (это максимальная</w:t>
      </w:r>
      <w:r w:rsidR="00CE3CB3">
        <w:t xml:space="preserve"> </w:t>
      </w:r>
      <w:r w:rsidR="00CE3CB3" w:rsidRPr="009B6D27">
        <w:t xml:space="preserve">частота пропускания фильтра </w:t>
      </w:r>
      <w:proofErr w:type="spellStart"/>
      <w:r w:rsidR="00CE3CB3" w:rsidRPr="009B6D27">
        <w:t>W</w:t>
      </w:r>
      <w:r w:rsidR="00CE3CB3">
        <w:t>п</w:t>
      </w:r>
      <w:proofErr w:type="spellEnd"/>
      <w:r w:rsidR="00CE3CB3" w:rsidRPr="009B6D27">
        <w:t>(</w:t>
      </w:r>
      <w:r w:rsidR="00CE3CB3" w:rsidRPr="009B6D27">
        <w:rPr>
          <w:i/>
          <w:iCs/>
        </w:rPr>
        <w:t>j</w:t>
      </w:r>
      <w:r w:rsidR="00CE3CB3" w:rsidRPr="009B6D27">
        <w:rPr>
          <w:rFonts w:ascii="Symbol" w:hAnsi="Symbol" w:cs="Symbol"/>
        </w:rPr>
        <w:t></w:t>
      </w:r>
      <w:r w:rsidR="00CE3CB3" w:rsidRPr="009B6D27">
        <w:t>)).</w:t>
      </w:r>
      <w:r w:rsidR="00CE3CB3">
        <w:t xml:space="preserve"> Условие, когда ИСАУ можно представить как непрерывную, следует из совпадения форм </w:t>
      </w:r>
      <w:r w:rsidR="00CE3CB3" w:rsidRPr="00C17E44">
        <w:t>|</w:t>
      </w:r>
      <w:r w:rsidR="00CE3CB3" w:rsidRPr="009E7D1A">
        <w:rPr>
          <w:lang w:val="en-US"/>
        </w:rPr>
        <w:t>Y</w:t>
      </w:r>
      <w:r w:rsidR="00CE3CB3" w:rsidRPr="009E7D1A">
        <w:rPr>
          <w:vertAlign w:val="superscript"/>
        </w:rPr>
        <w:t>*</w:t>
      </w:r>
      <w:r w:rsidR="00CE3CB3" w:rsidRPr="009E7D1A">
        <w:t>(</w:t>
      </w:r>
      <w:proofErr w:type="spellStart"/>
      <w:r w:rsidR="00CE3CB3" w:rsidRPr="009E7D1A">
        <w:rPr>
          <w:lang w:val="en-US"/>
        </w:rPr>
        <w:t>jw</w:t>
      </w:r>
      <w:proofErr w:type="spellEnd"/>
      <w:r w:rsidR="00CE3CB3" w:rsidRPr="009E7D1A">
        <w:t>)|</w:t>
      </w:r>
      <w:r w:rsidR="00CE3CB3">
        <w:t xml:space="preserve"> </w:t>
      </w:r>
      <w:r w:rsidR="00CE3CB3" w:rsidRPr="00494CB2">
        <w:t>|</w:t>
      </w:r>
      <w:r w:rsidR="00CE3CB3" w:rsidRPr="009E7D1A">
        <w:rPr>
          <w:i/>
          <w:iCs/>
        </w:rPr>
        <w:t>Y</w:t>
      </w:r>
      <w:r w:rsidR="00CE3CB3" w:rsidRPr="009E7D1A">
        <w:t>(</w:t>
      </w:r>
      <w:r w:rsidR="00CE3CB3" w:rsidRPr="009E7D1A">
        <w:rPr>
          <w:i/>
          <w:iCs/>
        </w:rPr>
        <w:t>j</w:t>
      </w:r>
      <w:proofErr w:type="gramStart"/>
      <w:r w:rsidR="00CE3CB3" w:rsidRPr="009E7D1A">
        <w:rPr>
          <w:rFonts w:ascii="Symbol" w:hAnsi="Symbol" w:cs="Symbol"/>
        </w:rPr>
        <w:t></w:t>
      </w:r>
      <w:r w:rsidR="00CE3CB3" w:rsidRPr="009E7D1A">
        <w:t>)|</w:t>
      </w:r>
      <w:proofErr w:type="gramEnd"/>
      <w:r w:rsidR="00CE3CB3">
        <w:t xml:space="preserve">. </w:t>
      </w:r>
      <w:r w:rsidR="00CE3CB3" w:rsidRPr="00494CB2">
        <w:rPr>
          <w:b/>
          <w:bCs/>
          <w:sz w:val="32"/>
          <w:szCs w:val="32"/>
        </w:rPr>
        <w:t>ω</w:t>
      </w:r>
      <w:r w:rsidR="00CE3CB3" w:rsidRPr="00494CB2">
        <w:rPr>
          <w:b/>
          <w:bCs/>
          <w:sz w:val="32"/>
          <w:szCs w:val="32"/>
          <w:vertAlign w:val="subscript"/>
        </w:rPr>
        <w:t>0</w:t>
      </w:r>
      <w:r w:rsidR="00CE3CB3" w:rsidRPr="00494CB2">
        <w:rPr>
          <w:b/>
          <w:bCs/>
          <w:sz w:val="32"/>
          <w:szCs w:val="32"/>
        </w:rPr>
        <w:t xml:space="preserve">≥ </w:t>
      </w:r>
      <w:proofErr w:type="spellStart"/>
      <w:r w:rsidR="00CE3CB3" w:rsidRPr="00494CB2">
        <w:rPr>
          <w:b/>
          <w:bCs/>
          <w:sz w:val="32"/>
          <w:szCs w:val="32"/>
        </w:rPr>
        <w:t>ω</w:t>
      </w:r>
      <w:r w:rsidR="00CE3CB3" w:rsidRPr="00494CB2">
        <w:rPr>
          <w:b/>
          <w:bCs/>
          <w:sz w:val="32"/>
          <w:szCs w:val="32"/>
          <w:vertAlign w:val="subscript"/>
        </w:rPr>
        <w:t>гр</w:t>
      </w:r>
      <w:proofErr w:type="spellEnd"/>
      <w:r w:rsidR="00CE3CB3" w:rsidRPr="00494CB2">
        <w:rPr>
          <w:b/>
          <w:bCs/>
          <w:sz w:val="32"/>
          <w:szCs w:val="32"/>
        </w:rPr>
        <w:t xml:space="preserve">+ </w:t>
      </w:r>
      <w:proofErr w:type="spellStart"/>
      <w:r w:rsidR="00CE3CB3" w:rsidRPr="00494CB2">
        <w:rPr>
          <w:b/>
          <w:bCs/>
          <w:sz w:val="32"/>
          <w:szCs w:val="32"/>
        </w:rPr>
        <w:t>ω</w:t>
      </w:r>
      <w:r w:rsidR="00CE3CB3" w:rsidRPr="00494CB2">
        <w:rPr>
          <w:b/>
          <w:bCs/>
          <w:sz w:val="32"/>
          <w:szCs w:val="32"/>
          <w:vertAlign w:val="subscript"/>
        </w:rPr>
        <w:t>с</w:t>
      </w:r>
      <w:proofErr w:type="spellEnd"/>
      <w:r w:rsidR="00CE3CB3">
        <w:rPr>
          <w:b/>
          <w:bCs/>
          <w:sz w:val="32"/>
          <w:szCs w:val="32"/>
          <w:vertAlign w:val="subscript"/>
        </w:rPr>
        <w:t xml:space="preserve">. </w:t>
      </w:r>
      <w:r w:rsidR="00CE3CB3" w:rsidRPr="00494CB2">
        <w:t xml:space="preserve"> Если полоса пропускания приведенной непрерывной части слишком широкая, то в амплитудно-частотной составляющей спектра выходного сигнала </w:t>
      </w:r>
      <w:r w:rsidR="00CE3CB3" w:rsidRPr="00494CB2">
        <w:rPr>
          <w:b/>
          <w:bCs/>
        </w:rPr>
        <w:t>|</w:t>
      </w:r>
      <w:r w:rsidR="00CE3CB3" w:rsidRPr="00494CB2">
        <w:rPr>
          <w:b/>
          <w:bCs/>
          <w:lang w:val="en-US"/>
        </w:rPr>
        <w:t>Y</w:t>
      </w:r>
      <w:r w:rsidR="00CE3CB3" w:rsidRPr="00494CB2">
        <w:rPr>
          <w:b/>
          <w:bCs/>
          <w:vertAlign w:val="superscript"/>
        </w:rPr>
        <w:t>*</w:t>
      </w:r>
      <w:r w:rsidR="00CE3CB3" w:rsidRPr="00494CB2">
        <w:rPr>
          <w:b/>
          <w:bCs/>
        </w:rPr>
        <w:t>(</w:t>
      </w:r>
      <w:proofErr w:type="spellStart"/>
      <w:r w:rsidR="00CE3CB3" w:rsidRPr="00494CB2">
        <w:rPr>
          <w:b/>
          <w:bCs/>
          <w:lang w:val="en-US"/>
        </w:rPr>
        <w:t>jw</w:t>
      </w:r>
      <w:proofErr w:type="spellEnd"/>
      <w:r w:rsidR="00CE3CB3" w:rsidRPr="00494CB2">
        <w:rPr>
          <w:b/>
          <w:bCs/>
        </w:rPr>
        <w:t xml:space="preserve">)| </w:t>
      </w:r>
      <w:r w:rsidR="00CE3CB3" w:rsidRPr="00494CB2">
        <w:t xml:space="preserve">будут присутствовать кусочки второй составляющей спектра </w:t>
      </w:r>
      <w:r w:rsidR="00CE3CB3" w:rsidRPr="00494CB2">
        <w:rPr>
          <w:b/>
          <w:bCs/>
        </w:rPr>
        <w:t xml:space="preserve">| </w:t>
      </w:r>
      <w:r w:rsidR="00CE3CB3" w:rsidRPr="00494CB2">
        <w:rPr>
          <w:b/>
          <w:bCs/>
          <w:lang w:val="en-US"/>
        </w:rPr>
        <w:t>X</w:t>
      </w:r>
      <w:r w:rsidR="00CE3CB3" w:rsidRPr="00494CB2">
        <w:rPr>
          <w:b/>
          <w:bCs/>
          <w:vertAlign w:val="superscript"/>
        </w:rPr>
        <w:t>*</w:t>
      </w:r>
      <w:r w:rsidR="00CE3CB3" w:rsidRPr="00494CB2">
        <w:rPr>
          <w:b/>
          <w:bCs/>
        </w:rPr>
        <w:t>(</w:t>
      </w:r>
      <w:proofErr w:type="spellStart"/>
      <w:r w:rsidR="00CE3CB3" w:rsidRPr="00494CB2">
        <w:rPr>
          <w:b/>
          <w:bCs/>
          <w:lang w:val="en-US"/>
        </w:rPr>
        <w:t>jw</w:t>
      </w:r>
      <w:proofErr w:type="spellEnd"/>
      <w:r w:rsidR="00CE3CB3" w:rsidRPr="00494CB2">
        <w:rPr>
          <w:b/>
          <w:bCs/>
        </w:rPr>
        <w:t>)|</w:t>
      </w:r>
      <w:r w:rsidR="00CE3CB3">
        <w:rPr>
          <w:b/>
          <w:bCs/>
        </w:rPr>
        <w:t>.</w:t>
      </w:r>
    </w:p>
    <w:p w14:paraId="60EDF5B6" w14:textId="32BF3489" w:rsidR="00DC4BF7" w:rsidRPr="002A7901" w:rsidRDefault="002A7901" w:rsidP="002A7901">
      <w:pPr>
        <w:rPr>
          <w:b/>
          <w:bCs/>
        </w:rPr>
      </w:pPr>
      <w:r>
        <w:rPr>
          <w:b/>
          <w:bCs/>
        </w:rPr>
        <w:br w:type="page"/>
      </w:r>
    </w:p>
    <w:p w14:paraId="6CE88B3D" w14:textId="4B8BDCE8" w:rsidR="00CE3CB3" w:rsidRPr="00DC4BF7" w:rsidRDefault="00CE3CB3" w:rsidP="00DC4BF7">
      <w:pPr>
        <w:autoSpaceDE w:val="0"/>
        <w:autoSpaceDN w:val="0"/>
        <w:adjustRightInd w:val="0"/>
        <w:ind w:left="-851"/>
        <w:rPr>
          <w:b/>
          <w:bCs/>
          <w:sz w:val="32"/>
          <w:szCs w:val="32"/>
        </w:rPr>
      </w:pPr>
      <w:r w:rsidRPr="00DC4BF7">
        <w:rPr>
          <w:b/>
          <w:bCs/>
          <w:u w:val="single"/>
        </w:rPr>
        <w:lastRenderedPageBreak/>
        <w:t>10.</w:t>
      </w:r>
      <w:r w:rsidRPr="00DC4BF7">
        <w:rPr>
          <w:b/>
          <w:bCs/>
          <w:u w:val="single"/>
        </w:rPr>
        <w:tab/>
        <w:t>Понятие комплексного коэффициента усиления разомкнутой линейной ИСАУ и методы его определения. Годограф разомкнутой ИСАУ. Два способа построения годографа разомкнутой ИСАУ (в том числе графический).</w:t>
      </w:r>
    </w:p>
    <w:p w14:paraId="79EEB995" w14:textId="77777777" w:rsidR="00DC4BF7" w:rsidRPr="00DC4BF7" w:rsidRDefault="00DC4BF7" w:rsidP="00DC4BF7">
      <w:pPr>
        <w:tabs>
          <w:tab w:val="left" w:pos="360"/>
        </w:tabs>
        <w:spacing w:after="0" w:line="240" w:lineRule="auto"/>
        <w:ind w:left="-993"/>
        <w:rPr>
          <w:rFonts w:eastAsiaTheme="minorEastAsia"/>
          <w:iCs/>
        </w:rPr>
      </w:pPr>
      <w:r w:rsidRPr="00DC4BF7">
        <w:t xml:space="preserve">Величина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(jω)</m:t>
        </m:r>
      </m:oMath>
      <w:r w:rsidRPr="00DC4BF7">
        <w:rPr>
          <w:rFonts w:eastAsiaTheme="minorEastAsia"/>
          <w:iCs/>
        </w:rPr>
        <w:t xml:space="preserve"> называется </w:t>
      </w:r>
      <w:r w:rsidRPr="00DC4BF7">
        <w:rPr>
          <w:rFonts w:eastAsiaTheme="minorEastAsia"/>
          <w:b/>
          <w:bCs/>
          <w:iCs/>
        </w:rPr>
        <w:t>амплитудно-фазовой характеристикой</w:t>
      </w:r>
      <w:r w:rsidRPr="00DC4BF7">
        <w:rPr>
          <w:rFonts w:eastAsiaTheme="minorEastAsia"/>
          <w:iCs/>
        </w:rPr>
        <w:t xml:space="preserve"> (АФХ или АФЧХ) разомкнутой ИСАУ или </w:t>
      </w:r>
      <w:r w:rsidRPr="00DC4BF7">
        <w:rPr>
          <w:rFonts w:eastAsiaTheme="minorEastAsia"/>
          <w:b/>
          <w:bCs/>
          <w:iCs/>
        </w:rPr>
        <w:t>комплексным коэффициентом усиления</w:t>
      </w:r>
      <w:r w:rsidRPr="00DC4BF7">
        <w:rPr>
          <w:rFonts w:eastAsiaTheme="minorEastAsia"/>
          <w:iCs/>
        </w:rPr>
        <w:t xml:space="preserve"> (ККУ). Ее можно представить в виде: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jω</m:t>
                </m:r>
              </m:e>
            </m:d>
          </m:e>
        </m:d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jarg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jω</m:t>
                </m:r>
              </m:e>
            </m:d>
          </m:sup>
        </m:sSup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d>
          </m:sup>
        </m:sSup>
      </m:oMath>
      <w:r w:rsidRPr="00DC4BF7">
        <w:rPr>
          <w:rFonts w:eastAsiaTheme="minorEastAsia"/>
          <w:iCs/>
        </w:rPr>
        <w:t xml:space="preserve"> , где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jω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rg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.</m:t>
        </m:r>
      </m:oMath>
      <w:r w:rsidRPr="00DC4BF7">
        <w:rPr>
          <w:rFonts w:eastAsiaTheme="minorEastAsia"/>
          <w:iCs/>
        </w:rPr>
        <w:t xml:space="preserve"> Величина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DC4BF7">
        <w:rPr>
          <w:rFonts w:eastAsiaTheme="minorEastAsia"/>
          <w:iCs/>
        </w:rPr>
        <w:t xml:space="preserve">называется амплитудно-частотной характеристикой. Ее физический смысл – коэффициент передачи системы по каждой гармонике: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</m:den>
        </m:f>
      </m:oMath>
      <w:r w:rsidRPr="00DC4BF7">
        <w:rPr>
          <w:rFonts w:eastAsiaTheme="minorEastAsia"/>
          <w:iCs/>
        </w:rPr>
        <w:t xml:space="preserve"> – АЧХ на частоте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C4BF7">
        <w:rPr>
          <w:rFonts w:eastAsiaTheme="minorEastAsia"/>
          <w:iCs/>
        </w:rPr>
        <w:t xml:space="preserve">. </w:t>
      </w:r>
    </w:p>
    <w:p w14:paraId="565286B5" w14:textId="77777777" w:rsidR="00DC4BF7" w:rsidRPr="00DC4BF7" w:rsidRDefault="00DC4BF7" w:rsidP="00DC4BF7">
      <w:pPr>
        <w:tabs>
          <w:tab w:val="left" w:pos="360"/>
        </w:tabs>
        <w:spacing w:after="0" w:line="240" w:lineRule="auto"/>
        <w:ind w:left="-993"/>
        <w:rPr>
          <w:rFonts w:eastAsiaTheme="minorEastAsia"/>
          <w:iCs/>
        </w:rPr>
      </w:pPr>
      <w:r w:rsidRPr="00DC4BF7">
        <w:rPr>
          <w:rFonts w:eastAsiaTheme="minorEastAsia"/>
          <w:iCs/>
        </w:rPr>
        <w:t xml:space="preserve">Функция 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</m:oMath>
      <w:r w:rsidRPr="00DC4BF7">
        <w:rPr>
          <w:rFonts w:eastAsiaTheme="minorEastAsia"/>
          <w:iCs/>
        </w:rPr>
        <w:t xml:space="preserve"> – фазочастотная характеристика (определяет сдвиг фазы между выходным и входным сигналами в зависимости от частоты: </w:t>
      </w:r>
      <m:oMath>
        <m:r>
          <w:rPr>
            <w:rFonts w:ascii="Cambria Math" w:eastAsiaTheme="minorEastAsia" w:hAnsi="Cambria Math"/>
          </w:rPr>
          <m:t>θ=ᴪ+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Pr="00DC4BF7">
        <w:rPr>
          <w:rFonts w:eastAsiaTheme="minorEastAsia"/>
          <w:iCs/>
        </w:rPr>
        <w:t xml:space="preserve"> )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=F{w[lT]}</m:t>
        </m:r>
      </m:oMath>
      <w:r w:rsidRPr="00DC4BF7">
        <w:rPr>
          <w:rFonts w:eastAsiaTheme="minorEastAsia"/>
          <w:iCs/>
        </w:rPr>
        <w:t xml:space="preserve"> (дискретное преобразование Фурье) – АФХ является спектром дискретного сигнала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пн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.</m:t>
        </m:r>
      </m:oMath>
      <w:r w:rsidRPr="00DC4BF7">
        <w:rPr>
          <w:rFonts w:eastAsiaTheme="minorEastAsia"/>
          <w:iCs/>
        </w:rPr>
        <w:t xml:space="preserve"> Если весовая функция </w:t>
      </w:r>
      <m:oMath>
        <m:r>
          <w:rPr>
            <w:rFonts w:ascii="Cambria Math" w:eastAsiaTheme="minorEastAsia" w:hAnsi="Cambria Math"/>
          </w:rPr>
          <m:t>w[lT]</m:t>
        </m:r>
      </m:oMath>
      <w:r w:rsidRPr="00DC4BF7">
        <w:rPr>
          <w:rFonts w:eastAsiaTheme="minorEastAsia"/>
          <w:iCs/>
        </w:rPr>
        <w:t xml:space="preserve"> абсолютно суммируема (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  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</m:e>
        </m:nary>
      </m:oMath>
      <w:r w:rsidRPr="00DC4BF7">
        <w:rPr>
          <w:rFonts w:eastAsiaTheme="minorEastAsia"/>
          <w:iCs/>
        </w:rPr>
        <w:t xml:space="preserve">- конечное число), то, как и в непрерывных системах,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</m:oMath>
      <w:r w:rsidRPr="00DC4BF7">
        <w:rPr>
          <w:rFonts w:eastAsiaTheme="minorEastAsia"/>
          <w:iCs/>
        </w:rPr>
        <w:t xml:space="preserve"> можно получить из дискретной передаточной функции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Pr="00DC4BF7">
        <w:rPr>
          <w:rFonts w:eastAsiaTheme="minorEastAsia"/>
          <w:iCs/>
        </w:rPr>
        <w:t xml:space="preserve"> формальной заменой </w:t>
      </w:r>
      <w:r w:rsidRPr="00DC4BF7">
        <w:rPr>
          <w:rFonts w:eastAsiaTheme="minorEastAsia"/>
          <w:iCs/>
          <w:lang w:val="en-US"/>
        </w:rPr>
        <w:t>p</w:t>
      </w:r>
      <w:r w:rsidRPr="00DC4BF7">
        <w:rPr>
          <w:rFonts w:eastAsiaTheme="minorEastAsia"/>
          <w:iCs/>
        </w:rPr>
        <w:t xml:space="preserve"> на </w:t>
      </w:r>
      <m:oMath>
        <m:r>
          <w:rPr>
            <w:rFonts w:ascii="Cambria Math" w:eastAsiaTheme="minorEastAsia" w:hAnsi="Cambria Math"/>
          </w:rPr>
          <m:t>jω</m:t>
        </m:r>
      </m:oMath>
      <w:r w:rsidRPr="00DC4BF7">
        <w:rPr>
          <w:rFonts w:eastAsiaTheme="minorEastAsia"/>
          <w:iCs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</m:oMath>
      <w:r w:rsidRPr="00DC4BF7">
        <w:rPr>
          <w:rFonts w:eastAsiaTheme="minorEastAsia"/>
          <w:iCs/>
        </w:rPr>
        <w:t xml:space="preserve"> | </w:t>
      </w:r>
      <w:r w:rsidRPr="00DC4BF7">
        <w:rPr>
          <w:rFonts w:eastAsiaTheme="minorEastAsia"/>
          <w:iCs/>
          <w:lang w:val="en-US"/>
        </w:rPr>
        <w:t>p</w:t>
      </w:r>
      <w:r w:rsidRPr="00DC4BF7">
        <w:rPr>
          <w:rFonts w:eastAsiaTheme="minorEastAsia"/>
          <w:iCs/>
        </w:rPr>
        <w:t xml:space="preserve"> = </w:t>
      </w:r>
      <m:oMath>
        <m:r>
          <w:rPr>
            <w:rFonts w:ascii="Cambria Math" w:eastAsiaTheme="minorEastAsia" w:hAnsi="Cambria Math"/>
          </w:rPr>
          <m:t>jω</m:t>
        </m:r>
      </m:oMath>
      <w:r w:rsidRPr="00DC4BF7">
        <w:rPr>
          <w:rFonts w:eastAsiaTheme="minorEastAsia"/>
          <w:iCs/>
        </w:rPr>
        <w:t xml:space="preserve">.  </w:t>
      </w:r>
      <w:r w:rsidRPr="00DC4BF7">
        <w:rPr>
          <w:rFonts w:eastAsiaTheme="minorEastAsia"/>
          <w:b/>
          <w:bCs/>
          <w:iCs/>
        </w:rPr>
        <w:t>Методы определения ККУ</w:t>
      </w:r>
      <w:r w:rsidRPr="00DC4BF7">
        <w:rPr>
          <w:rFonts w:eastAsiaTheme="minorEastAsia"/>
          <w:iCs/>
        </w:rPr>
        <w:t xml:space="preserve">: </w:t>
      </w:r>
      <w:r w:rsidRPr="00DC4BF7">
        <w:rPr>
          <w:rFonts w:eastAsiaTheme="minorEastAsia"/>
          <w:b/>
          <w:bCs/>
          <w:iCs/>
        </w:rPr>
        <w:t>1)</w:t>
      </w:r>
      <w:r w:rsidRPr="00DC4BF7">
        <w:rPr>
          <w:rFonts w:eastAsiaTheme="minorEastAsia"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</m:oMath>
      <w:r w:rsidRPr="00DC4BF7">
        <w:rPr>
          <w:rFonts w:eastAsiaTheme="minorEastAsia"/>
          <w:iCs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nary>
        <m:r>
          <w:rPr>
            <w:rFonts w:ascii="Cambria Math" w:eastAsiaTheme="minorEastAsia" w:hAnsi="Cambria Math"/>
          </w:rPr>
          <m:t>w[lT]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-jωlT</m:t>
            </m:r>
          </m:sup>
        </m:sSup>
      </m:oMath>
      <w:r w:rsidRPr="00DC4BF7">
        <w:rPr>
          <w:rFonts w:eastAsiaTheme="minorEastAsia"/>
          <w:iCs/>
        </w:rPr>
        <w:t xml:space="preserve"> – по формуле дискретного преобразования Лапласа, в котором переменная </w:t>
      </w:r>
      <w:r w:rsidRPr="00DC4BF7">
        <w:rPr>
          <w:rFonts w:eastAsiaTheme="minorEastAsia"/>
          <w:iCs/>
          <w:lang w:val="en-US"/>
        </w:rPr>
        <w:t>p</w:t>
      </w:r>
      <w:r w:rsidRPr="00DC4BF7">
        <w:rPr>
          <w:rFonts w:eastAsiaTheme="minorEastAsia"/>
          <w:iCs/>
        </w:rPr>
        <w:t xml:space="preserve"> заменена на </w:t>
      </w:r>
      <m:oMath>
        <m:r>
          <w:rPr>
            <w:rFonts w:ascii="Cambria Math" w:eastAsiaTheme="minorEastAsia" w:hAnsi="Cambria Math"/>
          </w:rPr>
          <m:t>jω</m:t>
        </m:r>
      </m:oMath>
      <w:r w:rsidRPr="00DC4BF7">
        <w:rPr>
          <w:rFonts w:eastAsiaTheme="minorEastAsia"/>
          <w:iCs/>
        </w:rPr>
        <w:t xml:space="preserve"> (из данного выражения следует что АФХ есть спектр дискретного сигнала в виде весовой функции системы)</w:t>
      </w:r>
      <w:r w:rsidRPr="00DC4BF7">
        <w:rPr>
          <w:rFonts w:eastAsiaTheme="minorEastAsia"/>
          <w:iCs/>
        </w:rPr>
        <w:tab/>
        <w:t xml:space="preserve">; </w:t>
      </w:r>
      <w:r w:rsidRPr="00DC4BF7">
        <w:rPr>
          <w:rFonts w:eastAsiaTheme="minorEastAsia"/>
          <w:iCs/>
        </w:rPr>
        <w:br/>
      </w:r>
      <w:r w:rsidRPr="00DC4BF7">
        <w:rPr>
          <w:rFonts w:eastAsiaTheme="minorEastAsia"/>
          <w:b/>
          <w:bCs/>
          <w:iCs/>
        </w:rPr>
        <w:t xml:space="preserve">2)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2П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  <m:r>
              <w:rPr>
                <w:rFonts w:ascii="Cambria Math" w:eastAsiaTheme="minorEastAsia" w:hAnsi="Cambria Math"/>
              </w:rPr>
              <m:t>=-∞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ω-j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l </m:t>
            </m:r>
          </m:e>
        </m:nary>
        <m:r>
          <w:rPr>
            <w:rFonts w:ascii="Cambria Math" w:eastAsiaTheme="minorEastAsia" w:hAnsi="Cambria Math"/>
          </w:rPr>
          <m:t>)+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пн</m:t>
                </m:r>
              </m:sub>
            </m:sSub>
            <m:r>
              <w:rPr>
                <w:rFonts w:ascii="Cambria Math" w:eastAsiaTheme="minorEastAsia" w:hAnsi="Cambria Math"/>
              </w:rPr>
              <m:t>(0)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DC4BF7">
        <w:rPr>
          <w:rFonts w:eastAsiaTheme="minorEastAsia"/>
          <w:iCs/>
        </w:rPr>
        <w:t xml:space="preserve"> </w:t>
      </w:r>
      <w:r w:rsidRPr="00DC4BF7">
        <w:rPr>
          <w:rFonts w:eastAsiaTheme="minorEastAsia"/>
          <w:iCs/>
        </w:rPr>
        <w:br/>
      </w:r>
      <w:r w:rsidRPr="00DC4BF7">
        <w:rPr>
          <w:rFonts w:eastAsiaTheme="minorEastAsia"/>
          <w:b/>
          <w:bCs/>
          <w:iCs/>
        </w:rPr>
        <w:t>3)</w:t>
      </w:r>
      <w:r w:rsidRPr="00DC4BF7">
        <w:rPr>
          <w:rFonts w:eastAsiaTheme="minorEastAsia"/>
          <w:iCs/>
        </w:rPr>
        <w:t xml:space="preserve"> На основании формулы разложения ( сделав замену | </w:t>
      </w:r>
      <w:r w:rsidRPr="00DC4BF7">
        <w:rPr>
          <w:rFonts w:eastAsiaTheme="minorEastAsia"/>
          <w:iCs/>
          <w:lang w:val="en-US"/>
        </w:rPr>
        <w:t>p</w:t>
      </w:r>
      <w:r w:rsidRPr="00DC4BF7">
        <w:rPr>
          <w:rFonts w:eastAsiaTheme="minorEastAsia"/>
          <w:iCs/>
        </w:rPr>
        <w:t xml:space="preserve"> = </w:t>
      </w:r>
      <m:oMath>
        <m:r>
          <w:rPr>
            <w:rFonts w:ascii="Cambria Math" w:eastAsiaTheme="minorEastAsia" w:hAnsi="Cambria Math"/>
          </w:rPr>
          <m:t>jω</m:t>
        </m:r>
      </m:oMath>
      <w:r w:rsidRPr="00DC4BF7">
        <w:rPr>
          <w:rFonts w:eastAsiaTheme="minorEastAsia"/>
          <w:iCs/>
        </w:rPr>
        <w:t xml:space="preserve">):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num>
              <m:den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ωT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ωT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den>
            </m:f>
          </m:e>
        </m:nary>
      </m:oMath>
      <w:r w:rsidRPr="00DC4BF7">
        <w:rPr>
          <w:rFonts w:eastAsiaTheme="minorEastAsia"/>
          <w:iCs/>
        </w:rPr>
        <w:t xml:space="preserve"> , когда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пн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B(p)</m:t>
            </m:r>
          </m:num>
          <m:den>
            <m:r>
              <w:rPr>
                <w:rFonts w:ascii="Cambria Math" w:eastAsiaTheme="minorEastAsia" w:hAnsi="Cambria Math"/>
              </w:rPr>
              <m:t>A(p)</m:t>
            </m:r>
          </m:den>
        </m:f>
      </m:oMath>
      <w:r w:rsidRPr="00DC4BF7">
        <w:rPr>
          <w:rFonts w:eastAsiaTheme="minorEastAsia"/>
          <w:iCs/>
        </w:rPr>
        <w:t xml:space="preserve"> -  дробно- рациональная,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DC4BF7">
        <w:rPr>
          <w:rFonts w:eastAsiaTheme="minorEastAsia"/>
          <w:iCs/>
        </w:rPr>
        <w:t xml:space="preserve"> - простые действительные корни уравнения </w:t>
      </w:r>
      <w:r w:rsidRPr="00DC4BF7">
        <w:rPr>
          <w:rFonts w:eastAsiaTheme="minorEastAsia"/>
          <w:iCs/>
          <w:lang w:val="en-US"/>
        </w:rPr>
        <w:t>A</w:t>
      </w:r>
      <w:r w:rsidRPr="00DC4BF7">
        <w:rPr>
          <w:rFonts w:eastAsiaTheme="minorEastAsia"/>
          <w:iCs/>
        </w:rPr>
        <w:t>(</w:t>
      </w:r>
      <w:r w:rsidRPr="00DC4BF7">
        <w:rPr>
          <w:rFonts w:eastAsiaTheme="minorEastAsia"/>
          <w:iCs/>
          <w:lang w:val="en-US"/>
        </w:rPr>
        <w:t>p</w:t>
      </w:r>
      <w:r w:rsidRPr="00DC4BF7">
        <w:rPr>
          <w:rFonts w:eastAsiaTheme="minorEastAsia"/>
          <w:iCs/>
        </w:rPr>
        <w:t xml:space="preserve">) = 0,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dA(p)</m:t>
            </m:r>
          </m:num>
          <m:den>
            <m:r>
              <w:rPr>
                <w:rFonts w:ascii="Cambria Math" w:eastAsiaTheme="minorEastAsia" w:hAnsi="Cambria Math"/>
              </w:rPr>
              <m:t>dp</m:t>
            </m:r>
          </m:den>
        </m:f>
      </m:oMath>
      <w:r w:rsidRPr="00DC4BF7">
        <w:rPr>
          <w:rFonts w:eastAsiaTheme="minorEastAsia"/>
          <w:iCs/>
        </w:rPr>
        <w:t xml:space="preserve">.  </w:t>
      </w:r>
      <w:r w:rsidRPr="00DC4BF7">
        <w:rPr>
          <w:rFonts w:eastAsiaTheme="minorEastAsia"/>
          <w:b/>
          <w:bCs/>
          <w:iCs/>
        </w:rPr>
        <w:t>Годограф ИСАУ</w:t>
      </w:r>
      <w:r w:rsidRPr="00DC4BF7">
        <w:rPr>
          <w:rFonts w:eastAsiaTheme="minorEastAsia"/>
          <w:iCs/>
        </w:rPr>
        <w:t xml:space="preserve"> представляет собой геометрическое место точек конца вектора комплексного коэффициента усиления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</m:oMath>
      <w:r w:rsidRPr="00DC4BF7">
        <w:rPr>
          <w:rFonts w:eastAsiaTheme="minorEastAsia"/>
          <w:iCs/>
        </w:rPr>
        <w:t xml:space="preserve"> (строится на комплексной плоскости). Достаточно строить годограф в диапазоне частот </w:t>
      </w:r>
      <m:oMath>
        <m:r>
          <w:rPr>
            <w:rFonts w:ascii="Cambria Math" w:eastAsiaTheme="minorEastAsia" w:hAnsi="Cambria Math"/>
          </w:rPr>
          <m:t>0≤ω≤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( далее он будет повторяться</m:t>
        </m:r>
      </m:oMath>
      <w:r w:rsidRPr="00DC4BF7">
        <w:rPr>
          <w:rFonts w:eastAsiaTheme="minorEastAsia"/>
          <w:iCs/>
        </w:rPr>
        <w:t xml:space="preserve">). Годограф симметричен относительно действительной оси при </w:t>
      </w:r>
      <m:oMath>
        <m:r>
          <w:rPr>
            <w:rFonts w:ascii="Cambria Math" w:eastAsiaTheme="minorEastAsia" w:hAnsi="Cambria Math"/>
          </w:rPr>
          <m:t>0≤ω≤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DC4BF7">
        <w:rPr>
          <w:rFonts w:eastAsiaTheme="minorEastAsia"/>
          <w:iCs/>
        </w:rPr>
        <w:t xml:space="preserve"> и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≤ω≤0</m:t>
        </m:r>
      </m:oMath>
      <w:r w:rsidRPr="00DC4BF7">
        <w:rPr>
          <w:rFonts w:eastAsiaTheme="minorEastAsia"/>
          <w:iCs/>
        </w:rPr>
        <w:t xml:space="preserve">, следовательно можно изображать его лишь для неотрицательных частот. При </w:t>
      </w:r>
      <m:oMath>
        <m:r>
          <w:rPr>
            <w:rFonts w:ascii="Cambria Math" w:eastAsiaTheme="minorEastAsia" w:hAnsi="Cambria Math"/>
          </w:rPr>
          <m:t xml:space="preserve">ω=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DC4BF7">
        <w:rPr>
          <w:rFonts w:eastAsiaTheme="minorEastAsia"/>
          <w:iCs/>
        </w:rPr>
        <w:t xml:space="preserve"> точка годографа будет лежать на отрицательной действительной полуоси (то есть годограф всегда заканчивается на отрицательной действительной полуоси). </w:t>
      </w:r>
    </w:p>
    <w:p w14:paraId="6ACA3C23" w14:textId="62A0558D" w:rsidR="00DC4BF7" w:rsidRPr="004035D4" w:rsidRDefault="00DC4BF7" w:rsidP="004035D4">
      <w:pPr>
        <w:tabs>
          <w:tab w:val="left" w:pos="360"/>
        </w:tabs>
        <w:spacing w:after="0" w:line="240" w:lineRule="auto"/>
        <w:ind w:left="-993"/>
        <w:rPr>
          <w:rFonts w:eastAsiaTheme="minorEastAsia"/>
          <w:b/>
          <w:bCs/>
          <w:iCs/>
        </w:rPr>
      </w:pPr>
      <w:r w:rsidRPr="00DC4BF7">
        <w:rPr>
          <w:rFonts w:eastAsiaTheme="minorEastAsia"/>
          <w:b/>
          <w:bCs/>
          <w:iCs/>
        </w:rPr>
        <w:t>Построение АФХ: 1 вариант</w:t>
      </w:r>
      <w:r w:rsidRPr="00DC4BF7">
        <w:rPr>
          <w:rFonts w:eastAsiaTheme="minorEastAsia"/>
          <w:iCs/>
        </w:rPr>
        <w:t xml:space="preserve"> (приближенное построение): строим годограф по формуле: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2П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  <m:r>
              <w:rPr>
                <w:rFonts w:ascii="Cambria Math" w:eastAsiaTheme="minorEastAsia" w:hAnsi="Cambria Math"/>
              </w:rPr>
              <m:t>=-∞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ω-j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l </m:t>
            </m:r>
          </m:e>
        </m:nary>
        <m:r>
          <w:rPr>
            <w:rFonts w:ascii="Cambria Math" w:eastAsiaTheme="minorEastAsia" w:hAnsi="Cambria Math"/>
          </w:rPr>
          <m:t>)+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пн</m:t>
                </m:r>
              </m:sub>
            </m:sSub>
            <m:r>
              <w:rPr>
                <w:rFonts w:ascii="Cambria Math" w:eastAsiaTheme="minorEastAsia" w:hAnsi="Cambria Math"/>
              </w:rPr>
              <m:t>(0)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DC4BF7">
        <w:rPr>
          <w:rFonts w:eastAsiaTheme="minorEastAsia"/>
          <w:iCs/>
        </w:rPr>
        <w:t xml:space="preserve">– практике достаточно взять два слагаемых ( здесь </w:t>
      </w:r>
      <m:oMath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ω)</m:t>
        </m:r>
      </m:oMath>
      <w:r w:rsidRPr="00DC4BF7">
        <w:rPr>
          <w:rFonts w:eastAsiaTheme="minorEastAsia"/>
          <w:iCs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пн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e>
        </m:d>
      </m:oMath>
      <w:r w:rsidRPr="00DC4BF7">
        <w:rPr>
          <w:rFonts w:eastAsiaTheme="minorEastAsia"/>
          <w:iCs/>
        </w:rPr>
        <w:t xml:space="preserve"> );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Т</m:t>
            </m:r>
          </m:den>
        </m:f>
        <m:r>
          <w:rPr>
            <w:rFonts w:ascii="Cambria Math" w:eastAsiaTheme="minorEastAsia" w:hAnsi="Cambria Math"/>
          </w:rPr>
          <m:t>[W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+W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]</m:t>
        </m:r>
      </m:oMath>
      <w:r w:rsidRPr="00DC4BF7">
        <w:rPr>
          <w:rFonts w:eastAsiaTheme="minorEastAsia"/>
          <w:iCs/>
        </w:rPr>
        <w:t xml:space="preserve"> – можно построить, например, с помощью пакета </w:t>
      </w:r>
      <w:r w:rsidRPr="00DC4BF7">
        <w:rPr>
          <w:rFonts w:eastAsiaTheme="minorEastAsia"/>
          <w:iCs/>
          <w:lang w:val="en-US"/>
        </w:rPr>
        <w:t>Mathcad</w:t>
      </w:r>
      <w:r w:rsidRPr="00DC4BF7">
        <w:rPr>
          <w:rFonts w:eastAsiaTheme="minorEastAsia"/>
          <w:iCs/>
        </w:rPr>
        <w:t>.</w:t>
      </w:r>
      <w:r w:rsidRPr="00DC4BF7">
        <w:rPr>
          <w:rFonts w:eastAsiaTheme="minorEastAsia"/>
          <w:iCs/>
        </w:rPr>
        <w:br/>
      </w:r>
      <w:r w:rsidRPr="00DC4BF7">
        <w:rPr>
          <w:rFonts w:eastAsiaTheme="minorEastAsia"/>
          <w:b/>
          <w:bCs/>
          <w:iCs/>
        </w:rPr>
        <w:t xml:space="preserve"> графическое построение годографа по данной формуле</w:t>
      </w:r>
      <w:r w:rsidRPr="00DC4BF7">
        <w:rPr>
          <w:rFonts w:eastAsiaTheme="minorEastAsia"/>
          <w:iCs/>
        </w:rPr>
        <w:t xml:space="preserve">: Сначала строят годограф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пн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</m:t>
            </m:r>
          </m:e>
        </m:d>
      </m:oMath>
      <w:r w:rsidRPr="00DC4BF7">
        <w:rPr>
          <w:rFonts w:eastAsiaTheme="minorEastAsia"/>
          <w:iCs/>
        </w:rPr>
        <w:t xml:space="preserve">, умноженный на 1/Т ( на рисунке показан черным): </w:t>
      </w:r>
      <w:r w:rsidRPr="00DC4BF7">
        <w:rPr>
          <w:rFonts w:eastAsiaTheme="minorEastAsia"/>
          <w:iCs/>
        </w:rPr>
        <w:br/>
        <w:t xml:space="preserve">при </w:t>
      </w:r>
      <m:oMath>
        <m:r>
          <w:rPr>
            <w:rFonts w:ascii="Cambria Math" w:eastAsiaTheme="minorEastAsia" w:hAnsi="Cambria Math"/>
          </w:rPr>
          <m:t>ω=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DC4BF7">
        <w:rPr>
          <w:rFonts w:eastAsiaTheme="minorEastAsia"/>
          <w:iCs/>
        </w:rPr>
        <w:t xml:space="preserve">( возьмем эту частоту для примера): 1) отмечают точку на первоначальном годографе; 2) </w:t>
      </w: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-?</m:t>
        </m:r>
      </m:oMath>
      <w:r w:rsidRPr="00DC4BF7">
        <w:rPr>
          <w:rFonts w:eastAsiaTheme="minorEastAsia"/>
          <w:iCs/>
        </w:rPr>
        <w:t xml:space="preserve"> ;   Находят точку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DC4BF7">
        <w:rPr>
          <w:rFonts w:eastAsiaTheme="minorEastAsia"/>
          <w:iCs/>
        </w:rPr>
        <w:t xml:space="preserve"> на сопряженном годографе ( для этого сначала находим точку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DC4BF7">
        <w:rPr>
          <w:rFonts w:eastAsiaTheme="minorEastAsia"/>
          <w:iCs/>
        </w:rPr>
        <w:t xml:space="preserve"> на годографе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Т</m:t>
            </m:r>
          </m:den>
        </m:f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ω)</m:t>
        </m:r>
      </m:oMath>
      <w:r w:rsidRPr="00DC4BF7">
        <w:rPr>
          <w:rFonts w:eastAsiaTheme="minorEastAsia"/>
          <w:iCs/>
        </w:rPr>
        <w:t xml:space="preserve"> ( точка А), а потом строят сопряженную ей точку </w:t>
      </w:r>
      <w:r w:rsidRPr="00DC4BF7">
        <w:rPr>
          <w:rFonts w:eastAsiaTheme="minorEastAsia"/>
          <w:iCs/>
          <w:lang w:val="en-US"/>
        </w:rPr>
        <w:t>B</w:t>
      </w:r>
      <w:r w:rsidRPr="00DC4BF7">
        <w:rPr>
          <w:rFonts w:eastAsiaTheme="minorEastAsia"/>
          <w:iCs/>
        </w:rPr>
        <w:t xml:space="preserve">; 3) Далее складывают два вектора: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Т</m:t>
            </m:r>
          </m:den>
        </m:f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ω)</m:t>
        </m:r>
      </m:oMath>
      <w:r w:rsidRPr="00DC4BF7">
        <w:rPr>
          <w:rFonts w:eastAsiaTheme="minorEastAsia"/>
          <w:iCs/>
        </w:rPr>
        <w:t xml:space="preserve">  и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Т</m:t>
            </m:r>
          </m:den>
        </m:f>
        <m:r>
          <w:rPr>
            <w:rFonts w:ascii="Cambria Math" w:eastAsiaTheme="minorEastAsia" w:hAnsi="Cambria Math"/>
            <w:lang w:val="en-US"/>
          </w:rPr>
          <m:t>W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eastAsiaTheme="minorEastAsia" w:hAnsi="Cambria Math"/>
          </w:rPr>
          <m:t>(ω-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))</m:t>
        </m:r>
      </m:oMath>
      <w:r w:rsidRPr="00DC4BF7">
        <w:rPr>
          <w:rFonts w:eastAsiaTheme="minorEastAsia"/>
          <w:iCs/>
        </w:rPr>
        <w:t xml:space="preserve"> (черный и зеленый). Пункты 1) -3) повторяют для частот </w:t>
      </w:r>
      <m:oMath>
        <m:r>
          <w:rPr>
            <w:rFonts w:ascii="Cambria Math" w:eastAsiaTheme="minorEastAsia" w:hAnsi="Cambria Math"/>
          </w:rPr>
          <m:t>0≤ω≤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DC4BF7">
        <w:rPr>
          <w:rFonts w:eastAsiaTheme="minorEastAsia"/>
          <w:iCs/>
        </w:rPr>
        <w:t xml:space="preserve">. В итоге получают кривую, показанную бордовым, - </w:t>
      </w:r>
      <w:r w:rsidRPr="00DC4BF7">
        <w:rPr>
          <w:rFonts w:eastAsiaTheme="minorEastAsia"/>
          <w:b/>
          <w:bCs/>
          <w:iCs/>
        </w:rPr>
        <w:t xml:space="preserve">искомая </w:t>
      </w:r>
      <w:r w:rsidR="002A7901" w:rsidRPr="00DC4BF7">
        <w:rPr>
          <w:noProof/>
        </w:rPr>
        <w:drawing>
          <wp:anchor distT="0" distB="0" distL="114300" distR="114300" simplePos="0" relativeHeight="251706368" behindDoc="0" locked="0" layoutInCell="1" allowOverlap="1" wp14:anchorId="0A51A9E0" wp14:editId="11A6F3B0">
            <wp:simplePos x="0" y="0"/>
            <wp:positionH relativeFrom="column">
              <wp:posOffset>-641350</wp:posOffset>
            </wp:positionH>
            <wp:positionV relativeFrom="paragraph">
              <wp:posOffset>1132205</wp:posOffset>
            </wp:positionV>
            <wp:extent cx="7018020" cy="4338320"/>
            <wp:effectExtent l="0" t="0" r="0" b="5080"/>
            <wp:wrapSquare wrapText="bothSides"/>
            <wp:docPr id="104469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433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BF7">
        <w:rPr>
          <w:rFonts w:eastAsiaTheme="minorEastAsia"/>
          <w:b/>
          <w:bCs/>
          <w:iCs/>
        </w:rPr>
        <w:t>АФХ разомкнутой ИСАУ.</w:t>
      </w:r>
    </w:p>
    <w:p w14:paraId="6B720838" w14:textId="77777777" w:rsidR="00DC4BF7" w:rsidRPr="00DC4BF7" w:rsidRDefault="00DC4BF7" w:rsidP="00DC4BF7">
      <w:pPr>
        <w:spacing w:line="240" w:lineRule="auto"/>
        <w:ind w:left="-993"/>
        <w:rPr>
          <w:rFonts w:eastAsiaTheme="minorEastAsia"/>
          <w:i/>
        </w:rPr>
      </w:pPr>
    </w:p>
    <w:p w14:paraId="10B22FC7" w14:textId="77777777" w:rsidR="00DC4BF7" w:rsidRPr="00DC4BF7" w:rsidRDefault="00DC4BF7" w:rsidP="00DC4BF7">
      <w:pPr>
        <w:spacing w:line="240" w:lineRule="auto"/>
        <w:ind w:left="-993"/>
        <w:rPr>
          <w:rFonts w:eastAsiaTheme="minorEastAsia"/>
          <w:i/>
          <w:iCs/>
        </w:rPr>
      </w:pPr>
      <w:r w:rsidRPr="00DC4BF7">
        <w:rPr>
          <w:rFonts w:eastAsiaTheme="minorEastAsia"/>
          <w:b/>
          <w:bCs/>
          <w:iCs/>
        </w:rPr>
        <w:t xml:space="preserve">2 вариант: (точный метод): </w:t>
      </w:r>
      <w:r w:rsidRPr="00DC4BF7">
        <w:rPr>
          <w:rFonts w:eastAsiaTheme="minorEastAsia"/>
          <w:iCs/>
        </w:rPr>
        <w:t xml:space="preserve">АФХ строится по выражению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</m:oMath>
      <w:r w:rsidRPr="00DC4BF7">
        <w:rPr>
          <w:rFonts w:eastAsiaTheme="minorEastAsia"/>
          <w:iCs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nary>
        <m:r>
          <w:rPr>
            <w:rFonts w:ascii="Cambria Math" w:eastAsiaTheme="minorEastAsia" w:hAnsi="Cambria Math"/>
          </w:rPr>
          <m:t>w[lT]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-jωlT</m:t>
            </m:r>
          </m:sup>
        </m:sSup>
      </m:oMath>
      <w:r w:rsidRPr="00DC4BF7">
        <w:rPr>
          <w:rFonts w:eastAsiaTheme="minorEastAsia"/>
          <w:iCs/>
        </w:rPr>
        <w:t xml:space="preserve"> или по выражению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B(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num>
              <m:den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ωT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ωT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den>
            </m:f>
          </m:e>
        </m:nary>
      </m:oMath>
      <w:r w:rsidRPr="00DC4BF7">
        <w:rPr>
          <w:rFonts w:eastAsiaTheme="minorEastAsia"/>
          <w:iCs/>
        </w:rPr>
        <w:br/>
        <w:t xml:space="preserve">В обоих случаях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ωT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ωT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den>
        </m:f>
      </m:oMath>
      <w:r w:rsidRPr="00DC4BF7">
        <w:rPr>
          <w:rFonts w:eastAsiaTheme="minorEastAsia"/>
          <w:iCs/>
        </w:rPr>
        <w:t xml:space="preserve"> есть отношение двух полиномов. В этом выражении заменяют экспоненту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ωT</m:t>
            </m:r>
          </m:sup>
        </m:sSup>
      </m:oMath>
      <w:r w:rsidRPr="00DC4BF7">
        <w:rPr>
          <w:rFonts w:eastAsiaTheme="minorEastAsia"/>
          <w:iCs/>
        </w:rPr>
        <w:t xml:space="preserve"> по формуле Эйлера на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ωT</m:t>
            </m:r>
          </m:sup>
        </m:s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ωT</m:t>
                </m:r>
              </m:e>
            </m:d>
            <m:r>
              <w:rPr>
                <w:rFonts w:ascii="Cambria Math" w:eastAsiaTheme="minorEastAsia" w:hAnsi="Cambria Math"/>
              </w:rPr>
              <m:t>+j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(ωT)</m:t>
                </m:r>
              </m:e>
            </m:func>
          </m:e>
        </m:func>
      </m:oMath>
      <w:r w:rsidRPr="00DC4BF7">
        <w:rPr>
          <w:rFonts w:eastAsiaTheme="minorEastAsia"/>
          <w:iCs/>
        </w:rPr>
        <w:t xml:space="preserve"> . Затем в получившемся выражении выделяют действительную и мнимую части: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=Re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jω</m:t>
                </m:r>
              </m:e>
            </m:d>
          </m:e>
        </m:d>
        <m:r>
          <w:rPr>
            <w:rFonts w:ascii="Cambria Math" w:eastAsiaTheme="minorEastAsia" w:hAnsi="Cambria Math"/>
          </w:rPr>
          <m:t>+jIm{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</w:rPr>
          <m:t>}</m:t>
        </m:r>
      </m:oMath>
      <w:r w:rsidRPr="00DC4BF7">
        <w:rPr>
          <w:rFonts w:eastAsiaTheme="minorEastAsia"/>
          <w:iCs/>
        </w:rPr>
        <w:t xml:space="preserve"> и строят АФХ.</w:t>
      </w:r>
    </w:p>
    <w:p w14:paraId="1EDF9A45" w14:textId="77777777" w:rsidR="00DC4BF7" w:rsidRPr="00DC4BF7" w:rsidRDefault="00DC4BF7" w:rsidP="00DC4BF7">
      <w:pPr>
        <w:spacing w:line="240" w:lineRule="auto"/>
        <w:ind w:left="-993"/>
        <w:rPr>
          <w:rFonts w:eastAsiaTheme="minorEastAsia"/>
          <w:i/>
        </w:rPr>
      </w:pPr>
    </w:p>
    <w:p w14:paraId="032E0CA8" w14:textId="77777777" w:rsidR="00DC4BF7" w:rsidRDefault="00DC4BF7" w:rsidP="00DC4BF7">
      <w:pPr>
        <w:ind w:left="-993"/>
        <w:rPr>
          <w:rFonts w:ascii="Cambria Math" w:eastAsiaTheme="minorEastAsia" w:hAnsi="Cambria Math"/>
          <w:i/>
        </w:rPr>
      </w:pPr>
    </w:p>
    <w:p w14:paraId="20F5833E" w14:textId="77777777" w:rsidR="00DC4BF7" w:rsidRPr="00DC4BF7" w:rsidRDefault="00DC4BF7" w:rsidP="005F4C41">
      <w:pPr>
        <w:autoSpaceDE w:val="0"/>
        <w:autoSpaceDN w:val="0"/>
        <w:adjustRightInd w:val="0"/>
        <w:ind w:left="-851"/>
        <w:rPr>
          <w:highlight w:val="red"/>
        </w:rPr>
      </w:pPr>
    </w:p>
    <w:p w14:paraId="27328539" w14:textId="047EB05B" w:rsidR="00CE3CB3" w:rsidRPr="00CE3CB3" w:rsidRDefault="00CE3CB3" w:rsidP="005F4C41">
      <w:pPr>
        <w:ind w:left="-851"/>
        <w:rPr>
          <w:highlight w:val="red"/>
        </w:rPr>
      </w:pPr>
      <w:r>
        <w:rPr>
          <w:highlight w:val="red"/>
        </w:rPr>
        <w:br w:type="page"/>
      </w:r>
    </w:p>
    <w:p w14:paraId="70DAEEB5" w14:textId="42B5BD03" w:rsidR="00CE3CB3" w:rsidRP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11.</w:t>
      </w:r>
      <w:r w:rsidRPr="00CE3CB3">
        <w:rPr>
          <w:b/>
          <w:bCs/>
          <w:u w:val="single"/>
        </w:rPr>
        <w:t>Понятие устойчивости линейной ИСАУ (по входному воздействию и по начальным условиям). Необходимые и достаточные условия устойчивости линейной ИСАУ в плоскостях P и Z.</w:t>
      </w:r>
    </w:p>
    <w:p w14:paraId="1A049C2E" w14:textId="45B7CA48" w:rsidR="00CE3CB3" w:rsidRDefault="007E7146" w:rsidP="005F4C41">
      <w:pPr>
        <w:tabs>
          <w:tab w:val="left" w:pos="360"/>
        </w:tabs>
        <w:ind w:left="-851"/>
        <w:jc w:val="both"/>
      </w:pPr>
      <w:r w:rsidRPr="000A70A8">
        <w:rPr>
          <w:b/>
          <w:bCs/>
          <w:i/>
          <w:iCs/>
          <w:noProof/>
        </w:rPr>
        <w:drawing>
          <wp:anchor distT="0" distB="0" distL="114300" distR="114300" simplePos="0" relativeHeight="251638784" behindDoc="0" locked="0" layoutInCell="1" allowOverlap="1" wp14:anchorId="1446C2C1" wp14:editId="3904845C">
            <wp:simplePos x="0" y="0"/>
            <wp:positionH relativeFrom="column">
              <wp:posOffset>-534881</wp:posOffset>
            </wp:positionH>
            <wp:positionV relativeFrom="paragraph">
              <wp:posOffset>73660</wp:posOffset>
            </wp:positionV>
            <wp:extent cx="3149600" cy="694055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610">
        <w:rPr>
          <w:noProof/>
        </w:rPr>
        <w:drawing>
          <wp:anchor distT="0" distB="0" distL="114300" distR="114300" simplePos="0" relativeHeight="251640832" behindDoc="0" locked="0" layoutInCell="1" allowOverlap="1" wp14:anchorId="72E46650" wp14:editId="61849717">
            <wp:simplePos x="0" y="0"/>
            <wp:positionH relativeFrom="column">
              <wp:posOffset>-653778</wp:posOffset>
            </wp:positionH>
            <wp:positionV relativeFrom="paragraph">
              <wp:posOffset>1957128</wp:posOffset>
            </wp:positionV>
            <wp:extent cx="1490345" cy="95631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6"/>
                    <a:stretch/>
                  </pic:blipFill>
                  <pic:spPr bwMode="auto">
                    <a:xfrm>
                      <a:off x="0" y="0"/>
                      <a:ext cx="149034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CB3" w:rsidRPr="000A70A8">
        <w:rPr>
          <w:b/>
          <w:bCs/>
          <w:i/>
          <w:iCs/>
        </w:rPr>
        <w:t>Опр.1.</w:t>
      </w:r>
      <w:r w:rsidR="00CE3CB3" w:rsidRPr="000A70A8">
        <w:t xml:space="preserve">ИСАУ </w:t>
      </w:r>
      <w:r w:rsidR="00CE3CB3">
        <w:t>н</w:t>
      </w:r>
      <w:r w:rsidR="00CE3CB3" w:rsidRPr="000A70A8">
        <w:t xml:space="preserve">азывается устойчивой по входному воздействию (устойчивой по входу), если ее реакция на любое ограниченное входное воздействие (при нулевых </w:t>
      </w:r>
      <w:proofErr w:type="spellStart"/>
      <w:r w:rsidR="00CE3CB3" w:rsidRPr="000A70A8">
        <w:t>предначальных</w:t>
      </w:r>
      <w:proofErr w:type="spellEnd"/>
      <w:r w:rsidR="00CE3CB3" w:rsidRPr="000A70A8">
        <w:t xml:space="preserve"> условиях)</w:t>
      </w:r>
      <w:r w:rsidR="00CE3CB3">
        <w:t xml:space="preserve">, реакция </w:t>
      </w:r>
      <w:r w:rsidR="00CE3CB3">
        <w:rPr>
          <w:lang w:val="en-US"/>
        </w:rPr>
        <w:t>y</w:t>
      </w:r>
      <w:r w:rsidR="00CE3CB3" w:rsidRPr="000A70A8">
        <w:t>(</w:t>
      </w:r>
      <w:r w:rsidR="00CE3CB3">
        <w:rPr>
          <w:lang w:val="en-US"/>
        </w:rPr>
        <w:t>t</w:t>
      </w:r>
      <w:r w:rsidR="00CE3CB3" w:rsidRPr="000A70A8">
        <w:t xml:space="preserve">) </w:t>
      </w:r>
      <w:r w:rsidR="00CE3CB3">
        <w:t>– ограничена.</w:t>
      </w:r>
      <w:r w:rsidR="00CE3CB3" w:rsidRPr="000A70A8">
        <w:rPr>
          <w:sz w:val="23"/>
          <w:szCs w:val="23"/>
        </w:rPr>
        <w:t xml:space="preserve"> </w:t>
      </w:r>
      <w:r w:rsidR="00CE3CB3" w:rsidRPr="000A70A8">
        <w:t>Если же реакция ИСАУ хотя бы на одно ограниченное входное воздействие не ограничена, то ее называют неустойчивой по входу.</w:t>
      </w:r>
      <w:r w:rsidR="00CE3CB3">
        <w:t xml:space="preserve"> ПНУ</w:t>
      </w:r>
      <w:r w:rsidR="00CE3CB3" w:rsidRPr="000A70A8">
        <w:t>:</w:t>
      </w:r>
      <w:r w:rsidR="00CE3CB3">
        <w:t xml:space="preserve"> </w:t>
      </w:r>
      <w:r w:rsidR="00CE3CB3" w:rsidRPr="000A70A8">
        <w:t>{</w:t>
      </w:r>
      <w:proofErr w:type="gramStart"/>
      <w:r w:rsidR="00CE3CB3">
        <w:rPr>
          <w:lang w:val="en-US"/>
        </w:rPr>
        <w:t>y</w:t>
      </w:r>
      <w:r w:rsidR="00CE3CB3" w:rsidRPr="000A70A8">
        <w:t>(</w:t>
      </w:r>
      <w:proofErr w:type="gramEnd"/>
      <w:r w:rsidR="00CE3CB3" w:rsidRPr="000A70A8">
        <w:t xml:space="preserve">-0), </w:t>
      </w:r>
      <w:r w:rsidR="00CE3CB3">
        <w:rPr>
          <w:lang w:val="en-US"/>
        </w:rPr>
        <w:t>y</w:t>
      </w:r>
      <w:r w:rsidR="00CE3CB3" w:rsidRPr="000A70A8">
        <w:t xml:space="preserve">’(-0), …, </w:t>
      </w:r>
      <w:r w:rsidR="00CE3CB3">
        <w:rPr>
          <w:lang w:val="en-US"/>
        </w:rPr>
        <w:t>y</w:t>
      </w:r>
      <w:r w:rsidR="00CE3CB3" w:rsidRPr="000A70A8">
        <w:rPr>
          <w:vertAlign w:val="superscript"/>
        </w:rPr>
        <w:t>(</w:t>
      </w:r>
      <w:r w:rsidR="00CE3CB3">
        <w:rPr>
          <w:vertAlign w:val="superscript"/>
          <w:lang w:val="en-US"/>
        </w:rPr>
        <w:t>n</w:t>
      </w:r>
      <w:r w:rsidR="00CE3CB3" w:rsidRPr="000A70A8">
        <w:rPr>
          <w:vertAlign w:val="superscript"/>
        </w:rPr>
        <w:t>-1)</w:t>
      </w:r>
      <w:r w:rsidR="00CE3CB3" w:rsidRPr="000A70A8">
        <w:t xml:space="preserve">(-0), </w:t>
      </w:r>
      <w:r w:rsidR="00CE3CB3">
        <w:rPr>
          <w:lang w:val="en-US"/>
        </w:rPr>
        <w:t>g</w:t>
      </w:r>
      <w:r w:rsidR="00CE3CB3" w:rsidRPr="000A70A8">
        <w:t>(-0),…,</w:t>
      </w:r>
      <w:r w:rsidR="00CE3CB3">
        <w:rPr>
          <w:lang w:val="en-US"/>
        </w:rPr>
        <w:t>g</w:t>
      </w:r>
      <w:r w:rsidR="00CE3CB3" w:rsidRPr="000A70A8">
        <w:rPr>
          <w:vertAlign w:val="superscript"/>
        </w:rPr>
        <w:t>(</w:t>
      </w:r>
      <w:r w:rsidR="00CE3CB3">
        <w:rPr>
          <w:vertAlign w:val="superscript"/>
          <w:lang w:val="en-US"/>
        </w:rPr>
        <w:t>n</w:t>
      </w:r>
      <w:r w:rsidR="00CE3CB3" w:rsidRPr="000A70A8">
        <w:rPr>
          <w:vertAlign w:val="superscript"/>
        </w:rPr>
        <w:t>-1)</w:t>
      </w:r>
      <w:r w:rsidR="00CE3CB3" w:rsidRPr="000A70A8">
        <w:t>(0)}</w:t>
      </w:r>
      <w:r w:rsidR="00CE3CB3">
        <w:t>.</w:t>
      </w:r>
    </w:p>
    <w:p w14:paraId="3DE83F18" w14:textId="135C0AE9" w:rsidR="00CE3CB3" w:rsidRPr="009472C6" w:rsidRDefault="00CE3CB3" w:rsidP="005F4C41">
      <w:pPr>
        <w:pStyle w:val="Default"/>
        <w:ind w:left="-851"/>
        <w:rPr>
          <w:b/>
          <w:bCs/>
          <w:sz w:val="52"/>
          <w:szCs w:val="52"/>
          <w:u w:val="single"/>
        </w:rPr>
      </w:pPr>
      <w:r w:rsidRPr="000A70A8">
        <w:rPr>
          <w:b/>
          <w:bCs/>
          <w:i/>
          <w:iCs/>
          <w:sz w:val="28"/>
          <w:szCs w:val="28"/>
        </w:rPr>
        <w:t>Опр.2</w:t>
      </w:r>
      <w:r w:rsidRPr="000A70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A70A8">
        <w:rPr>
          <w:sz w:val="28"/>
          <w:szCs w:val="28"/>
        </w:rPr>
        <w:t>ИСАУ называется устойчивой по начальным условиям, если при отсутствии внешнего воздействия и ненулевых начальных условиях реакция системы с течением времени стремится к нулю.</w:t>
      </w:r>
      <w:r>
        <w:rPr>
          <w:sz w:val="28"/>
          <w:szCs w:val="28"/>
        </w:rPr>
        <w:t xml:space="preserve"> </w:t>
      </w:r>
      <w:r w:rsidRPr="00F72610">
        <w:rPr>
          <w:sz w:val="23"/>
          <w:szCs w:val="23"/>
        </w:rPr>
        <w:t>(</w:t>
      </w:r>
      <w:r w:rsidRPr="00F72610">
        <w:rPr>
          <w:sz w:val="28"/>
          <w:szCs w:val="28"/>
        </w:rPr>
        <w:t xml:space="preserve">при в устойчивой </w:t>
      </w:r>
      <w:r>
        <w:rPr>
          <w:sz w:val="28"/>
          <w:szCs w:val="28"/>
          <w:lang w:val="en-US"/>
        </w:rPr>
        <w:t>g</w:t>
      </w:r>
      <w:r w:rsidRPr="00F7261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F72610">
        <w:rPr>
          <w:sz w:val="28"/>
          <w:szCs w:val="28"/>
        </w:rPr>
        <w:t xml:space="preserve">)=0 системе процесс </w:t>
      </w:r>
      <w:r>
        <w:rPr>
          <w:sz w:val="28"/>
          <w:szCs w:val="28"/>
          <w:lang w:val="en-US"/>
        </w:rPr>
        <w:t>y</w:t>
      </w:r>
      <w:r w:rsidRPr="00F7261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F72610">
        <w:rPr>
          <w:sz w:val="28"/>
          <w:szCs w:val="28"/>
        </w:rPr>
        <w:t xml:space="preserve">) с течением времени будет стремиться к нулю). Условия устойчивости по входу и по начальным условиям для </w:t>
      </w:r>
      <w:r w:rsidRPr="00F72610">
        <w:rPr>
          <w:i/>
          <w:iCs/>
          <w:sz w:val="28"/>
          <w:szCs w:val="28"/>
        </w:rPr>
        <w:t xml:space="preserve">линейных </w:t>
      </w:r>
      <w:r w:rsidRPr="00F72610">
        <w:rPr>
          <w:sz w:val="28"/>
          <w:szCs w:val="28"/>
        </w:rPr>
        <w:t xml:space="preserve">систем совпадают. Поэтому употребляют более краткий термин – </w:t>
      </w:r>
      <w:r w:rsidRPr="00F72610">
        <w:rPr>
          <w:b/>
          <w:bCs/>
          <w:sz w:val="28"/>
          <w:szCs w:val="28"/>
        </w:rPr>
        <w:t>устойчивость</w:t>
      </w:r>
      <w:r w:rsidRPr="00F72610">
        <w:rPr>
          <w:sz w:val="28"/>
          <w:szCs w:val="28"/>
        </w:rPr>
        <w:t xml:space="preserve">. Пусть замкнутая ИСАУ описывается уравнением: </w:t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  <w:lang w:val="en-US"/>
          </w:rPr>
          <m:t>lT</m:t>
        </m:r>
        <m:r>
          <w:rPr>
            <w:rFonts w:ascii="Cambria Math" w:hAnsi="Cambria Math"/>
            <w:sz w:val="28"/>
            <w:szCs w:val="28"/>
          </w:rPr>
          <m:t>]=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з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[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sT</m:t>
            </m:r>
            <m:r>
              <w:rPr>
                <w:rFonts w:ascii="Cambria Math" w:hAnsi="Cambria Math"/>
                <w:sz w:val="28"/>
                <w:szCs w:val="28"/>
              </w:rPr>
              <m:t>]∙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[(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]</m:t>
            </m:r>
          </m:e>
        </m:nary>
      </m:oMath>
      <w:r>
        <w:rPr>
          <w:rFonts w:eastAsiaTheme="minorEastAsia"/>
          <w:sz w:val="28"/>
          <w:szCs w:val="28"/>
        </w:rPr>
        <w:t xml:space="preserve">. </w:t>
      </w:r>
      <w:r w:rsidRPr="00DA60DC">
        <w:rPr>
          <w:sz w:val="28"/>
          <w:szCs w:val="28"/>
        </w:rPr>
        <w:t>Пусть входной сигнал ограничен при любом значении аргумента:</w:t>
      </w:r>
      <w:r>
        <w:rPr>
          <w:sz w:val="28"/>
          <w:szCs w:val="28"/>
        </w:rPr>
        <w:t xml:space="preserve"> </w:t>
      </w:r>
      <w:r w:rsidRPr="00DA60DC">
        <w:rPr>
          <w:sz w:val="28"/>
          <w:szCs w:val="28"/>
        </w:rPr>
        <w:t>|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g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]|≤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/>
            <w:sz w:val="28"/>
            <w:szCs w:val="28"/>
          </w:rPr>
          <m:t>для</m:t>
        </m:r>
        <m:r>
          <m:rPr>
            <m:sty m:val="p"/>
          </m:rPr>
          <w:rPr>
            <w:rFonts w:asci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/>
            <w:sz w:val="28"/>
            <w:szCs w:val="28"/>
            <w:lang w:val="en-US"/>
          </w:rPr>
          <m:t>l</m:t>
        </m:r>
      </m:oMath>
      <w:r w:rsidRPr="009472C6">
        <w:rPr>
          <w:sz w:val="28"/>
          <w:szCs w:val="28"/>
        </w:rPr>
        <w:t xml:space="preserve"> </w:t>
      </w:r>
      <w:r w:rsidRPr="009472C6">
        <w:rPr>
          <w:sz w:val="28"/>
          <w:szCs w:val="28"/>
          <w:lang w:val="en-US"/>
        </w:rPr>
        <w:sym w:font="Wingdings" w:char="F0E0"/>
      </w:r>
      <w:r w:rsidRPr="009472C6">
        <w:rPr>
          <w:sz w:val="28"/>
          <w:szCs w:val="28"/>
        </w:rPr>
        <w:t xml:space="preserve"> </w:t>
      </w:r>
      <w:r w:rsidR="00BD724C" w:rsidRPr="009472C6">
        <w:rPr>
          <w:noProof/>
          <w:sz w:val="28"/>
          <w:szCs w:val="28"/>
        </w:rPr>
        <w:drawing>
          <wp:inline distT="0" distB="0" distL="0" distR="0" wp14:anchorId="4D1B5AB8" wp14:editId="1C8DDD7F">
            <wp:extent cx="5940425" cy="587396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BF13" w14:textId="4B72CAE3" w:rsidR="007E7146" w:rsidRDefault="00BD724C" w:rsidP="005F4C41">
      <w:pPr>
        <w:ind w:left="-851"/>
        <w:rPr>
          <w:highlight w:val="red"/>
        </w:rPr>
      </w:pPr>
      <w:r w:rsidRPr="009472C6">
        <w:rPr>
          <w:noProof/>
          <w:sz w:val="36"/>
          <w:szCs w:val="36"/>
        </w:rPr>
        <w:drawing>
          <wp:anchor distT="0" distB="0" distL="114300" distR="114300" simplePos="0" relativeHeight="251595776" behindDoc="0" locked="0" layoutInCell="1" allowOverlap="1" wp14:anchorId="0CEC8FCF" wp14:editId="734E4649">
            <wp:simplePos x="0" y="0"/>
            <wp:positionH relativeFrom="column">
              <wp:posOffset>-712165</wp:posOffset>
            </wp:positionH>
            <wp:positionV relativeFrom="paragraph">
              <wp:posOffset>39502</wp:posOffset>
            </wp:positionV>
            <wp:extent cx="2013585" cy="465455"/>
            <wp:effectExtent l="0" t="0" r="5715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6" t="23920" b="12463"/>
                    <a:stretch/>
                  </pic:blipFill>
                  <pic:spPr bwMode="auto">
                    <a:xfrm>
                      <a:off x="0" y="0"/>
                      <a:ext cx="2013585" cy="46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901" w:rsidRPr="000C7712">
        <w:rPr>
          <w:noProof/>
          <w:lang w:val="en-US"/>
        </w:rPr>
        <w:drawing>
          <wp:anchor distT="0" distB="0" distL="114300" distR="114300" simplePos="0" relativeHeight="251642880" behindDoc="0" locked="0" layoutInCell="1" allowOverlap="1" wp14:anchorId="0871946C" wp14:editId="21158795">
            <wp:simplePos x="0" y="0"/>
            <wp:positionH relativeFrom="column">
              <wp:posOffset>-826770</wp:posOffset>
            </wp:positionH>
            <wp:positionV relativeFrom="paragraph">
              <wp:posOffset>1892935</wp:posOffset>
            </wp:positionV>
            <wp:extent cx="3964305" cy="166370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901" w:rsidRPr="00337F78">
        <w:rPr>
          <w:noProof/>
          <w:sz w:val="36"/>
          <w:szCs w:val="36"/>
        </w:rPr>
        <w:drawing>
          <wp:anchor distT="0" distB="0" distL="114300" distR="114300" simplePos="0" relativeHeight="251641856" behindDoc="0" locked="0" layoutInCell="1" allowOverlap="1" wp14:anchorId="24E88E32" wp14:editId="395B8DA6">
            <wp:simplePos x="0" y="0"/>
            <wp:positionH relativeFrom="column">
              <wp:posOffset>-648335</wp:posOffset>
            </wp:positionH>
            <wp:positionV relativeFrom="paragraph">
              <wp:posOffset>444500</wp:posOffset>
            </wp:positionV>
            <wp:extent cx="1816100" cy="1711960"/>
            <wp:effectExtent l="0" t="0" r="0" b="254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CB3" w:rsidRPr="009472C6">
        <w:rPr>
          <w:sz w:val="36"/>
          <w:szCs w:val="36"/>
        </w:rPr>
        <w:t xml:space="preserve"> </w:t>
      </w:r>
      <w:r w:rsidR="00CE3CB3">
        <w:t xml:space="preserve">Левая часть </w:t>
      </w:r>
      <w:r w:rsidR="00CE3CB3" w:rsidRPr="002E70AC">
        <w:t>&lt;</w:t>
      </w:r>
      <w:proofErr w:type="spellStart"/>
      <w:r w:rsidR="00CE3CB3">
        <w:t>const</w:t>
      </w:r>
      <w:proofErr w:type="spellEnd"/>
      <w:r w:rsidR="00CE3CB3">
        <w:t>.</w:t>
      </w:r>
      <w:r w:rsidR="00CE3CB3" w:rsidRPr="002E70AC">
        <w:t xml:space="preserve"> </w:t>
      </w:r>
      <w:r w:rsidR="00CE3CB3">
        <w:rPr>
          <w:lang w:val="en-US"/>
        </w:rPr>
        <w:t>y</w:t>
      </w:r>
      <w:r w:rsidR="00CE3CB3" w:rsidRPr="002E70AC">
        <w:t>-</w:t>
      </w:r>
      <w:r w:rsidR="00CE3CB3">
        <w:t xml:space="preserve">ограничен, если ряд в правой части </w:t>
      </w:r>
      <w:proofErr w:type="gramStart"/>
      <w:r w:rsidR="00CE3CB3" w:rsidRPr="002E70AC">
        <w:t xml:space="preserve">&lt; </w:t>
      </w:r>
      <w:proofErr w:type="spellStart"/>
      <w:r w:rsidR="00CE3CB3">
        <w:t>бескон</w:t>
      </w:r>
      <w:proofErr w:type="spellEnd"/>
      <w:proofErr w:type="gramEnd"/>
      <w:r w:rsidR="00CE3CB3">
        <w:t xml:space="preserve">. </w:t>
      </w:r>
      <w:r w:rsidR="00CE3CB3" w:rsidRPr="002E70AC">
        <w:t xml:space="preserve">ИСАУ устойчива тогда и только тогда, когда ряд </w:t>
      </w:r>
      <w:proofErr w:type="spellStart"/>
      <w:r w:rsidR="00CE3CB3" w:rsidRPr="002E70AC">
        <w:t>дискрет</w:t>
      </w:r>
      <w:proofErr w:type="spellEnd"/>
      <w:r w:rsidR="00CE3CB3" w:rsidRPr="002E70AC">
        <w:t xml:space="preserve"> ее весовой функции абсолютно сходится (т.е. выполнено неравенство)</w:t>
      </w:r>
      <w:r w:rsidR="00CE3CB3">
        <w:t xml:space="preserve"> (</w:t>
      </w:r>
      <w:proofErr w:type="spellStart"/>
      <w:r w:rsidR="00CE3CB3">
        <w:t>необход</w:t>
      </w:r>
      <w:proofErr w:type="spellEnd"/>
      <w:r w:rsidR="00CE3CB3">
        <w:t xml:space="preserve"> и </w:t>
      </w:r>
      <w:proofErr w:type="spellStart"/>
      <w:r w:rsidR="00CE3CB3">
        <w:t>дост</w:t>
      </w:r>
      <w:proofErr w:type="spellEnd"/>
      <w:r w:rsidR="00CE3CB3">
        <w:t xml:space="preserve"> </w:t>
      </w:r>
      <w:proofErr w:type="spellStart"/>
      <w:r w:rsidR="00CE3CB3">
        <w:t>услов</w:t>
      </w:r>
      <w:proofErr w:type="spellEnd"/>
      <w:r w:rsidR="00CE3CB3">
        <w:t>)</w:t>
      </w:r>
      <w:r w:rsidR="00CE3CB3" w:rsidRPr="002E70AC">
        <w:t>.</w:t>
      </w:r>
      <w:r w:rsidR="00CE3CB3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з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[lT]=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/>
            <w:sz w:val="32"/>
            <w:szCs w:val="32"/>
          </w:rPr>
          <m:t>{</m:t>
        </m:r>
        <m:sSubSup>
          <m:sSub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з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*</m:t>
            </m:r>
          </m:sup>
        </m:sSubSup>
        <m:r>
          <w:rPr>
            <w:rFonts w:ascii="Cambria Math" w:hAnsi="Cambria Math"/>
            <w:sz w:val="32"/>
            <w:szCs w:val="32"/>
          </w:rPr>
          <m:t>(</m:t>
        </m:r>
        <m:r>
          <w:rPr>
            <w:rFonts w:ascii="Cambria Math" w:hAnsi="Cambria Math"/>
            <w:sz w:val="32"/>
            <w:szCs w:val="32"/>
            <w:lang w:val="en-US"/>
          </w:rPr>
          <m:t>p</m:t>
        </m:r>
        <m:r>
          <w:rPr>
            <w:rFonts w:ascii="Cambria Math" w:hAnsi="Cambria Math"/>
            <w:sz w:val="32"/>
            <w:szCs w:val="32"/>
          </w:rPr>
          <m:t>)}=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ν=1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ν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ν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ν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(l-1)T</m:t>
                </m:r>
              </m:sup>
            </m:sSup>
          </m:e>
        </m:nary>
      </m:oMath>
      <w:r w:rsidR="00CE3CB3" w:rsidRPr="002E70AC">
        <w:rPr>
          <w:sz w:val="32"/>
          <w:szCs w:val="32"/>
        </w:rPr>
        <w:t xml:space="preserve"> </w:t>
      </w:r>
      <w:r w:rsidR="00CE3CB3">
        <w:t xml:space="preserve">Ряд сходится, если </w:t>
      </w:r>
      <w:r w:rsidR="00CE3CB3">
        <w:rPr>
          <w:lang w:val="en-US"/>
        </w:rPr>
        <w:t>Re</w:t>
      </w:r>
      <w:r w:rsidR="00CE3CB3" w:rsidRPr="000C7712">
        <w:t xml:space="preserve"> </w:t>
      </w:r>
      <w:proofErr w:type="spellStart"/>
      <w:r w:rsidR="00CE3CB3">
        <w:rPr>
          <w:lang w:val="en-US"/>
        </w:rPr>
        <w:t>p</w:t>
      </w:r>
      <w:r w:rsidR="00CE3CB3" w:rsidRPr="00337F78">
        <w:rPr>
          <w:vertAlign w:val="subscript"/>
          <w:lang w:val="en-US"/>
        </w:rPr>
        <w:t>ν</w:t>
      </w:r>
      <w:proofErr w:type="spellEnd"/>
      <w:r w:rsidR="00CE3CB3" w:rsidRPr="000C7712">
        <w:rPr>
          <w:vertAlign w:val="subscript"/>
        </w:rPr>
        <w:t xml:space="preserve"> </w:t>
      </w:r>
      <w:r w:rsidR="00CE3CB3" w:rsidRPr="000C7712">
        <w:t>&lt;0.</w:t>
      </w:r>
      <w:r w:rsidR="00CE3CB3">
        <w:t xml:space="preserve"> Н и Д условия устойчивости ЛИСАУ: Корни ХУ </w:t>
      </w:r>
      <w:r w:rsidR="00CE3CB3">
        <w:rPr>
          <w:lang w:val="en-US"/>
        </w:rPr>
        <w:t>A</w:t>
      </w:r>
      <w:r w:rsidR="00CE3CB3" w:rsidRPr="000C7712">
        <w:rPr>
          <w:vertAlign w:val="superscript"/>
        </w:rPr>
        <w:t>*</w:t>
      </w:r>
      <w:r w:rsidR="00CE3CB3" w:rsidRPr="000C7712">
        <w:t>(</w:t>
      </w:r>
      <w:r w:rsidR="00CE3CB3">
        <w:rPr>
          <w:lang w:val="en-US"/>
        </w:rPr>
        <w:t>p</w:t>
      </w:r>
      <w:r w:rsidR="00CE3CB3" w:rsidRPr="000C7712">
        <w:t xml:space="preserve">)=0 – </w:t>
      </w:r>
      <w:r w:rsidR="00CE3CB3">
        <w:t xml:space="preserve">левые. </w:t>
      </w:r>
      <w:r w:rsidR="00CE3CB3" w:rsidRPr="000C7712">
        <w:rPr>
          <w:lang w:val="en-US"/>
        </w:rPr>
        <w:sym w:font="Wingdings" w:char="F0E0"/>
      </w:r>
      <w:r w:rsidR="00CE3CB3" w:rsidRPr="000C7712">
        <w:t xml:space="preserve">  </w:t>
      </w:r>
      <w:r w:rsidR="00CE3CB3">
        <w:rPr>
          <w:lang w:val="en-US"/>
        </w:rPr>
        <w:t>z</w:t>
      </w:r>
      <w:r w:rsidR="00CE3CB3" w:rsidRPr="000C7712">
        <w:t>=</w:t>
      </w:r>
      <w:proofErr w:type="spellStart"/>
      <w:r w:rsidR="00CE3CB3">
        <w:rPr>
          <w:lang w:val="en-US"/>
        </w:rPr>
        <w:t>e</w:t>
      </w:r>
      <w:r w:rsidR="00CE3CB3">
        <w:rPr>
          <w:vertAlign w:val="superscript"/>
          <w:lang w:val="en-US"/>
        </w:rPr>
        <w:t>jwT</w:t>
      </w:r>
      <w:proofErr w:type="spellEnd"/>
      <w:r w:rsidR="00CE3CB3">
        <w:rPr>
          <w:vertAlign w:val="superscript"/>
        </w:rPr>
        <w:t xml:space="preserve"> </w:t>
      </w:r>
      <w:r w:rsidR="00CE3CB3">
        <w:t xml:space="preserve"> </w:t>
      </w:r>
      <w:r w:rsidR="00CE3CB3" w:rsidRPr="000C7712">
        <w:rPr>
          <w:lang w:val="en-US"/>
        </w:rPr>
        <w:sym w:font="Wingdings" w:char="F0E0"/>
      </w:r>
      <w:r w:rsidR="00CE3CB3">
        <w:t xml:space="preserve"> ХУ: </w:t>
      </w:r>
      <w:r w:rsidR="00CE3CB3">
        <w:rPr>
          <w:lang w:val="en-US"/>
        </w:rPr>
        <w:t>A</w:t>
      </w:r>
      <w:r w:rsidR="00CE3CB3" w:rsidRPr="000C7712">
        <w:rPr>
          <w:vertAlign w:val="superscript"/>
        </w:rPr>
        <w:t>*</w:t>
      </w:r>
      <w:r w:rsidR="00CE3CB3" w:rsidRPr="000C7712">
        <w:t>(</w:t>
      </w:r>
      <w:r w:rsidR="00CE3CB3">
        <w:rPr>
          <w:lang w:val="en-US"/>
        </w:rPr>
        <w:t>z</w:t>
      </w:r>
      <w:r w:rsidR="00CE3CB3" w:rsidRPr="000C7712">
        <w:t>)=0</w:t>
      </w:r>
      <w:r w:rsidR="00CE3CB3">
        <w:t xml:space="preserve">. Отрезок мнимой оси </w:t>
      </w:r>
      <w:r w:rsidR="00CE3CB3" w:rsidRPr="000C7712">
        <w:t>-</w:t>
      </w:r>
      <w:r w:rsidR="00CE3CB3" w:rsidRPr="00AE5608">
        <w:rPr>
          <w:b/>
          <w:bCs/>
          <w:lang w:val="en-US"/>
        </w:rPr>
        <w:t>w</w:t>
      </w:r>
      <w:r w:rsidR="00CE3CB3" w:rsidRPr="00AE5608">
        <w:rPr>
          <w:b/>
          <w:bCs/>
          <w:vertAlign w:val="subscript"/>
        </w:rPr>
        <w:t>0</w:t>
      </w:r>
      <w:r w:rsidR="00CE3CB3" w:rsidRPr="00AE5608">
        <w:rPr>
          <w:b/>
          <w:bCs/>
        </w:rPr>
        <w:t>/2</w:t>
      </w:r>
      <w:r w:rsidR="00CE3CB3" w:rsidRPr="00AE5608">
        <w:rPr>
          <w:b/>
          <w:bCs/>
          <w:vertAlign w:val="subscript"/>
        </w:rPr>
        <w:t xml:space="preserve"> </w:t>
      </w:r>
      <w:r w:rsidR="00CE3CB3" w:rsidRPr="00AE5608">
        <w:rPr>
          <w:b/>
          <w:bCs/>
        </w:rPr>
        <w:t xml:space="preserve">≤ </w:t>
      </w:r>
      <w:proofErr w:type="spellStart"/>
      <w:r w:rsidR="00CE3CB3" w:rsidRPr="00AE5608">
        <w:rPr>
          <w:b/>
          <w:bCs/>
          <w:lang w:val="en-US"/>
        </w:rPr>
        <w:t>Im</w:t>
      </w:r>
      <w:proofErr w:type="spellEnd"/>
      <w:r w:rsidR="00CE3CB3" w:rsidRPr="00AE5608">
        <w:rPr>
          <w:b/>
          <w:bCs/>
        </w:rPr>
        <w:t xml:space="preserve"> </w:t>
      </w:r>
      <w:r w:rsidR="00CE3CB3" w:rsidRPr="00AE5608">
        <w:rPr>
          <w:b/>
          <w:bCs/>
          <w:lang w:val="en-US"/>
        </w:rPr>
        <w:t>p</w:t>
      </w:r>
      <w:r w:rsidR="00CE3CB3" w:rsidRPr="00AE5608">
        <w:rPr>
          <w:b/>
          <w:bCs/>
        </w:rPr>
        <w:t xml:space="preserve"> ≤ </w:t>
      </w:r>
      <w:r w:rsidR="00CE3CB3" w:rsidRPr="00AE5608">
        <w:rPr>
          <w:b/>
          <w:bCs/>
          <w:lang w:val="en-US"/>
        </w:rPr>
        <w:t>w</w:t>
      </w:r>
      <w:r w:rsidR="00CE3CB3" w:rsidRPr="00AE5608">
        <w:rPr>
          <w:b/>
          <w:bCs/>
          <w:vertAlign w:val="subscript"/>
        </w:rPr>
        <w:t>0</w:t>
      </w:r>
      <w:r w:rsidR="00CE3CB3" w:rsidRPr="00AE5608">
        <w:rPr>
          <w:b/>
          <w:bCs/>
        </w:rPr>
        <w:t>/2</w:t>
      </w:r>
      <w:r w:rsidR="00CE3CB3">
        <w:rPr>
          <w:b/>
          <w:bCs/>
        </w:rPr>
        <w:t xml:space="preserve">. </w:t>
      </w:r>
      <w:r w:rsidR="00CE3CB3">
        <w:rPr>
          <w:lang w:val="en-US"/>
        </w:rPr>
        <w:t>Z</w:t>
      </w:r>
      <w:r w:rsidR="00CE3CB3" w:rsidRPr="00AE5608">
        <w:t xml:space="preserve"> -</w:t>
      </w:r>
      <w:r w:rsidR="00CE3CB3">
        <w:t xml:space="preserve">преобразование переводит отрезок в окружность единичного радиуса, при этом левая половина основ полосы переводится во </w:t>
      </w:r>
      <w:proofErr w:type="spellStart"/>
      <w:r w:rsidR="00CE3CB3">
        <w:t>внутр</w:t>
      </w:r>
      <w:proofErr w:type="spellEnd"/>
      <w:r w:rsidR="00CE3CB3">
        <w:t xml:space="preserve"> окружности. ИСАУ устойчиво, когда все корни ХУ </w:t>
      </w:r>
      <w:r w:rsidR="00CE3CB3" w:rsidRPr="001F5CAA">
        <w:t>|</w:t>
      </w:r>
      <w:r w:rsidR="00CE3CB3">
        <w:rPr>
          <w:lang w:val="en-US"/>
        </w:rPr>
        <w:t>Zi</w:t>
      </w:r>
      <w:proofErr w:type="gramStart"/>
      <w:r w:rsidR="00CE3CB3" w:rsidRPr="001F5CAA">
        <w:t>|&lt;</w:t>
      </w:r>
      <w:proofErr w:type="gramEnd"/>
      <w:r w:rsidR="00CE3CB3" w:rsidRPr="001F5CAA">
        <w:t>1.</w:t>
      </w:r>
      <w:r w:rsidR="007E7146">
        <w:rPr>
          <w:highlight w:val="red"/>
        </w:rPr>
        <w:br w:type="page"/>
      </w:r>
    </w:p>
    <w:p w14:paraId="1F7459FA" w14:textId="77777777" w:rsidR="0060503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BF49F6">
        <w:rPr>
          <w:b/>
          <w:bCs/>
          <w:u w:val="single"/>
        </w:rPr>
        <w:lastRenderedPageBreak/>
        <w:t>12.</w:t>
      </w:r>
      <w:r w:rsidRPr="00BF49F6">
        <w:rPr>
          <w:b/>
          <w:bCs/>
          <w:u w:val="single"/>
        </w:rPr>
        <w:tab/>
        <w:t>Оценка устойчивости линейной ИСАУ по критерию Гурвица.</w:t>
      </w:r>
    </w:p>
    <w:p w14:paraId="5A5E7445" w14:textId="5D3A44F5" w:rsidR="00605033" w:rsidRDefault="00605033" w:rsidP="005F4C41">
      <w:pPr>
        <w:autoSpaceDE w:val="0"/>
        <w:autoSpaceDN w:val="0"/>
        <w:adjustRightInd w:val="0"/>
        <w:ind w:left="-851"/>
        <w:rPr>
          <w:rFonts w:eastAsiaTheme="minorEastAsia"/>
          <w:iCs/>
        </w:rPr>
      </w:pPr>
      <w:r w:rsidRPr="00E107CB">
        <w:rPr>
          <w:rFonts w:eastAsiaTheme="minorEastAsia"/>
          <w:i/>
          <w:iCs/>
          <w:noProof/>
        </w:rPr>
        <w:drawing>
          <wp:anchor distT="0" distB="0" distL="114300" distR="114300" simplePos="0" relativeHeight="251693056" behindDoc="0" locked="0" layoutInCell="1" allowOverlap="1" wp14:anchorId="36DC2872" wp14:editId="2E33DF7A">
            <wp:simplePos x="0" y="0"/>
            <wp:positionH relativeFrom="column">
              <wp:posOffset>-699135</wp:posOffset>
            </wp:positionH>
            <wp:positionV relativeFrom="paragraph">
              <wp:posOffset>5253990</wp:posOffset>
            </wp:positionV>
            <wp:extent cx="4381500" cy="1237615"/>
            <wp:effectExtent l="0" t="0" r="0" b="635"/>
            <wp:wrapSquare wrapText="bothSides"/>
            <wp:docPr id="27006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623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Cs/>
        </w:rPr>
        <w:t xml:space="preserve">Алгебраический критерий Гурвица позволяет судить об устойчивости как замкнутых, так и разомкнутых ИСАУ, т.к. исходной информацией является характеристическое уравнение соответствующей системы: </w:t>
      </w:r>
      <w:r>
        <w:rPr>
          <w:rFonts w:eastAsiaTheme="minorEastAsia"/>
          <w:iCs/>
          <w:lang w:val="en-US"/>
        </w:rPr>
        <w:t>A</w:t>
      </w:r>
      <w:r w:rsidRPr="00C808A5">
        <w:rPr>
          <w:rFonts w:eastAsiaTheme="minorEastAsia"/>
          <w:iCs/>
        </w:rPr>
        <w:t>*(</w:t>
      </w:r>
      <w:r>
        <w:rPr>
          <w:rFonts w:eastAsiaTheme="minorEastAsia"/>
          <w:iCs/>
          <w:lang w:val="en-US"/>
        </w:rPr>
        <w:t>p</w:t>
      </w:r>
      <w:r w:rsidRPr="00C808A5">
        <w:rPr>
          <w:rFonts w:eastAsiaTheme="minorEastAsia"/>
          <w:iCs/>
        </w:rPr>
        <w:t xml:space="preserve">) =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pnT</m:t>
            </m:r>
          </m:sup>
        </m:sSup>
      </m:oMath>
      <w:r w:rsidRPr="00C808A5">
        <w:rPr>
          <w:rFonts w:eastAsiaTheme="minorEastAsia"/>
          <w:iCs/>
          <w:sz w:val="32"/>
          <w:szCs w:val="32"/>
        </w:rPr>
        <w:t>+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p(n-1)T</m:t>
            </m:r>
          </m:sup>
        </m:sSup>
      </m:oMath>
      <w:r w:rsidRPr="00C808A5">
        <w:rPr>
          <w:rFonts w:eastAsiaTheme="minorEastAsia"/>
          <w:iCs/>
          <w:sz w:val="32"/>
          <w:szCs w:val="32"/>
        </w:rPr>
        <w:t>+</w:t>
      </w:r>
      <w:r>
        <w:rPr>
          <w:rFonts w:eastAsiaTheme="minorEastAsia"/>
          <w:iCs/>
          <w:sz w:val="32"/>
          <w:szCs w:val="32"/>
        </w:rPr>
        <w:t>…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b>
        </m:sSub>
      </m:oMath>
      <w:r w:rsidRPr="00C808A5">
        <w:rPr>
          <w:rFonts w:eastAsiaTheme="minorEastAsia"/>
          <w:iCs/>
          <w:sz w:val="32"/>
          <w:szCs w:val="32"/>
        </w:rPr>
        <w:t xml:space="preserve"> = 0</w:t>
      </w:r>
      <w:r>
        <w:rPr>
          <w:rFonts w:eastAsiaTheme="minorEastAsia"/>
          <w:iCs/>
          <w:sz w:val="32"/>
          <w:szCs w:val="32"/>
        </w:rPr>
        <w:br/>
      </w:r>
      <w:r w:rsidRPr="00C808A5">
        <w:t xml:space="preserve">Однако использовать для исследования устойчивости ИСАУ формулировку критерия Гурвица для непрерывных систем нельзя. У непрерывных систем корни характеристического уравнения расположены на всей комплексной плоскости, и критерий Гурвица предполагает, что рассматривается вся комплексная плоскость. А у импульсных систем основные корни ХУ лежат в полосе </w:t>
      </w:r>
      <m:oMath>
        <m:r>
          <w:rPr>
            <w:rFonts w:ascii="Cambria Math" w:eastAsiaTheme="minorEastAsia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≤Im P≤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iCs/>
          <w:sz w:val="32"/>
          <w:szCs w:val="32"/>
        </w:rPr>
        <w:t xml:space="preserve">. </w:t>
      </w:r>
      <w:r w:rsidRPr="006C437F">
        <w:t xml:space="preserve">Чтобы применить формулировку критерия Гурвица, используемую для непрерывных систем, необходимо выполнить отображение отрезка </w:t>
      </w:r>
      <m:oMath>
        <m:r>
          <w:rPr>
            <w:rFonts w:ascii="Cambria Math" w:eastAsiaTheme="minorEastAsia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≤Im P≤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Pr="006C437F">
        <w:t xml:space="preserve"> комплексной плоскости </w:t>
      </w:r>
      <w:r w:rsidRPr="006C437F">
        <w:rPr>
          <w:i/>
          <w:iCs/>
        </w:rPr>
        <w:t xml:space="preserve">P </w:t>
      </w:r>
      <w:r w:rsidRPr="006C437F">
        <w:t xml:space="preserve">на всю мнимую ось. Для этого в характеристическом уравнении делается замена переменных, а затем применяется билинейное преобразование </w:t>
      </w:r>
      <m:oMath>
        <m:r>
          <w:rPr>
            <w:rFonts w:ascii="Cambria Math" w:hAnsi="Cambria Math"/>
          </w:rPr>
          <m:t xml:space="preserve">z=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1+V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1-V</m:t>
            </m:r>
          </m:den>
        </m:f>
      </m:oMath>
      <w:r>
        <w:rPr>
          <w:rFonts w:eastAsiaTheme="minorEastAsia"/>
          <w:iCs/>
          <w:sz w:val="32"/>
          <w:szCs w:val="32"/>
        </w:rPr>
        <w:t>.</w:t>
      </w:r>
      <w:r w:rsidRPr="007237F6">
        <w:rPr>
          <w:rFonts w:eastAsiaTheme="minorEastAsia"/>
          <w:iCs/>
          <w:sz w:val="32"/>
          <w:szCs w:val="32"/>
        </w:rPr>
        <w:t xml:space="preserve"> </w:t>
      </w:r>
      <w:r>
        <w:rPr>
          <w:rFonts w:eastAsiaTheme="minorEastAsia"/>
          <w:iCs/>
        </w:rPr>
        <w:t xml:space="preserve"> При этом </w:t>
      </w:r>
      <m:oMath>
        <m:r>
          <w:rPr>
            <w:rFonts w:ascii="Cambria Math" w:hAnsi="Cambria Math"/>
          </w:rPr>
          <m:t xml:space="preserve">V=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z-1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z+1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jωT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jωT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+1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cosωT+jsinωT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-1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cosωT+jsinωT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32"/>
              </w:rPr>
              <m:t>+1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(cosωT-1+jsinωT)(cosωT+1-jsinωT)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(cosωT+1+jsinωT)(cosωT+1-jsinωT)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jsinωT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1+cosωT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=j tg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ωT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Pr="00A437EB">
        <w:rPr>
          <w:rFonts w:eastAsiaTheme="minorEastAsia"/>
          <w:iCs/>
          <w:sz w:val="32"/>
          <w:szCs w:val="32"/>
        </w:rPr>
        <w:t xml:space="preserve">. </w:t>
      </w:r>
      <w:r>
        <w:rPr>
          <w:rFonts w:eastAsiaTheme="minorEastAsia"/>
          <w:iCs/>
        </w:rPr>
        <w:t xml:space="preserve">При изменении частоты </w:t>
      </w:r>
      <m:oMath>
        <m:r>
          <w:rPr>
            <w:rFonts w:ascii="Cambria Math" w:eastAsiaTheme="minorEastAsia" w:hAnsi="Cambria Math"/>
            <w:sz w:val="32"/>
            <w:szCs w:val="32"/>
          </w:rPr>
          <m:t>ω</m:t>
        </m:r>
      </m:oMath>
      <w:r w:rsidRPr="00A437EB">
        <w:rPr>
          <w:rFonts w:eastAsiaTheme="minorEastAsia"/>
          <w:iCs/>
          <w:sz w:val="32"/>
          <w:szCs w:val="32"/>
        </w:rPr>
        <w:t xml:space="preserve"> </w:t>
      </w:r>
      <w:r w:rsidRPr="00A437EB">
        <w:rPr>
          <w:rFonts w:eastAsiaTheme="minorEastAsia"/>
          <w:iCs/>
        </w:rPr>
        <w:t>от</w:t>
      </w:r>
      <w:r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до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iCs/>
          <w:sz w:val="32"/>
          <w:szCs w:val="32"/>
        </w:rPr>
        <w:t xml:space="preserve"> </w:t>
      </w:r>
      <w:r>
        <w:rPr>
          <w:rFonts w:eastAsiaTheme="minorEastAsia"/>
          <w:iCs/>
        </w:rPr>
        <w:t xml:space="preserve">значение переменной </w:t>
      </w:r>
      <w:r>
        <w:rPr>
          <w:rFonts w:eastAsiaTheme="minorEastAsia"/>
          <w:iCs/>
          <w:lang w:val="en-US"/>
        </w:rPr>
        <w:t>V</w:t>
      </w:r>
      <w:r w:rsidRPr="00A437EB">
        <w:rPr>
          <w:rFonts w:eastAsiaTheme="minorEastAsia"/>
          <w:iCs/>
        </w:rPr>
        <w:t xml:space="preserve"> = </w:t>
      </w:r>
      <m:oMath>
        <m:r>
          <w:rPr>
            <w:rFonts w:ascii="Cambria Math" w:eastAsiaTheme="minorEastAsia" w:hAnsi="Cambria Math"/>
            <w:sz w:val="32"/>
            <w:szCs w:val="32"/>
          </w:rPr>
          <m:t>j tg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ωT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iCs/>
          <w:sz w:val="32"/>
          <w:szCs w:val="32"/>
        </w:rPr>
        <w:t xml:space="preserve"> </w:t>
      </w:r>
      <w:r>
        <w:rPr>
          <w:rFonts w:eastAsiaTheme="minorEastAsia"/>
          <w:iCs/>
        </w:rPr>
        <w:t xml:space="preserve">меняется от </w:t>
      </w:r>
      <w:r w:rsidRPr="00A437EB">
        <w:rPr>
          <w:rFonts w:eastAsiaTheme="minorEastAsia"/>
          <w:iCs/>
        </w:rPr>
        <w:t>-</w:t>
      </w:r>
      <m:oMath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hAnsi="Cambria Math"/>
            <w:sz w:val="32"/>
            <w:szCs w:val="32"/>
          </w:rPr>
          <m:t>∞</m:t>
        </m:r>
      </m:oMath>
      <w:r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</w:rPr>
        <w:t xml:space="preserve">до </w:t>
      </w:r>
      <m:oMath>
        <m:r>
          <w:rPr>
            <w:rFonts w:ascii="Cambria Math" w:eastAsiaTheme="minorEastAsia" w:hAnsi="Cambria Math"/>
            <w:lang w:val="en-US"/>
          </w:rPr>
          <m:t>j</m:t>
        </m:r>
        <m:r>
          <w:rPr>
            <w:rFonts w:ascii="Cambria Math" w:hAnsi="Cambria Math"/>
            <w:sz w:val="32"/>
            <w:szCs w:val="32"/>
          </w:rPr>
          <m:t>∞</m:t>
        </m:r>
      </m:oMath>
      <w:r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</w:rPr>
        <w:t xml:space="preserve">(т.к. </w:t>
      </w:r>
      <w:r>
        <w:rPr>
          <w:rFonts w:eastAsiaTheme="minorEastAsia"/>
          <w:lang w:val="en-US"/>
        </w:rPr>
        <w:t>j</w:t>
      </w:r>
      <w:r w:rsidRPr="00A437EB">
        <w:rPr>
          <w:rFonts w:eastAsiaTheme="minorEastAsia"/>
        </w:rPr>
        <w:t xml:space="preserve"> </w:t>
      </w:r>
      <w:proofErr w:type="spellStart"/>
      <w:r>
        <w:rPr>
          <w:rFonts w:eastAsiaTheme="minorEastAsia"/>
          <w:lang w:val="en-US"/>
        </w:rPr>
        <w:t>tg</w:t>
      </w:r>
      <w:proofErr w:type="spellEnd"/>
      <m:oMath>
        <m:r>
          <w:rPr>
            <w:rFonts w:ascii="Cambria Math" w:eastAsiaTheme="minorEastAsia" w:hAnsi="Cambria Math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ω0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Pr="00A437EB">
        <w:rPr>
          <w:rFonts w:eastAsiaTheme="minorEastAsia"/>
          <w:iCs/>
          <w:sz w:val="32"/>
          <w:szCs w:val="32"/>
        </w:rPr>
        <w:t xml:space="preserve"> = </w:t>
      </w:r>
      <w:r w:rsidRPr="00A437EB">
        <w:rPr>
          <w:rFonts w:eastAsiaTheme="minorEastAsia"/>
          <w:iCs/>
        </w:rPr>
        <w:t>-</w:t>
      </w:r>
      <w:r w:rsidRPr="00A437EB">
        <w:rPr>
          <w:rFonts w:eastAsiaTheme="minorEastAsia"/>
          <w:iCs/>
          <w:lang w:val="en-US"/>
        </w:rPr>
        <w:t>j</w:t>
      </w:r>
      <w:r w:rsidRPr="00A437EB">
        <w:rPr>
          <w:rFonts w:eastAsiaTheme="minorEastAsia"/>
          <w:iCs/>
        </w:rPr>
        <w:t xml:space="preserve"> </w:t>
      </w:r>
      <w:proofErr w:type="spellStart"/>
      <w:r w:rsidRPr="00A437EB">
        <w:rPr>
          <w:rFonts w:eastAsiaTheme="minorEastAsia"/>
          <w:iCs/>
          <w:lang w:val="en-US"/>
        </w:rPr>
        <w:t>tg</w:t>
      </w:r>
      <w:proofErr w:type="spellEnd"/>
      <w:r w:rsidRPr="00A437EB">
        <w:rPr>
          <w:rFonts w:eastAsiaTheme="minorEastAsia"/>
          <w:iCs/>
          <w:sz w:val="32"/>
          <w:szCs w:val="32"/>
        </w:rPr>
        <w:t>(</w:t>
      </w:r>
      <m:oMath>
        <m:r>
          <w:rPr>
            <w:rFonts w:ascii="Cambria Math" w:eastAsiaTheme="minorEastAsia" w:hAnsi="Cambria Math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2П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Т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iCs/>
          <w:sz w:val="32"/>
          <w:szCs w:val="32"/>
        </w:rPr>
        <w:t xml:space="preserve">) = </w:t>
      </w:r>
      <w:r w:rsidRPr="00E107CB">
        <w:rPr>
          <w:rFonts w:eastAsiaTheme="minorEastAsia"/>
          <w:iCs/>
          <w:sz w:val="32"/>
          <w:szCs w:val="32"/>
        </w:rPr>
        <w:t>-</w:t>
      </w:r>
      <w:r w:rsidRPr="00E107CB">
        <w:rPr>
          <w:rFonts w:eastAsiaTheme="minorEastAsia"/>
          <w:iCs/>
          <w:sz w:val="32"/>
          <w:szCs w:val="32"/>
          <w:lang w:val="en-US"/>
        </w:rPr>
        <w:t>j</w:t>
      </w:r>
      <w:r w:rsidRPr="00E107CB">
        <w:rPr>
          <w:rFonts w:eastAsiaTheme="minorEastAsia"/>
          <w:iCs/>
          <w:sz w:val="32"/>
          <w:szCs w:val="32"/>
        </w:rPr>
        <w:t xml:space="preserve"> </w:t>
      </w:r>
      <w:proofErr w:type="spellStart"/>
      <w:r w:rsidRPr="00E107CB">
        <w:rPr>
          <w:rFonts w:eastAsiaTheme="minorEastAsia"/>
          <w:iCs/>
          <w:sz w:val="32"/>
          <w:szCs w:val="32"/>
          <w:lang w:val="en-US"/>
        </w:rPr>
        <w:t>tg</w:t>
      </w:r>
      <w:proofErr w:type="spellEnd"/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П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iCs/>
          <w:sz w:val="32"/>
          <w:szCs w:val="32"/>
        </w:rPr>
        <w:t xml:space="preserve"> = </w:t>
      </w:r>
      <w:r w:rsidRPr="00E107CB">
        <w:rPr>
          <w:rFonts w:eastAsiaTheme="minorEastAsia"/>
          <w:iCs/>
        </w:rPr>
        <w:t>-</w:t>
      </w:r>
      <w:r>
        <w:rPr>
          <w:rFonts w:eastAsiaTheme="minorEastAsia"/>
          <w:iCs/>
          <w:lang w:val="en-US"/>
        </w:rPr>
        <w:t>j</w:t>
      </w:r>
      <m:oMath>
        <m:r>
          <w:rPr>
            <w:rFonts w:ascii="Cambria Math" w:hAnsi="Cambria Math"/>
            <w:sz w:val="32"/>
            <w:szCs w:val="32"/>
          </w:rPr>
          <m:t>∞</m:t>
        </m:r>
      </m:oMath>
      <w:r w:rsidRPr="00E107CB">
        <w:rPr>
          <w:rFonts w:eastAsiaTheme="minorEastAsia"/>
          <w:sz w:val="32"/>
          <w:szCs w:val="32"/>
        </w:rPr>
        <w:t>),</w:t>
      </w:r>
      <w:r>
        <w:rPr>
          <w:rFonts w:eastAsiaTheme="minorEastAsia"/>
        </w:rPr>
        <w:t xml:space="preserve"> т.е. имеем всю мнимую ось на плоскости </w:t>
      </w:r>
      <w:r>
        <w:rPr>
          <w:rFonts w:eastAsiaTheme="minorEastAsia"/>
          <w:lang w:val="en-US"/>
        </w:rPr>
        <w:t>V</w:t>
      </w:r>
      <w:r w:rsidRPr="00E107CB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При этом точка </w:t>
      </w:r>
      <w:r>
        <w:rPr>
          <w:rFonts w:eastAsiaTheme="minorEastAsia"/>
          <w:lang w:val="en-US"/>
        </w:rPr>
        <w:t>V</w:t>
      </w:r>
      <w:r w:rsidRPr="00E107CB">
        <w:rPr>
          <w:rFonts w:eastAsiaTheme="minorEastAsia"/>
        </w:rPr>
        <w:t>=</w:t>
      </w:r>
      <w:r>
        <w:rPr>
          <w:rFonts w:eastAsiaTheme="minorEastAsia"/>
        </w:rPr>
        <w:t xml:space="preserve">0 соответствует точке </w:t>
      </w: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  <w:sz w:val="32"/>
            <w:szCs w:val="32"/>
          </w:rPr>
          <m:t>ω=0</m:t>
        </m:r>
      </m:oMath>
      <w:r>
        <w:rPr>
          <w:rFonts w:eastAsiaTheme="minorEastAsia"/>
          <w:iCs/>
          <w:sz w:val="32"/>
          <w:szCs w:val="32"/>
        </w:rPr>
        <w:t xml:space="preserve"> </w:t>
      </w:r>
      <w:r>
        <w:rPr>
          <w:rFonts w:eastAsiaTheme="minorEastAsia"/>
          <w:iCs/>
        </w:rPr>
        <w:t xml:space="preserve">плоскости </w:t>
      </w:r>
      <w:r>
        <w:rPr>
          <w:rFonts w:eastAsiaTheme="minorEastAsia"/>
          <w:iCs/>
          <w:lang w:val="en-US"/>
        </w:rPr>
        <w:t>P</w:t>
      </w:r>
      <w:r w:rsidRPr="00E107CB">
        <w:rPr>
          <w:rFonts w:eastAsiaTheme="minorEastAsia"/>
          <w:iCs/>
        </w:rPr>
        <w:t xml:space="preserve">; </w:t>
      </w:r>
      <w:r>
        <w:rPr>
          <w:rFonts w:eastAsiaTheme="minorEastAsia"/>
          <w:iCs/>
        </w:rPr>
        <w:t>левая полу полоса</w:t>
      </w:r>
      <w:r w:rsidRPr="00E107CB"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>Re</w:t>
      </w:r>
      <w:r w:rsidRPr="00E107CB"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>P</w:t>
      </w:r>
      <w:r w:rsidRPr="00E107CB">
        <w:rPr>
          <w:rFonts w:eastAsiaTheme="minorEastAsia"/>
          <w:iCs/>
        </w:rPr>
        <w:t xml:space="preserve"> &lt; 0,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≤Im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ω0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  <w:iCs/>
        </w:rPr>
        <w:t xml:space="preserve">плоскости </w:t>
      </w:r>
      <w:r>
        <w:rPr>
          <w:rFonts w:eastAsiaTheme="minorEastAsia"/>
          <w:iCs/>
          <w:lang w:val="en-US"/>
        </w:rPr>
        <w:t>P</w:t>
      </w:r>
      <w:r w:rsidRPr="00E107CB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преобразуется в левую полуплоскость комплексной плоскости </w:t>
      </w:r>
      <w:r>
        <w:rPr>
          <w:rFonts w:eastAsiaTheme="minorEastAsia"/>
          <w:iCs/>
          <w:lang w:val="en-US"/>
        </w:rPr>
        <w:t>V</w:t>
      </w:r>
      <w:r w:rsidRPr="00E107CB">
        <w:rPr>
          <w:rFonts w:eastAsiaTheme="minorEastAsia"/>
          <w:iCs/>
        </w:rPr>
        <w:t>,</w:t>
      </w:r>
      <w:r>
        <w:rPr>
          <w:rFonts w:eastAsiaTheme="minorEastAsia"/>
          <w:iCs/>
        </w:rPr>
        <w:t xml:space="preserve"> а правая полу</w:t>
      </w:r>
      <w:r w:rsidRPr="00E107CB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полоса – в правую полуплоскость</w:t>
      </w:r>
      <w:r w:rsidRPr="00E107CB">
        <w:rPr>
          <w:rFonts w:eastAsiaTheme="minorEastAsia"/>
          <w:iCs/>
        </w:rPr>
        <w:t>:</w:t>
      </w:r>
    </w:p>
    <w:p w14:paraId="749F50A2" w14:textId="480F964F" w:rsidR="00605033" w:rsidRPr="00DA6EDC" w:rsidRDefault="00605033" w:rsidP="005F4C41">
      <w:pPr>
        <w:ind w:left="-851"/>
        <w:rPr>
          <w:rFonts w:eastAsiaTheme="minorEastAsia"/>
          <w:b/>
          <w:bCs/>
        </w:rPr>
      </w:pPr>
      <w:r>
        <w:rPr>
          <w:rFonts w:eastAsiaTheme="minorEastAsia"/>
        </w:rPr>
        <w:t xml:space="preserve">В результате такого преобразования ХУ ИСАУ примет вид: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1+V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1-V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p>
        </m:sSup>
      </m:oMath>
      <w:r w:rsidRPr="00E107CB">
        <w:rPr>
          <w:rFonts w:eastAsiaTheme="minorEastAsia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1+V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1-V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n-1</m:t>
            </m:r>
          </m:sup>
        </m:sSup>
      </m:oMath>
      <w:r w:rsidRPr="00E107CB">
        <w:rPr>
          <w:rFonts w:eastAsiaTheme="minorEastAsia"/>
        </w:rPr>
        <w:t xml:space="preserve"> </w:t>
      </w:r>
      <w:r w:rsidRPr="008277D4">
        <w:rPr>
          <w:rFonts w:eastAsiaTheme="minorEastAsia"/>
          <w:sz w:val="32"/>
          <w:szCs w:val="32"/>
        </w:rPr>
        <w:t xml:space="preserve">+…+ 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b>
        </m:sSub>
      </m:oMath>
      <w:r w:rsidRPr="008277D4">
        <w:rPr>
          <w:rFonts w:eastAsiaTheme="minorEastAsia"/>
          <w:sz w:val="32"/>
          <w:szCs w:val="32"/>
        </w:rPr>
        <w:t xml:space="preserve"> = 0</w:t>
      </w:r>
      <w:r w:rsidRPr="008277D4">
        <w:rPr>
          <w:rFonts w:eastAsiaTheme="minorEastAsia"/>
        </w:rPr>
        <w:t xml:space="preserve">; </w:t>
      </w:r>
      <w:r>
        <w:rPr>
          <w:rFonts w:eastAsiaTheme="minorEastAsia"/>
        </w:rPr>
        <w:t xml:space="preserve">или после приведения к общему знаменателю: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n-1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+…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+ 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n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=0</m:t>
        </m:r>
      </m:oMath>
      <w:r w:rsidRPr="008277D4">
        <w:rPr>
          <w:rFonts w:eastAsiaTheme="minorEastAsia"/>
          <w:sz w:val="32"/>
          <w:szCs w:val="32"/>
        </w:rPr>
        <w:t xml:space="preserve">; </w:t>
      </w:r>
      <w:r>
        <w:rPr>
          <w:rFonts w:eastAsiaTheme="minorEastAsia"/>
        </w:rPr>
        <w:t xml:space="preserve">Для полученного ХУ </w:t>
      </w:r>
      <w:r>
        <w:rPr>
          <w:rFonts w:eastAsiaTheme="minorEastAsia"/>
          <w:lang w:val="en-US"/>
        </w:rPr>
        <w:t>A</w:t>
      </w:r>
      <w:r w:rsidRPr="008277D4">
        <w:rPr>
          <w:rFonts w:eastAsiaTheme="minorEastAsia"/>
        </w:rPr>
        <w:t>*(</w:t>
      </w:r>
      <w:r>
        <w:rPr>
          <w:rFonts w:eastAsiaTheme="minorEastAsia"/>
          <w:lang w:val="en-US"/>
        </w:rPr>
        <w:t>V</w:t>
      </w:r>
      <w:r w:rsidRPr="008277D4">
        <w:rPr>
          <w:rFonts w:eastAsiaTheme="minorEastAsia"/>
        </w:rPr>
        <w:t xml:space="preserve">) = 0 </w:t>
      </w:r>
      <w:r>
        <w:rPr>
          <w:rFonts w:eastAsiaTheme="minorEastAsia"/>
        </w:rPr>
        <w:t xml:space="preserve">можно использовать формулировку критерия Гурвица для непрерывных систем: </w:t>
      </w:r>
      <w:r w:rsidRPr="008277D4">
        <w:rPr>
          <w:rFonts w:eastAsiaTheme="minorEastAsia"/>
          <w:b/>
          <w:bCs/>
        </w:rPr>
        <w:t>(Критерий)</w:t>
      </w:r>
      <w:r>
        <w:rPr>
          <w:rFonts w:eastAsiaTheme="minorEastAsia"/>
        </w:rPr>
        <w:t xml:space="preserve"> </w:t>
      </w:r>
      <w:r w:rsidRPr="008277D4">
        <w:rPr>
          <w:rFonts w:eastAsiaTheme="minorEastAsia"/>
          <w:b/>
          <w:bCs/>
        </w:rPr>
        <w:t xml:space="preserve">Для того, чтобы ИСАУ была устойчива, необходимо и достаточно, чтобы при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&gt;0</m:t>
        </m:r>
      </m:oMath>
      <w:r w:rsidRPr="008277D4">
        <w:rPr>
          <w:rFonts w:eastAsiaTheme="minorEastAsia"/>
          <w:b/>
          <w:bCs/>
          <w:sz w:val="32"/>
          <w:szCs w:val="32"/>
        </w:rPr>
        <w:t xml:space="preserve"> </w:t>
      </w:r>
      <w:r w:rsidRPr="008277D4">
        <w:rPr>
          <w:rFonts w:eastAsiaTheme="minorEastAsia"/>
          <w:b/>
          <w:bCs/>
        </w:rPr>
        <w:t xml:space="preserve">все частные определители Гурвица до </w:t>
      </w:r>
      <w:r w:rsidRPr="008277D4">
        <w:rPr>
          <w:rFonts w:eastAsiaTheme="minorEastAsia"/>
          <w:b/>
          <w:bCs/>
          <w:lang w:val="en-US"/>
        </w:rPr>
        <w:t>n</w:t>
      </w:r>
      <w:r w:rsidRPr="008277D4">
        <w:rPr>
          <w:rFonts w:eastAsiaTheme="minorEastAsia"/>
          <w:b/>
          <w:bCs/>
        </w:rPr>
        <w:t>-ого порядка включительно были положительны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lastRenderedPageBreak/>
        <w:t xml:space="preserve">Частные определители Гурвица получаются из главного определителя Гурвица, </w:t>
      </w:r>
      <w:r w:rsidRPr="008277D4">
        <w:rPr>
          <w:rFonts w:eastAsiaTheme="minorEastAsia"/>
          <w:i/>
          <w:noProof/>
        </w:rPr>
        <w:drawing>
          <wp:anchor distT="0" distB="0" distL="114300" distR="114300" simplePos="0" relativeHeight="251696128" behindDoc="0" locked="0" layoutInCell="1" allowOverlap="1" wp14:anchorId="596F5A52" wp14:editId="133555AF">
            <wp:simplePos x="0" y="0"/>
            <wp:positionH relativeFrom="column">
              <wp:posOffset>-947420</wp:posOffset>
            </wp:positionH>
            <wp:positionV relativeFrom="paragraph">
              <wp:posOffset>661035</wp:posOffset>
            </wp:positionV>
            <wp:extent cx="2834640" cy="1047750"/>
            <wp:effectExtent l="0" t="0" r="3810" b="0"/>
            <wp:wrapSquare wrapText="bothSides"/>
            <wp:docPr id="103053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3160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который составляется из коэффициентов ХУ </w:t>
      </w:r>
      <w:r>
        <w:rPr>
          <w:rFonts w:eastAsiaTheme="minorEastAsia"/>
          <w:lang w:val="en-US"/>
        </w:rPr>
        <w:t>A</w:t>
      </w:r>
      <w:r w:rsidRPr="008277D4">
        <w:rPr>
          <w:rFonts w:eastAsiaTheme="minorEastAsia"/>
        </w:rPr>
        <w:t>*(</w:t>
      </w:r>
      <w:r>
        <w:rPr>
          <w:rFonts w:eastAsiaTheme="minorEastAsia"/>
          <w:lang w:val="en-US"/>
        </w:rPr>
        <w:t>V</w:t>
      </w:r>
      <w:r w:rsidRPr="008277D4">
        <w:rPr>
          <w:rFonts w:eastAsiaTheme="minorEastAsia"/>
        </w:rPr>
        <w:t xml:space="preserve">) = 0; </w:t>
      </w:r>
      <w:r>
        <w:rPr>
          <w:rFonts w:eastAsiaTheme="minorEastAsia"/>
        </w:rPr>
        <w:t xml:space="preserve">вводится понятие </w:t>
      </w:r>
      <w:r w:rsidRPr="00DA6EDC">
        <w:rPr>
          <w:rFonts w:eastAsiaTheme="minorEastAsia"/>
          <w:b/>
          <w:bCs/>
        </w:rPr>
        <w:t xml:space="preserve">частных </w:t>
      </w:r>
    </w:p>
    <w:p w14:paraId="47C71D4D" w14:textId="28DE4B67" w:rsidR="00605033" w:rsidRDefault="00605033" w:rsidP="005F4C41">
      <w:pPr>
        <w:ind w:left="-851"/>
        <w:rPr>
          <w:rFonts w:eastAsiaTheme="minorEastAsia"/>
        </w:rPr>
      </w:pPr>
      <w:r w:rsidRPr="00DA6EDC">
        <w:rPr>
          <w:rFonts w:eastAsiaTheme="minorEastAsia"/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441E7EBA" wp14:editId="3C8D82A6">
            <wp:simplePos x="0" y="0"/>
            <wp:positionH relativeFrom="column">
              <wp:posOffset>1967865</wp:posOffset>
            </wp:positionH>
            <wp:positionV relativeFrom="paragraph">
              <wp:posOffset>232410</wp:posOffset>
            </wp:positionV>
            <wp:extent cx="2053590" cy="805815"/>
            <wp:effectExtent l="0" t="0" r="3810" b="0"/>
            <wp:wrapSquare wrapText="bothSides"/>
            <wp:docPr id="174335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1370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EDC">
        <w:rPr>
          <w:rFonts w:eastAsiaTheme="minorEastAsia"/>
          <w:b/>
          <w:bCs/>
        </w:rPr>
        <w:t>определителей Гурвица</w:t>
      </w:r>
      <w:r w:rsidRPr="00DA6EDC">
        <w:rPr>
          <w:rFonts w:eastAsiaTheme="minorEastAsia"/>
        </w:rPr>
        <w:t>:</w:t>
      </w:r>
      <w:r w:rsidRPr="00DA6EDC">
        <w:rPr>
          <w:rFonts w:eastAsiaTheme="minorEastAsia"/>
        </w:rPr>
        <w:br/>
      </w:r>
    </w:p>
    <w:p w14:paraId="1369D75B" w14:textId="77777777" w:rsidR="00605033" w:rsidRDefault="00605033" w:rsidP="005F4C41">
      <w:pPr>
        <w:ind w:left="-851"/>
        <w:rPr>
          <w:rFonts w:eastAsiaTheme="minorEastAsia"/>
        </w:rPr>
      </w:pPr>
    </w:p>
    <w:p w14:paraId="266570CA" w14:textId="77777777" w:rsidR="00605033" w:rsidRDefault="00605033" w:rsidP="005F4C41">
      <w:pPr>
        <w:ind w:left="-851"/>
        <w:rPr>
          <w:rFonts w:eastAsiaTheme="minorEastAsia"/>
        </w:rPr>
      </w:pPr>
    </w:p>
    <w:p w14:paraId="1EE54154" w14:textId="5E776B8A" w:rsidR="00605033" w:rsidRPr="00AE7DBC" w:rsidRDefault="00605033" w:rsidP="005F4C41">
      <w:pPr>
        <w:ind w:left="-851"/>
        <w:rPr>
          <w:rFonts w:eastAsiaTheme="minorEastAsia"/>
          <w:iCs/>
        </w:rPr>
      </w:pPr>
      <w:r>
        <w:rPr>
          <w:rFonts w:eastAsiaTheme="minorEastAsia"/>
        </w:rPr>
        <w:t xml:space="preserve">Они получаются из главного определителя вычеркиванием в левом верхнем углу </w:t>
      </w:r>
      <w:r>
        <w:rPr>
          <w:rFonts w:eastAsiaTheme="minorEastAsia"/>
          <w:lang w:val="en-US"/>
        </w:rPr>
        <w:t>k</w:t>
      </w:r>
      <w:r w:rsidRPr="00DA6EDC">
        <w:rPr>
          <w:rFonts w:eastAsiaTheme="minorEastAsia"/>
        </w:rPr>
        <w:t>-</w:t>
      </w:r>
      <w:r>
        <w:rPr>
          <w:rFonts w:eastAsiaTheme="minorEastAsia"/>
        </w:rPr>
        <w:t xml:space="preserve">строк и </w:t>
      </w:r>
      <w:r>
        <w:rPr>
          <w:rFonts w:eastAsiaTheme="minorEastAsia"/>
          <w:lang w:val="en-US"/>
        </w:rPr>
        <w:t>k</w:t>
      </w:r>
      <w:r w:rsidRPr="00DA6EDC">
        <w:rPr>
          <w:rFonts w:eastAsiaTheme="minorEastAsia"/>
        </w:rPr>
        <w:t>-</w:t>
      </w:r>
      <w:r>
        <w:rPr>
          <w:rFonts w:eastAsiaTheme="minorEastAsia"/>
        </w:rPr>
        <w:t>столбцов (главные диагональные миноры)</w:t>
      </w:r>
      <w:r>
        <w:rPr>
          <w:rFonts w:eastAsiaTheme="minorEastAsia"/>
        </w:rPr>
        <w:br/>
      </w:r>
      <w:r w:rsidRPr="00DA6EDC">
        <w:rPr>
          <w:rFonts w:eastAsiaTheme="minorEastAsia"/>
          <w:b/>
          <w:bCs/>
          <w:i/>
          <w:iCs/>
        </w:rPr>
        <w:t>Для примера выпишем необходимые и достаточные условия устойчивости ИСАУ 1-ого порядка</w:t>
      </w:r>
      <w:r>
        <w:rPr>
          <w:rFonts w:eastAsiaTheme="minorEastAsia"/>
        </w:rPr>
        <w:t xml:space="preserve">. Пусть ХУ имеет вид: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pT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=0</m:t>
        </m:r>
      </m:oMath>
      <w:r w:rsidRPr="00AE7DBC">
        <w:rPr>
          <w:rFonts w:eastAsiaTheme="minorEastAsia"/>
          <w:iCs/>
          <w:sz w:val="32"/>
          <w:szCs w:val="32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1+V 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1-V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 xml:space="preserve">=0;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1+V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1-V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=0 </m:t>
        </m:r>
        <m:r>
          <m:rPr>
            <m:sty m:val="b"/>
          </m:rPr>
          <w:rPr>
            <w:rFonts w:ascii="Cambria Math" w:eastAsiaTheme="minorEastAsia" w:hAnsi="Cambria Math"/>
            <w:sz w:val="32"/>
            <w:szCs w:val="32"/>
          </w:rPr>
          <m:t>=&gt;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V+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=0</m:t>
        </m:r>
      </m:oMath>
      <w:r w:rsidRPr="00AE7DBC">
        <w:rPr>
          <w:rFonts w:eastAsiaTheme="minorEastAsia"/>
          <w:iCs/>
          <w:sz w:val="32"/>
          <w:szCs w:val="32"/>
        </w:rPr>
        <w:t xml:space="preserve">, </w:t>
      </w: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 xml:space="preserve">&gt;0,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∆1=A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 xml:space="preserve">&gt;0 </m:t>
        </m:r>
      </m:oMath>
      <w:r w:rsidRPr="00AE7DBC">
        <w:rPr>
          <w:rFonts w:eastAsiaTheme="minorEastAsia"/>
          <w:iCs/>
          <w:sz w:val="32"/>
          <w:szCs w:val="32"/>
        </w:rPr>
        <w:t xml:space="preserve">, </w:t>
      </w:r>
      <w:r w:rsidRPr="00AE7DBC">
        <w:rPr>
          <w:rFonts w:eastAsiaTheme="minorEastAsia"/>
          <w:iCs/>
        </w:rPr>
        <w:t>следовательно получаем, что должны выполняться условия</w:t>
      </w:r>
      <w:r>
        <w:rPr>
          <w:rFonts w:eastAsiaTheme="minorEastAsia"/>
          <w:iCs/>
          <w:sz w:val="32"/>
          <w:szCs w:val="32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&gt;0,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&gt;0</m:t>
        </m:r>
      </m:oMath>
      <w:r w:rsidRPr="00AE7DBC">
        <w:rPr>
          <w:rFonts w:eastAsiaTheme="minorEastAsia"/>
          <w:iCs/>
          <w:sz w:val="32"/>
          <w:szCs w:val="32"/>
        </w:rPr>
        <w:t xml:space="preserve"> . </w:t>
      </w:r>
      <w:r>
        <w:rPr>
          <w:rFonts w:eastAsiaTheme="minorEastAsia"/>
          <w:iCs/>
        </w:rPr>
        <w:t xml:space="preserve">С увеличением порядка ХУ возрастает число неравенств, которые нужно проверять. </w:t>
      </w:r>
      <w:r w:rsidRPr="00AE7DBC">
        <w:rPr>
          <w:rFonts w:eastAsiaTheme="minorEastAsia"/>
          <w:b/>
          <w:bCs/>
          <w:iCs/>
        </w:rPr>
        <w:t>Предельный коэффициент усиления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пред</m:t>
            </m:r>
          </m:sub>
        </m:sSub>
      </m:oMath>
      <w:r>
        <w:rPr>
          <w:rFonts w:eastAsiaTheme="minorEastAsia"/>
          <w:iCs/>
        </w:rPr>
        <w:t xml:space="preserve"> – значение коэффициента усиления разомкнутой системы, при котором замкнутая система находится на границе устойчивости.</w:t>
      </w:r>
    </w:p>
    <w:p w14:paraId="29009663" w14:textId="5C07EB56" w:rsidR="00CE3CB3" w:rsidRDefault="00CE3CB3" w:rsidP="005F4C41">
      <w:pPr>
        <w:ind w:left="-851"/>
      </w:pPr>
    </w:p>
    <w:p w14:paraId="4AD6FA4D" w14:textId="77777777" w:rsidR="00DF157C" w:rsidRDefault="00DF157C" w:rsidP="005F4C41">
      <w:pPr>
        <w:ind w:left="-851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639EC78" w14:textId="72FF651D" w:rsidR="00CE3CB3" w:rsidRP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CE3CB3">
        <w:rPr>
          <w:b/>
          <w:bCs/>
          <w:u w:val="single"/>
        </w:rPr>
        <w:lastRenderedPageBreak/>
        <w:t>13.</w:t>
      </w:r>
      <w:r w:rsidRPr="00CE3CB3">
        <w:rPr>
          <w:b/>
          <w:bCs/>
          <w:u w:val="single"/>
        </w:rPr>
        <w:tab/>
        <w:t>Принцип аргумента. Критерий устойчивости Михайлова.</w:t>
      </w:r>
    </w:p>
    <w:p w14:paraId="19974817" w14:textId="5EECF8E4" w:rsidR="00CE3CB3" w:rsidRPr="00CE3CB3" w:rsidRDefault="001B0744" w:rsidP="005F4C41">
      <w:pPr>
        <w:tabs>
          <w:tab w:val="left" w:pos="360"/>
        </w:tabs>
        <w:ind w:left="-851"/>
        <w:jc w:val="both"/>
      </w:pPr>
      <w:r w:rsidRPr="00CE3CB3">
        <w:rPr>
          <w:noProof/>
        </w:rPr>
        <w:drawing>
          <wp:anchor distT="0" distB="0" distL="114300" distR="114300" simplePos="0" relativeHeight="251646976" behindDoc="0" locked="0" layoutInCell="1" allowOverlap="1" wp14:anchorId="1CDA2C02" wp14:editId="6944E2E0">
            <wp:simplePos x="0" y="0"/>
            <wp:positionH relativeFrom="column">
              <wp:posOffset>2695575</wp:posOffset>
            </wp:positionH>
            <wp:positionV relativeFrom="paragraph">
              <wp:posOffset>1440815</wp:posOffset>
            </wp:positionV>
            <wp:extent cx="3132455" cy="2022475"/>
            <wp:effectExtent l="0" t="0" r="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6"/>
                    <a:stretch/>
                  </pic:blipFill>
                  <pic:spPr bwMode="auto">
                    <a:xfrm>
                      <a:off x="0" y="0"/>
                      <a:ext cx="3132455" cy="202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3CB3">
        <w:rPr>
          <w:noProof/>
        </w:rPr>
        <w:drawing>
          <wp:anchor distT="0" distB="0" distL="114300" distR="114300" simplePos="0" relativeHeight="251645952" behindDoc="0" locked="0" layoutInCell="1" allowOverlap="1" wp14:anchorId="6B879DB2" wp14:editId="12C08AC3">
            <wp:simplePos x="0" y="0"/>
            <wp:positionH relativeFrom="column">
              <wp:posOffset>-538480</wp:posOffset>
            </wp:positionH>
            <wp:positionV relativeFrom="paragraph">
              <wp:posOffset>1548130</wp:posOffset>
            </wp:positionV>
            <wp:extent cx="3070225" cy="1913255"/>
            <wp:effectExtent l="0" t="0" r="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33"/>
                    <a:stretch/>
                  </pic:blipFill>
                  <pic:spPr bwMode="auto">
                    <a:xfrm>
                      <a:off x="0" y="0"/>
                      <a:ext cx="3070225" cy="191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CB3" w:rsidRPr="00CE3CB3">
        <w:rPr>
          <w:noProof/>
        </w:rPr>
        <w:drawing>
          <wp:anchor distT="0" distB="0" distL="114300" distR="114300" simplePos="0" relativeHeight="251644928" behindDoc="0" locked="0" layoutInCell="1" allowOverlap="1" wp14:anchorId="0B54D978" wp14:editId="7F981714">
            <wp:simplePos x="0" y="0"/>
            <wp:positionH relativeFrom="column">
              <wp:posOffset>2701290</wp:posOffset>
            </wp:positionH>
            <wp:positionV relativeFrom="paragraph">
              <wp:posOffset>509905</wp:posOffset>
            </wp:positionV>
            <wp:extent cx="3543300" cy="442595"/>
            <wp:effectExtent l="0" t="0" r="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6"/>
                    <a:stretch/>
                  </pic:blipFill>
                  <pic:spPr bwMode="auto">
                    <a:xfrm>
                      <a:off x="0" y="0"/>
                      <a:ext cx="3543300" cy="442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CE3CB3">
        <w:rPr>
          <w:noProof/>
        </w:rPr>
        <w:drawing>
          <wp:anchor distT="0" distB="0" distL="114300" distR="114300" simplePos="0" relativeHeight="251643904" behindDoc="0" locked="0" layoutInCell="1" allowOverlap="1" wp14:anchorId="735E9F94" wp14:editId="08BA5BF8">
            <wp:simplePos x="0" y="0"/>
            <wp:positionH relativeFrom="column">
              <wp:posOffset>2700020</wp:posOffset>
            </wp:positionH>
            <wp:positionV relativeFrom="paragraph">
              <wp:posOffset>66040</wp:posOffset>
            </wp:positionV>
            <wp:extent cx="3629025" cy="450215"/>
            <wp:effectExtent l="0" t="0" r="9525" b="698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34"/>
                    <a:stretch/>
                  </pic:blipFill>
                  <pic:spPr bwMode="auto">
                    <a:xfrm>
                      <a:off x="0" y="0"/>
                      <a:ext cx="3629025" cy="45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CE3CB3">
        <w:t xml:space="preserve">Принцип аргумента позволяет выяснить, каким будет приращение аргумента характеристического вектора </w:t>
      </w:r>
      <w:r w:rsidR="00CE3CB3" w:rsidRPr="00CE3CB3">
        <w:rPr>
          <w:lang w:val="en-US"/>
        </w:rPr>
        <w:t>A</w:t>
      </w:r>
      <w:r w:rsidR="00CE3CB3" w:rsidRPr="00CE3CB3">
        <w:rPr>
          <w:vertAlign w:val="superscript"/>
        </w:rPr>
        <w:t>*</w:t>
      </w:r>
      <w:r w:rsidR="00CE3CB3" w:rsidRPr="00CE3CB3">
        <w:t>(</w:t>
      </w:r>
      <w:proofErr w:type="spellStart"/>
      <w:r w:rsidR="00CE3CB3" w:rsidRPr="00CE3CB3">
        <w:rPr>
          <w:lang w:val="en-US"/>
        </w:rPr>
        <w:t>jω</w:t>
      </w:r>
      <w:proofErr w:type="spellEnd"/>
      <w:r w:rsidR="00CE3CB3" w:rsidRPr="00CE3CB3">
        <w:t xml:space="preserve">) исследуемой (замкнутой или </w:t>
      </w:r>
      <w:proofErr w:type="spellStart"/>
      <w:r w:rsidR="00CE3CB3" w:rsidRPr="00CE3CB3">
        <w:t>разомк</w:t>
      </w:r>
      <w:proofErr w:type="spellEnd"/>
      <w:r w:rsidR="00CE3CB3" w:rsidRPr="00CE3CB3">
        <w:t xml:space="preserve">.) ИСАУ при изменении частоты </w:t>
      </w:r>
      <w:r w:rsidR="00CE3CB3" w:rsidRPr="00CE3CB3">
        <w:rPr>
          <w:lang w:val="en-US"/>
        </w:rPr>
        <w:t>ω</w:t>
      </w:r>
      <w:r w:rsidR="00CE3CB3" w:rsidRPr="00CE3CB3">
        <w:t xml:space="preserve"> от 0 до </w:t>
      </w:r>
      <w:r w:rsidR="00CE3CB3" w:rsidRPr="00CE3CB3">
        <w:rPr>
          <w:lang w:val="en-US"/>
        </w:rPr>
        <w:t>ω</w:t>
      </w:r>
      <w:r w:rsidR="00CE3CB3" w:rsidRPr="00CE3CB3">
        <w:rPr>
          <w:vertAlign w:val="subscript"/>
        </w:rPr>
        <w:t xml:space="preserve">0 </w:t>
      </w:r>
      <w:r w:rsidR="00CE3CB3" w:rsidRPr="00CE3CB3">
        <w:t xml:space="preserve">/2. </w:t>
      </w:r>
      <w:proofErr w:type="spellStart"/>
      <w:r w:rsidR="00CE3CB3" w:rsidRPr="00CE3CB3">
        <w:rPr>
          <w:lang w:val="en-US"/>
        </w:rPr>
        <w:t>p</w:t>
      </w:r>
      <w:r w:rsidR="00CE3CB3" w:rsidRPr="00CE3CB3">
        <w:rPr>
          <w:vertAlign w:val="subscript"/>
          <w:lang w:val="en-US"/>
        </w:rPr>
        <w:t>ν</w:t>
      </w:r>
      <w:proofErr w:type="spellEnd"/>
      <w:r w:rsidR="00CE3CB3" w:rsidRPr="00CE3CB3">
        <w:t>=</w:t>
      </w:r>
      <w:r w:rsidR="00CE3CB3" w:rsidRPr="00CE3CB3">
        <w:rPr>
          <w:lang w:val="en-US"/>
        </w:rPr>
        <w:t>α</w:t>
      </w:r>
      <w:r w:rsidR="00CE3CB3" w:rsidRPr="00CE3CB3">
        <w:t>+</w:t>
      </w:r>
      <w:r w:rsidR="00CE3CB3" w:rsidRPr="00CE3CB3">
        <w:rPr>
          <w:lang w:val="en-US"/>
        </w:rPr>
        <w:t>jβ</w:t>
      </w:r>
      <w:r w:rsidR="00CE3CB3" w:rsidRPr="00CE3CB3">
        <w:t xml:space="preserve">, </w:t>
      </w:r>
      <w:proofErr w:type="spellStart"/>
      <w:r w:rsidR="00CE3CB3" w:rsidRPr="00CE3CB3">
        <w:rPr>
          <w:lang w:val="en-US"/>
        </w:rPr>
        <w:t>z</w:t>
      </w:r>
      <w:r w:rsidR="00CE3CB3" w:rsidRPr="00CE3CB3">
        <w:rPr>
          <w:vertAlign w:val="subscript"/>
          <w:lang w:val="en-US"/>
        </w:rPr>
        <w:t>ν</w:t>
      </w:r>
      <w:proofErr w:type="spellEnd"/>
      <w:r w:rsidR="00CE3CB3" w:rsidRPr="00CE3CB3">
        <w:t>=</w:t>
      </w:r>
      <w:proofErr w:type="spellStart"/>
      <w:r w:rsidR="00CE3CB3" w:rsidRPr="00CE3CB3">
        <w:rPr>
          <w:lang w:val="en-US"/>
        </w:rPr>
        <w:t>e</w:t>
      </w:r>
      <w:r w:rsidR="00CE3CB3" w:rsidRPr="00CE3CB3">
        <w:rPr>
          <w:vertAlign w:val="superscript"/>
          <w:lang w:val="en-US"/>
        </w:rPr>
        <w:t>pνT</w:t>
      </w:r>
      <w:proofErr w:type="spellEnd"/>
      <w:r w:rsidR="00CE3CB3" w:rsidRPr="00CE3CB3">
        <w:t xml:space="preserve"> – корни ХУ. </w:t>
      </w:r>
      <w:r w:rsidR="00CE3CB3" w:rsidRPr="00CE3CB3">
        <w:rPr>
          <w:b/>
          <w:bCs/>
        </w:rPr>
        <w:t>Рассмотрим 2 случая:</w:t>
      </w:r>
      <w:r w:rsidR="00CE3CB3" w:rsidRPr="00CE3CB3">
        <w:t xml:space="preserve"> </w:t>
      </w:r>
      <w:r w:rsidR="00CE3CB3" w:rsidRPr="00CE3CB3">
        <w:rPr>
          <w:b/>
          <w:bCs/>
        </w:rPr>
        <w:t>1)</w:t>
      </w:r>
      <w:r w:rsidR="00CE3CB3" w:rsidRPr="00CE3CB3">
        <w:t xml:space="preserve"> |</w:t>
      </w:r>
      <w:proofErr w:type="spellStart"/>
      <w:r w:rsidR="00CE3CB3" w:rsidRPr="00CE3CB3">
        <w:rPr>
          <w:lang w:val="en-US"/>
        </w:rPr>
        <w:t>z</w:t>
      </w:r>
      <w:r w:rsidR="00CE3CB3" w:rsidRPr="00CE3CB3">
        <w:rPr>
          <w:vertAlign w:val="subscript"/>
          <w:lang w:val="en-US"/>
        </w:rPr>
        <w:t>ν</w:t>
      </w:r>
      <w:proofErr w:type="spellEnd"/>
      <w:r w:rsidR="00CE3CB3" w:rsidRPr="00CE3CB3">
        <w:t xml:space="preserve">| </w:t>
      </w:r>
      <w:proofErr w:type="gramStart"/>
      <w:r w:rsidR="00CE3CB3" w:rsidRPr="00CE3CB3">
        <w:t>&lt; 1</w:t>
      </w:r>
      <w:proofErr w:type="gramEnd"/>
      <w:r w:rsidR="00CE3CB3" w:rsidRPr="00CE3CB3">
        <w:t xml:space="preserve"> </w:t>
      </w:r>
      <w:r w:rsidR="00CE3CB3" w:rsidRPr="00CE3CB3">
        <w:rPr>
          <w:lang w:val="en-US"/>
        </w:rPr>
        <w:sym w:font="Wingdings" w:char="F0E0"/>
      </w:r>
      <m:oMath>
        <m:r>
          <w:rPr>
            <w:rFonts w:ascii="Cambria Math" w:hAnsi="Cambria Math"/>
          </w:rPr>
          <m:t xml:space="preserve"> ∆ </m:t>
        </m:r>
        <m:r>
          <w:rPr>
            <w:rFonts w:ascii="Cambria Math" w:hAnsi="Cambria Math"/>
            <w:lang w:val="en-US"/>
          </w:rPr>
          <m:t>arg</m:t>
        </m:r>
        <m:r>
          <w:rPr>
            <w:rFonts w:ascii="Cambria Math" w:hAnsi="Cambria Math"/>
          </w:rPr>
          <m:t xml:space="preserve"> 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jωT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ν</m:t>
            </m:r>
          </m:sub>
        </m:sSub>
        <m:r>
          <w:rPr>
            <w:rFonts w:ascii="Cambria Math" w:hAnsi="Cambria Math"/>
          </w:rPr>
          <m:t>)=2П</m:t>
        </m:r>
      </m:oMath>
      <w:r w:rsidR="00CE3CB3" w:rsidRPr="00CE3CB3">
        <w:t xml:space="preserve"> ; </w:t>
      </w:r>
      <w:r w:rsidR="00CE3CB3" w:rsidRPr="00CE3CB3">
        <w:rPr>
          <w:b/>
          <w:bCs/>
        </w:rPr>
        <w:t xml:space="preserve">2) </w:t>
      </w:r>
      <w:r w:rsidR="00CE3CB3" w:rsidRPr="00CE3CB3">
        <w:t>|</w:t>
      </w:r>
      <w:proofErr w:type="spellStart"/>
      <w:r w:rsidR="00CE3CB3" w:rsidRPr="00CE3CB3">
        <w:rPr>
          <w:lang w:val="en-US"/>
        </w:rPr>
        <w:t>z</w:t>
      </w:r>
      <w:r w:rsidR="00CE3CB3" w:rsidRPr="00CE3CB3">
        <w:rPr>
          <w:vertAlign w:val="subscript"/>
          <w:lang w:val="en-US"/>
        </w:rPr>
        <w:t>ν</w:t>
      </w:r>
      <w:proofErr w:type="spellEnd"/>
      <w:r w:rsidR="00CE3CB3" w:rsidRPr="00CE3CB3">
        <w:t>| &gt; 1/</w:t>
      </w:r>
    </w:p>
    <w:p w14:paraId="5BB54F07" w14:textId="77777777" w:rsidR="00CE3CB3" w:rsidRPr="00CE3CB3" w:rsidRDefault="00CE3CB3" w:rsidP="005F4C41">
      <w:pPr>
        <w:tabs>
          <w:tab w:val="left" w:pos="360"/>
        </w:tabs>
        <w:ind w:left="-851"/>
        <w:jc w:val="both"/>
      </w:pPr>
      <w:r w:rsidRPr="00CE3CB3">
        <w:rPr>
          <w:noProof/>
        </w:rPr>
        <w:drawing>
          <wp:inline distT="0" distB="0" distL="0" distR="0" wp14:anchorId="41F90465" wp14:editId="7066FCC0">
            <wp:extent cx="6299835" cy="101854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8D5C" w14:textId="3FF2E552" w:rsidR="00BD724C" w:rsidRPr="001F5CAA" w:rsidRDefault="00BD724C" w:rsidP="00BD724C">
      <w:pPr>
        <w:autoSpaceDE w:val="0"/>
        <w:autoSpaceDN w:val="0"/>
        <w:adjustRightInd w:val="0"/>
        <w:ind w:left="-851"/>
      </w:pPr>
      <w:r w:rsidRPr="00D21C4D">
        <w:t xml:space="preserve">Геометрической интерпретацией принципа аргумента является критерий Михайлова – позволяет судить об устойчивости системы по виду некоторой кривой. Для того чтобы ИСАУ была устойчива, необходимо и достаточно, чтобы при изменении частоты от 0 до </w:t>
      </w:r>
      <w:r w:rsidRPr="00D21C4D">
        <w:rPr>
          <w:lang w:val="en-US"/>
        </w:rPr>
        <w:t>ω</w:t>
      </w:r>
      <w:r w:rsidRPr="00D21C4D">
        <w:rPr>
          <w:vertAlign w:val="subscript"/>
        </w:rPr>
        <w:t>0</w:t>
      </w:r>
      <w:r w:rsidRPr="00D21C4D">
        <w:t xml:space="preserve">/2 годограф Михайлова </w:t>
      </w:r>
      <w:r>
        <w:rPr>
          <w:lang w:val="en-US"/>
        </w:rPr>
        <w:t>A</w:t>
      </w:r>
      <w:r w:rsidRPr="00D21C4D">
        <w:t>*</w:t>
      </w:r>
      <w:r w:rsidRPr="00D21C4D">
        <w:rPr>
          <w:rFonts w:ascii="Symbol" w:hAnsi="Symbol" w:cs="Symbol"/>
        </w:rPr>
        <w:t></w:t>
      </w:r>
      <w:r w:rsidRPr="00D21C4D">
        <w:rPr>
          <w:i/>
          <w:iCs/>
        </w:rPr>
        <w:t>j</w:t>
      </w:r>
      <w:r w:rsidRPr="00D21C4D">
        <w:rPr>
          <w:rFonts w:ascii="Symbol" w:hAnsi="Symbol" w:cs="Symbol"/>
        </w:rPr>
        <w:t xml:space="preserve"> </w:t>
      </w:r>
      <w:r w:rsidRPr="00D21C4D">
        <w:rPr>
          <w:rFonts w:ascii="Symbol" w:hAnsi="Symbol" w:cs="Symbol"/>
        </w:rPr>
        <w:t xml:space="preserve"> </w:t>
      </w:r>
      <w:r w:rsidRPr="00D21C4D">
        <w:t>последовательно прошел в положительном направлении 2</w:t>
      </w:r>
      <w:r w:rsidRPr="00D21C4D">
        <w:rPr>
          <w:i/>
          <w:iCs/>
        </w:rPr>
        <w:t xml:space="preserve">n </w:t>
      </w:r>
      <w:r w:rsidRPr="00D21C4D">
        <w:t xml:space="preserve">квадрантов, где </w:t>
      </w:r>
      <w:r w:rsidRPr="00D21C4D">
        <w:rPr>
          <w:i/>
          <w:iCs/>
        </w:rPr>
        <w:t xml:space="preserve">n </w:t>
      </w:r>
      <w:r w:rsidRPr="00D21C4D">
        <w:t xml:space="preserve">– порядок системы (характеристический вектор повернулся на угол </w:t>
      </w:r>
      <w:r w:rsidRPr="00D21C4D">
        <w:rPr>
          <w:rFonts w:ascii="Symbol" w:hAnsi="Symbol" w:cs="Symbol"/>
        </w:rPr>
        <w:t></w:t>
      </w:r>
      <w:r w:rsidRPr="00D21C4D">
        <w:rPr>
          <w:i/>
          <w:iCs/>
        </w:rPr>
        <w:t>n</w:t>
      </w:r>
      <w:r w:rsidRPr="00D21C4D">
        <w:t xml:space="preserve">). </w:t>
      </w:r>
      <w:r>
        <w:rPr>
          <w:b/>
          <w:bCs/>
        </w:rPr>
        <w:t xml:space="preserve">Пример: </w:t>
      </w:r>
      <w:r>
        <w:t xml:space="preserve">ХУ: </w:t>
      </w:r>
      <w:r>
        <w:rPr>
          <w:lang w:val="en-US"/>
        </w:rPr>
        <w:t>a</w:t>
      </w:r>
      <w:r w:rsidRPr="001F5CAA">
        <w:rPr>
          <w:vertAlign w:val="subscript"/>
        </w:rPr>
        <w:t>0</w:t>
      </w:r>
      <w:proofErr w:type="spellStart"/>
      <w:r>
        <w:rPr>
          <w:lang w:val="en-US"/>
        </w:rPr>
        <w:t>e</w:t>
      </w:r>
      <w:r>
        <w:rPr>
          <w:vertAlign w:val="superscript"/>
          <w:lang w:val="en-US"/>
        </w:rPr>
        <w:t>pT</w:t>
      </w:r>
      <w:proofErr w:type="spellEnd"/>
      <w:r w:rsidRPr="001F5CAA">
        <w:t>+</w:t>
      </w:r>
      <w:r>
        <w:rPr>
          <w:lang w:val="en-US"/>
        </w:rPr>
        <w:t>a</w:t>
      </w:r>
      <w:r w:rsidRPr="001F5CAA">
        <w:rPr>
          <w:vertAlign w:val="subscript"/>
        </w:rPr>
        <w:t>1</w:t>
      </w:r>
      <w:r w:rsidRPr="001F5CAA">
        <w:t xml:space="preserve">=0. </w:t>
      </w:r>
    </w:p>
    <w:p w14:paraId="16743709" w14:textId="552D48EF" w:rsidR="00CE3CB3" w:rsidRPr="00CE3CB3" w:rsidRDefault="00BD724C" w:rsidP="00BD724C">
      <w:pPr>
        <w:ind w:left="-851"/>
      </w:pPr>
      <w:r w:rsidRPr="00AB64C5">
        <w:rPr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7F1032B0" wp14:editId="39FB52C7">
            <wp:simplePos x="0" y="0"/>
            <wp:positionH relativeFrom="column">
              <wp:posOffset>3175</wp:posOffset>
            </wp:positionH>
            <wp:positionV relativeFrom="paragraph">
              <wp:posOffset>52070</wp:posOffset>
            </wp:positionV>
            <wp:extent cx="2605405" cy="1590675"/>
            <wp:effectExtent l="0" t="0" r="4445" b="952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4C5">
        <w:t xml:space="preserve">годограф Михайлова прошел 2 квадранта </w:t>
      </w:r>
      <w:r w:rsidRPr="00AB64C5">
        <w:rPr>
          <w:lang w:val="en-US"/>
        </w:rPr>
        <w:sym w:font="Wingdings" w:char="F0E0"/>
      </w:r>
      <w:r w:rsidRPr="00AB64C5">
        <w:t xml:space="preserve"> ИСАУ устойчива.</w:t>
      </w:r>
      <w:r w:rsidR="00CE3CB3">
        <w:br w:type="page"/>
      </w:r>
    </w:p>
    <w:p w14:paraId="37319687" w14:textId="63DABD71" w:rsid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E775AF">
        <w:rPr>
          <w:b/>
          <w:bCs/>
          <w:u w:val="single"/>
        </w:rPr>
        <w:lastRenderedPageBreak/>
        <w:t>14.</w:t>
      </w:r>
      <w:r w:rsidRPr="00E775AF">
        <w:rPr>
          <w:b/>
          <w:bCs/>
          <w:u w:val="single"/>
        </w:rPr>
        <w:tab/>
        <w:t>Оценка устойчивости линейной ИСАУ по критерию Найквиста для случаев устойчивой, неустойчивой и нейтрально-устойчивой разомкнутой системы.</w:t>
      </w:r>
    </w:p>
    <w:p w14:paraId="05B55883" w14:textId="1A24F180" w:rsidR="00306063" w:rsidRDefault="00306063" w:rsidP="005F4C41">
      <w:pPr>
        <w:autoSpaceDE w:val="0"/>
        <w:autoSpaceDN w:val="0"/>
        <w:adjustRightInd w:val="0"/>
        <w:ind w:left="-851"/>
      </w:pPr>
      <w:r>
        <w:t>Этот частотный критерий позволяет судить об устойчивости замкнутой системы по АФХ разомкнутой.</w:t>
      </w:r>
    </w:p>
    <w:p w14:paraId="7D168434" w14:textId="5076B7D3" w:rsidR="00CE3CB3" w:rsidRDefault="00306063" w:rsidP="00306063">
      <w:pPr>
        <w:autoSpaceDE w:val="0"/>
        <w:autoSpaceDN w:val="0"/>
        <w:adjustRightInd w:val="0"/>
        <w:ind w:left="-851"/>
      </w:pPr>
      <w:r>
        <w:t>Формируется вспомогательный вектор (</w:t>
      </w:r>
      <w:proofErr w:type="spellStart"/>
      <w:r>
        <w:t>фун-ия</w:t>
      </w:r>
      <w:proofErr w:type="spellEnd"/>
      <w:r>
        <w:t>)</w:t>
      </w:r>
    </w:p>
    <w:p w14:paraId="41BCD356" w14:textId="77777777" w:rsidR="00306063" w:rsidRDefault="00306063" w:rsidP="00306063">
      <w:pPr>
        <w:autoSpaceDE w:val="0"/>
        <w:autoSpaceDN w:val="0"/>
        <w:adjustRightInd w:val="0"/>
        <w:ind w:left="-851"/>
      </w:pPr>
      <w:r w:rsidRPr="00306063">
        <w:rPr>
          <w:noProof/>
        </w:rPr>
        <w:drawing>
          <wp:inline distT="0" distB="0" distL="0" distR="0" wp14:anchorId="395A0AE7" wp14:editId="79A36E09">
            <wp:extent cx="3400900" cy="666843"/>
            <wp:effectExtent l="0" t="0" r="9525" b="0"/>
            <wp:docPr id="38165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302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307F14" w14:textId="77777777" w:rsidR="00EE18CA" w:rsidRPr="00EE18CA" w:rsidRDefault="00306063" w:rsidP="00306063">
      <w:pPr>
        <w:autoSpaceDE w:val="0"/>
        <w:autoSpaceDN w:val="0"/>
        <w:adjustRightInd w:val="0"/>
        <w:ind w:left="-851"/>
        <w:rPr>
          <w:rFonts w:eastAsiaTheme="minorEastAsia"/>
        </w:rPr>
      </w:pPr>
      <w:r>
        <w:t xml:space="preserve">где </w:t>
      </w:r>
      <w:r w:rsidRPr="00306063">
        <w:rPr>
          <w:noProof/>
        </w:rPr>
        <w:drawing>
          <wp:inline distT="0" distB="0" distL="0" distR="0" wp14:anchorId="4B725B04" wp14:editId="0DC155FE">
            <wp:extent cx="1333500" cy="595630"/>
            <wp:effectExtent l="0" t="0" r="0" b="0"/>
            <wp:docPr id="1592815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524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ККУ разомкнутой, </w:t>
      </w:r>
    </w:p>
    <w:p w14:paraId="049D94F9" w14:textId="77777777" w:rsidR="00EE18CA" w:rsidRPr="00EE18CA" w:rsidRDefault="008E737B" w:rsidP="00EE18CA">
      <w:pPr>
        <w:autoSpaceDE w:val="0"/>
        <w:autoSpaceDN w:val="0"/>
        <w:adjustRightInd w:val="0"/>
        <w:ind w:left="-1276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jw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 xml:space="preserve">характеристический вектор замкнутой ИСАУ, </m:t>
          </m:r>
        </m:oMath>
      </m:oMathPara>
    </w:p>
    <w:p w14:paraId="69CD10BE" w14:textId="77777777" w:rsidR="00EE18CA" w:rsidRDefault="008E737B" w:rsidP="00EE18CA">
      <w:pPr>
        <w:autoSpaceDE w:val="0"/>
        <w:autoSpaceDN w:val="0"/>
        <w:adjustRightInd w:val="0"/>
        <w:ind w:left="-851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А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jw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характеристический вектор разомкнутой ИСАУ</m:t>
          </m:r>
        </m:oMath>
      </m:oMathPara>
    </w:p>
    <w:p w14:paraId="37CF6504" w14:textId="77777777" w:rsidR="00EE18CA" w:rsidRDefault="00EE18CA" w:rsidP="00EE18CA">
      <w:pPr>
        <w:autoSpaceDE w:val="0"/>
        <w:autoSpaceDN w:val="0"/>
        <w:adjustRightInd w:val="0"/>
        <w:ind w:left="-851"/>
        <w:rPr>
          <w:lang w:val="en-US"/>
        </w:rPr>
      </w:pPr>
      <w:r>
        <w:t>Рассмотрим три случая</w:t>
      </w:r>
      <w:r>
        <w:rPr>
          <w:lang w:val="en-US"/>
        </w:rPr>
        <w:t>:</w:t>
      </w:r>
    </w:p>
    <w:p w14:paraId="104A7374" w14:textId="58B6F9B0" w:rsidR="00EE18CA" w:rsidRPr="00EE18CA" w:rsidRDefault="00EE18CA" w:rsidP="00EE18CA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EE18CA">
        <w:rPr>
          <w:b/>
          <w:bCs/>
        </w:rPr>
        <w:t>Разомкнутая ИСАУ устойчива</w:t>
      </w:r>
      <w:r>
        <w:rPr>
          <w:b/>
          <w:bCs/>
        </w:rPr>
        <w:t xml:space="preserve"> </w:t>
      </w:r>
      <w:r w:rsidRPr="00EE18CA">
        <w:t xml:space="preserve">(все </w:t>
      </w:r>
      <w:r w:rsidRPr="00EE18CA">
        <w:rPr>
          <w:lang w:val="en-US"/>
        </w:rPr>
        <w:t>n</w:t>
      </w:r>
      <w:r w:rsidRPr="00EE18CA">
        <w:t xml:space="preserve"> корней </w:t>
      </w:r>
      <w:r>
        <w:t xml:space="preserve">характеристического уравнения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А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  <w:r w:rsidRPr="00EE18CA">
        <w:t>расположены внутри единичной окружности)</w:t>
      </w:r>
    </w:p>
    <w:p w14:paraId="5119858C" w14:textId="3998C1C2" w:rsidR="00EE18CA" w:rsidRDefault="00EE18CA" w:rsidP="00EE18CA">
      <w:pPr>
        <w:pStyle w:val="a3"/>
        <w:autoSpaceDE w:val="0"/>
        <w:autoSpaceDN w:val="0"/>
        <w:adjustRightInd w:val="0"/>
        <w:ind w:left="-491"/>
        <w:rPr>
          <w:b/>
          <w:bCs/>
        </w:rPr>
      </w:pPr>
      <w:r w:rsidRPr="00EE18CA">
        <w:rPr>
          <w:b/>
          <w:bCs/>
          <w:noProof/>
        </w:rPr>
        <w:drawing>
          <wp:inline distT="0" distB="0" distL="0" distR="0" wp14:anchorId="0DF06BCF" wp14:editId="4D0CBB87">
            <wp:extent cx="6147430" cy="1866900"/>
            <wp:effectExtent l="0" t="0" r="6350" b="0"/>
            <wp:docPr id="27963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072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52319" cy="186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D69B" w14:textId="74FF6339" w:rsidR="00EE18CA" w:rsidRDefault="00EE18CA" w:rsidP="00EE18CA">
      <w:pPr>
        <w:pStyle w:val="a3"/>
        <w:autoSpaceDE w:val="0"/>
        <w:autoSpaceDN w:val="0"/>
        <w:adjustRightInd w:val="0"/>
        <w:ind w:left="-491"/>
        <w:rPr>
          <w:b/>
          <w:bCs/>
        </w:rPr>
      </w:pPr>
      <w:r w:rsidRPr="00EE18CA">
        <w:rPr>
          <w:b/>
          <w:bCs/>
          <w:noProof/>
        </w:rPr>
        <w:drawing>
          <wp:inline distT="0" distB="0" distL="0" distR="0" wp14:anchorId="048E72A1" wp14:editId="7C83041A">
            <wp:extent cx="5940425" cy="1790700"/>
            <wp:effectExtent l="0" t="0" r="3175" b="0"/>
            <wp:docPr id="1530000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00665" name=""/>
                    <pic:cNvPicPr/>
                  </pic:nvPicPr>
                  <pic:blipFill rotWithShape="1">
                    <a:blip r:embed="rId96"/>
                    <a:srcRect b="9003"/>
                    <a:stretch/>
                  </pic:blipFill>
                  <pic:spPr bwMode="auto"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70804" w14:textId="31B9D589" w:rsidR="00EE18CA" w:rsidRDefault="00EE18CA" w:rsidP="00EE18CA">
      <w:pPr>
        <w:pStyle w:val="a3"/>
        <w:autoSpaceDE w:val="0"/>
        <w:autoSpaceDN w:val="0"/>
        <w:adjustRightInd w:val="0"/>
        <w:ind w:left="-491"/>
        <w:rPr>
          <w:b/>
          <w:bCs/>
        </w:rPr>
      </w:pPr>
      <w:r w:rsidRPr="00EE18CA">
        <w:rPr>
          <w:b/>
          <w:bCs/>
          <w:noProof/>
        </w:rPr>
        <w:lastRenderedPageBreak/>
        <w:drawing>
          <wp:inline distT="0" distB="0" distL="0" distR="0" wp14:anchorId="4141BFD6" wp14:editId="49416663">
            <wp:extent cx="5940425" cy="1796415"/>
            <wp:effectExtent l="0" t="0" r="3175" b="0"/>
            <wp:docPr id="152280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045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6DA9" w14:textId="512D50E9" w:rsidR="00EE18CA" w:rsidRDefault="00EE18CA" w:rsidP="00EE18CA">
      <w:pPr>
        <w:pStyle w:val="a3"/>
        <w:autoSpaceDE w:val="0"/>
        <w:autoSpaceDN w:val="0"/>
        <w:adjustRightInd w:val="0"/>
        <w:ind w:left="-491"/>
        <w:rPr>
          <w:b/>
          <w:bCs/>
        </w:rPr>
      </w:pPr>
      <w:r w:rsidRPr="00EE18CA">
        <w:rPr>
          <w:b/>
          <w:bCs/>
          <w:noProof/>
        </w:rPr>
        <w:drawing>
          <wp:inline distT="0" distB="0" distL="0" distR="0" wp14:anchorId="5285EDA9" wp14:editId="6D01B110">
            <wp:extent cx="5940425" cy="2952115"/>
            <wp:effectExtent l="0" t="0" r="3175" b="635"/>
            <wp:docPr id="147297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08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0C88" w14:textId="22CA10BF" w:rsidR="00EE18CA" w:rsidRDefault="00EE18CA" w:rsidP="00EE18CA">
      <w:pPr>
        <w:pStyle w:val="a3"/>
        <w:autoSpaceDE w:val="0"/>
        <w:autoSpaceDN w:val="0"/>
        <w:adjustRightInd w:val="0"/>
        <w:ind w:left="-491"/>
        <w:rPr>
          <w:b/>
          <w:bCs/>
        </w:rPr>
      </w:pPr>
      <w:r w:rsidRPr="00EE18CA">
        <w:rPr>
          <w:b/>
          <w:bCs/>
          <w:noProof/>
        </w:rPr>
        <w:drawing>
          <wp:inline distT="0" distB="0" distL="0" distR="0" wp14:anchorId="3CF1294F" wp14:editId="74F2AF7E">
            <wp:extent cx="5940425" cy="1274445"/>
            <wp:effectExtent l="0" t="0" r="3175" b="1905"/>
            <wp:docPr id="1613350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070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AD7A" w14:textId="22038000" w:rsidR="004138A2" w:rsidRDefault="004138A2" w:rsidP="00EE18CA">
      <w:pPr>
        <w:pStyle w:val="a3"/>
        <w:autoSpaceDE w:val="0"/>
        <w:autoSpaceDN w:val="0"/>
        <w:adjustRightInd w:val="0"/>
        <w:ind w:left="-491"/>
        <w:rPr>
          <w:b/>
          <w:bCs/>
        </w:rPr>
      </w:pPr>
      <w:r w:rsidRPr="004138A2">
        <w:rPr>
          <w:b/>
          <w:bCs/>
          <w:noProof/>
        </w:rPr>
        <w:drawing>
          <wp:inline distT="0" distB="0" distL="0" distR="0" wp14:anchorId="7B5246F4" wp14:editId="1D435835">
            <wp:extent cx="2028825" cy="1844386"/>
            <wp:effectExtent l="0" t="0" r="0" b="3810"/>
            <wp:docPr id="209959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391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31711" cy="18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D1D" w14:textId="120E1B25" w:rsidR="00EE18CA" w:rsidRPr="00EE18CA" w:rsidRDefault="00EE18CA" w:rsidP="00EE18CA">
      <w:pPr>
        <w:pStyle w:val="a3"/>
        <w:autoSpaceDE w:val="0"/>
        <w:autoSpaceDN w:val="0"/>
        <w:adjustRightInd w:val="0"/>
        <w:ind w:left="-491"/>
        <w:rPr>
          <w:u w:val="single"/>
        </w:rPr>
      </w:pPr>
      <w:r w:rsidRPr="00EE18CA">
        <w:rPr>
          <w:u w:val="single"/>
        </w:rPr>
        <w:t xml:space="preserve"> Формулировка:</w:t>
      </w:r>
    </w:p>
    <w:p w14:paraId="2670BEFC" w14:textId="0BEA7E29" w:rsidR="00306063" w:rsidRPr="004138A2" w:rsidRDefault="00EE18CA" w:rsidP="00EE18CA">
      <w:r w:rsidRPr="004138A2">
        <w:t>Если разомкнутая ИСАУ устойчива, то для устойчивости замкнутой ИСАУ необходимо и достаточно, что АФХ разомкнутой системы не охватывал точку (-1; 0</w:t>
      </w:r>
      <w:r w:rsidRPr="004138A2">
        <w:rPr>
          <w:lang w:val="en-US"/>
        </w:rPr>
        <w:t>j</w:t>
      </w:r>
      <w:r w:rsidRPr="004138A2">
        <w:t>).</w:t>
      </w:r>
      <w:r w:rsidRPr="004138A2">
        <w:br/>
      </w:r>
    </w:p>
    <w:p w14:paraId="43313881" w14:textId="309AB408" w:rsidR="004138A2" w:rsidRPr="004138A2" w:rsidRDefault="004138A2" w:rsidP="004138A2">
      <w:pPr>
        <w:pStyle w:val="a3"/>
        <w:numPr>
          <w:ilvl w:val="0"/>
          <w:numId w:val="10"/>
        </w:numPr>
      </w:pPr>
      <w:r w:rsidRPr="004138A2">
        <w:rPr>
          <w:b/>
          <w:bCs/>
        </w:rPr>
        <w:lastRenderedPageBreak/>
        <w:t xml:space="preserve">Разомкнутая ИСАУ </w:t>
      </w:r>
      <w:proofErr w:type="spellStart"/>
      <w:r w:rsidRPr="004138A2">
        <w:rPr>
          <w:b/>
          <w:bCs/>
        </w:rPr>
        <w:t>Н</w:t>
      </w:r>
      <w:r>
        <w:rPr>
          <w:b/>
          <w:bCs/>
        </w:rPr>
        <w:t>Е</w:t>
      </w:r>
      <w:r w:rsidRPr="004138A2">
        <w:rPr>
          <w:b/>
          <w:bCs/>
        </w:rPr>
        <w:t>устойчива</w:t>
      </w:r>
      <w:proofErr w:type="spellEnd"/>
      <w:r>
        <w:rPr>
          <w:b/>
          <w:bCs/>
        </w:rPr>
        <w:t xml:space="preserve"> </w:t>
      </w:r>
      <w:r w:rsidRPr="004138A2">
        <w:t xml:space="preserve">(характеристическое уравнение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А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4138A2">
        <w:t xml:space="preserve"> имеет </w:t>
      </w:r>
      <w:r w:rsidRPr="004138A2">
        <w:rPr>
          <w:lang w:val="en-US"/>
        </w:rPr>
        <w:t>k</w:t>
      </w:r>
      <w:r w:rsidRPr="004138A2">
        <w:t xml:space="preserve"> корней: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  <m:r>
          <w:rPr>
            <w:rFonts w:ascii="Cambria Math" w:hAnsi="Cambria Math"/>
          </w:rPr>
          <m:t>&gt;1</m:t>
        </m:r>
      </m:oMath>
      <w:r>
        <w:rPr>
          <w:rFonts w:eastAsiaTheme="minorEastAsia"/>
        </w:rPr>
        <w:t>, а остальные (</w:t>
      </w:r>
      <w:r>
        <w:rPr>
          <w:rFonts w:eastAsiaTheme="minorEastAsia"/>
          <w:lang w:val="en-US"/>
        </w:rPr>
        <w:t>n</w:t>
      </w:r>
      <w:r w:rsidRPr="004138A2">
        <w:rPr>
          <w:rFonts w:eastAsiaTheme="minorEastAsia"/>
        </w:rPr>
        <w:t>-</w:t>
      </w:r>
      <w:r>
        <w:rPr>
          <w:rFonts w:eastAsiaTheme="minorEastAsia"/>
          <w:lang w:val="en-US"/>
        </w:rPr>
        <w:t>k</w:t>
      </w:r>
      <w:r w:rsidRPr="004138A2">
        <w:rPr>
          <w:rFonts w:eastAsiaTheme="minorEastAsia"/>
        </w:rPr>
        <w:t xml:space="preserve">) </w:t>
      </w:r>
      <w:r>
        <w:rPr>
          <w:rFonts w:eastAsiaTheme="minorEastAsia"/>
        </w:rPr>
        <w:t>корней</w:t>
      </w:r>
      <w:r w:rsidRPr="004138A2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  <m:r>
          <w:rPr>
            <w:rFonts w:ascii="Cambria Math" w:hAnsi="Cambria Math"/>
          </w:rPr>
          <m:t>&lt;1</m:t>
        </m:r>
      </m:oMath>
      <w:r>
        <w:rPr>
          <w:rFonts w:eastAsiaTheme="minorEastAsia"/>
        </w:rPr>
        <w:t>)</w:t>
      </w:r>
    </w:p>
    <w:p w14:paraId="4A93629F" w14:textId="3043E3E7" w:rsidR="004138A2" w:rsidRDefault="004138A2" w:rsidP="004138A2">
      <w:pPr>
        <w:pStyle w:val="a3"/>
        <w:ind w:left="-491"/>
      </w:pPr>
      <w:r w:rsidRPr="004138A2">
        <w:rPr>
          <w:noProof/>
        </w:rPr>
        <w:drawing>
          <wp:inline distT="0" distB="0" distL="0" distR="0" wp14:anchorId="378AEF48" wp14:editId="3B9B9E3B">
            <wp:extent cx="5940425" cy="2110105"/>
            <wp:effectExtent l="0" t="0" r="3175" b="4445"/>
            <wp:docPr id="106867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615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841B" w14:textId="16A09031" w:rsidR="004138A2" w:rsidRDefault="004138A2" w:rsidP="004138A2">
      <w:pPr>
        <w:pStyle w:val="a3"/>
        <w:ind w:left="-491"/>
      </w:pPr>
      <w:r w:rsidRPr="004138A2">
        <w:rPr>
          <w:noProof/>
        </w:rPr>
        <w:drawing>
          <wp:inline distT="0" distB="0" distL="0" distR="0" wp14:anchorId="28C85403" wp14:editId="5C120104">
            <wp:extent cx="5306165" cy="752580"/>
            <wp:effectExtent l="0" t="0" r="8890" b="9525"/>
            <wp:docPr id="30897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198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420E" w14:textId="77777777" w:rsidR="004138A2" w:rsidRDefault="004138A2" w:rsidP="004138A2">
      <w:pPr>
        <w:pStyle w:val="a3"/>
        <w:ind w:left="-491"/>
        <w:rPr>
          <w:u w:val="single"/>
        </w:rPr>
      </w:pPr>
      <w:r w:rsidRPr="004138A2">
        <w:rPr>
          <w:u w:val="single"/>
        </w:rPr>
        <w:t>Формулировка:</w:t>
      </w:r>
    </w:p>
    <w:p w14:paraId="6FAF0A73" w14:textId="3C16E300" w:rsidR="004138A2" w:rsidRPr="00E775AF" w:rsidRDefault="004138A2" w:rsidP="00E775AF">
      <w:pPr>
        <w:pStyle w:val="a3"/>
        <w:ind w:left="-491" w:firstLine="491"/>
      </w:pPr>
      <w:r w:rsidRPr="004138A2">
        <w:t>Для того чтобы замкнутая ИСАУ была устойчива, если она неустойчива в разомкнутом</w:t>
      </w:r>
      <w:r>
        <w:t xml:space="preserve"> </w:t>
      </w:r>
      <w:r w:rsidRPr="004138A2">
        <w:t>состоянии, необходимо и достаточно, чтобы АФХ разомкнутой системы охватывала точку (-1, j0)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138A2">
        <w:t xml:space="preserve"> раз в положительном направлении (против часовой стрелки), где k – число корней ХУ, лежащих вне окружности единичного радиуса.</w:t>
      </w:r>
    </w:p>
    <w:p w14:paraId="5FB59F00" w14:textId="77777777" w:rsidR="00E775AF" w:rsidRDefault="00E775AF" w:rsidP="00E775AF">
      <w:pPr>
        <w:pStyle w:val="a3"/>
        <w:ind w:left="-491"/>
        <w:rPr>
          <w:b/>
          <w:bCs/>
          <w:u w:val="single"/>
        </w:rPr>
      </w:pPr>
      <w:r w:rsidRPr="00E775AF">
        <w:rPr>
          <w:b/>
          <w:bCs/>
          <w:noProof/>
        </w:rPr>
        <w:drawing>
          <wp:inline distT="0" distB="0" distL="0" distR="0" wp14:anchorId="550A5CE7" wp14:editId="39BDF083">
            <wp:extent cx="5940425" cy="3273425"/>
            <wp:effectExtent l="0" t="0" r="3175" b="3175"/>
            <wp:docPr id="52708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633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3004" w14:textId="40EBE970" w:rsidR="00E775AF" w:rsidRDefault="00E775AF" w:rsidP="00E775AF">
      <w:pPr>
        <w:pStyle w:val="a3"/>
        <w:numPr>
          <w:ilvl w:val="0"/>
          <w:numId w:val="10"/>
        </w:numPr>
        <w:rPr>
          <w:rFonts w:eastAsiaTheme="minorEastAsia"/>
          <w:u w:val="single"/>
        </w:rPr>
      </w:pPr>
      <w:r>
        <w:rPr>
          <w:b/>
          <w:bCs/>
        </w:rPr>
        <w:t xml:space="preserve">Разомкнутая ИСАУ нейтрально-устойчива </w:t>
      </w:r>
      <w:r>
        <w:t xml:space="preserve">(характеристическое уравнение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А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4138A2">
        <w:t xml:space="preserve"> </w:t>
      </w:r>
      <w:r>
        <w:t xml:space="preserve">имеет </w:t>
      </w:r>
      <w:r>
        <w:rPr>
          <w:lang w:val="en-US"/>
        </w:rPr>
        <w:t>v</w:t>
      </w:r>
      <w:r>
        <w:t xml:space="preserve"> корней, расположенных на единичной окружности или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А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4138A2">
        <w:t xml:space="preserve"> </w:t>
      </w:r>
      <w:r>
        <w:t xml:space="preserve">имеет </w:t>
      </w:r>
      <w:r>
        <w:rPr>
          <w:lang w:val="en-US"/>
        </w:rPr>
        <w:t>v</w:t>
      </w:r>
      <w:r>
        <w:t xml:space="preserve"> корней </w:t>
      </w:r>
      <w:r>
        <w:rPr>
          <w:lang w:val="en-US"/>
        </w:rPr>
        <w:t>Re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E775AF">
        <w:rPr>
          <w:rFonts w:eastAsiaTheme="minorEastAsia"/>
        </w:rPr>
        <w:t xml:space="preserve">=0) </w:t>
      </w:r>
      <w:r w:rsidRPr="00E775AF">
        <w:rPr>
          <w:rFonts w:eastAsiaTheme="minorEastAsia"/>
          <w:u w:val="single"/>
        </w:rPr>
        <w:t>пусть для простоты они вещественные</w:t>
      </w:r>
    </w:p>
    <w:p w14:paraId="34D961FB" w14:textId="77777777" w:rsidR="00E775AF" w:rsidRDefault="00E775AF" w:rsidP="00E775AF">
      <w:pPr>
        <w:ind w:left="-851"/>
        <w:rPr>
          <w:b/>
          <w:bCs/>
          <w:u w:val="single"/>
        </w:rPr>
      </w:pPr>
      <w:r w:rsidRPr="00E775AF">
        <w:rPr>
          <w:noProof/>
        </w:rPr>
        <w:lastRenderedPageBreak/>
        <w:drawing>
          <wp:inline distT="0" distB="0" distL="0" distR="0" wp14:anchorId="221AC404" wp14:editId="46C0A74F">
            <wp:extent cx="3677163" cy="828791"/>
            <wp:effectExtent l="0" t="0" r="0" b="9525"/>
            <wp:docPr id="8948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6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D0FF" w14:textId="77777777" w:rsidR="00E775AF" w:rsidRDefault="00E775AF" w:rsidP="00E775AF">
      <w:pPr>
        <w:ind w:left="-851"/>
        <w:rPr>
          <w:b/>
          <w:bCs/>
          <w:u w:val="single"/>
        </w:rPr>
      </w:pPr>
      <w:r w:rsidRPr="00E775AF">
        <w:rPr>
          <w:noProof/>
        </w:rPr>
        <w:drawing>
          <wp:inline distT="0" distB="0" distL="0" distR="0" wp14:anchorId="5A2CCA0C" wp14:editId="67DF53BE">
            <wp:extent cx="5940425" cy="2298065"/>
            <wp:effectExtent l="0" t="0" r="3175" b="6985"/>
            <wp:docPr id="171754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4395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D45D" w14:textId="77777777" w:rsidR="00E775AF" w:rsidRDefault="00E775AF" w:rsidP="00E775AF">
      <w:pPr>
        <w:ind w:left="-851"/>
        <w:rPr>
          <w:b/>
          <w:bCs/>
          <w:u w:val="single"/>
        </w:rPr>
      </w:pPr>
      <w:r w:rsidRPr="00E775AF">
        <w:rPr>
          <w:noProof/>
        </w:rPr>
        <w:drawing>
          <wp:inline distT="0" distB="0" distL="0" distR="0" wp14:anchorId="69C71574" wp14:editId="7D9C9C40">
            <wp:extent cx="5940425" cy="2176145"/>
            <wp:effectExtent l="0" t="0" r="3175" b="0"/>
            <wp:docPr id="61860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221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2599" w14:textId="77777777" w:rsidR="00E775AF" w:rsidRDefault="00E775AF" w:rsidP="00E775AF">
      <w:pPr>
        <w:ind w:left="-851"/>
        <w:rPr>
          <w:b/>
          <w:bCs/>
          <w:u w:val="single"/>
        </w:rPr>
      </w:pPr>
      <w:r w:rsidRPr="00E775AF">
        <w:rPr>
          <w:noProof/>
        </w:rPr>
        <w:drawing>
          <wp:inline distT="0" distB="0" distL="0" distR="0" wp14:anchorId="38A8892A" wp14:editId="7C234998">
            <wp:extent cx="3400900" cy="2038635"/>
            <wp:effectExtent l="0" t="0" r="9525" b="0"/>
            <wp:docPr id="2011512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207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CE72" w14:textId="77777777" w:rsidR="00E775AF" w:rsidRDefault="00E775AF" w:rsidP="00E775AF">
      <w:pPr>
        <w:ind w:left="-851"/>
        <w:rPr>
          <w:u w:val="single"/>
        </w:rPr>
      </w:pPr>
      <w:r>
        <w:rPr>
          <w:u w:val="single"/>
        </w:rPr>
        <w:t>Формулировка</w:t>
      </w:r>
      <w:r w:rsidRPr="00DC4BF7">
        <w:rPr>
          <w:u w:val="single"/>
        </w:rPr>
        <w:t>:</w:t>
      </w:r>
    </w:p>
    <w:p w14:paraId="110F12BB" w14:textId="6EE80F59" w:rsidR="004138A2" w:rsidRPr="00E775AF" w:rsidRDefault="00E775AF" w:rsidP="00E775AF">
      <w:pPr>
        <w:spacing w:after="0" w:line="240" w:lineRule="auto"/>
        <w:ind w:left="-851"/>
        <w:rPr>
          <w:b/>
          <w:bCs/>
        </w:rPr>
      </w:pPr>
      <w:r>
        <w:tab/>
      </w:r>
      <w:r w:rsidRPr="00E775AF">
        <w:t>Если разомкнутая ИСАУ нейтральна, то для того, чтобы замкнутая ИСАУ была устойчива,</w:t>
      </w:r>
      <w:r>
        <w:t xml:space="preserve"> </w:t>
      </w:r>
      <w:r w:rsidRPr="00E775AF">
        <w:t>необходимо и достаточно, чтобы АФХ разомкнутой ИСАУ с «дополнением в</w:t>
      </w:r>
      <w:r>
        <w:t xml:space="preserve"> </w:t>
      </w:r>
      <w:r w:rsidRPr="00E775AF">
        <w:t>бесконечности» не охватывала точку</w:t>
      </w:r>
      <w:r>
        <w:t xml:space="preserve"> </w:t>
      </w:r>
      <w:r w:rsidRPr="00E775AF">
        <w:t>(</w:t>
      </w:r>
      <w:r>
        <w:t>-</w:t>
      </w:r>
      <w:r w:rsidRPr="00E775AF">
        <w:t>1, j0).</w:t>
      </w:r>
      <w:r w:rsidR="004138A2" w:rsidRPr="00E775AF">
        <w:rPr>
          <w:b/>
          <w:bCs/>
          <w:u w:val="single"/>
        </w:rPr>
        <w:br w:type="page"/>
      </w:r>
    </w:p>
    <w:p w14:paraId="106B277D" w14:textId="37F00E28" w:rsidR="005C5396" w:rsidRPr="005C5396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5C5396">
        <w:rPr>
          <w:b/>
          <w:bCs/>
          <w:u w:val="single"/>
        </w:rPr>
        <w:lastRenderedPageBreak/>
        <w:t>15.</w:t>
      </w:r>
      <w:r w:rsidRPr="005C5396">
        <w:rPr>
          <w:b/>
          <w:bCs/>
          <w:u w:val="single"/>
        </w:rPr>
        <w:tab/>
        <w:t xml:space="preserve">Следствие из критерия </w:t>
      </w:r>
      <w:r w:rsidRPr="00EF6E6B">
        <w:rPr>
          <w:b/>
          <w:bCs/>
          <w:u w:val="single"/>
        </w:rPr>
        <w:t xml:space="preserve">Найквиста. Определение значения предельного коэффициента усиления </w:t>
      </w:r>
      <w:proofErr w:type="spellStart"/>
      <w:r w:rsidRPr="00EF6E6B">
        <w:rPr>
          <w:b/>
          <w:bCs/>
          <w:u w:val="single"/>
        </w:rPr>
        <w:t>Kпр</w:t>
      </w:r>
      <w:proofErr w:type="spellEnd"/>
      <w:r w:rsidRPr="00EF6E6B">
        <w:rPr>
          <w:b/>
          <w:bCs/>
          <w:u w:val="single"/>
        </w:rPr>
        <w:t xml:space="preserve"> разомкнутой ИСАУ по критерию Найквиста.</w:t>
      </w:r>
    </w:p>
    <w:p w14:paraId="38462D2B" w14:textId="77777777" w:rsidR="006D3178" w:rsidRDefault="002A7901" w:rsidP="005F4C41">
      <w:pPr>
        <w:pStyle w:val="Default"/>
        <w:ind w:left="-851"/>
        <w:rPr>
          <w:sz w:val="28"/>
          <w:szCs w:val="28"/>
        </w:rPr>
      </w:pPr>
      <w:r w:rsidRPr="00642387">
        <w:rPr>
          <w:noProof/>
          <w:sz w:val="28"/>
          <w:szCs w:val="28"/>
        </w:rPr>
        <w:drawing>
          <wp:anchor distT="0" distB="0" distL="114300" distR="114300" simplePos="0" relativeHeight="251649024" behindDoc="0" locked="0" layoutInCell="1" allowOverlap="1" wp14:anchorId="38113431" wp14:editId="70CB4048">
            <wp:simplePos x="0" y="0"/>
            <wp:positionH relativeFrom="column">
              <wp:posOffset>-508635</wp:posOffset>
            </wp:positionH>
            <wp:positionV relativeFrom="paragraph">
              <wp:posOffset>2051685</wp:posOffset>
            </wp:positionV>
            <wp:extent cx="3530600" cy="2806700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CAA">
        <w:rPr>
          <w:noProof/>
          <w:sz w:val="28"/>
          <w:szCs w:val="28"/>
        </w:rPr>
        <w:drawing>
          <wp:anchor distT="0" distB="0" distL="114300" distR="114300" simplePos="0" relativeHeight="251648000" behindDoc="0" locked="0" layoutInCell="1" allowOverlap="1" wp14:anchorId="72D2A6D6" wp14:editId="406DF1EF">
            <wp:simplePos x="0" y="0"/>
            <wp:positionH relativeFrom="column">
              <wp:posOffset>-559435</wp:posOffset>
            </wp:positionH>
            <wp:positionV relativeFrom="paragraph">
              <wp:posOffset>438785</wp:posOffset>
            </wp:positionV>
            <wp:extent cx="2946400" cy="1610360"/>
            <wp:effectExtent l="0" t="0" r="6350" b="889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32"/>
                    <a:stretch/>
                  </pic:blipFill>
                  <pic:spPr bwMode="auto">
                    <a:xfrm>
                      <a:off x="0" y="0"/>
                      <a:ext cx="29464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396" w:rsidRPr="001F5CAA">
        <w:rPr>
          <w:sz w:val="28"/>
          <w:szCs w:val="28"/>
        </w:rPr>
        <w:t xml:space="preserve">Если АФХ </w:t>
      </w:r>
      <w:r w:rsidR="005C5396" w:rsidRPr="001F5CAA">
        <w:rPr>
          <w:sz w:val="28"/>
          <w:szCs w:val="28"/>
          <w:lang w:val="en-US"/>
        </w:rPr>
        <w:t>W</w:t>
      </w:r>
      <w:r w:rsidR="005C5396">
        <w:rPr>
          <w:sz w:val="28"/>
          <w:szCs w:val="28"/>
          <w:vertAlign w:val="subscript"/>
          <w:lang w:val="en-US"/>
        </w:rPr>
        <w:t>p</w:t>
      </w:r>
      <w:r w:rsidR="005C5396" w:rsidRPr="001F5CAA">
        <w:rPr>
          <w:sz w:val="28"/>
          <w:szCs w:val="28"/>
          <w:vertAlign w:val="superscript"/>
        </w:rPr>
        <w:t>*</w:t>
      </w:r>
      <w:r w:rsidR="005C5396" w:rsidRPr="001F5CAA">
        <w:rPr>
          <w:sz w:val="28"/>
          <w:szCs w:val="28"/>
        </w:rPr>
        <w:t>(</w:t>
      </w:r>
      <w:proofErr w:type="spellStart"/>
      <w:r w:rsidR="005C5396">
        <w:rPr>
          <w:sz w:val="28"/>
          <w:szCs w:val="28"/>
          <w:lang w:val="en-US"/>
        </w:rPr>
        <w:t>jω</w:t>
      </w:r>
      <w:proofErr w:type="spellEnd"/>
      <w:r w:rsidR="005C5396" w:rsidRPr="001F5CAA">
        <w:rPr>
          <w:sz w:val="28"/>
          <w:szCs w:val="28"/>
        </w:rPr>
        <w:t>) охватывает точку (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sz w:val="28"/>
          <w:szCs w:val="28"/>
        </w:rPr>
        <w:t xml:space="preserve">1, </w:t>
      </w:r>
      <w:r w:rsidR="005C5396" w:rsidRPr="001F5CAA">
        <w:rPr>
          <w:i/>
          <w:iCs/>
          <w:sz w:val="28"/>
          <w:szCs w:val="28"/>
        </w:rPr>
        <w:t>j</w:t>
      </w:r>
      <w:r w:rsidR="005C5396" w:rsidRPr="001F5CAA">
        <w:rPr>
          <w:sz w:val="28"/>
          <w:szCs w:val="28"/>
        </w:rPr>
        <w:t>0), то она пересекает луч действительной оси (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rFonts w:ascii="Symbol" w:hAnsi="Symbol" w:cs="Symbol"/>
          <w:sz w:val="28"/>
          <w:szCs w:val="28"/>
        </w:rPr>
        <w:t></w:t>
      </w:r>
      <w:r w:rsidR="005C5396" w:rsidRPr="001F5CAA">
        <w:rPr>
          <w:sz w:val="28"/>
          <w:szCs w:val="28"/>
        </w:rPr>
        <w:t xml:space="preserve">, 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sz w:val="28"/>
          <w:szCs w:val="28"/>
        </w:rPr>
        <w:t>1). Будем считать такой переход положительным, если при возрастании частоты АФХ пересекает луч (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rFonts w:ascii="Symbol" w:hAnsi="Symbol" w:cs="Symbol"/>
          <w:sz w:val="28"/>
          <w:szCs w:val="28"/>
        </w:rPr>
        <w:t></w:t>
      </w:r>
      <w:r w:rsidR="005C5396" w:rsidRPr="001F5CAA">
        <w:rPr>
          <w:sz w:val="28"/>
          <w:szCs w:val="28"/>
        </w:rPr>
        <w:t xml:space="preserve">, 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sz w:val="28"/>
          <w:szCs w:val="28"/>
        </w:rPr>
        <w:t xml:space="preserve">1) сверху вниз и отрицательным – если снизу вверх. Для того чтобы замкнутая ИСАУ была </w:t>
      </w:r>
      <w:r w:rsidR="005C5396" w:rsidRPr="001F5CAA">
        <w:rPr>
          <w:b/>
          <w:bCs/>
          <w:sz w:val="28"/>
          <w:szCs w:val="28"/>
        </w:rPr>
        <w:t>устойчива, необходимо и достаточно,</w:t>
      </w:r>
      <w:r w:rsidR="005C5396" w:rsidRPr="001F5CAA">
        <w:rPr>
          <w:sz w:val="28"/>
          <w:szCs w:val="28"/>
        </w:rPr>
        <w:t xml:space="preserve"> чтобы разность между числом положительных и отрицательных переходов АФХ разомкнутой ИСАУ через луч (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rFonts w:ascii="Symbol" w:hAnsi="Symbol" w:cs="Symbol"/>
          <w:sz w:val="28"/>
          <w:szCs w:val="28"/>
        </w:rPr>
        <w:t></w:t>
      </w:r>
      <w:r w:rsidR="005C5396" w:rsidRPr="001F5CAA">
        <w:rPr>
          <w:sz w:val="28"/>
          <w:szCs w:val="28"/>
        </w:rPr>
        <w:t xml:space="preserve">, </w:t>
      </w:r>
      <w:r w:rsidR="005C5396" w:rsidRPr="001F5CAA">
        <w:rPr>
          <w:rFonts w:ascii="Symbol" w:hAnsi="Symbol" w:cs="Symbol"/>
          <w:sz w:val="28"/>
          <w:szCs w:val="28"/>
        </w:rPr>
        <w:t></w:t>
      </w:r>
      <w:r w:rsidR="005C5396" w:rsidRPr="001F5CAA">
        <w:rPr>
          <w:sz w:val="28"/>
          <w:szCs w:val="28"/>
        </w:rPr>
        <w:t xml:space="preserve">1) была равна </w:t>
      </w:r>
      <w:r w:rsidR="005C5396">
        <w:rPr>
          <w:sz w:val="28"/>
          <w:szCs w:val="28"/>
          <w:lang w:val="en-US"/>
        </w:rPr>
        <w:t>k</w:t>
      </w:r>
      <w:r w:rsidR="005C5396" w:rsidRPr="001F5CAA">
        <w:rPr>
          <w:sz w:val="28"/>
          <w:szCs w:val="28"/>
        </w:rPr>
        <w:t>/</w:t>
      </w:r>
      <w:proofErr w:type="gramStart"/>
      <w:r w:rsidR="005C5396" w:rsidRPr="001F5CAA">
        <w:rPr>
          <w:sz w:val="28"/>
          <w:szCs w:val="28"/>
        </w:rPr>
        <w:t>2 ,</w:t>
      </w:r>
      <w:proofErr w:type="gramEnd"/>
      <w:r w:rsidR="005C5396" w:rsidRPr="001F5CAA">
        <w:rPr>
          <w:sz w:val="28"/>
          <w:szCs w:val="28"/>
        </w:rPr>
        <w:t xml:space="preserve"> где </w:t>
      </w:r>
      <w:r w:rsidR="005C5396" w:rsidRPr="001F5CAA">
        <w:rPr>
          <w:i/>
          <w:iCs/>
          <w:sz w:val="28"/>
          <w:szCs w:val="28"/>
        </w:rPr>
        <w:t xml:space="preserve">k </w:t>
      </w:r>
      <w:r w:rsidR="005C5396" w:rsidRPr="001F5CAA">
        <w:rPr>
          <w:sz w:val="28"/>
          <w:szCs w:val="28"/>
        </w:rPr>
        <w:t>– число корней ХУ, лежащих вне окружности единичного радиуса.</w:t>
      </w:r>
      <w:r w:rsidR="005C5396">
        <w:rPr>
          <w:sz w:val="28"/>
          <w:szCs w:val="28"/>
        </w:rPr>
        <w:t xml:space="preserve"> </w:t>
      </w:r>
      <w:r w:rsidR="005C5396" w:rsidRPr="00F37C80">
        <w:rPr>
          <w:b/>
          <w:bCs/>
          <w:sz w:val="32"/>
          <w:szCs w:val="32"/>
        </w:rPr>
        <w:t xml:space="preserve">| </w:t>
      </w:r>
      <w:r w:rsidR="005C5396">
        <w:rPr>
          <w:sz w:val="28"/>
          <w:szCs w:val="28"/>
        </w:rPr>
        <w:t>П</w:t>
      </w:r>
      <w:r w:rsidR="005C5396" w:rsidRPr="00F37C80">
        <w:rPr>
          <w:sz w:val="28"/>
          <w:szCs w:val="28"/>
        </w:rPr>
        <w:t xml:space="preserve">редельный коэффициент усиления </w:t>
      </w:r>
      <w:proofErr w:type="spellStart"/>
      <w:r w:rsidR="005C5396" w:rsidRPr="00F37C80">
        <w:rPr>
          <w:i/>
          <w:iCs/>
          <w:sz w:val="28"/>
          <w:szCs w:val="28"/>
        </w:rPr>
        <w:t>К</w:t>
      </w:r>
      <w:r w:rsidR="005C5396" w:rsidRPr="00F37C80">
        <w:rPr>
          <w:sz w:val="28"/>
          <w:szCs w:val="28"/>
          <w:vertAlign w:val="subscript"/>
        </w:rPr>
        <w:t>пред</w:t>
      </w:r>
      <w:proofErr w:type="spellEnd"/>
      <w:r w:rsidR="005C5396" w:rsidRPr="00F37C80">
        <w:rPr>
          <w:sz w:val="28"/>
          <w:szCs w:val="28"/>
        </w:rPr>
        <w:t xml:space="preserve"> – такой коэффициент усиления разомкнутой ИСАУ, при котором замкнутая ИСАУ находится на границе устойчивости, т.е. при котором запас по модулю равен нулю.</w:t>
      </w:r>
      <w:r w:rsidR="005C5396">
        <w:rPr>
          <w:sz w:val="23"/>
          <w:szCs w:val="23"/>
        </w:rPr>
        <w:t xml:space="preserve"> </w:t>
      </w:r>
      <w:r w:rsidR="005C5396">
        <w:rPr>
          <w:sz w:val="28"/>
          <w:szCs w:val="28"/>
        </w:rPr>
        <w:t>З</w:t>
      </w:r>
      <w:r w:rsidR="005C5396" w:rsidRPr="00F37C80">
        <w:rPr>
          <w:sz w:val="28"/>
          <w:szCs w:val="28"/>
        </w:rPr>
        <w:t xml:space="preserve">апас устойчивости по амплитуде («запас по модулю») – </w:t>
      </w:r>
      <m:oMath>
        <m:r>
          <w:rPr>
            <w:rFonts w:ascii="Cambria Math" w:hAnsi="Cambria Math"/>
            <w:sz w:val="28"/>
            <w:szCs w:val="28"/>
          </w:rPr>
          <m:t>∆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=1-</m:t>
        </m:r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="005C5396">
        <w:rPr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=|</m:t>
        </m:r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>)|</m:t>
        </m:r>
      </m:oMath>
      <w:r w:rsidR="005C5396">
        <w:rPr>
          <w:sz w:val="28"/>
          <w:szCs w:val="28"/>
        </w:rPr>
        <w:t xml:space="preserve"> - отрезок ОА, </w:t>
      </w:r>
      <w:proofErr w:type="spellStart"/>
      <w:r w:rsidR="005C5396" w:rsidRPr="00F37C80">
        <w:rPr>
          <w:sz w:val="28"/>
          <w:szCs w:val="28"/>
        </w:rPr>
        <w:t>ω</w:t>
      </w:r>
      <w:r w:rsidR="005C5396" w:rsidRPr="00F37C80">
        <w:rPr>
          <w:sz w:val="28"/>
          <w:szCs w:val="28"/>
          <w:vertAlign w:val="subscript"/>
        </w:rPr>
        <w:t>п</w:t>
      </w:r>
      <w:proofErr w:type="spellEnd"/>
      <w:r w:rsidR="005C5396" w:rsidRPr="00F37C80">
        <w:rPr>
          <w:sz w:val="28"/>
          <w:szCs w:val="28"/>
        </w:rPr>
        <w:t xml:space="preserve"> - частота, при которой АФХ разомкнутой ИСАУ пересекает отрицательную действительную полуось (т.е. </w:t>
      </w:r>
      <w:r w:rsidR="005C5396">
        <w:rPr>
          <w:sz w:val="28"/>
          <w:szCs w:val="28"/>
        </w:rPr>
        <w:t>φ</w:t>
      </w:r>
      <w:r w:rsidR="005C5396">
        <w:rPr>
          <w:sz w:val="28"/>
          <w:szCs w:val="28"/>
          <w:vertAlign w:val="superscript"/>
        </w:rPr>
        <w:t>*</w:t>
      </w:r>
      <w:r w:rsidR="005C5396">
        <w:rPr>
          <w:sz w:val="28"/>
          <w:szCs w:val="28"/>
          <w:vertAlign w:val="subscript"/>
          <w:lang w:val="en-US"/>
        </w:rPr>
        <w:t>p</w:t>
      </w:r>
      <w:r w:rsidR="005C5396" w:rsidRPr="00F37C80">
        <w:rPr>
          <w:sz w:val="28"/>
          <w:szCs w:val="28"/>
        </w:rPr>
        <w:t>(</w:t>
      </w:r>
      <w:proofErr w:type="spellStart"/>
      <w:r w:rsidR="005C5396" w:rsidRPr="00F37C80">
        <w:rPr>
          <w:sz w:val="28"/>
          <w:szCs w:val="28"/>
        </w:rPr>
        <w:t>ω</w:t>
      </w:r>
      <w:r w:rsidR="005C5396" w:rsidRPr="00F37C80">
        <w:rPr>
          <w:sz w:val="28"/>
          <w:szCs w:val="28"/>
          <w:vertAlign w:val="subscript"/>
        </w:rPr>
        <w:t>п</w:t>
      </w:r>
      <w:proofErr w:type="spellEnd"/>
      <w:r w:rsidR="005C5396" w:rsidRPr="00F37C80">
        <w:rPr>
          <w:sz w:val="28"/>
          <w:szCs w:val="28"/>
        </w:rPr>
        <w:t>) = -</w:t>
      </w:r>
      <w:r w:rsidR="005C5396">
        <w:rPr>
          <w:sz w:val="28"/>
          <w:szCs w:val="28"/>
        </w:rPr>
        <w:t xml:space="preserve">П). </w:t>
      </w:r>
      <w:r w:rsidR="005C5396" w:rsidRPr="00F37C80">
        <w:rPr>
          <w:sz w:val="28"/>
          <w:szCs w:val="28"/>
        </w:rPr>
        <w:t>Запас по модулю обеспечивает сохранение устойчивости системы при увеличении коэффициента усиления системы.  Для устойчивых систем</w:t>
      </w:r>
      <w:r w:rsidR="005C5396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∆</m:t>
        </m:r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eastAsia="Times New Roman" w:hAnsi="Cambria Math"/>
            <w:color w:val="auto"/>
            <w:sz w:val="28"/>
            <w:szCs w:val="28"/>
            <w:lang w:eastAsia="ru-RU"/>
          </w:rPr>
          <m:t>&gt;0</m:t>
        </m:r>
      </m:oMath>
      <w:r w:rsidR="005C5396">
        <w:rPr>
          <w:rFonts w:eastAsiaTheme="minorEastAsia"/>
          <w:color w:val="auto"/>
          <w:sz w:val="28"/>
          <w:szCs w:val="28"/>
          <w:lang w:eastAsia="ru-RU"/>
        </w:rPr>
        <w:t xml:space="preserve">. </w:t>
      </w:r>
      <w:r w:rsidR="005C5396" w:rsidRPr="00F37C80">
        <w:rPr>
          <w:sz w:val="28"/>
          <w:szCs w:val="28"/>
        </w:rPr>
        <w:t xml:space="preserve">Если известны значения </w:t>
      </w:r>
      <w:r w:rsidR="005C5396" w:rsidRPr="00F37C80">
        <w:rPr>
          <w:i/>
          <w:iCs/>
          <w:sz w:val="28"/>
          <w:szCs w:val="28"/>
        </w:rPr>
        <w:t xml:space="preserve">К </w:t>
      </w:r>
      <w:r w:rsidR="005C5396" w:rsidRPr="00F37C80">
        <w:rPr>
          <w:sz w:val="28"/>
          <w:szCs w:val="28"/>
        </w:rPr>
        <w:t xml:space="preserve">(коэффициент усиления разомкнутой ИСАУ, при котором построена АФХ) и </w:t>
      </w:r>
      <m:oMath>
        <m:sSubSup>
          <m:sSubSup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="005C5396" w:rsidRPr="00F37C80">
        <w:rPr>
          <w:sz w:val="28"/>
          <w:szCs w:val="28"/>
        </w:rPr>
        <w:t xml:space="preserve">, то из пропорции можно найти </w:t>
      </w:r>
      <w:r w:rsidR="005C5396">
        <w:rPr>
          <w:sz w:val="28"/>
          <w:szCs w:val="28"/>
          <w:lang w:val="en-US"/>
        </w:rPr>
        <w:t>K</w:t>
      </w:r>
      <w:r w:rsidR="005C5396" w:rsidRPr="00642387">
        <w:rPr>
          <w:sz w:val="28"/>
          <w:szCs w:val="28"/>
        </w:rPr>
        <w:t>/</w:t>
      </w:r>
      <w:r w:rsidR="005C5396">
        <w:rPr>
          <w:sz w:val="28"/>
          <w:szCs w:val="28"/>
          <w:lang w:val="en-US"/>
        </w:rPr>
        <w:t>K</w:t>
      </w:r>
      <w:r w:rsidR="005C5396">
        <w:rPr>
          <w:sz w:val="28"/>
          <w:szCs w:val="28"/>
          <w:vertAlign w:val="subscript"/>
        </w:rPr>
        <w:t xml:space="preserve">пред </w:t>
      </w:r>
      <w:r w:rsidR="005C5396">
        <w:rPr>
          <w:sz w:val="28"/>
          <w:szCs w:val="28"/>
        </w:rPr>
        <w:t xml:space="preserve">= </w:t>
      </w:r>
      <w:r w:rsidR="005C5396">
        <w:rPr>
          <w:sz w:val="28"/>
          <w:szCs w:val="28"/>
          <w:lang w:val="en-US"/>
        </w:rPr>
        <w:t>A</w:t>
      </w:r>
      <w:r w:rsidR="005C5396" w:rsidRPr="00642387">
        <w:rPr>
          <w:sz w:val="28"/>
          <w:szCs w:val="28"/>
          <w:vertAlign w:val="superscript"/>
        </w:rPr>
        <w:t>*</w:t>
      </w:r>
      <w:r w:rsidR="005C5396">
        <w:rPr>
          <w:sz w:val="28"/>
          <w:szCs w:val="28"/>
          <w:vertAlign w:val="subscript"/>
        </w:rPr>
        <w:t>п</w:t>
      </w:r>
      <w:r w:rsidR="005C5396" w:rsidRPr="00642387">
        <w:rPr>
          <w:sz w:val="28"/>
          <w:szCs w:val="28"/>
        </w:rPr>
        <w:t xml:space="preserve">/1 </w:t>
      </w:r>
      <w:r w:rsidR="005C5396">
        <w:rPr>
          <w:sz w:val="28"/>
          <w:szCs w:val="28"/>
        </w:rPr>
        <w:t xml:space="preserve">можно найти </w:t>
      </w:r>
      <w:r w:rsidR="005C5396" w:rsidRPr="00642387">
        <w:rPr>
          <w:b/>
          <w:bCs/>
          <w:sz w:val="28"/>
          <w:szCs w:val="28"/>
          <w:lang w:val="en-US"/>
        </w:rPr>
        <w:t>K</w:t>
      </w:r>
      <w:r w:rsidR="005C5396" w:rsidRPr="00642387">
        <w:rPr>
          <w:b/>
          <w:bCs/>
          <w:sz w:val="28"/>
          <w:szCs w:val="28"/>
          <w:vertAlign w:val="subscript"/>
        </w:rPr>
        <w:t>пред</w:t>
      </w:r>
      <w:r w:rsidR="005C5396" w:rsidRPr="00642387">
        <w:rPr>
          <w:b/>
          <w:bCs/>
          <w:sz w:val="28"/>
          <w:szCs w:val="28"/>
        </w:rPr>
        <w:t xml:space="preserve"> = </w:t>
      </w:r>
      <w:r w:rsidR="005C5396" w:rsidRPr="00642387">
        <w:rPr>
          <w:b/>
          <w:bCs/>
          <w:sz w:val="28"/>
          <w:szCs w:val="28"/>
          <w:lang w:val="en-US"/>
        </w:rPr>
        <w:t>K</w:t>
      </w:r>
      <w:r w:rsidR="005C5396" w:rsidRPr="00642387">
        <w:rPr>
          <w:b/>
          <w:bCs/>
          <w:sz w:val="28"/>
          <w:szCs w:val="28"/>
        </w:rPr>
        <w:t xml:space="preserve"> /</w:t>
      </w:r>
      <w:r w:rsidR="005C5396" w:rsidRPr="00642387">
        <w:rPr>
          <w:b/>
          <w:bCs/>
          <w:sz w:val="28"/>
          <w:szCs w:val="28"/>
          <w:lang w:val="en-US"/>
        </w:rPr>
        <w:t>A</w:t>
      </w:r>
      <w:r w:rsidR="005C5396" w:rsidRPr="00642387">
        <w:rPr>
          <w:b/>
          <w:bCs/>
          <w:sz w:val="28"/>
          <w:szCs w:val="28"/>
          <w:vertAlign w:val="superscript"/>
        </w:rPr>
        <w:t>*</w:t>
      </w:r>
      <w:r w:rsidR="005C5396" w:rsidRPr="00642387">
        <w:rPr>
          <w:b/>
          <w:bCs/>
          <w:sz w:val="28"/>
          <w:szCs w:val="28"/>
          <w:vertAlign w:val="subscript"/>
        </w:rPr>
        <w:t>п</w:t>
      </w:r>
      <w:r w:rsidR="005C5396">
        <w:rPr>
          <w:sz w:val="28"/>
          <w:szCs w:val="28"/>
        </w:rPr>
        <w:t>.</w:t>
      </w:r>
    </w:p>
    <w:p w14:paraId="4946C760" w14:textId="6EE3E7F2" w:rsidR="00CE3CB3" w:rsidRDefault="005C5396" w:rsidP="005F4C41">
      <w:pPr>
        <w:pStyle w:val="Default"/>
        <w:ind w:left="-851"/>
        <w:rPr>
          <w:sz w:val="28"/>
          <w:szCs w:val="28"/>
        </w:rPr>
      </w:pPr>
      <w:r w:rsidRPr="00F37C80">
        <w:rPr>
          <w:sz w:val="28"/>
          <w:szCs w:val="28"/>
        </w:rPr>
        <w:br w:type="page"/>
      </w:r>
    </w:p>
    <w:p w14:paraId="3BA3D098" w14:textId="2B75BF80" w:rsidR="00CE3CB3" w:rsidRDefault="00BA030A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3D3BF8">
        <w:rPr>
          <w:rFonts w:eastAsiaTheme="minorEastAsia"/>
          <w:b/>
          <w:bCs/>
          <w:i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382D3974" wp14:editId="54E72754">
            <wp:simplePos x="0" y="0"/>
            <wp:positionH relativeFrom="column">
              <wp:posOffset>-571500</wp:posOffset>
            </wp:positionH>
            <wp:positionV relativeFrom="paragraph">
              <wp:posOffset>1817370</wp:posOffset>
            </wp:positionV>
            <wp:extent cx="2699385" cy="1450340"/>
            <wp:effectExtent l="0" t="0" r="5715" b="0"/>
            <wp:wrapSquare wrapText="bothSides"/>
            <wp:docPr id="120033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2315" name="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223B20">
        <w:rPr>
          <w:b/>
          <w:bCs/>
          <w:u w:val="single"/>
        </w:rPr>
        <w:t>16.</w:t>
      </w:r>
      <w:r w:rsidR="00CE3CB3" w:rsidRPr="00223B20">
        <w:rPr>
          <w:b/>
          <w:bCs/>
          <w:u w:val="single"/>
        </w:rPr>
        <w:tab/>
        <w:t>Переходные процессы конечной длительности. Особенности   для линейной ИСАУ с переходным процессом конечной длительности.</w:t>
      </w:r>
    </w:p>
    <w:p w14:paraId="1A1CCCC1" w14:textId="77777777" w:rsidR="00BA030A" w:rsidRDefault="00744984" w:rsidP="005F4C41">
      <w:pPr>
        <w:ind w:left="-851"/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∃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  <m:r>
          <w:rPr>
            <w:rFonts w:ascii="Cambria Math" w:hAnsi="Cambria Math"/>
          </w:rPr>
          <m:t>=h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∞</m:t>
            </m:r>
          </m:e>
        </m:d>
        <m:r>
          <w:rPr>
            <w:rFonts w:ascii="Cambria Math" w:hAnsi="Cambria Math"/>
          </w:rPr>
          <m:t xml:space="preserve"> </m:t>
        </m:r>
      </m:oMath>
      <w:r w:rsidRPr="00BA030A">
        <w:t xml:space="preserve">, при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A030A">
        <w:rPr>
          <w:rFonts w:eastAsiaTheme="minorEastAsia"/>
        </w:rPr>
        <w:t xml:space="preserve"> (*); процесс, для которого выполняется (*) </w:t>
      </w:r>
      <w:r w:rsidRPr="00BA030A">
        <w:rPr>
          <w:rFonts w:eastAsiaTheme="minorEastAsia"/>
          <w:b/>
          <w:bCs/>
        </w:rPr>
        <w:t>называется процессом конечной длительности</w:t>
      </w:r>
      <w:r w:rsidRPr="00BA030A">
        <w:rPr>
          <w:rFonts w:eastAsiaTheme="minorEastAsia"/>
        </w:rPr>
        <w:t xml:space="preserve">. ((*) – переходная функция замкнутой системы). Это возможно в том случае, когда весовая функция замкнутой импульсной системы обращается в нуль за несколько количество тактов: </w:t>
      </w:r>
      <m:oMath>
        <m:r>
          <m:rPr>
            <m:sty m:val="p"/>
          </m:rPr>
          <w:rPr>
            <w:rFonts w:ascii="Cambria Math" w:hAnsi="Cambria Math"/>
          </w:rPr>
          <m:t xml:space="preserve">∃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  <m:r>
          <w:rPr>
            <w:rFonts w:ascii="Cambria Math" w:hAnsi="Cambria Math"/>
          </w:rPr>
          <m:t xml:space="preserve">=0 </m:t>
        </m:r>
      </m:oMath>
      <w:r w:rsidRPr="00BA030A">
        <w:rPr>
          <w:rFonts w:eastAsiaTheme="minorEastAsia"/>
        </w:rPr>
        <w:t xml:space="preserve"> при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A030A">
        <w:rPr>
          <w:rFonts w:eastAsiaTheme="minorEastAsia"/>
        </w:rPr>
        <w:t xml:space="preserve">;  (т.к. </w:t>
      </w:r>
      <m:oMath>
        <m:r>
          <w:rPr>
            <w:rFonts w:ascii="Cambria Math" w:hAnsi="Cambria Math"/>
          </w:rPr>
          <m:t>w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  <m:r>
          <w:rPr>
            <w:rFonts w:ascii="Cambria Math" w:hAnsi="Cambria Math"/>
          </w:rPr>
          <m:t>= ∆h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  <m:r>
          <w:rPr>
            <w:rFonts w:ascii="Cambria Math" w:hAnsi="Cambria Math"/>
          </w:rPr>
          <m:t>=h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l+1</m:t>
                </m:r>
              </m:e>
            </m:d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-h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</m:oMath>
      <w:r w:rsidRPr="00BA030A">
        <w:rPr>
          <w:rFonts w:eastAsiaTheme="minorEastAsia"/>
        </w:rPr>
        <w:t xml:space="preserve"> =&gt; при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A030A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  <m:r>
          <w:rPr>
            <w:rFonts w:ascii="Cambria Math" w:hAnsi="Cambria Math"/>
          </w:rPr>
          <m:t>=0</m:t>
        </m:r>
      </m:oMath>
      <w:r w:rsidRPr="00BA030A">
        <w:rPr>
          <w:rFonts w:eastAsiaTheme="minorEastAsia"/>
        </w:rPr>
        <w:t xml:space="preserve">; Найдем условие существования в ИСАУ переходного процесса конечной длительности. Поскольку дискретная передаточная функция замкнутой системы согласно формуле дискретного преобразования есть: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D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lT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  <m:r>
              <w:rPr>
                <w:rFonts w:ascii="Cambria Math" w:eastAsiaTheme="minorEastAsia" w:hAnsi="Cambria Math"/>
              </w:rPr>
              <m:t>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з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lT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-plT</m:t>
                </m:r>
              </m:sup>
            </m:sSup>
            <m:r>
              <w:rPr>
                <w:rFonts w:ascii="Cambria Math" w:hAnsi="Cambria Math"/>
              </w:rPr>
              <m:t>=</m:t>
            </m:r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-pT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2T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-2pT</m:t>
            </m:r>
          </m:sup>
        </m:sSup>
        <m:r>
          <w:rPr>
            <w:rFonts w:ascii="Cambria Math" w:hAnsi="Cambria Math"/>
          </w:rPr>
          <m:t>+…(**)</m:t>
        </m:r>
      </m:oMath>
      <w:r w:rsidRPr="00BA030A">
        <w:rPr>
          <w:rFonts w:eastAsiaTheme="minorEastAsia"/>
        </w:rPr>
        <w:t xml:space="preserve">;   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</m:oMath>
      <w:r w:rsidRPr="00BA030A">
        <w:rPr>
          <w:rFonts w:eastAsiaTheme="minorEastAsia"/>
        </w:rPr>
        <w:t xml:space="preserve"> обратится в нуль за некоторое конечное число тактов, если сумма в (**) имеет конечное число членов. А что представляет собой эта сумма? Это частное от деления числителя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BA030A">
        <w:rPr>
          <w:rFonts w:eastAsiaTheme="minorEastAsia"/>
        </w:rPr>
        <w:t xml:space="preserve">на знаменатель. В общем случае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</m:oMath>
      <w:r w:rsidRPr="00BA030A">
        <w:rPr>
          <w:rFonts w:eastAsiaTheme="minorEastAsia"/>
        </w:rPr>
        <w:t xml:space="preserve"> представляет собой отношение двух полиномов: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pmT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m-1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pT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pnT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pT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    m≤n</m:t>
        </m:r>
      </m:oMath>
      <w:r w:rsidRPr="00BA030A">
        <w:rPr>
          <w:rFonts w:eastAsiaTheme="minorEastAsia"/>
          <w:iCs/>
        </w:rPr>
        <w:t xml:space="preserve">  </w:t>
      </w:r>
      <w:r w:rsidRPr="00BA030A">
        <w:rPr>
          <w:rFonts w:eastAsiaTheme="minorEastAsia"/>
          <w:iCs/>
        </w:rPr>
        <w:br/>
        <w:t xml:space="preserve">Если </w:t>
      </w:r>
      <w:r w:rsidRPr="00BA030A">
        <w:rPr>
          <w:rFonts w:eastAsiaTheme="minorEastAsia"/>
          <w:iCs/>
          <w:lang w:val="en-US"/>
        </w:rPr>
        <w:t>A</w:t>
      </w:r>
      <w:r w:rsidRPr="00BA030A">
        <w:rPr>
          <w:rFonts w:eastAsiaTheme="minorEastAsia"/>
          <w:iCs/>
        </w:rPr>
        <w:t>*(</w:t>
      </w:r>
      <w:r w:rsidRPr="00BA030A">
        <w:rPr>
          <w:rFonts w:eastAsiaTheme="minorEastAsia"/>
          <w:iCs/>
          <w:lang w:val="en-US"/>
        </w:rPr>
        <w:t>p</w:t>
      </w:r>
      <w:r w:rsidRPr="00BA030A">
        <w:rPr>
          <w:rFonts w:eastAsiaTheme="minorEastAsia"/>
          <w:iCs/>
        </w:rPr>
        <w:t xml:space="preserve">) =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pnT</m:t>
            </m:r>
          </m:sup>
        </m:sSup>
      </m:oMath>
      <w:r w:rsidRPr="00BA030A">
        <w:rPr>
          <w:rFonts w:eastAsiaTheme="minorEastAsia"/>
          <w:iCs/>
        </w:rPr>
        <w:t xml:space="preserve">( в знаменателе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d>
      </m:oMath>
      <w:r w:rsidRPr="00BA030A">
        <w:rPr>
          <w:rFonts w:eastAsiaTheme="minorEastAsia"/>
        </w:rPr>
        <w:t xml:space="preserve"> только одно слагаемое, т.е.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≠0, 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=…=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BA030A">
        <w:rPr>
          <w:rFonts w:eastAsiaTheme="minorEastAsia"/>
          <w:iCs/>
        </w:rPr>
        <w:t xml:space="preserve">), то частное от деления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Pr="00BA030A">
        <w:rPr>
          <w:rFonts w:eastAsiaTheme="minorEastAsia"/>
          <w:iCs/>
        </w:rPr>
        <w:t xml:space="preserve"> на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Pr="00BA030A">
        <w:rPr>
          <w:rFonts w:eastAsiaTheme="minorEastAsia"/>
          <w:iCs/>
        </w:rPr>
        <w:t xml:space="preserve"> будет содержать конечное число членов,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lT</m:t>
            </m:r>
          </m:e>
        </m:d>
        <m:r>
          <w:rPr>
            <w:rFonts w:ascii="Cambria Math" w:hAnsi="Cambria Math"/>
          </w:rPr>
          <m:t xml:space="preserve">= </m:t>
        </m:r>
      </m:oMath>
      <w:r w:rsidRPr="00BA030A">
        <w:rPr>
          <w:rFonts w:eastAsiaTheme="minorEastAsia"/>
        </w:rPr>
        <w:t xml:space="preserve"> конечное число ординат, отличных от нуля. Т.е. весовая функция затухнет за конечное число тактов (равное порядку системы </w:t>
      </w:r>
      <w:r w:rsidRPr="00BA030A">
        <w:rPr>
          <w:rFonts w:eastAsiaTheme="minorEastAsia"/>
          <w:lang w:val="en-US"/>
        </w:rPr>
        <w:t>n</w:t>
      </w:r>
      <w:r w:rsidRPr="00BA030A">
        <w:rPr>
          <w:rFonts w:eastAsiaTheme="minorEastAsia"/>
        </w:rPr>
        <w:t xml:space="preserve">). </w:t>
      </w:r>
      <w:r w:rsidRPr="00BA030A">
        <w:rPr>
          <w:rFonts w:eastAsiaTheme="minorEastAsia"/>
          <w:b/>
          <w:bCs/>
        </w:rPr>
        <w:t>Следовательно, условием наличия переходного процесса конечной длительности в замкнутой ИСАУ является:</w:t>
      </w:r>
      <w:r w:rsidRPr="00BA030A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≠0,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=…=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 w:rsidRPr="00BA030A">
        <w:rPr>
          <w:rFonts w:eastAsiaTheme="minorEastAsia"/>
          <w:b/>
          <w:bCs/>
          <w:iCs/>
        </w:rPr>
        <w:t xml:space="preserve"> (в знаменателе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з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p</m:t>
            </m:r>
          </m:e>
        </m:d>
      </m:oMath>
      <w:r w:rsidRPr="00BA030A">
        <w:rPr>
          <w:rFonts w:eastAsiaTheme="minorEastAsia"/>
          <w:b/>
          <w:bCs/>
        </w:rPr>
        <w:t xml:space="preserve"> только одно слагаемое)</w:t>
      </w:r>
      <w:r w:rsidRPr="00BA030A">
        <w:rPr>
          <w:rFonts w:eastAsiaTheme="minorEastAsia"/>
          <w:b/>
          <w:bCs/>
        </w:rPr>
        <w:br/>
      </w:r>
      <w:r w:rsidRPr="00BA030A">
        <w:rPr>
          <w:rFonts w:eastAsiaTheme="minorEastAsia"/>
        </w:rPr>
        <w:t xml:space="preserve">Анализ показывает, что такие системы обладают бесконечной степенью устойчивости( т.к. в этом случае характеристическое уравнение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pnT</m:t>
            </m:r>
          </m:sup>
        </m:sSup>
      </m:oMath>
      <w:r w:rsidRPr="00BA030A">
        <w:rPr>
          <w:rFonts w:eastAsiaTheme="minorEastAsia"/>
          <w:iCs/>
        </w:rPr>
        <w:t xml:space="preserve">= 0 имеет </w:t>
      </w:r>
      <w:r w:rsidRPr="00BA030A">
        <w:rPr>
          <w:rFonts w:eastAsiaTheme="minorEastAsia"/>
          <w:iCs/>
          <w:lang w:val="en-US"/>
        </w:rPr>
        <w:t>n</w:t>
      </w:r>
      <w:r w:rsidRPr="00BA030A">
        <w:rPr>
          <w:rFonts w:eastAsiaTheme="minorEastAsia"/>
          <w:iCs/>
        </w:rPr>
        <w:t xml:space="preserve"> корней, равных -∞). </w:t>
      </w:r>
    </w:p>
    <w:p w14:paraId="21A67867" w14:textId="77777777" w:rsidR="00BA030A" w:rsidRDefault="00BA030A" w:rsidP="005F4C41">
      <w:pPr>
        <w:ind w:left="-851"/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4CEFCFA2" w14:textId="5DE7D36A" w:rsidR="005C5396" w:rsidRPr="00BA030A" w:rsidRDefault="00CE3CB3" w:rsidP="005F4C41">
      <w:pPr>
        <w:ind w:left="-851"/>
        <w:rPr>
          <w:rFonts w:eastAsiaTheme="minorEastAsia"/>
          <w:iCs/>
        </w:rPr>
      </w:pPr>
      <w:r w:rsidRPr="005C5396">
        <w:rPr>
          <w:b/>
          <w:bCs/>
          <w:u w:val="single"/>
        </w:rPr>
        <w:lastRenderedPageBreak/>
        <w:t>17.</w:t>
      </w:r>
      <w:r w:rsidRPr="005C5396">
        <w:rPr>
          <w:b/>
          <w:bCs/>
          <w:u w:val="single"/>
        </w:rPr>
        <w:tab/>
        <w:t>Постановка задачи синтеза и способы введения в контур ИСАУ корректирующего звена. Условия осуществимости корректирующего звена и грубости замкнутой ИСАУ.</w:t>
      </w:r>
    </w:p>
    <w:p w14:paraId="3B3F8E9B" w14:textId="245582DE" w:rsidR="005C5396" w:rsidRPr="006D3178" w:rsidRDefault="001B0744" w:rsidP="005F4C41">
      <w:pPr>
        <w:autoSpaceDE w:val="0"/>
        <w:autoSpaceDN w:val="0"/>
        <w:adjustRightInd w:val="0"/>
        <w:ind w:left="-851"/>
        <w:rPr>
          <w:sz w:val="24"/>
          <w:szCs w:val="24"/>
        </w:rPr>
      </w:pPr>
      <w:r w:rsidRPr="006D3178">
        <w:rPr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5168" behindDoc="0" locked="0" layoutInCell="1" allowOverlap="1" wp14:anchorId="7EE7E613" wp14:editId="75F9D25D">
            <wp:simplePos x="0" y="0"/>
            <wp:positionH relativeFrom="column">
              <wp:posOffset>1036320</wp:posOffset>
            </wp:positionH>
            <wp:positionV relativeFrom="paragraph">
              <wp:posOffset>4986655</wp:posOffset>
            </wp:positionV>
            <wp:extent cx="2060575" cy="504825"/>
            <wp:effectExtent l="0" t="0" r="0" b="9525"/>
            <wp:wrapSquare wrapText="bothSides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178">
        <w:rPr>
          <w:noProof/>
          <w:sz w:val="24"/>
          <w:szCs w:val="24"/>
          <w:lang w:val="en-US"/>
        </w:rPr>
        <w:drawing>
          <wp:anchor distT="0" distB="0" distL="114300" distR="114300" simplePos="0" relativeHeight="251650048" behindDoc="0" locked="0" layoutInCell="1" allowOverlap="1" wp14:anchorId="4241B009" wp14:editId="3B448AF1">
            <wp:simplePos x="0" y="0"/>
            <wp:positionH relativeFrom="column">
              <wp:posOffset>-530225</wp:posOffset>
            </wp:positionH>
            <wp:positionV relativeFrom="paragraph">
              <wp:posOffset>4886325</wp:posOffset>
            </wp:positionV>
            <wp:extent cx="1562100" cy="605155"/>
            <wp:effectExtent l="0" t="0" r="0" b="4445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178">
        <w:rPr>
          <w:noProof/>
          <w:sz w:val="24"/>
          <w:szCs w:val="24"/>
        </w:rPr>
        <w:drawing>
          <wp:anchor distT="0" distB="0" distL="114300" distR="114300" simplePos="0" relativeHeight="251639808" behindDoc="0" locked="0" layoutInCell="1" allowOverlap="1" wp14:anchorId="0D5F649D" wp14:editId="57542DCE">
            <wp:simplePos x="0" y="0"/>
            <wp:positionH relativeFrom="column">
              <wp:posOffset>-530649</wp:posOffset>
            </wp:positionH>
            <wp:positionV relativeFrom="paragraph">
              <wp:posOffset>4260638</wp:posOffset>
            </wp:positionV>
            <wp:extent cx="2162175" cy="628650"/>
            <wp:effectExtent l="0" t="0" r="9525" b="0"/>
            <wp:wrapSquare wrapText="bothSides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178">
        <w:rPr>
          <w:noProof/>
          <w:sz w:val="24"/>
          <w:szCs w:val="24"/>
        </w:rPr>
        <w:drawing>
          <wp:anchor distT="0" distB="0" distL="114300" distR="114300" simplePos="0" relativeHeight="251625472" behindDoc="0" locked="0" layoutInCell="1" allowOverlap="1" wp14:anchorId="693262AD" wp14:editId="536E1E43">
            <wp:simplePos x="0" y="0"/>
            <wp:positionH relativeFrom="column">
              <wp:posOffset>-530014</wp:posOffset>
            </wp:positionH>
            <wp:positionV relativeFrom="paragraph">
              <wp:posOffset>3662257</wp:posOffset>
            </wp:positionV>
            <wp:extent cx="2228850" cy="602615"/>
            <wp:effectExtent l="0" t="0" r="0" b="6985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178">
        <w:rPr>
          <w:noProof/>
          <w:sz w:val="24"/>
          <w:szCs w:val="24"/>
        </w:rPr>
        <w:drawing>
          <wp:anchor distT="0" distB="0" distL="114300" distR="114300" simplePos="0" relativeHeight="251615232" behindDoc="0" locked="0" layoutInCell="1" allowOverlap="1" wp14:anchorId="34B25DDC" wp14:editId="428BD5CB">
            <wp:simplePos x="0" y="0"/>
            <wp:positionH relativeFrom="column">
              <wp:posOffset>-525780</wp:posOffset>
            </wp:positionH>
            <wp:positionV relativeFrom="paragraph">
              <wp:posOffset>3046095</wp:posOffset>
            </wp:positionV>
            <wp:extent cx="1885950" cy="615950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178" w:rsidRPr="006D3178">
        <w:rPr>
          <w:noProof/>
          <w:sz w:val="24"/>
          <w:szCs w:val="24"/>
        </w:rPr>
        <w:drawing>
          <wp:anchor distT="0" distB="0" distL="114300" distR="114300" simplePos="0" relativeHeight="251597824" behindDoc="0" locked="0" layoutInCell="1" allowOverlap="1" wp14:anchorId="38B78A40" wp14:editId="2924E1CB">
            <wp:simplePos x="0" y="0"/>
            <wp:positionH relativeFrom="column">
              <wp:posOffset>-863558</wp:posOffset>
            </wp:positionH>
            <wp:positionV relativeFrom="paragraph">
              <wp:posOffset>2214393</wp:posOffset>
            </wp:positionV>
            <wp:extent cx="4029075" cy="838200"/>
            <wp:effectExtent l="0" t="0" r="9525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FE0" w:rsidRPr="006D3178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596800" behindDoc="0" locked="0" layoutInCell="1" allowOverlap="1" wp14:anchorId="0F0E45C4" wp14:editId="02F7C60F">
            <wp:simplePos x="0" y="0"/>
            <wp:positionH relativeFrom="column">
              <wp:posOffset>-641021</wp:posOffset>
            </wp:positionH>
            <wp:positionV relativeFrom="paragraph">
              <wp:posOffset>1501775</wp:posOffset>
            </wp:positionV>
            <wp:extent cx="2162175" cy="712470"/>
            <wp:effectExtent l="0" t="0" r="9525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49" b="4871"/>
                    <a:stretch/>
                  </pic:blipFill>
                  <pic:spPr bwMode="auto">
                    <a:xfrm>
                      <a:off x="0" y="0"/>
                      <a:ext cx="2162175" cy="71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396" w:rsidRPr="006D3178">
        <w:rPr>
          <w:sz w:val="24"/>
          <w:szCs w:val="24"/>
        </w:rPr>
        <w:t xml:space="preserve">Задача синтеза состоит в определении параметров из структуры системы, чтобы ИСАУ обладало требуемым качеством. Требуемые </w:t>
      </w:r>
      <w:proofErr w:type="spellStart"/>
      <w:r w:rsidR="005C5396" w:rsidRPr="006D3178">
        <w:rPr>
          <w:sz w:val="24"/>
          <w:szCs w:val="24"/>
        </w:rPr>
        <w:t>св-ва</w:t>
      </w:r>
      <w:proofErr w:type="spellEnd"/>
      <w:r w:rsidR="005C5396" w:rsidRPr="006D3178">
        <w:rPr>
          <w:sz w:val="24"/>
          <w:szCs w:val="24"/>
        </w:rPr>
        <w:t xml:space="preserve"> задаются в техническом задании. Постановка задачи в узком </w:t>
      </w:r>
      <w:r w:rsidR="00BF49F6" w:rsidRPr="006D3178">
        <w:rPr>
          <w:sz w:val="24"/>
          <w:szCs w:val="24"/>
        </w:rPr>
        <w:t>смысле (</w:t>
      </w:r>
      <w:r w:rsidR="005C5396" w:rsidRPr="006D3178">
        <w:rPr>
          <w:sz w:val="24"/>
          <w:szCs w:val="24"/>
        </w:rPr>
        <w:t xml:space="preserve">синтез корректирующего устройства) </w:t>
      </w:r>
      <w:r w:rsidR="005C5396" w:rsidRPr="006D3178">
        <w:rPr>
          <w:b/>
          <w:bCs/>
          <w:sz w:val="24"/>
          <w:szCs w:val="24"/>
        </w:rPr>
        <w:t>Дано:</w:t>
      </w:r>
      <w:r w:rsidR="005C5396" w:rsidRPr="006D3178">
        <w:rPr>
          <w:sz w:val="24"/>
          <w:szCs w:val="24"/>
        </w:rPr>
        <w:t xml:space="preserve"> </w:t>
      </w:r>
      <w:r w:rsidR="005C5396" w:rsidRPr="006D3178">
        <w:rPr>
          <w:b/>
          <w:bCs/>
          <w:sz w:val="24"/>
          <w:szCs w:val="24"/>
        </w:rPr>
        <w:t>1)</w:t>
      </w:r>
      <w:r w:rsidR="005C5396" w:rsidRPr="006D3178">
        <w:rPr>
          <w:sz w:val="24"/>
          <w:szCs w:val="24"/>
        </w:rPr>
        <w:t xml:space="preserve"> Мат модель ИСАУ. </w:t>
      </w:r>
      <w:r w:rsidR="005C5396" w:rsidRPr="006D3178">
        <w:rPr>
          <w:b/>
          <w:bCs/>
          <w:sz w:val="24"/>
          <w:szCs w:val="24"/>
        </w:rPr>
        <w:t>2)</w:t>
      </w:r>
      <w:r w:rsidR="005C5396" w:rsidRPr="006D3178">
        <w:rPr>
          <w:sz w:val="24"/>
          <w:szCs w:val="24"/>
        </w:rPr>
        <w:t xml:space="preserve"> Требования к поведению ИСАУ в установленных и переходных режимах (требуемые </w:t>
      </w:r>
      <w:proofErr w:type="spellStart"/>
      <w:r w:rsidR="005C5396" w:rsidRPr="006D3178">
        <w:rPr>
          <w:sz w:val="24"/>
          <w:szCs w:val="24"/>
        </w:rPr>
        <w:t>стат</w:t>
      </w:r>
      <w:proofErr w:type="spellEnd"/>
      <w:r w:rsidR="005C5396" w:rsidRPr="006D3178">
        <w:rPr>
          <w:sz w:val="24"/>
          <w:szCs w:val="24"/>
        </w:rPr>
        <w:t xml:space="preserve"> и динам </w:t>
      </w:r>
      <w:proofErr w:type="spellStart"/>
      <w:r w:rsidR="005C5396" w:rsidRPr="006D3178">
        <w:rPr>
          <w:sz w:val="24"/>
          <w:szCs w:val="24"/>
        </w:rPr>
        <w:t>св-ва</w:t>
      </w:r>
      <w:proofErr w:type="spellEnd"/>
      <w:r w:rsidR="005C5396" w:rsidRPr="006D3178">
        <w:rPr>
          <w:sz w:val="24"/>
          <w:szCs w:val="24"/>
        </w:rPr>
        <w:t xml:space="preserve"> ИСАУ задаются в ТЗ). </w:t>
      </w:r>
      <w:r w:rsidR="005C5396" w:rsidRPr="006D3178">
        <w:rPr>
          <w:b/>
          <w:bCs/>
          <w:sz w:val="24"/>
          <w:szCs w:val="24"/>
        </w:rPr>
        <w:t>3)</w:t>
      </w:r>
      <w:r w:rsidR="005C5396" w:rsidRPr="006D3178">
        <w:rPr>
          <w:sz w:val="24"/>
          <w:szCs w:val="24"/>
        </w:rPr>
        <w:t xml:space="preserve"> ИСАУ не удовлетворяет какому-либо требованию из ТЗ. </w:t>
      </w:r>
      <w:r w:rsidR="005C5396" w:rsidRPr="006D3178">
        <w:rPr>
          <w:b/>
          <w:bCs/>
          <w:sz w:val="24"/>
          <w:szCs w:val="24"/>
        </w:rPr>
        <w:t>Найти: 1</w:t>
      </w:r>
      <w:r w:rsidR="00BF49F6" w:rsidRPr="006D3178">
        <w:rPr>
          <w:b/>
          <w:bCs/>
          <w:sz w:val="24"/>
          <w:szCs w:val="24"/>
        </w:rPr>
        <w:t>)</w:t>
      </w:r>
      <w:r w:rsidR="00BF49F6" w:rsidRPr="006D3178">
        <w:rPr>
          <w:sz w:val="24"/>
          <w:szCs w:val="24"/>
        </w:rPr>
        <w:t xml:space="preserve"> Определить</w:t>
      </w:r>
      <w:r w:rsidR="005C5396" w:rsidRPr="006D3178">
        <w:rPr>
          <w:sz w:val="24"/>
          <w:szCs w:val="24"/>
        </w:rPr>
        <w:t xml:space="preserve">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). </w:t>
      </w:r>
      <w:r w:rsidR="005C5396" w:rsidRPr="006D3178">
        <w:rPr>
          <w:b/>
          <w:bCs/>
          <w:sz w:val="24"/>
          <w:szCs w:val="24"/>
        </w:rPr>
        <w:t xml:space="preserve">2) </w:t>
      </w:r>
      <w:r w:rsidR="005C5396" w:rsidRPr="006D3178">
        <w:rPr>
          <w:sz w:val="24"/>
          <w:szCs w:val="24"/>
        </w:rPr>
        <w:t xml:space="preserve">Место включения корректирующего звена. </w:t>
      </w:r>
      <w:r w:rsidR="005C5396" w:rsidRPr="006D3178">
        <w:rPr>
          <w:b/>
          <w:bCs/>
          <w:sz w:val="24"/>
          <w:szCs w:val="24"/>
        </w:rPr>
        <w:t xml:space="preserve">3) </w:t>
      </w:r>
      <w:r w:rsidR="005C5396" w:rsidRPr="006D3178">
        <w:rPr>
          <w:sz w:val="24"/>
          <w:szCs w:val="24"/>
        </w:rPr>
        <w:t xml:space="preserve">Способы технической реализации. </w:t>
      </w:r>
      <w:proofErr w:type="spellStart"/>
      <w:r w:rsidR="005C5396" w:rsidRPr="006D3178">
        <w:rPr>
          <w:sz w:val="24"/>
          <w:szCs w:val="24"/>
        </w:rPr>
        <w:t>Сущ</w:t>
      </w:r>
      <w:proofErr w:type="spellEnd"/>
      <w:r w:rsidR="005C5396" w:rsidRPr="006D3178">
        <w:rPr>
          <w:sz w:val="24"/>
          <w:szCs w:val="24"/>
        </w:rPr>
        <w:t xml:space="preserve"> </w:t>
      </w:r>
      <w:r w:rsidR="005C5396" w:rsidRPr="006D3178">
        <w:rPr>
          <w:b/>
          <w:bCs/>
          <w:sz w:val="24"/>
          <w:szCs w:val="24"/>
        </w:rPr>
        <w:t xml:space="preserve">3 типа коррекции: </w:t>
      </w:r>
      <w:r w:rsidR="005C5396" w:rsidRPr="006D3178">
        <w:rPr>
          <w:color w:val="000000"/>
          <w:sz w:val="24"/>
          <w:szCs w:val="24"/>
        </w:rPr>
        <w:t>последовательная, параллельная</w:t>
      </w:r>
      <w:r w:rsidR="005C5396" w:rsidRPr="006D3178">
        <w:rPr>
          <w:sz w:val="24"/>
          <w:szCs w:val="24"/>
        </w:rPr>
        <w:t xml:space="preserve">, </w:t>
      </w:r>
      <w:r w:rsidR="005C5396" w:rsidRPr="006D3178">
        <w:rPr>
          <w:color w:val="000000"/>
          <w:sz w:val="24"/>
          <w:szCs w:val="24"/>
        </w:rPr>
        <w:t xml:space="preserve">коррекции с помощью обратной связи. </w:t>
      </w:r>
      <w:r w:rsidR="005C5396" w:rsidRPr="006D3178">
        <w:rPr>
          <w:sz w:val="24"/>
          <w:szCs w:val="24"/>
        </w:rPr>
        <w:t xml:space="preserve">Так же </w:t>
      </w:r>
      <w:r w:rsidR="005C5396" w:rsidRPr="006D3178">
        <w:rPr>
          <w:b/>
          <w:bCs/>
          <w:sz w:val="24"/>
          <w:szCs w:val="24"/>
        </w:rPr>
        <w:t xml:space="preserve">2 варианта введения </w:t>
      </w:r>
      <w:proofErr w:type="spellStart"/>
      <w:r w:rsidR="005C5396" w:rsidRPr="006D3178">
        <w:rPr>
          <w:b/>
          <w:bCs/>
          <w:sz w:val="24"/>
          <w:szCs w:val="24"/>
        </w:rPr>
        <w:t>коррек</w:t>
      </w:r>
      <w:proofErr w:type="spellEnd"/>
      <w:r w:rsidR="005C5396" w:rsidRPr="006D3178">
        <w:rPr>
          <w:b/>
          <w:bCs/>
          <w:sz w:val="24"/>
          <w:szCs w:val="24"/>
        </w:rPr>
        <w:t xml:space="preserve"> устройство (КУ): </w:t>
      </w:r>
      <w:r w:rsidR="005C5396" w:rsidRPr="006D3178">
        <w:rPr>
          <w:b/>
          <w:bCs/>
          <w:sz w:val="24"/>
          <w:szCs w:val="24"/>
          <w:lang w:val="en-US"/>
        </w:rPr>
        <w:t>I</w:t>
      </w:r>
      <w:r w:rsidR="005C5396" w:rsidRPr="006D3178">
        <w:rPr>
          <w:b/>
          <w:bCs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КУ ввод в непрерывную часть ИСАУ и реализовано как аналоговое звено </w:t>
      </w:r>
      <w:r w:rsidR="005C5396" w:rsidRPr="006D3178">
        <w:rPr>
          <w:sz w:val="24"/>
          <w:szCs w:val="24"/>
          <w:lang w:val="en-US"/>
        </w:rPr>
        <w:sym w:font="Wingdings" w:char="F0E0"/>
      </w:r>
      <w:r w:rsidR="005C5396" w:rsidRPr="006D3178">
        <w:rPr>
          <w:sz w:val="24"/>
          <w:szCs w:val="24"/>
        </w:rPr>
        <w:t xml:space="preserve"> задача синтеза КЗ решается методами коррекции (синтеза) непрерывных систем. </w:t>
      </w:r>
      <w:r w:rsidR="005C5396" w:rsidRPr="006D3178">
        <w:rPr>
          <w:b/>
          <w:bCs/>
          <w:sz w:val="24"/>
          <w:szCs w:val="24"/>
          <w:lang w:val="en-US"/>
        </w:rPr>
        <w:t>II</w:t>
      </w:r>
      <w:r w:rsidR="005C5396" w:rsidRPr="006D3178">
        <w:rPr>
          <w:b/>
          <w:bCs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КЗ ввод как цифровое </w:t>
      </w:r>
      <w:proofErr w:type="spellStart"/>
      <w:r w:rsidR="005C5396" w:rsidRPr="006D3178">
        <w:rPr>
          <w:sz w:val="24"/>
          <w:szCs w:val="24"/>
        </w:rPr>
        <w:t>вычисл</w:t>
      </w:r>
      <w:proofErr w:type="spellEnd"/>
      <w:r w:rsidR="005C5396" w:rsidRPr="006D3178">
        <w:rPr>
          <w:sz w:val="24"/>
          <w:szCs w:val="24"/>
        </w:rPr>
        <w:t>.</w:t>
      </w:r>
      <w:r w:rsidR="005C5396" w:rsidRPr="006D3178">
        <w:rPr>
          <w:noProof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 устройство.</w:t>
      </w:r>
      <w:r w:rsidR="005C5396" w:rsidRPr="006D3178">
        <w:rPr>
          <w:b/>
          <w:bCs/>
          <w:sz w:val="24"/>
          <w:szCs w:val="24"/>
        </w:rPr>
        <w:t xml:space="preserve"> | </w:t>
      </w:r>
      <w:r w:rsidR="005C5396" w:rsidRPr="006D3178">
        <w:rPr>
          <w:sz w:val="24"/>
          <w:szCs w:val="24"/>
        </w:rPr>
        <w:t xml:space="preserve">Для рассматриваемого случая дискретная передаточная функция замкнутой ИСАУ относительно </w:t>
      </w:r>
      <w:r w:rsidR="005C5396" w:rsidRPr="006D3178">
        <w:rPr>
          <w:sz w:val="24"/>
          <w:szCs w:val="24"/>
          <w:lang w:val="en-US"/>
        </w:rPr>
        <w:t>Y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имеет вид </w:t>
      </w:r>
      <w:r w:rsidR="005C5396" w:rsidRPr="006D3178">
        <w:rPr>
          <w:b/>
          <w:bCs/>
          <w:sz w:val="24"/>
          <w:szCs w:val="24"/>
        </w:rPr>
        <w:t>(1)</w:t>
      </w:r>
      <w:r w:rsidR="005C5396" w:rsidRPr="006D3178">
        <w:rPr>
          <w:sz w:val="24"/>
          <w:szCs w:val="24"/>
        </w:rPr>
        <w:t>: Передаточная функция корректирующего звена определяется в форме (подставили в (1) K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</w:rPr>
        <w:t>З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вместо </w:t>
      </w:r>
      <w:r w:rsidR="005C5396" w:rsidRPr="006D3178">
        <w:rPr>
          <w:sz w:val="24"/>
          <w:szCs w:val="24"/>
          <w:lang w:val="en-US"/>
        </w:rPr>
        <w:t>K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>)</w:t>
      </w:r>
      <w:r w:rsidR="005C5396" w:rsidRPr="006D3178">
        <w:rPr>
          <w:i/>
          <w:iCs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и выразили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</w:t>
      </w:r>
      <w:r w:rsidR="005C5396" w:rsidRPr="006D3178">
        <w:rPr>
          <w:b/>
          <w:bCs/>
          <w:sz w:val="24"/>
          <w:szCs w:val="24"/>
        </w:rPr>
        <w:t>(2)</w:t>
      </w:r>
      <w:r w:rsidR="005C5396" w:rsidRPr="006D3178">
        <w:rPr>
          <w:sz w:val="24"/>
          <w:szCs w:val="24"/>
        </w:rPr>
        <w:t xml:space="preserve">): </w:t>
      </w:r>
      <w:r w:rsidR="005C5396" w:rsidRPr="006D3178">
        <w:rPr>
          <w:sz w:val="24"/>
          <w:szCs w:val="24"/>
          <w:lang w:val="en-US"/>
        </w:rPr>
        <w:sym w:font="Wingdings" w:char="F0E0"/>
      </w:r>
      <w:r w:rsidR="005C5396" w:rsidRPr="006D3178">
        <w:rPr>
          <w:sz w:val="24"/>
          <w:szCs w:val="24"/>
        </w:rPr>
        <w:t xml:space="preserve">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</w:rPr>
        <w:t>П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= 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>)/</w:t>
      </w:r>
      <w:r w:rsidR="005C5396" w:rsidRPr="006D3178">
        <w:rPr>
          <w:sz w:val="24"/>
          <w:szCs w:val="24"/>
          <w:lang w:val="en-US"/>
        </w:rPr>
        <w:t>Q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</w:t>
      </w:r>
      <w:r w:rsidR="005C5396" w:rsidRPr="006D3178">
        <w:rPr>
          <w:sz w:val="24"/>
          <w:szCs w:val="24"/>
          <w:lang w:val="en-US"/>
        </w:rPr>
        <w:sym w:font="Wingdings" w:char="F0E0"/>
      </w:r>
      <w:r w:rsidR="005C5396" w:rsidRPr="006D3178">
        <w:rPr>
          <w:b/>
          <w:bCs/>
          <w:sz w:val="24"/>
          <w:szCs w:val="24"/>
        </w:rPr>
        <w:t>(3)</w:t>
      </w:r>
      <w:r w:rsidR="005C5396" w:rsidRPr="006D3178">
        <w:rPr>
          <w:b/>
          <w:bCs/>
          <w:sz w:val="24"/>
          <w:szCs w:val="24"/>
          <w:lang w:val="en-US"/>
        </w:rPr>
        <w:sym w:font="Wingdings" w:char="F0E0"/>
      </w:r>
      <w:r w:rsidR="005C5396" w:rsidRPr="006D3178">
        <w:rPr>
          <w:b/>
          <w:bCs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Передаточная функцию корректирующего звена к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>)</w:t>
      </w:r>
      <w:r w:rsidR="005C5396" w:rsidRPr="006D3178">
        <w:rPr>
          <w:i/>
          <w:iCs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должны быть осуществимой. Это означает, что реакция КЗ на внешнее воздействие не должна опережать это воздействие (следствие не должно опережать причину). Передаточная функция корректирующего звена к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осуществима, если </w:t>
      </w:r>
      <w:proofErr w:type="spellStart"/>
      <w:r w:rsidR="005C5396" w:rsidRPr="006D3178">
        <w:rPr>
          <w:b/>
          <w:bCs/>
          <w:sz w:val="24"/>
          <w:szCs w:val="24"/>
          <w:lang w:val="en-US"/>
        </w:rPr>
        <w:t>m</w:t>
      </w:r>
      <w:r w:rsidR="005C5396" w:rsidRPr="006D3178">
        <w:rPr>
          <w:b/>
          <w:bCs/>
          <w:sz w:val="24"/>
          <w:szCs w:val="24"/>
          <w:vertAlign w:val="subscript"/>
          <w:lang w:val="en-US"/>
        </w:rPr>
        <w:t>k</w:t>
      </w:r>
      <w:proofErr w:type="spellEnd"/>
      <w:r w:rsidR="005C5396" w:rsidRPr="006D3178">
        <w:rPr>
          <w:b/>
          <w:bCs/>
          <w:sz w:val="24"/>
          <w:szCs w:val="24"/>
        </w:rPr>
        <w:t xml:space="preserve"> ≤ </w:t>
      </w:r>
      <w:proofErr w:type="spellStart"/>
      <w:r w:rsidR="005C5396" w:rsidRPr="006D3178">
        <w:rPr>
          <w:b/>
          <w:bCs/>
          <w:sz w:val="24"/>
          <w:szCs w:val="24"/>
          <w:lang w:val="en-US"/>
        </w:rPr>
        <w:t>n</w:t>
      </w:r>
      <w:r w:rsidR="005C5396" w:rsidRPr="006D3178">
        <w:rPr>
          <w:b/>
          <w:bCs/>
          <w:sz w:val="24"/>
          <w:szCs w:val="24"/>
          <w:vertAlign w:val="subscript"/>
          <w:lang w:val="en-US"/>
        </w:rPr>
        <w:t>k</w:t>
      </w:r>
      <w:proofErr w:type="spellEnd"/>
      <w:r w:rsidR="005C5396" w:rsidRPr="006D3178">
        <w:rPr>
          <w:sz w:val="24"/>
          <w:szCs w:val="24"/>
          <w:vertAlign w:val="subscript"/>
        </w:rPr>
        <w:t xml:space="preserve"> </w:t>
      </w:r>
      <w:r w:rsidR="005C5396" w:rsidRPr="006D3178">
        <w:rPr>
          <w:sz w:val="24"/>
          <w:szCs w:val="24"/>
        </w:rPr>
        <w:t xml:space="preserve">(степень числителя не превышает степень знаменателя). Передаточную функцию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</w:rPr>
        <w:t>(</w:t>
      </w:r>
      <w:r w:rsidR="00BF49F6" w:rsidRPr="006D3178">
        <w:rPr>
          <w:sz w:val="24"/>
          <w:szCs w:val="24"/>
          <w:lang w:val="en-US"/>
        </w:rPr>
        <w:t>p</w:t>
      </w:r>
      <w:r w:rsidR="00BF49F6" w:rsidRPr="006D3178">
        <w:rPr>
          <w:sz w:val="24"/>
          <w:szCs w:val="24"/>
        </w:rPr>
        <w:t>) можно</w:t>
      </w:r>
      <w:r w:rsidR="005C5396" w:rsidRPr="006D3178">
        <w:rPr>
          <w:sz w:val="24"/>
          <w:szCs w:val="24"/>
        </w:rPr>
        <w:t xml:space="preserve"> реализовать практически (т.е. она осуществима), если её порядок неотрицателен: μ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  <w:vertAlign w:val="subscript"/>
        </w:rPr>
        <w:t xml:space="preserve"> </w:t>
      </w:r>
      <w:r w:rsidR="005C5396" w:rsidRPr="006D3178">
        <w:rPr>
          <w:sz w:val="24"/>
          <w:szCs w:val="24"/>
        </w:rPr>
        <w:t xml:space="preserve">≥ 0, (μ = </w:t>
      </w:r>
      <w:r w:rsidR="005C5396" w:rsidRPr="006D3178">
        <w:rPr>
          <w:sz w:val="24"/>
          <w:szCs w:val="24"/>
          <w:lang w:val="en-US"/>
        </w:rPr>
        <w:t>n</w:t>
      </w:r>
      <w:r w:rsidR="005C5396" w:rsidRPr="006D3178">
        <w:rPr>
          <w:sz w:val="24"/>
          <w:szCs w:val="24"/>
        </w:rPr>
        <w:t xml:space="preserve"> – </w:t>
      </w:r>
      <w:r w:rsidR="005C5396" w:rsidRPr="006D3178">
        <w:rPr>
          <w:sz w:val="24"/>
          <w:szCs w:val="24"/>
          <w:lang w:val="en-US"/>
        </w:rPr>
        <w:t>m</w:t>
      </w:r>
      <w:r w:rsidR="005C5396" w:rsidRPr="006D3178">
        <w:rPr>
          <w:sz w:val="24"/>
          <w:szCs w:val="24"/>
        </w:rPr>
        <w:t>). Из (2) видно, что порядки μ</w:t>
      </w:r>
      <w:r w:rsidR="005C5396" w:rsidRPr="006D3178">
        <w:rPr>
          <w:sz w:val="24"/>
          <w:szCs w:val="24"/>
          <w:vertAlign w:val="subscript"/>
        </w:rPr>
        <w:t>3</w:t>
      </w:r>
      <w:r w:rsidR="005C5396" w:rsidRPr="006D3178">
        <w:rPr>
          <w:sz w:val="24"/>
          <w:szCs w:val="24"/>
        </w:rPr>
        <w:t xml:space="preserve"> = </w:t>
      </w:r>
      <w:r w:rsidR="005C5396" w:rsidRPr="006D3178">
        <w:rPr>
          <w:sz w:val="24"/>
          <w:szCs w:val="24"/>
          <w:lang w:val="en-US"/>
        </w:rPr>
        <w:t>n</w:t>
      </w:r>
      <w:r w:rsidR="005C5396" w:rsidRPr="006D3178">
        <w:rPr>
          <w:sz w:val="24"/>
          <w:szCs w:val="24"/>
          <w:vertAlign w:val="subscript"/>
        </w:rPr>
        <w:t>3</w:t>
      </w:r>
      <w:r w:rsidR="005C5396" w:rsidRPr="006D3178">
        <w:rPr>
          <w:sz w:val="24"/>
          <w:szCs w:val="24"/>
        </w:rPr>
        <w:t xml:space="preserve"> – </w:t>
      </w:r>
      <w:r w:rsidR="005C5396" w:rsidRPr="006D3178">
        <w:rPr>
          <w:sz w:val="24"/>
          <w:szCs w:val="24"/>
          <w:lang w:val="en-US"/>
        </w:rPr>
        <w:t>m</w:t>
      </w:r>
      <w:r w:rsidR="005C5396" w:rsidRPr="006D3178">
        <w:rPr>
          <w:sz w:val="24"/>
          <w:szCs w:val="24"/>
          <w:vertAlign w:val="subscript"/>
        </w:rPr>
        <w:t>3</w:t>
      </w:r>
      <w:r w:rsidR="005C5396" w:rsidRPr="006D3178">
        <w:rPr>
          <w:sz w:val="24"/>
          <w:szCs w:val="24"/>
        </w:rPr>
        <w:t xml:space="preserve"> заданной передаточной функции </w:t>
      </w:r>
      <w:r w:rsidR="005C5396" w:rsidRPr="006D3178">
        <w:rPr>
          <w:sz w:val="24"/>
          <w:szCs w:val="24"/>
          <w:lang w:val="en-US"/>
        </w:rPr>
        <w:t>K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</w:rPr>
        <w:t>3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совпадает с порядком дроби  </w:t>
      </w:r>
      <w:r w:rsidR="005C5396" w:rsidRPr="006D3178">
        <w:rPr>
          <w:sz w:val="24"/>
          <w:szCs w:val="24"/>
          <w:lang w:val="en-US"/>
        </w:rPr>
        <w:t>K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</w:rPr>
        <w:t>3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>) / 1-</w:t>
      </w:r>
      <w:r w:rsidR="005C5396" w:rsidRPr="006D3178">
        <w:rPr>
          <w:sz w:val="24"/>
          <w:szCs w:val="24"/>
          <w:lang w:val="en-US"/>
        </w:rPr>
        <w:t>K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</w:rPr>
        <w:t>3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), </w:t>
      </w:r>
      <w:r w:rsidR="005C5396" w:rsidRPr="00EF6E6B">
        <w:rPr>
          <w:sz w:val="24"/>
          <w:szCs w:val="24"/>
        </w:rPr>
        <w:t xml:space="preserve">передаточная функция осуществима, если </w:t>
      </w:r>
      <w:r w:rsidR="005C5396" w:rsidRPr="00EF6E6B">
        <w:rPr>
          <w:b/>
          <w:bCs/>
          <w:sz w:val="24"/>
          <w:szCs w:val="24"/>
          <w:lang w:val="en-US"/>
        </w:rPr>
        <w:t>m</w:t>
      </w:r>
      <w:r w:rsidR="005C5396" w:rsidRPr="00EF6E6B">
        <w:rPr>
          <w:b/>
          <w:bCs/>
          <w:sz w:val="24"/>
          <w:szCs w:val="24"/>
          <w:vertAlign w:val="subscript"/>
        </w:rPr>
        <w:t>п</w:t>
      </w:r>
      <w:r w:rsidR="005C5396" w:rsidRPr="00EF6E6B">
        <w:rPr>
          <w:b/>
          <w:bCs/>
          <w:sz w:val="24"/>
          <w:szCs w:val="24"/>
        </w:rPr>
        <w:t>+</w:t>
      </w:r>
      <w:r w:rsidR="005C5396" w:rsidRPr="00EF6E6B">
        <w:rPr>
          <w:b/>
          <w:bCs/>
          <w:sz w:val="24"/>
          <w:szCs w:val="24"/>
          <w:lang w:val="en-US"/>
        </w:rPr>
        <w:t>n</w:t>
      </w:r>
      <w:r w:rsidR="005C5396" w:rsidRPr="00EF6E6B">
        <w:rPr>
          <w:b/>
          <w:bCs/>
          <w:sz w:val="24"/>
          <w:szCs w:val="24"/>
          <w:vertAlign w:val="subscript"/>
        </w:rPr>
        <w:t>з</w:t>
      </w:r>
      <w:r w:rsidR="005C5396" w:rsidRPr="00EF6E6B">
        <w:rPr>
          <w:b/>
          <w:bCs/>
          <w:sz w:val="24"/>
          <w:szCs w:val="24"/>
        </w:rPr>
        <w:t xml:space="preserve"> ≥ </w:t>
      </w:r>
      <w:r w:rsidR="005C5396" w:rsidRPr="00EF6E6B">
        <w:rPr>
          <w:b/>
          <w:bCs/>
          <w:sz w:val="24"/>
          <w:szCs w:val="24"/>
          <w:lang w:val="en-US"/>
        </w:rPr>
        <w:t>m</w:t>
      </w:r>
      <w:r w:rsidR="005C5396" w:rsidRPr="00EF6E6B">
        <w:rPr>
          <w:b/>
          <w:bCs/>
          <w:sz w:val="24"/>
          <w:szCs w:val="24"/>
          <w:vertAlign w:val="subscript"/>
        </w:rPr>
        <w:t>з</w:t>
      </w:r>
      <w:r w:rsidR="005C5396" w:rsidRPr="00EF6E6B">
        <w:rPr>
          <w:b/>
          <w:bCs/>
          <w:sz w:val="24"/>
          <w:szCs w:val="24"/>
        </w:rPr>
        <w:t>+</w:t>
      </w:r>
      <w:r w:rsidR="005C5396" w:rsidRPr="00EF6E6B">
        <w:rPr>
          <w:b/>
          <w:bCs/>
          <w:sz w:val="24"/>
          <w:szCs w:val="24"/>
          <w:lang w:val="en-US"/>
        </w:rPr>
        <w:t>n</w:t>
      </w:r>
      <w:r w:rsidR="005C5396" w:rsidRPr="00EF6E6B">
        <w:rPr>
          <w:b/>
          <w:bCs/>
          <w:sz w:val="24"/>
          <w:szCs w:val="24"/>
          <w:vertAlign w:val="subscript"/>
        </w:rPr>
        <w:t>п</w:t>
      </w:r>
      <w:r w:rsidR="005C5396" w:rsidRPr="00EF6E6B">
        <w:rPr>
          <w:b/>
          <w:bCs/>
          <w:sz w:val="24"/>
          <w:szCs w:val="24"/>
        </w:rPr>
        <w:t xml:space="preserve"> </w:t>
      </w:r>
      <w:r w:rsidR="005C5396" w:rsidRPr="00EF6E6B">
        <w:rPr>
          <w:b/>
          <w:bCs/>
          <w:sz w:val="24"/>
          <w:szCs w:val="24"/>
          <w:lang w:val="en-US"/>
        </w:rPr>
        <w:sym w:font="Wingdings" w:char="F0E0"/>
      </w:r>
      <w:r w:rsidR="005C5396" w:rsidRPr="00EF6E6B">
        <w:rPr>
          <w:b/>
          <w:bCs/>
          <w:sz w:val="24"/>
          <w:szCs w:val="24"/>
        </w:rPr>
        <w:t xml:space="preserve"> </w:t>
      </w:r>
      <w:r w:rsidR="005C5396" w:rsidRPr="00EF6E6B">
        <w:rPr>
          <w:b/>
          <w:bCs/>
          <w:sz w:val="24"/>
          <w:szCs w:val="24"/>
          <w:lang w:val="en-US"/>
        </w:rPr>
        <w:t>n</w:t>
      </w:r>
      <w:r w:rsidR="005C5396" w:rsidRPr="00EF6E6B">
        <w:rPr>
          <w:b/>
          <w:bCs/>
          <w:sz w:val="24"/>
          <w:szCs w:val="24"/>
          <w:vertAlign w:val="subscript"/>
        </w:rPr>
        <w:t xml:space="preserve">з </w:t>
      </w:r>
      <w:r w:rsidR="005C5396" w:rsidRPr="00EF6E6B">
        <w:rPr>
          <w:b/>
          <w:bCs/>
          <w:sz w:val="24"/>
          <w:szCs w:val="24"/>
        </w:rPr>
        <w:t xml:space="preserve">- </w:t>
      </w:r>
      <w:r w:rsidR="005C5396" w:rsidRPr="00EF6E6B">
        <w:rPr>
          <w:b/>
          <w:bCs/>
          <w:sz w:val="24"/>
          <w:szCs w:val="24"/>
          <w:lang w:val="en-US"/>
        </w:rPr>
        <w:t>m</w:t>
      </w:r>
      <w:r w:rsidR="005C5396" w:rsidRPr="00EF6E6B">
        <w:rPr>
          <w:b/>
          <w:bCs/>
          <w:sz w:val="24"/>
          <w:szCs w:val="24"/>
          <w:vertAlign w:val="subscript"/>
        </w:rPr>
        <w:t>з</w:t>
      </w:r>
      <w:r w:rsidR="005C5396" w:rsidRPr="00EF6E6B">
        <w:rPr>
          <w:b/>
          <w:bCs/>
          <w:sz w:val="24"/>
          <w:szCs w:val="24"/>
        </w:rPr>
        <w:t xml:space="preserve">+ ≥ </w:t>
      </w:r>
      <w:r w:rsidR="005C5396" w:rsidRPr="00EF6E6B">
        <w:rPr>
          <w:b/>
          <w:bCs/>
          <w:sz w:val="24"/>
          <w:szCs w:val="24"/>
          <w:lang w:val="en-US"/>
        </w:rPr>
        <w:t>n</w:t>
      </w:r>
      <w:r w:rsidR="005C5396" w:rsidRPr="00EF6E6B">
        <w:rPr>
          <w:b/>
          <w:bCs/>
          <w:sz w:val="24"/>
          <w:szCs w:val="24"/>
          <w:vertAlign w:val="subscript"/>
        </w:rPr>
        <w:t>п</w:t>
      </w:r>
      <w:r w:rsidR="005C5396" w:rsidRPr="00EF6E6B">
        <w:rPr>
          <w:b/>
          <w:bCs/>
          <w:sz w:val="24"/>
          <w:szCs w:val="24"/>
        </w:rPr>
        <w:t xml:space="preserve"> – </w:t>
      </w:r>
      <w:r w:rsidR="005C5396" w:rsidRPr="00EF6E6B">
        <w:rPr>
          <w:b/>
          <w:bCs/>
          <w:sz w:val="24"/>
          <w:szCs w:val="24"/>
          <w:lang w:val="en-US"/>
        </w:rPr>
        <w:t>m</w:t>
      </w:r>
      <w:r w:rsidR="005C5396" w:rsidRPr="00EF6E6B">
        <w:rPr>
          <w:b/>
          <w:bCs/>
          <w:sz w:val="24"/>
          <w:szCs w:val="24"/>
          <w:vertAlign w:val="subscript"/>
        </w:rPr>
        <w:t>п</w:t>
      </w:r>
      <w:r w:rsidR="005C5396" w:rsidRPr="00EF6E6B">
        <w:rPr>
          <w:b/>
          <w:bCs/>
          <w:sz w:val="24"/>
          <w:szCs w:val="24"/>
        </w:rPr>
        <w:t xml:space="preserve"> </w:t>
      </w:r>
      <w:r w:rsidR="005C5396" w:rsidRPr="00EF6E6B">
        <w:rPr>
          <w:b/>
          <w:bCs/>
          <w:sz w:val="24"/>
          <w:szCs w:val="24"/>
          <w:lang w:val="en-US"/>
        </w:rPr>
        <w:sym w:font="Wingdings" w:char="F0E0"/>
      </w:r>
      <w:r w:rsidR="005C5396" w:rsidRPr="00EF6E6B">
        <w:rPr>
          <w:b/>
          <w:bCs/>
          <w:sz w:val="24"/>
          <w:szCs w:val="24"/>
        </w:rPr>
        <w:t xml:space="preserve"> μ</w:t>
      </w:r>
      <w:r w:rsidR="005C5396" w:rsidRPr="00EF6E6B">
        <w:rPr>
          <w:b/>
          <w:bCs/>
          <w:sz w:val="24"/>
          <w:szCs w:val="24"/>
          <w:vertAlign w:val="subscript"/>
        </w:rPr>
        <w:t xml:space="preserve">3 </w:t>
      </w:r>
      <w:r w:rsidR="005C5396" w:rsidRPr="00EF6E6B">
        <w:rPr>
          <w:b/>
          <w:bCs/>
          <w:sz w:val="24"/>
          <w:szCs w:val="24"/>
        </w:rPr>
        <w:t xml:space="preserve">≥ </w:t>
      </w:r>
      <w:proofErr w:type="spellStart"/>
      <w:r w:rsidR="005C5396" w:rsidRPr="00EF6E6B">
        <w:rPr>
          <w:b/>
          <w:bCs/>
          <w:sz w:val="24"/>
          <w:szCs w:val="24"/>
        </w:rPr>
        <w:t>μ</w:t>
      </w:r>
      <w:r w:rsidR="005C5396" w:rsidRPr="00EF6E6B">
        <w:rPr>
          <w:b/>
          <w:bCs/>
          <w:sz w:val="24"/>
          <w:szCs w:val="24"/>
          <w:vertAlign w:val="subscript"/>
        </w:rPr>
        <w:t>п</w:t>
      </w:r>
      <w:proofErr w:type="spellEnd"/>
      <w:r w:rsidR="005C5396" w:rsidRPr="00EF6E6B">
        <w:rPr>
          <w:b/>
          <w:bCs/>
          <w:sz w:val="24"/>
          <w:szCs w:val="24"/>
          <w:vertAlign w:val="subscript"/>
        </w:rPr>
        <w:t xml:space="preserve"> </w:t>
      </w:r>
      <w:r w:rsidR="005C5396" w:rsidRPr="00EF6E6B">
        <w:rPr>
          <w:sz w:val="24"/>
          <w:szCs w:val="24"/>
        </w:rPr>
        <w:t>порядок заданной передаточной функции μ</w:t>
      </w:r>
      <w:r w:rsidR="005C5396" w:rsidRPr="00EF6E6B">
        <w:rPr>
          <w:sz w:val="24"/>
          <w:szCs w:val="24"/>
          <w:vertAlign w:val="subscript"/>
        </w:rPr>
        <w:t>3</w:t>
      </w:r>
      <w:r w:rsidR="005C5396" w:rsidRPr="00EF6E6B">
        <w:rPr>
          <w:b/>
          <w:bCs/>
          <w:sz w:val="24"/>
          <w:szCs w:val="24"/>
          <w:vertAlign w:val="subscript"/>
        </w:rPr>
        <w:t xml:space="preserve"> </w:t>
      </w:r>
      <w:r w:rsidR="005C5396" w:rsidRPr="00EF6E6B">
        <w:rPr>
          <w:sz w:val="24"/>
          <w:szCs w:val="24"/>
        </w:rPr>
        <w:t xml:space="preserve">должен быть не меньше порядка передаточной функции приведенной части </w:t>
      </w:r>
      <w:proofErr w:type="spellStart"/>
      <w:r w:rsidR="005C5396" w:rsidRPr="00EF6E6B">
        <w:rPr>
          <w:sz w:val="24"/>
          <w:szCs w:val="24"/>
        </w:rPr>
        <w:t>μ</w:t>
      </w:r>
      <w:r w:rsidR="005C5396" w:rsidRPr="00EF6E6B">
        <w:rPr>
          <w:sz w:val="24"/>
          <w:szCs w:val="24"/>
          <w:vertAlign w:val="subscript"/>
        </w:rPr>
        <w:t>п</w:t>
      </w:r>
      <w:proofErr w:type="spellEnd"/>
      <w:r w:rsidR="005C5396" w:rsidRPr="00EF6E6B">
        <w:rPr>
          <w:sz w:val="24"/>
          <w:szCs w:val="24"/>
        </w:rPr>
        <w:t xml:space="preserve">. | Если </w:t>
      </w:r>
      <w:r w:rsidR="005C5396" w:rsidRPr="00EF6E6B">
        <w:rPr>
          <w:sz w:val="24"/>
          <w:szCs w:val="24"/>
          <w:lang w:val="en-US"/>
        </w:rPr>
        <w:t>W</w:t>
      </w:r>
      <w:r w:rsidR="005C5396" w:rsidRPr="00EF6E6B">
        <w:rPr>
          <w:sz w:val="24"/>
          <w:szCs w:val="24"/>
          <w:vertAlign w:val="superscript"/>
        </w:rPr>
        <w:t>*</w:t>
      </w:r>
      <w:r w:rsidR="005C5396" w:rsidRPr="00EF6E6B">
        <w:rPr>
          <w:sz w:val="24"/>
          <w:szCs w:val="24"/>
          <w:vertAlign w:val="subscript"/>
        </w:rPr>
        <w:t>П</w:t>
      </w:r>
      <w:r w:rsidR="005C5396" w:rsidRPr="00EF6E6B">
        <w:rPr>
          <w:sz w:val="24"/>
          <w:szCs w:val="24"/>
        </w:rPr>
        <w:t>(</w:t>
      </w:r>
      <w:r w:rsidR="005C5396" w:rsidRPr="00EF6E6B">
        <w:rPr>
          <w:sz w:val="24"/>
          <w:szCs w:val="24"/>
          <w:lang w:val="en-US"/>
        </w:rPr>
        <w:t>p</w:t>
      </w:r>
      <w:r w:rsidR="005C5396" w:rsidRPr="00EF6E6B">
        <w:rPr>
          <w:sz w:val="24"/>
          <w:szCs w:val="24"/>
        </w:rPr>
        <w:t>) содержит звено запаздывания со временем запаздывания τ=</w:t>
      </w:r>
      <w:r w:rsidR="005C5396" w:rsidRPr="00EF6E6B">
        <w:rPr>
          <w:sz w:val="24"/>
          <w:szCs w:val="24"/>
          <w:lang w:val="en-US"/>
        </w:rPr>
        <w:t>s</w:t>
      </w:r>
      <w:r w:rsidR="005C5396" w:rsidRPr="00EF6E6B">
        <w:rPr>
          <w:sz w:val="24"/>
          <w:szCs w:val="24"/>
          <w:vertAlign w:val="subscript"/>
        </w:rPr>
        <w:t>0</w:t>
      </w:r>
      <w:r w:rsidR="005C5396" w:rsidRPr="00EF6E6B">
        <w:rPr>
          <w:sz w:val="24"/>
          <w:szCs w:val="24"/>
          <w:lang w:val="en-US"/>
        </w:rPr>
        <w:t>T</w:t>
      </w:r>
      <w:r w:rsidR="005C5396" w:rsidRPr="00EF6E6B">
        <w:rPr>
          <w:sz w:val="24"/>
          <w:szCs w:val="24"/>
        </w:rPr>
        <w:t xml:space="preserve"> т.е.</w:t>
      </w:r>
      <w:r w:rsidR="005C5396" w:rsidRPr="00EF6E6B">
        <w:rPr>
          <w:noProof/>
          <w:sz w:val="24"/>
          <w:szCs w:val="24"/>
        </w:rPr>
        <w:t xml:space="preserve"> </w:t>
      </w:r>
      <w:r w:rsidR="005C5396" w:rsidRPr="00EF6E6B">
        <w:rPr>
          <w:noProof/>
          <w:sz w:val="24"/>
          <w:szCs w:val="24"/>
          <w:lang w:val="en-US"/>
        </w:rPr>
        <w:sym w:font="Wingdings" w:char="F0E0"/>
      </w:r>
      <w:r w:rsidR="005C5396" w:rsidRPr="00EF6E6B">
        <w:rPr>
          <w:noProof/>
          <w:sz w:val="24"/>
          <w:szCs w:val="24"/>
        </w:rPr>
        <w:t xml:space="preserve"> </w:t>
      </w:r>
      <w:r w:rsidR="005C5396" w:rsidRPr="00EF6E6B">
        <w:rPr>
          <w:b/>
          <w:bCs/>
          <w:noProof/>
          <w:sz w:val="24"/>
          <w:szCs w:val="24"/>
        </w:rPr>
        <w:t>(4)</w:t>
      </w:r>
      <w:r w:rsidR="005C5396" w:rsidRPr="00EF6E6B">
        <w:rPr>
          <w:noProof/>
          <w:sz w:val="24"/>
          <w:szCs w:val="24"/>
        </w:rPr>
        <w:t xml:space="preserve"> </w:t>
      </w:r>
      <w:r w:rsidR="005C5396" w:rsidRPr="00EF6E6B">
        <w:rPr>
          <w:noProof/>
          <w:sz w:val="24"/>
          <w:szCs w:val="24"/>
          <w:lang w:val="en-US"/>
        </w:rPr>
        <w:sym w:font="Wingdings" w:char="F0E0"/>
      </w:r>
      <w:r w:rsidR="005C5396" w:rsidRPr="00EF6E6B">
        <w:rPr>
          <w:noProof/>
          <w:sz w:val="24"/>
          <w:szCs w:val="24"/>
        </w:rPr>
        <w:t xml:space="preserve"> </w:t>
      </w:r>
      <w:r w:rsidR="005C5396" w:rsidRPr="00EF6E6B">
        <w:rPr>
          <w:sz w:val="24"/>
          <w:szCs w:val="24"/>
        </w:rPr>
        <w:t xml:space="preserve">тогда из (2) следует, что КЗ будет иметь передаточную функцию: </w:t>
      </w:r>
      <w:r w:rsidR="005C5396" w:rsidRPr="00EF6E6B">
        <w:rPr>
          <w:b/>
          <w:bCs/>
          <w:sz w:val="24"/>
          <w:szCs w:val="24"/>
        </w:rPr>
        <w:t>(5)</w:t>
      </w:r>
      <w:r w:rsidR="005C5396" w:rsidRPr="00EF6E6B">
        <w:rPr>
          <w:noProof/>
          <w:sz w:val="24"/>
          <w:szCs w:val="24"/>
        </w:rPr>
        <w:t xml:space="preserve">  | В</w:t>
      </w:r>
      <w:r w:rsidR="005C5396" w:rsidRPr="00EF6E6B">
        <w:rPr>
          <w:b/>
          <w:bCs/>
          <w:sz w:val="24"/>
          <w:szCs w:val="24"/>
        </w:rPr>
        <w:t xml:space="preserve">торое </w:t>
      </w:r>
      <w:r w:rsidR="005C5396" w:rsidRPr="00EF6E6B">
        <w:rPr>
          <w:sz w:val="24"/>
          <w:szCs w:val="24"/>
        </w:rPr>
        <w:t xml:space="preserve">условие осуществимости к </w:t>
      </w:r>
      <w:r w:rsidR="005C5396" w:rsidRPr="00EF6E6B">
        <w:rPr>
          <w:i/>
          <w:iCs/>
          <w:sz w:val="24"/>
          <w:szCs w:val="24"/>
        </w:rPr>
        <w:t xml:space="preserve"> W</w:t>
      </w:r>
      <w:r w:rsidR="006D3178" w:rsidRPr="00EF6E6B">
        <w:rPr>
          <w:i/>
          <w:iCs/>
          <w:sz w:val="24"/>
          <w:szCs w:val="24"/>
        </w:rPr>
        <w:t>*</w:t>
      </w:r>
      <w:r w:rsidR="006D3178" w:rsidRPr="00EF6E6B">
        <w:rPr>
          <w:sz w:val="24"/>
          <w:szCs w:val="24"/>
        </w:rPr>
        <w:t xml:space="preserve"> (</w:t>
      </w:r>
      <w:r w:rsidR="005C5396" w:rsidRPr="00EF6E6B">
        <w:rPr>
          <w:i/>
          <w:iCs/>
          <w:sz w:val="24"/>
          <w:szCs w:val="24"/>
        </w:rPr>
        <w:t xml:space="preserve"> p</w:t>
      </w:r>
      <w:r w:rsidR="006D3178" w:rsidRPr="00EF6E6B">
        <w:rPr>
          <w:sz w:val="24"/>
          <w:szCs w:val="24"/>
        </w:rPr>
        <w:t>)</w:t>
      </w:r>
      <w:r w:rsidR="005C5396" w:rsidRPr="00EF6E6B">
        <w:rPr>
          <w:i/>
          <w:iCs/>
          <w:sz w:val="24"/>
          <w:szCs w:val="24"/>
        </w:rPr>
        <w:t xml:space="preserve"> </w:t>
      </w:r>
      <w:r w:rsidR="005C5396" w:rsidRPr="00EF6E6B">
        <w:rPr>
          <w:sz w:val="24"/>
          <w:szCs w:val="24"/>
        </w:rPr>
        <w:t xml:space="preserve">требует, чтобы при наличии звена запаздывания в приведенной части оно было включено в заданную передаточную функцию синтезируемой системы: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(p)=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з1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>(p)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-p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="005C5396" w:rsidRPr="00EF6E6B">
        <w:rPr>
          <w:rFonts w:eastAsiaTheme="minorEastAsia"/>
          <w:sz w:val="24"/>
          <w:szCs w:val="24"/>
        </w:rPr>
        <w:t>.</w:t>
      </w:r>
      <w:r w:rsidR="005C5396" w:rsidRPr="006D3178">
        <w:rPr>
          <w:rFonts w:eastAsiaTheme="minorEastAsia"/>
          <w:sz w:val="24"/>
          <w:szCs w:val="24"/>
        </w:rPr>
        <w:t xml:space="preserve"> </w:t>
      </w:r>
      <w:r w:rsidR="005C5396" w:rsidRPr="006D3178">
        <w:rPr>
          <w:sz w:val="24"/>
          <w:szCs w:val="24"/>
        </w:rPr>
        <w:t xml:space="preserve">Если при малых изменениях параметров системы изменения величин, характеризующих состояние системы3, будут также малы, то такую систему называют </w:t>
      </w:r>
      <w:r w:rsidR="005C5396" w:rsidRPr="006D3178">
        <w:rPr>
          <w:i/>
          <w:iCs/>
          <w:sz w:val="24"/>
          <w:szCs w:val="24"/>
        </w:rPr>
        <w:t>грубой</w:t>
      </w:r>
      <w:r w:rsidR="005C5396" w:rsidRPr="006D3178">
        <w:rPr>
          <w:sz w:val="24"/>
          <w:szCs w:val="24"/>
        </w:rPr>
        <w:t xml:space="preserve">. Негрубая система неработоспособна, так как незначительное изменение параметров звеньев ведет к неограниченным изменениям во времени переменных состояния системы. Для того чтобы замкнутая ИСАУ была грубой, нельзя допускать сокращения правых нулей и полюсов передаточной функции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</w:rPr>
        <w:t>П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 xml:space="preserve">) при помощи передаточной функции </w:t>
      </w:r>
      <w:r w:rsidR="005C5396" w:rsidRPr="006D3178">
        <w:rPr>
          <w:sz w:val="24"/>
          <w:szCs w:val="24"/>
          <w:lang w:val="en-US"/>
        </w:rPr>
        <w:t>W</w:t>
      </w:r>
      <w:r w:rsidR="005C5396" w:rsidRPr="006D3178">
        <w:rPr>
          <w:sz w:val="24"/>
          <w:szCs w:val="24"/>
          <w:vertAlign w:val="superscript"/>
        </w:rPr>
        <w:t>*</w:t>
      </w:r>
      <w:r w:rsidR="005C5396" w:rsidRPr="006D3178">
        <w:rPr>
          <w:sz w:val="24"/>
          <w:szCs w:val="24"/>
          <w:vertAlign w:val="subscript"/>
          <w:lang w:val="en-US"/>
        </w:rPr>
        <w:t>K</w:t>
      </w:r>
      <w:r w:rsidR="005C5396" w:rsidRPr="006D3178">
        <w:rPr>
          <w:sz w:val="24"/>
          <w:szCs w:val="24"/>
        </w:rPr>
        <w:t>(</w:t>
      </w:r>
      <w:r w:rsidR="005C5396" w:rsidRPr="006D3178">
        <w:rPr>
          <w:sz w:val="24"/>
          <w:szCs w:val="24"/>
          <w:lang w:val="en-US"/>
        </w:rPr>
        <w:t>p</w:t>
      </w:r>
      <w:r w:rsidR="005C5396" w:rsidRPr="006D3178">
        <w:rPr>
          <w:sz w:val="24"/>
          <w:szCs w:val="24"/>
        </w:rPr>
        <w:t>).</w:t>
      </w:r>
    </w:p>
    <w:p w14:paraId="509A7854" w14:textId="11322CDD" w:rsidR="00CE3CB3" w:rsidRPr="005C5396" w:rsidRDefault="005C5396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5C5396">
        <w:rPr>
          <w:b/>
          <w:bCs/>
          <w:u w:val="single"/>
        </w:rPr>
        <w:br w:type="page"/>
      </w:r>
    </w:p>
    <w:p w14:paraId="3168E869" w14:textId="77777777" w:rsid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BA030A">
        <w:rPr>
          <w:b/>
          <w:bCs/>
          <w:u w:val="single"/>
        </w:rPr>
        <w:lastRenderedPageBreak/>
        <w:t>18.</w:t>
      </w:r>
      <w:r w:rsidRPr="00BA030A">
        <w:rPr>
          <w:b/>
          <w:bCs/>
          <w:u w:val="single"/>
        </w:rPr>
        <w:tab/>
        <w:t>Условия, которые должны быть соблюдены при задании передаточной функции синтезируемой линейной ИСАУ. Первое уравнение синтеза.</w:t>
      </w:r>
    </w:p>
    <w:p w14:paraId="4509FFA0" w14:textId="77777777" w:rsidR="005F4C41" w:rsidRPr="005F4C41" w:rsidRDefault="005F4C41" w:rsidP="005F4C41">
      <w:pPr>
        <w:ind w:left="-851"/>
        <w:rPr>
          <w:rFonts w:eastAsiaTheme="minorEastAsia"/>
          <w:iCs/>
        </w:rPr>
      </w:pPr>
      <w:r w:rsidRPr="005F4C41">
        <w:rPr>
          <w:rFonts w:eastAsiaTheme="minorEastAsia"/>
        </w:rPr>
        <w:t xml:space="preserve">Уравнения синтеза должны обеспечить синтез осуществимого КЗ и грубой (работоспособной) ИСАУ. Для составления этих уравнений представим числитель 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 и знаменатель </w:t>
      </w:r>
      <w:r w:rsidRPr="005F4C41">
        <w:rPr>
          <w:rFonts w:eastAsiaTheme="minorEastAsia"/>
          <w:lang w:val="en-US"/>
        </w:rPr>
        <w:t>Q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 передаточной функции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п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den>
        </m:f>
      </m:oMath>
      <w:r w:rsidRPr="005F4C41">
        <w:rPr>
          <w:rFonts w:eastAsiaTheme="minorEastAsia"/>
          <w:sz w:val="32"/>
          <w:szCs w:val="32"/>
        </w:rPr>
        <w:t xml:space="preserve"> </w:t>
      </w:r>
      <w:r w:rsidRPr="005F4C41">
        <w:rPr>
          <w:rFonts w:eastAsiaTheme="minorEastAsia"/>
        </w:rPr>
        <w:t xml:space="preserve">приведенной части системы в виде: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-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</w:rPr>
        <w:t xml:space="preserve">;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-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</w:rPr>
        <w:t xml:space="preserve">, где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  <w:b/>
          <w:bCs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</w:rPr>
        <w:t xml:space="preserve"> – многочлены переменной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pT</m:t>
            </m:r>
          </m:sup>
        </m:sSup>
      </m:oMath>
      <w:r w:rsidRPr="005F4C41">
        <w:rPr>
          <w:rFonts w:eastAsiaTheme="minorEastAsia"/>
          <w:iCs/>
          <w:sz w:val="32"/>
          <w:szCs w:val="32"/>
        </w:rPr>
        <w:t>,</w:t>
      </w:r>
      <w:r w:rsidRPr="005F4C41">
        <w:rPr>
          <w:rFonts w:eastAsiaTheme="minorEastAsia"/>
          <w:iCs/>
        </w:rPr>
        <w:t xml:space="preserve"> содержащие левые(«хорошие») корни полиномов 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 и </w:t>
      </w:r>
      <w:r w:rsidRPr="005F4C41">
        <w:rPr>
          <w:rFonts w:eastAsiaTheme="minorEastAsia"/>
          <w:lang w:val="en-US"/>
        </w:rPr>
        <w:t>Q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), а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  <w:b/>
          <w:bCs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  <w:b/>
          <w:bCs/>
        </w:rPr>
        <w:t xml:space="preserve">-  </w:t>
      </w:r>
      <w:r w:rsidRPr="005F4C41">
        <w:rPr>
          <w:rFonts w:eastAsiaTheme="minorEastAsia"/>
        </w:rPr>
        <w:t xml:space="preserve">многочлены переменной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pT</m:t>
            </m:r>
          </m:sup>
        </m:sSup>
      </m:oMath>
      <w:r w:rsidRPr="005F4C41">
        <w:rPr>
          <w:rFonts w:eastAsiaTheme="minorEastAsia"/>
          <w:iCs/>
          <w:sz w:val="32"/>
          <w:szCs w:val="32"/>
        </w:rPr>
        <w:t>,</w:t>
      </w:r>
      <w:r w:rsidRPr="005F4C41">
        <w:rPr>
          <w:rFonts w:eastAsiaTheme="minorEastAsia"/>
          <w:iCs/>
        </w:rPr>
        <w:t xml:space="preserve"> содержащие правые и нулевые корни полиномов 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 и </w:t>
      </w:r>
      <w:r w:rsidRPr="005F4C41">
        <w:rPr>
          <w:rFonts w:eastAsiaTheme="minorEastAsia"/>
          <w:lang w:val="en-US"/>
        </w:rPr>
        <w:t>Q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 ( при наличии запаздывания в приведенной части системы -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  <m:r>
          <w:rPr>
            <w:rFonts w:ascii="Cambria Math" w:eastAsiaTheme="minorEastAsia" w:hAnsi="Cambria Math"/>
            <w:sz w:val="32"/>
            <w:szCs w:val="32"/>
          </w:rPr>
          <m:t>)=</m:t>
        </m:r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∙</m:t>
        </m:r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-p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</m:oMath>
      <w:r w:rsidRPr="005F4C41">
        <w:rPr>
          <w:rFonts w:eastAsiaTheme="minorEastAsia"/>
          <w:iCs/>
          <w:sz w:val="32"/>
          <w:szCs w:val="32"/>
        </w:rPr>
        <w:t xml:space="preserve"> )</w:t>
      </w:r>
      <w:r w:rsidRPr="005F4C41">
        <w:rPr>
          <w:rFonts w:eastAsiaTheme="minorEastAsia"/>
          <w:iCs/>
          <w:sz w:val="32"/>
          <w:szCs w:val="32"/>
        </w:rPr>
        <w:br/>
      </w:r>
      <w:r w:rsidRPr="005F4C41">
        <w:rPr>
          <w:rFonts w:eastAsiaTheme="minorEastAsia"/>
          <w:iCs/>
        </w:rPr>
        <w:t xml:space="preserve">Такое разбиение полиномов 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 xml:space="preserve">) и </w:t>
      </w:r>
      <w:r w:rsidRPr="005F4C41">
        <w:rPr>
          <w:rFonts w:eastAsiaTheme="minorEastAsia"/>
          <w:lang w:val="en-US"/>
        </w:rPr>
        <w:t>Q</w:t>
      </w:r>
      <w:r w:rsidRPr="005F4C41">
        <w:rPr>
          <w:rFonts w:eastAsiaTheme="minorEastAsia"/>
        </w:rPr>
        <w:t>*(</w:t>
      </w:r>
      <w:r w:rsidRPr="005F4C41">
        <w:rPr>
          <w:rFonts w:eastAsiaTheme="minorEastAsia"/>
          <w:lang w:val="en-US"/>
        </w:rPr>
        <w:t>p</w:t>
      </w:r>
      <w:r w:rsidRPr="005F4C41">
        <w:rPr>
          <w:rFonts w:eastAsiaTheme="minorEastAsia"/>
        </w:rPr>
        <w:t>)</w:t>
      </w:r>
      <w:r w:rsidRPr="005F4C41">
        <w:rPr>
          <w:rFonts w:eastAsiaTheme="minorEastAsia"/>
          <w:iCs/>
        </w:rPr>
        <w:t xml:space="preserve"> называется </w:t>
      </w:r>
      <w:r w:rsidRPr="005F4C41">
        <w:rPr>
          <w:rFonts w:eastAsiaTheme="minorEastAsia"/>
          <w:b/>
          <w:bCs/>
          <w:iCs/>
        </w:rPr>
        <w:t>факторизацией</w:t>
      </w:r>
      <w:r w:rsidRPr="005F4C41">
        <w:rPr>
          <w:rFonts w:eastAsiaTheme="minorEastAsia"/>
          <w:iCs/>
        </w:rPr>
        <w:t xml:space="preserve">. Согласно уравнениям осуществимости и грубости, задаваемая передаточная функция </w:t>
      </w:r>
      <m:oMath>
        <m:sSubSup>
          <m:sSubSupPr>
            <m:ctrlPr>
              <w:rPr>
                <w:rFonts w:ascii="Cambria Math" w:eastAsiaTheme="minorEastAsia" w:hAnsi="Cambria Math"/>
                <w:iCs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</m:t>
            </m:r>
          </m:e>
        </m:d>
      </m:oMath>
      <w:r w:rsidRPr="005F4C41">
        <w:rPr>
          <w:rFonts w:eastAsiaTheme="minorEastAsia"/>
          <w:iCs/>
        </w:rPr>
        <w:t xml:space="preserve"> синтезируемой системы, а также многочлен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1-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Pr="005F4C41">
        <w:rPr>
          <w:rFonts w:eastAsiaTheme="minorEastAsia"/>
          <w:iCs/>
        </w:rPr>
        <w:t xml:space="preserve"> должны иметь вид:</w:t>
      </w:r>
      <w:r w:rsidRPr="005F4C41">
        <w:rPr>
          <w:rFonts w:eastAsiaTheme="minorEastAsia"/>
          <w:iCs/>
        </w:rPr>
        <w:br/>
        <w:t xml:space="preserve">(только когда есть запаздывание в приведенной части ИСАУ)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iCs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з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Cs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-p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den>
        </m:f>
      </m:oMath>
      <w:r w:rsidRPr="005F4C41">
        <w:rPr>
          <w:rFonts w:eastAsiaTheme="minorEastAsia"/>
          <w:iCs/>
        </w:rPr>
        <w:t xml:space="preserve">  (*);   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Cs/>
                    <w:sz w:val="32"/>
                    <w:szCs w:val="32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1-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з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Cs/>
                    <w:sz w:val="32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p</m:t>
                </m:r>
              </m:e>
            </m:d>
          </m:e>
        </m:d>
        <m:r>
          <w:rPr>
            <w:rFonts w:ascii="Cambria Math" w:eastAsiaTheme="minorEastAsia" w:hAnsi="Cambria Math"/>
            <w:sz w:val="32"/>
            <w:szCs w:val="32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p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p</m:t>
                </m:r>
              </m:e>
            </m:d>
          </m:den>
        </m:f>
        <m:r>
          <w:rPr>
            <w:rFonts w:ascii="Cambria Math" w:eastAsiaTheme="minorEastAsia" w:hAnsi="Cambria Math"/>
            <w:sz w:val="32"/>
            <w:szCs w:val="32"/>
          </w:rPr>
          <m:t xml:space="preserve">   (**)</m:t>
        </m:r>
      </m:oMath>
      <w:r w:rsidRPr="005F4C41">
        <w:rPr>
          <w:rFonts w:eastAsiaTheme="minorEastAsia"/>
          <w:iCs/>
        </w:rPr>
        <w:t xml:space="preserve">; где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</m:oMath>
      <w:r w:rsidRPr="005F4C41">
        <w:rPr>
          <w:rFonts w:eastAsiaTheme="minorEastAsia"/>
          <w:sz w:val="32"/>
          <w:szCs w:val="32"/>
        </w:rPr>
        <w:t xml:space="preserve">),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32"/>
            <w:szCs w:val="32"/>
          </w:rPr>
          <m:t>,</m:t>
        </m:r>
      </m:oMath>
      <w:r w:rsidRPr="005F4C41">
        <w:rPr>
          <w:rFonts w:eastAsiaTheme="minorEastAsia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</m:oMath>
      <w:r w:rsidRPr="005F4C41">
        <w:rPr>
          <w:rFonts w:eastAsiaTheme="minorEastAsia"/>
          <w:sz w:val="32"/>
          <w:szCs w:val="32"/>
        </w:rPr>
        <w:t xml:space="preserve">) – </w:t>
      </w:r>
      <w:r w:rsidRPr="005F4C41">
        <w:rPr>
          <w:rFonts w:eastAsiaTheme="minorEastAsia"/>
        </w:rPr>
        <w:t xml:space="preserve">многочлены по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-pT</m:t>
            </m:r>
          </m:sup>
        </m:sSup>
      </m:oMath>
      <w:r w:rsidRPr="005F4C41">
        <w:rPr>
          <w:rFonts w:eastAsiaTheme="minorEastAsia"/>
          <w:iCs/>
          <w:sz w:val="32"/>
          <w:szCs w:val="32"/>
        </w:rPr>
        <w:t xml:space="preserve"> </w:t>
      </w:r>
      <w:r w:rsidRPr="005F4C41">
        <w:rPr>
          <w:rFonts w:eastAsiaTheme="minorEastAsia"/>
          <w:iCs/>
        </w:rPr>
        <w:t xml:space="preserve">степеней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и 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 xml:space="preserve">  </m:t>
        </m:r>
      </m:oMath>
      <w:r w:rsidRPr="005F4C41">
        <w:rPr>
          <w:rFonts w:eastAsiaTheme="minorEastAsia"/>
        </w:rPr>
        <w:t xml:space="preserve">соответственно, которые при синтезе подлежат определению. Очевидно, полином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</m:oMath>
      <w:r w:rsidRPr="005F4C41">
        <w:rPr>
          <w:rFonts w:eastAsiaTheme="minorEastAsia"/>
          <w:sz w:val="32"/>
          <w:szCs w:val="32"/>
        </w:rPr>
        <w:t xml:space="preserve">) </w:t>
      </w:r>
      <w:r w:rsidRPr="005F4C41">
        <w:rPr>
          <w:rFonts w:eastAsiaTheme="minorEastAsia"/>
        </w:rPr>
        <w:t xml:space="preserve">является знаменателем передаточной функции </w:t>
      </w:r>
      <m:oMath>
        <m:sSubSup>
          <m:sSubSupPr>
            <m:ctrlPr>
              <w:rPr>
                <w:rFonts w:ascii="Cambria Math" w:eastAsiaTheme="minorEastAsia" w:hAnsi="Cambria Math"/>
                <w:iCs/>
                <w:sz w:val="32"/>
                <w:szCs w:val="32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з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iCs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</m:oMath>
      <w:r w:rsidRPr="005F4C41">
        <w:rPr>
          <w:rFonts w:eastAsiaTheme="minorEastAsia"/>
          <w:iCs/>
          <w:sz w:val="32"/>
          <w:szCs w:val="32"/>
        </w:rPr>
        <w:t xml:space="preserve">.  </w:t>
      </w:r>
      <w:r w:rsidRPr="005F4C41">
        <w:rPr>
          <w:rFonts w:eastAsiaTheme="minorEastAsia"/>
          <w:iCs/>
        </w:rPr>
        <w:t xml:space="preserve">Сложив правые и левые части выражений (*) и (**), получаем </w:t>
      </w:r>
      <w:r w:rsidRPr="005F4C41">
        <w:rPr>
          <w:rFonts w:eastAsiaTheme="minorEastAsia"/>
          <w:b/>
          <w:bCs/>
          <w:iCs/>
        </w:rPr>
        <w:t>первое полиномиальное уравнение синтеза:</w:t>
      </w:r>
      <w:r w:rsidRPr="005F4C41">
        <w:rPr>
          <w:rFonts w:eastAsiaTheme="minorEastAsia"/>
          <w:iCs/>
        </w:rPr>
        <w:t xml:space="preserve">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b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-p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US"/>
              </w:rPr>
            </m:ctrlPr>
          </m:e>
        </m:d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(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  <m:r>
          <m:rPr>
            <m:sty m:val="b"/>
          </m:rPr>
          <w:rPr>
            <w:rFonts w:ascii="Cambria Math" w:eastAsiaTheme="minorEastAsia" w:hAnsi="Cambria Math"/>
            <w:sz w:val="32"/>
            <w:szCs w:val="32"/>
          </w:rPr>
          <m:t>)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∙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 xml:space="preserve"> </m:t>
        </m:r>
      </m:oMath>
      <w:r w:rsidRPr="005F4C41">
        <w:rPr>
          <w:rFonts w:eastAsiaTheme="minorEastAsia"/>
        </w:rPr>
        <w:t xml:space="preserve">, которое позволяет определить неизвестные многочлены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</m:oMath>
      <w:r w:rsidRPr="005F4C41">
        <w:rPr>
          <w:rFonts w:eastAsiaTheme="minorEastAsia"/>
          <w:sz w:val="32"/>
          <w:szCs w:val="32"/>
        </w:rPr>
        <w:t xml:space="preserve">) 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p</m:t>
        </m:r>
      </m:oMath>
      <w:r w:rsidRPr="005F4C41">
        <w:rPr>
          <w:rFonts w:eastAsiaTheme="minorEastAsia"/>
          <w:sz w:val="32"/>
          <w:szCs w:val="32"/>
        </w:rPr>
        <w:t>).</w:t>
      </w:r>
      <w:r w:rsidRPr="005F4C41">
        <w:rPr>
          <w:rFonts w:eastAsiaTheme="minorEastAsia"/>
          <w:iCs/>
          <w:sz w:val="32"/>
          <w:szCs w:val="32"/>
        </w:rPr>
        <w:br/>
      </w:r>
      <w:r w:rsidRPr="005F4C41">
        <w:rPr>
          <w:rFonts w:eastAsiaTheme="minorEastAsia"/>
          <w:iCs/>
        </w:rPr>
        <w:br/>
      </w:r>
    </w:p>
    <w:p w14:paraId="482E4B22" w14:textId="77777777" w:rsidR="00BA030A" w:rsidRPr="00BA030A" w:rsidRDefault="00BA030A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</w:p>
    <w:p w14:paraId="13D8E96F" w14:textId="77777777" w:rsidR="005C5396" w:rsidRDefault="005C5396" w:rsidP="005F4C41">
      <w:pPr>
        <w:ind w:left="-851"/>
      </w:pPr>
      <w:r>
        <w:br w:type="page"/>
      </w:r>
    </w:p>
    <w:p w14:paraId="6F19612E" w14:textId="3BD4346F" w:rsidR="005C5396" w:rsidRDefault="005C5396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49595D">
        <w:rPr>
          <w:noProof/>
          <w:highlight w:val="green"/>
        </w:rPr>
        <w:lastRenderedPageBreak/>
        <w:drawing>
          <wp:anchor distT="0" distB="0" distL="114300" distR="114300" simplePos="0" relativeHeight="251651072" behindDoc="0" locked="0" layoutInCell="1" allowOverlap="1" wp14:anchorId="33F232E3" wp14:editId="0261C364">
            <wp:simplePos x="0" y="0"/>
            <wp:positionH relativeFrom="column">
              <wp:posOffset>-538933</wp:posOffset>
            </wp:positionH>
            <wp:positionV relativeFrom="paragraph">
              <wp:posOffset>912495</wp:posOffset>
            </wp:positionV>
            <wp:extent cx="1838325" cy="762000"/>
            <wp:effectExtent l="0" t="0" r="9525" b="0"/>
            <wp:wrapSquare wrapText="bothSides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5C5396">
        <w:rPr>
          <w:b/>
          <w:bCs/>
          <w:u w:val="single"/>
        </w:rPr>
        <w:t>19.</w:t>
      </w:r>
      <w:r w:rsidR="00CE3CB3" w:rsidRPr="005C5396">
        <w:rPr>
          <w:b/>
          <w:bCs/>
          <w:u w:val="single"/>
        </w:rPr>
        <w:tab/>
        <w:t>Методика составления основных уравнений синтеза линейной ИСАУ. Вывод уравнения синтеза линейной ИСАУ с переходным процессом конечной длительности. Нахождение передаточной функции корректирующего устройства.</w:t>
      </w:r>
    </w:p>
    <w:p w14:paraId="7676FA68" w14:textId="2674B960" w:rsidR="005C5396" w:rsidRPr="005C5396" w:rsidRDefault="00C06910" w:rsidP="005F4C41">
      <w:pPr>
        <w:autoSpaceDE w:val="0"/>
        <w:autoSpaceDN w:val="0"/>
        <w:adjustRightInd w:val="0"/>
        <w:ind w:left="-851"/>
      </w:pPr>
      <w:r w:rsidRPr="0049595D">
        <w:rPr>
          <w:noProof/>
          <w:highlight w:val="green"/>
        </w:rPr>
        <w:drawing>
          <wp:anchor distT="0" distB="0" distL="114300" distR="114300" simplePos="0" relativeHeight="251653120" behindDoc="0" locked="0" layoutInCell="1" allowOverlap="1" wp14:anchorId="1BCCE105" wp14:editId="79216560">
            <wp:simplePos x="0" y="0"/>
            <wp:positionH relativeFrom="column">
              <wp:posOffset>-514350</wp:posOffset>
            </wp:positionH>
            <wp:positionV relativeFrom="paragraph">
              <wp:posOffset>1299845</wp:posOffset>
            </wp:positionV>
            <wp:extent cx="2571115" cy="870585"/>
            <wp:effectExtent l="0" t="0" r="635" b="5715"/>
            <wp:wrapSquare wrapText="bothSides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95D">
        <w:rPr>
          <w:noProof/>
          <w:highlight w:val="green"/>
        </w:rPr>
        <w:drawing>
          <wp:anchor distT="0" distB="0" distL="114300" distR="114300" simplePos="0" relativeHeight="251652096" behindDoc="0" locked="0" layoutInCell="1" allowOverlap="1" wp14:anchorId="4FB2E41E" wp14:editId="016D0666">
            <wp:simplePos x="0" y="0"/>
            <wp:positionH relativeFrom="column">
              <wp:posOffset>-535940</wp:posOffset>
            </wp:positionH>
            <wp:positionV relativeFrom="paragraph">
              <wp:posOffset>690245</wp:posOffset>
            </wp:positionV>
            <wp:extent cx="3267710" cy="609600"/>
            <wp:effectExtent l="0" t="0" r="8890" b="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5"/>
                    <a:stretch/>
                  </pic:blipFill>
                  <pic:spPr bwMode="auto">
                    <a:xfrm>
                      <a:off x="0" y="0"/>
                      <a:ext cx="326771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396" w:rsidRPr="005C5396">
        <w:t xml:space="preserve">Осуществим факторизацию полиномов </w:t>
      </w:r>
      <w:r w:rsidR="005C5396" w:rsidRPr="005C5396">
        <w:rPr>
          <w:lang w:val="en-US"/>
        </w:rPr>
        <w:t>P</w:t>
      </w:r>
      <w:r w:rsidR="005C5396" w:rsidRPr="005C5396">
        <w:rPr>
          <w:vertAlign w:val="superscript"/>
        </w:rPr>
        <w:t>*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 и </w:t>
      </w:r>
      <w:r w:rsidR="005C5396" w:rsidRPr="005C5396">
        <w:rPr>
          <w:lang w:val="en-US"/>
        </w:rPr>
        <w:t>Q</w:t>
      </w:r>
      <w:r w:rsidR="005C5396" w:rsidRPr="005C5396">
        <w:rPr>
          <w:vertAlign w:val="superscript"/>
        </w:rPr>
        <w:t>*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): </w:t>
      </w:r>
      <w:r w:rsidR="005C5396" w:rsidRPr="005C5396">
        <w:rPr>
          <w:lang w:val="en-US"/>
        </w:rPr>
        <w:t>P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>+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 и </w:t>
      </w:r>
      <w:r w:rsidR="005C5396" w:rsidRPr="005C5396">
        <w:rPr>
          <w:lang w:val="en-US"/>
        </w:rPr>
        <w:t>Q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>+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 многочлены переменной </w:t>
      </w:r>
      <w:proofErr w:type="spellStart"/>
      <w:r w:rsidR="005C5396" w:rsidRPr="005C5396">
        <w:rPr>
          <w:lang w:val="en-US"/>
        </w:rPr>
        <w:t>e</w:t>
      </w:r>
      <w:r w:rsidR="005C5396" w:rsidRPr="005C5396">
        <w:rPr>
          <w:vertAlign w:val="superscript"/>
          <w:lang w:val="en-US"/>
        </w:rPr>
        <w:t>pT</w:t>
      </w:r>
      <w:proofErr w:type="spellEnd"/>
      <w:r w:rsidR="005C5396" w:rsidRPr="005C5396">
        <w:t xml:space="preserve">, содержащие левые («хорошие») корни полиномов. </w:t>
      </w:r>
      <w:r w:rsidR="005C5396" w:rsidRPr="005C5396">
        <w:rPr>
          <w:lang w:val="en-US"/>
        </w:rPr>
        <w:t>P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 xml:space="preserve">- 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 и </w:t>
      </w:r>
      <w:r w:rsidR="005C5396" w:rsidRPr="005C5396">
        <w:rPr>
          <w:lang w:val="en-US"/>
        </w:rPr>
        <w:t>Q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 xml:space="preserve">- 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 - правые и нулевые корни полиномов. Согласно условиям осуществимости и грубости, задаваемая передаточная функция </w:t>
      </w:r>
      <w:r w:rsidR="005C5396" w:rsidRPr="005C5396">
        <w:rPr>
          <w:lang w:val="en-US"/>
        </w:rPr>
        <w:t>K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>3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>)</w:t>
      </w:r>
      <w:r w:rsidR="005C5396" w:rsidRPr="005C5396">
        <w:rPr>
          <w:i/>
          <w:iCs/>
        </w:rPr>
        <w:t xml:space="preserve"> </w:t>
      </w:r>
      <w:r w:rsidR="005C5396" w:rsidRPr="005C5396">
        <w:t xml:space="preserve">синтезируемой системы, а также многочлен (1- </w:t>
      </w:r>
      <w:r w:rsidR="005C5396" w:rsidRPr="005C5396">
        <w:rPr>
          <w:lang w:val="en-US"/>
        </w:rPr>
        <w:t>K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>3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)) должны иметь вид: </w:t>
      </w:r>
      <w:r w:rsidR="005C5396" w:rsidRPr="005C5396">
        <w:rPr>
          <w:b/>
          <w:bCs/>
        </w:rPr>
        <w:t>(1</w:t>
      </w:r>
      <w:proofErr w:type="gramStart"/>
      <w:r w:rsidR="005C5396" w:rsidRPr="005C5396">
        <w:rPr>
          <w:b/>
          <w:bCs/>
        </w:rPr>
        <w:t>).(</w:t>
      </w:r>
      <w:proofErr w:type="gramEnd"/>
      <w:r w:rsidR="005C5396" w:rsidRPr="005C5396">
        <w:rPr>
          <w:b/>
          <w:bCs/>
        </w:rPr>
        <w:t>2)</w:t>
      </w:r>
      <w:r w:rsidR="005C5396" w:rsidRPr="005C5396">
        <w:t xml:space="preserve"> </w:t>
      </w:r>
      <w:r w:rsidR="005C5396" w:rsidRPr="005C5396">
        <w:rPr>
          <w:lang w:val="en-US"/>
        </w:rPr>
        <w:t>M</w:t>
      </w:r>
      <w:r w:rsidR="005C5396" w:rsidRPr="005C5396">
        <w:t>,</w:t>
      </w:r>
      <w:r w:rsidR="005C5396" w:rsidRPr="005C5396">
        <w:rPr>
          <w:lang w:val="en-US"/>
        </w:rPr>
        <w:t>N</w:t>
      </w:r>
      <w:r w:rsidR="005C5396" w:rsidRPr="005C5396">
        <w:t>,</w:t>
      </w:r>
      <w:r w:rsidR="005C5396" w:rsidRPr="005C5396">
        <w:rPr>
          <w:lang w:val="en-US"/>
        </w:rPr>
        <w:t>G</w:t>
      </w:r>
      <w:r w:rsidR="005C5396" w:rsidRPr="005C5396">
        <w:t xml:space="preserve"> – подлежат определению в процессе синтеза. (1)+(2)*</w:t>
      </w:r>
      <w:proofErr w:type="spellStart"/>
      <w:r w:rsidR="005C5396" w:rsidRPr="005C5396">
        <w:rPr>
          <w:lang w:val="en-US"/>
        </w:rPr>
        <w:t>e</w:t>
      </w:r>
      <w:r w:rsidR="005C5396" w:rsidRPr="005C5396">
        <w:rPr>
          <w:vertAlign w:val="superscript"/>
          <w:lang w:val="en-US"/>
        </w:rPr>
        <w:t>pSoT</w:t>
      </w:r>
      <w:proofErr w:type="spellEnd"/>
      <w:r w:rsidR="005C5396" w:rsidRPr="005C5396">
        <w:t xml:space="preserve">; </w:t>
      </w:r>
      <w:r w:rsidR="005C5396" w:rsidRPr="005C5396">
        <w:rPr>
          <w:lang w:val="en-US"/>
        </w:rPr>
        <w:sym w:font="Wingdings" w:char="F0E0"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-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-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pSoT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</m:t>
        </m:r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pSoT</m:t>
            </m:r>
          </m:sup>
        </m:sSup>
      </m:oMath>
      <w:r w:rsidR="005C5396" w:rsidRPr="005C5396">
        <w:rPr>
          <w:lang w:val="en-US"/>
        </w:rPr>
        <w:sym w:font="Wingdings" w:char="F0E0"/>
      </w:r>
      <w:r w:rsidR="005C5396" w:rsidRPr="005C5396">
        <w:t xml:space="preserve"> первое полиномиальное уравнение синтеза: (</w:t>
      </w:r>
      <w:r w:rsidR="005C5396" w:rsidRPr="005C5396">
        <w:rPr>
          <w:b/>
          <w:bCs/>
          <w:lang w:val="en-US"/>
        </w:rPr>
        <w:t>I</w:t>
      </w:r>
      <w:r w:rsidR="005C5396" w:rsidRPr="005C5396">
        <w:rPr>
          <w:b/>
          <w:bCs/>
        </w:rPr>
        <w:t xml:space="preserve"> </w:t>
      </w:r>
      <w:proofErr w:type="spellStart"/>
      <w:r w:rsidR="005C5396" w:rsidRPr="005C5396">
        <w:rPr>
          <w:b/>
          <w:bCs/>
        </w:rPr>
        <w:t>ур</w:t>
      </w:r>
      <w:proofErr w:type="spellEnd"/>
      <w:r w:rsidR="005C5396" w:rsidRPr="005C5396">
        <w:rPr>
          <w:b/>
          <w:bCs/>
        </w:rPr>
        <w:t xml:space="preserve"> синтеза</w:t>
      </w:r>
      <w:r w:rsidR="005C5396" w:rsidRPr="005C5396">
        <w:t xml:space="preserve">)  которое позволяет определить неизвестные многочлены </w:t>
      </w:r>
      <w:r w:rsidR="005C5396" w:rsidRPr="005C5396">
        <w:rPr>
          <w:lang w:val="en-US"/>
        </w:rPr>
        <w:t>M</w:t>
      </w:r>
      <w:r w:rsidR="005C5396" w:rsidRPr="005C5396">
        <w:t xml:space="preserve"> </w:t>
      </w:r>
      <w:r w:rsidR="005C5396" w:rsidRPr="005C5396">
        <w:rPr>
          <w:lang w:val="en-US"/>
        </w:rPr>
        <w:t>N</w:t>
      </w:r>
      <w:r w:rsidR="005C5396" w:rsidRPr="005C5396">
        <w:t xml:space="preserve">. | </w:t>
      </w:r>
      <w:r w:rsidR="005C5396" w:rsidRPr="005C5396">
        <w:rPr>
          <w:b/>
          <w:bCs/>
          <w:lang w:val="en-US"/>
        </w:rPr>
        <w:t>II</w:t>
      </w:r>
      <w:r w:rsidR="005C5396" w:rsidRPr="005C5396">
        <w:rPr>
          <w:b/>
          <w:bCs/>
        </w:rPr>
        <w:t xml:space="preserve"> </w:t>
      </w:r>
      <w:proofErr w:type="spellStart"/>
      <w:r w:rsidR="005C5396" w:rsidRPr="005C5396">
        <w:rPr>
          <w:b/>
          <w:bCs/>
        </w:rPr>
        <w:t>ур</w:t>
      </w:r>
      <w:proofErr w:type="spellEnd"/>
      <w:r w:rsidR="005C5396" w:rsidRPr="005C5396">
        <w:rPr>
          <w:b/>
          <w:bCs/>
        </w:rPr>
        <w:t xml:space="preserve"> </w:t>
      </w:r>
      <w:r w:rsidR="005C5396" w:rsidRPr="005C5396">
        <w:t xml:space="preserve">Если нужно улучшить </w:t>
      </w:r>
      <w:r w:rsidR="005C5396" w:rsidRPr="005C5396">
        <w:rPr>
          <w:lang w:val="en-US"/>
        </w:rPr>
        <w:t>h</w:t>
      </w:r>
      <w:r w:rsidR="005C5396" w:rsidRPr="005C5396">
        <w:rPr>
          <w:vertAlign w:val="subscript"/>
          <w:lang w:val="en-US"/>
        </w:rPr>
        <w:t>u</w:t>
      </w:r>
      <w:r w:rsidR="005C5396" w:rsidRPr="005C5396">
        <w:t>[</w:t>
      </w:r>
      <w:proofErr w:type="spellStart"/>
      <w:r w:rsidR="005C5396" w:rsidRPr="005C5396">
        <w:rPr>
          <w:lang w:val="en-US"/>
        </w:rPr>
        <w:t>lT</w:t>
      </w:r>
      <w:proofErr w:type="spellEnd"/>
      <w:r w:rsidR="005C5396" w:rsidRPr="005C5396">
        <w:t xml:space="preserve">], то в </w:t>
      </w:r>
      <w:r w:rsidR="005C5396" w:rsidRPr="005C5396">
        <w:rPr>
          <w:lang w:val="en-US"/>
        </w:rPr>
        <w:t>K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>3</w:t>
      </w:r>
      <w:r w:rsidR="005C5396" w:rsidRPr="005C5396">
        <w:t xml:space="preserve"> и (1- </w:t>
      </w:r>
      <w:r w:rsidR="005C5396" w:rsidRPr="005C5396">
        <w:rPr>
          <w:lang w:val="en-US"/>
        </w:rPr>
        <w:t>K</w:t>
      </w:r>
      <w:r w:rsidR="005C5396" w:rsidRPr="005C5396">
        <w:rPr>
          <w:vertAlign w:val="superscript"/>
        </w:rPr>
        <w:t>*</w:t>
      </w:r>
      <w:r w:rsidR="005C5396" w:rsidRPr="005C5396">
        <w:rPr>
          <w:vertAlign w:val="subscript"/>
        </w:rPr>
        <w:t>3</w:t>
      </w:r>
      <w:r w:rsidR="005C5396" w:rsidRPr="005C5396">
        <w:t>(</w:t>
      </w:r>
      <w:r w:rsidR="005C5396" w:rsidRPr="005C5396">
        <w:rPr>
          <w:lang w:val="en-US"/>
        </w:rPr>
        <w:t>p</w:t>
      </w:r>
      <w:r w:rsidR="005C5396" w:rsidRPr="005C5396">
        <w:t xml:space="preserve">)) включает целиком </w:t>
      </w:r>
      <w:r w:rsidR="005C5396" w:rsidRPr="005C5396">
        <w:rPr>
          <w:lang w:val="en-US"/>
        </w:rPr>
        <w:t>P</w:t>
      </w:r>
      <w:r w:rsidR="005C5396" w:rsidRPr="005C5396">
        <w:rPr>
          <w:vertAlign w:val="superscript"/>
        </w:rPr>
        <w:t>*</w:t>
      </w:r>
      <w:r w:rsidR="005C5396" w:rsidRPr="005C5396">
        <w:t xml:space="preserve"> и </w:t>
      </w:r>
      <w:r w:rsidR="005C5396" w:rsidRPr="005C5396">
        <w:rPr>
          <w:lang w:val="en-US"/>
        </w:rPr>
        <w:t>Q</w:t>
      </w:r>
      <w:r w:rsidR="005C5396" w:rsidRPr="005C5396">
        <w:rPr>
          <w:vertAlign w:val="superscript"/>
        </w:rPr>
        <w:t>*</w:t>
      </w:r>
      <w:r w:rsidR="005C5396" w:rsidRPr="005C539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</m:t>
        </m:r>
      </m:oMath>
      <w:r w:rsidR="005C5396" w:rsidRPr="005C5396">
        <w:t>. | Если к ИСАУ предъявляют требования астатизма ν-ого порядка, то (</w:t>
      </w:r>
      <w:r w:rsidR="005C5396" w:rsidRPr="005C5396">
        <w:rPr>
          <w:b/>
          <w:bCs/>
          <w:lang w:val="en-US"/>
        </w:rPr>
        <w:t>III</w:t>
      </w:r>
      <w:r w:rsidR="005C5396" w:rsidRPr="005C5396">
        <w:rPr>
          <w:b/>
          <w:bCs/>
        </w:rPr>
        <w:t xml:space="preserve"> </w:t>
      </w:r>
      <w:proofErr w:type="spellStart"/>
      <w:r w:rsidR="005C5396" w:rsidRPr="005C5396">
        <w:rPr>
          <w:b/>
          <w:bCs/>
        </w:rPr>
        <w:t>ур</w:t>
      </w:r>
      <w:proofErr w:type="spellEnd"/>
      <w:r w:rsidR="005C5396" w:rsidRPr="005C5396">
        <w:t xml:space="preserve">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ν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pT</m:t>
                </m:r>
              </m:sup>
            </m:sSup>
            <m:r>
              <w:rPr>
                <w:rFonts w:ascii="Cambria Math" w:hAnsi="Cambria Math"/>
              </w:rPr>
              <m:t>-1)</m:t>
            </m:r>
          </m:e>
          <m:sup>
            <m:r>
              <w:rPr>
                <w:rFonts w:ascii="Cambria Math" w:hAnsi="Cambria Math"/>
              </w:rPr>
              <m:t>ν</m:t>
            </m:r>
          </m:sup>
        </m:sSup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</m:t>
        </m:r>
      </m:oMath>
      <w:r w:rsidR="005C5396" w:rsidRPr="005C5396">
        <w:t xml:space="preserve">. | </w:t>
      </w:r>
      <w:r w:rsidR="005C5396" w:rsidRPr="005C5396">
        <w:rPr>
          <w:b/>
          <w:bCs/>
          <w:lang w:val="en-US"/>
        </w:rPr>
        <w:t>IV</w:t>
      </w:r>
      <w:r w:rsidR="005C5396" w:rsidRPr="005C5396">
        <w:rPr>
          <w:b/>
          <w:bCs/>
        </w:rPr>
        <w:t xml:space="preserve"> </w:t>
      </w:r>
      <w:proofErr w:type="spellStart"/>
      <w:r w:rsidR="005C5396" w:rsidRPr="005C5396">
        <w:rPr>
          <w:b/>
          <w:bCs/>
        </w:rPr>
        <w:t>ур</w:t>
      </w:r>
      <w:proofErr w:type="spellEnd"/>
      <w:r w:rsidR="005C5396" w:rsidRPr="005C5396">
        <w:rPr>
          <w:b/>
          <w:bCs/>
        </w:rPr>
        <w:t xml:space="preserve"> </w:t>
      </w:r>
      <w:proofErr w:type="spellStart"/>
      <w:r w:rsidR="005C5396" w:rsidRPr="005C5396">
        <w:t>сост</w:t>
      </w:r>
      <w:proofErr w:type="spellEnd"/>
      <w:r w:rsidR="005C5396" w:rsidRPr="005C5396">
        <w:t xml:space="preserve"> для получение переходного процесса конечной длительности: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-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(p)∙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(p)=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="005C5396" w:rsidRPr="005C5396">
        <w:t xml:space="preserve"> </w:t>
      </w:r>
      <w:r w:rsidR="005C5396" w:rsidRPr="005C5396">
        <w:rPr>
          <w:lang w:val="en-US"/>
        </w:rPr>
        <w:t>n</w:t>
      </w:r>
      <w:r w:rsidR="005C5396" w:rsidRPr="005C5396">
        <w:t xml:space="preserve"> – степень ХУ. n не должна быть меньше, чем степень ХУ исходной. Во всех уравнениях синтеза неизвестными являются коэффициенты полиномов </w:t>
      </w:r>
      <w:r w:rsidR="005C5396" w:rsidRPr="005C5396">
        <w:rPr>
          <w:lang w:val="en-US"/>
        </w:rPr>
        <w:t>M</w:t>
      </w:r>
      <w:r w:rsidR="005C5396" w:rsidRPr="005C5396">
        <w:t xml:space="preserve">* и N*:  </w:t>
      </w:r>
      <w:r w:rsidR="005C5396" w:rsidRPr="005C5396">
        <w:rPr>
          <w:b/>
          <w:bCs/>
        </w:rPr>
        <w:t>Алгоритм: 0)</w:t>
      </w:r>
      <w:r w:rsidR="005C5396" w:rsidRPr="005C5396">
        <w:t xml:space="preserve"> Выбрать </w:t>
      </w:r>
      <w:r w:rsidR="005C5396" w:rsidRPr="005C5396">
        <w:rPr>
          <w:lang w:val="en-US"/>
        </w:rPr>
        <w:t>n</w:t>
      </w:r>
      <w:r w:rsidR="005C5396" w:rsidRPr="005C5396">
        <w:t xml:space="preserve"> (степень </w:t>
      </w:r>
      <w:proofErr w:type="spellStart"/>
      <w:r w:rsidR="005C5396" w:rsidRPr="005C5396">
        <w:t>полин</w:t>
      </w:r>
      <w:proofErr w:type="spellEnd"/>
      <w:r w:rsidR="005C5396" w:rsidRPr="005C5396">
        <w:t xml:space="preserve"> </w:t>
      </w:r>
      <w:r w:rsidR="005C5396" w:rsidRPr="005C5396">
        <w:rPr>
          <w:lang w:val="en-US"/>
        </w:rPr>
        <w:t>G</w:t>
      </w:r>
      <w:r w:rsidR="005C5396" w:rsidRPr="005C5396">
        <w:t xml:space="preserve">); </w:t>
      </w:r>
      <w:r w:rsidR="005C5396" w:rsidRPr="005C5396">
        <w:rPr>
          <w:b/>
          <w:bCs/>
        </w:rPr>
        <w:t>1)</w:t>
      </w:r>
      <w:r w:rsidR="005C5396" w:rsidRPr="005C5396">
        <w:t xml:space="preserve"> Задаются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M</w:t>
      </w:r>
      <w:proofErr w:type="spellEnd"/>
      <w:r w:rsidR="005C5396" w:rsidRPr="005C5396">
        <w:t xml:space="preserve"> и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N</w:t>
      </w:r>
      <w:proofErr w:type="spellEnd"/>
      <w:r w:rsidR="005C5396" w:rsidRPr="005C5396">
        <w:t xml:space="preserve">; </w:t>
      </w:r>
      <w:r w:rsidR="005C5396" w:rsidRPr="005C5396">
        <w:rPr>
          <w:b/>
          <w:bCs/>
        </w:rPr>
        <w:t xml:space="preserve">2) </w:t>
      </w:r>
      <w:r w:rsidR="005C5396" w:rsidRPr="005C5396">
        <w:t xml:space="preserve">Выражение для </w:t>
      </w:r>
      <w:r w:rsidR="005C5396" w:rsidRPr="005C5396">
        <w:rPr>
          <w:lang w:val="en-US"/>
        </w:rPr>
        <w:t>M</w:t>
      </w:r>
      <w:r w:rsidR="005C5396" w:rsidRPr="005C5396">
        <w:t xml:space="preserve">*, N* подставляем в </w:t>
      </w:r>
      <w:proofErr w:type="spellStart"/>
      <w:r w:rsidR="005C5396" w:rsidRPr="005C5396">
        <w:t>ур</w:t>
      </w:r>
      <w:proofErr w:type="spellEnd"/>
      <w:r w:rsidR="005C5396" w:rsidRPr="005C5396">
        <w:t xml:space="preserve"> синтеза; </w:t>
      </w:r>
      <w:r w:rsidR="005C5396" w:rsidRPr="005C5396">
        <w:rPr>
          <w:b/>
          <w:bCs/>
        </w:rPr>
        <w:t xml:space="preserve">3) </w:t>
      </w:r>
      <w:r w:rsidR="005C5396" w:rsidRPr="005C5396">
        <w:t xml:space="preserve">определить </w:t>
      </w:r>
      <w:r w:rsidR="005C5396" w:rsidRPr="005C5396">
        <w:rPr>
          <w:lang w:val="en-US"/>
        </w:rPr>
        <w:t>m</w:t>
      </w:r>
      <w:r w:rsidR="005C5396" w:rsidRPr="005C5396">
        <w:rPr>
          <w:vertAlign w:val="subscript"/>
          <w:lang w:val="en-US"/>
        </w:rPr>
        <w:t>i</w:t>
      </w:r>
      <w:r w:rsidR="005C5396" w:rsidRPr="005C5396">
        <w:t xml:space="preserve"> и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i</w:t>
      </w:r>
      <w:proofErr w:type="spellEnd"/>
      <w:r w:rsidR="005C5396" w:rsidRPr="005C5396">
        <w:t xml:space="preserve">;  </w:t>
      </w:r>
      <w:proofErr w:type="spellStart"/>
      <w:r w:rsidR="005C5396" w:rsidRPr="005C5396">
        <w:t>Коэф</w:t>
      </w:r>
      <w:proofErr w:type="spellEnd"/>
      <w:r w:rsidR="005C5396" w:rsidRPr="005C5396">
        <w:t xml:space="preserve"> </w:t>
      </w:r>
      <w:proofErr w:type="spellStart"/>
      <w:r w:rsidR="005C5396" w:rsidRPr="005C5396">
        <w:t>определ</w:t>
      </w:r>
      <w:proofErr w:type="spellEnd"/>
      <w:r w:rsidR="005C5396" w:rsidRPr="005C5396">
        <w:t xml:space="preserve"> путем приравнивание слева и справа </w:t>
      </w:r>
      <w:proofErr w:type="spellStart"/>
      <w:r w:rsidR="005C5396" w:rsidRPr="005C5396">
        <w:t>коэф</w:t>
      </w:r>
      <w:proofErr w:type="spellEnd"/>
      <w:r w:rsidR="005C5396" w:rsidRPr="005C5396">
        <w:t xml:space="preserve"> при одинаковых степенях. Число </w:t>
      </w:r>
      <w:proofErr w:type="spellStart"/>
      <w:r w:rsidR="005C5396" w:rsidRPr="005C5396">
        <w:t>урав</w:t>
      </w:r>
      <w:proofErr w:type="spellEnd"/>
      <w:r w:rsidR="005C5396" w:rsidRPr="005C5396">
        <w:t xml:space="preserve"> </w:t>
      </w:r>
      <w:proofErr w:type="spellStart"/>
      <w:r w:rsidR="005C5396" w:rsidRPr="005C5396">
        <w:t>получ</w:t>
      </w:r>
      <w:proofErr w:type="spellEnd"/>
      <w:r w:rsidR="005C5396" w:rsidRPr="005C5396">
        <w:t xml:space="preserve"> из </w:t>
      </w:r>
      <w:proofErr w:type="spellStart"/>
      <w:r w:rsidR="005C5396" w:rsidRPr="005C5396">
        <w:t>урав</w:t>
      </w:r>
      <w:proofErr w:type="spellEnd"/>
      <w:r w:rsidR="005C5396" w:rsidRPr="005C5396">
        <w:t xml:space="preserve"> синтеза не должно превышать число неизвестных: </w:t>
      </w:r>
      <w:r w:rsidR="005C5396" w:rsidRPr="005C5396">
        <w:rPr>
          <w:lang w:val="en-US"/>
        </w:rPr>
        <w:t>n</w:t>
      </w:r>
      <w:r w:rsidR="005C5396" w:rsidRPr="005C5396">
        <w:t xml:space="preserve">+1 ≤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M</w:t>
      </w:r>
      <w:proofErr w:type="spellEnd"/>
      <w:r w:rsidR="005C5396" w:rsidRPr="005C5396">
        <w:rPr>
          <w:vertAlign w:val="subscript"/>
        </w:rPr>
        <w:t xml:space="preserve"> </w:t>
      </w:r>
      <w:r w:rsidR="005C5396" w:rsidRPr="005C5396">
        <w:t xml:space="preserve">+1+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N</w:t>
      </w:r>
      <w:proofErr w:type="spellEnd"/>
      <w:r w:rsidR="005C5396" w:rsidRPr="005C5396">
        <w:rPr>
          <w:vertAlign w:val="subscript"/>
        </w:rPr>
        <w:t xml:space="preserve"> </w:t>
      </w:r>
      <w:r w:rsidR="005C5396" w:rsidRPr="005C5396">
        <w:t xml:space="preserve">+1. </w:t>
      </w:r>
      <w:r w:rsidR="005C5396" w:rsidRPr="005C5396">
        <w:rPr>
          <w:lang w:val="en-US"/>
        </w:rPr>
        <w:sym w:font="Wingdings" w:char="F0E0"/>
      </w:r>
      <w:r w:rsidR="005C5396" w:rsidRPr="005C5396">
        <w:t xml:space="preserve"> </w:t>
      </w:r>
      <w:r w:rsidR="005C5396" w:rsidRPr="005C5396">
        <w:rPr>
          <w:b/>
          <w:bCs/>
          <w:lang w:val="en-US"/>
        </w:rPr>
        <w:t>n</w:t>
      </w:r>
      <w:r w:rsidR="005C5396" w:rsidRPr="005C5396">
        <w:rPr>
          <w:b/>
          <w:bCs/>
        </w:rPr>
        <w:t xml:space="preserve">≤ </w:t>
      </w:r>
      <w:proofErr w:type="spellStart"/>
      <w:r w:rsidR="005C5396" w:rsidRPr="005C5396">
        <w:rPr>
          <w:b/>
          <w:bCs/>
          <w:lang w:val="en-US"/>
        </w:rPr>
        <w:t>n</w:t>
      </w:r>
      <w:r w:rsidR="005C5396" w:rsidRPr="005C5396">
        <w:rPr>
          <w:b/>
          <w:bCs/>
          <w:vertAlign w:val="subscript"/>
          <w:lang w:val="en-US"/>
        </w:rPr>
        <w:t>M</w:t>
      </w:r>
      <w:proofErr w:type="spellEnd"/>
      <w:r w:rsidR="005C5396" w:rsidRPr="005C5396">
        <w:rPr>
          <w:b/>
          <w:bCs/>
          <w:vertAlign w:val="subscript"/>
        </w:rPr>
        <w:t xml:space="preserve"> </w:t>
      </w:r>
      <w:r w:rsidR="005C5396" w:rsidRPr="005C5396">
        <w:rPr>
          <w:b/>
          <w:bCs/>
        </w:rPr>
        <w:t xml:space="preserve">+ </w:t>
      </w:r>
      <w:proofErr w:type="spellStart"/>
      <w:r w:rsidR="005C5396" w:rsidRPr="005C5396">
        <w:rPr>
          <w:b/>
          <w:bCs/>
          <w:lang w:val="en-US"/>
        </w:rPr>
        <w:t>n</w:t>
      </w:r>
      <w:r w:rsidR="005C5396" w:rsidRPr="005C5396">
        <w:rPr>
          <w:b/>
          <w:bCs/>
          <w:vertAlign w:val="subscript"/>
          <w:lang w:val="en-US"/>
        </w:rPr>
        <w:t>N</w:t>
      </w:r>
      <w:proofErr w:type="spellEnd"/>
      <w:r w:rsidR="005C5396" w:rsidRPr="005C5396">
        <w:rPr>
          <w:b/>
          <w:bCs/>
        </w:rPr>
        <w:t xml:space="preserve"> + 1</w:t>
      </w:r>
      <w:r w:rsidR="005C5396" w:rsidRPr="005C5396">
        <w:t xml:space="preserve"> – условие разрешимости </w:t>
      </w:r>
      <w:r w:rsidR="005C5396" w:rsidRPr="005C5396">
        <w:rPr>
          <w:lang w:val="en-US"/>
        </w:rPr>
        <w:t>IV</w:t>
      </w:r>
      <w:r w:rsidR="005C5396" w:rsidRPr="005C5396">
        <w:t xml:space="preserve"> </w:t>
      </w:r>
      <w:proofErr w:type="spellStart"/>
      <w:r w:rsidR="005C5396" w:rsidRPr="005C5396">
        <w:t>урав</w:t>
      </w:r>
      <w:proofErr w:type="spellEnd"/>
      <w:r w:rsidR="005C5396" w:rsidRPr="005C5396">
        <w:t xml:space="preserve"> синтеза. Из условия осуществимости </w:t>
      </w:r>
      <w:r w:rsidR="005C5396" w:rsidRPr="005C5396">
        <w:rPr>
          <w:lang w:val="en-US"/>
        </w:rPr>
        <w:t>K</w:t>
      </w:r>
      <w:r w:rsidR="005C5396" w:rsidRPr="005C5396">
        <w:rPr>
          <w:vertAlign w:val="superscript"/>
        </w:rPr>
        <w:t>*</w:t>
      </w:r>
      <w:r w:rsidR="005C5396" w:rsidRPr="005C5396">
        <w:t>з(</w:t>
      </w:r>
      <w:r w:rsidR="005C5396" w:rsidRPr="005C5396">
        <w:rPr>
          <w:lang w:val="en-US"/>
        </w:rPr>
        <w:t>p</w:t>
      </w:r>
      <w:r w:rsidR="005C5396" w:rsidRPr="005C5396">
        <w:t xml:space="preserve">) </w:t>
      </w:r>
      <w:r w:rsidR="005C5396" w:rsidRPr="005C5396">
        <w:rPr>
          <w:lang w:val="en-US"/>
        </w:rPr>
        <w:sym w:font="Wingdings" w:char="F0E0"/>
      </w:r>
      <w:r w:rsidR="005C5396" w:rsidRPr="005C5396"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)</m:t>
            </m:r>
          </m:den>
        </m:f>
      </m:oMath>
      <w:r w:rsidR="005C5396" w:rsidRPr="005C5396">
        <w:rPr>
          <w:rFonts w:eastAsiaTheme="minorEastAsia"/>
        </w:rPr>
        <w:t xml:space="preserve"> </w:t>
      </w:r>
      <w:r w:rsidR="005C5396" w:rsidRPr="005C5396">
        <w:rPr>
          <w:rFonts w:eastAsiaTheme="minorEastAsia"/>
          <w:lang w:val="en-US"/>
        </w:rPr>
        <w:sym w:font="Wingdings" w:char="F0E0"/>
      </w:r>
      <w:r w:rsidR="005C5396" w:rsidRPr="005C5396">
        <w:t>n</w:t>
      </w:r>
      <w:r w:rsidR="005C5396" w:rsidRPr="005C5396">
        <w:rPr>
          <w:vertAlign w:val="subscript"/>
          <w:lang w:val="en-US"/>
        </w:rPr>
        <w:t>P</w:t>
      </w:r>
      <w:r w:rsidR="005C5396" w:rsidRPr="005C5396">
        <w:t xml:space="preserve"> + n</w:t>
      </w:r>
      <w:r w:rsidR="005C5396" w:rsidRPr="005C5396">
        <w:rPr>
          <w:vertAlign w:val="subscript"/>
          <w:lang w:val="en-US"/>
        </w:rPr>
        <w:t>M</w:t>
      </w:r>
      <w:r w:rsidR="005C5396" w:rsidRPr="005C5396">
        <w:rPr>
          <w:vertAlign w:val="subscript"/>
        </w:rPr>
        <w:t xml:space="preserve"> </w:t>
      </w:r>
      <w:r w:rsidR="005C5396" w:rsidRPr="005C5396">
        <w:t xml:space="preserve">≤ n. Если рассматривать (2) </w:t>
      </w:r>
      <w:r w:rsidR="005C5396" w:rsidRPr="005C5396">
        <w:rPr>
          <w:lang w:val="en-US"/>
        </w:rPr>
        <w:sym w:font="Wingdings" w:char="F0E0"/>
      </w:r>
      <w:r w:rsidR="005C5396" w:rsidRPr="005C5396">
        <w:t xml:space="preserve"> </w:t>
      </w:r>
      <w:proofErr w:type="spellStart"/>
      <w:r w:rsidR="005C5396" w:rsidRPr="005C5396">
        <w:rPr>
          <w:b/>
          <w:bCs/>
          <w:lang w:val="en-US"/>
        </w:rPr>
        <w:t>n</w:t>
      </w:r>
      <w:r w:rsidR="005C5396" w:rsidRPr="005C5396">
        <w:rPr>
          <w:b/>
          <w:bCs/>
          <w:vertAlign w:val="subscript"/>
          <w:lang w:val="en-US"/>
        </w:rPr>
        <w:t>Q</w:t>
      </w:r>
      <w:proofErr w:type="spellEnd"/>
      <w:r w:rsidR="005C5396" w:rsidRPr="005C5396">
        <w:rPr>
          <w:b/>
          <w:bCs/>
          <w:vertAlign w:val="subscript"/>
        </w:rPr>
        <w:t xml:space="preserve">- </w:t>
      </w:r>
      <w:r w:rsidR="005C5396" w:rsidRPr="005C5396">
        <w:rPr>
          <w:b/>
          <w:bCs/>
        </w:rPr>
        <w:t xml:space="preserve">+ </w:t>
      </w:r>
      <w:proofErr w:type="spellStart"/>
      <w:r w:rsidR="005C5396" w:rsidRPr="005C5396">
        <w:rPr>
          <w:b/>
          <w:bCs/>
          <w:lang w:val="en-US"/>
        </w:rPr>
        <w:t>n</w:t>
      </w:r>
      <w:r w:rsidR="005C5396" w:rsidRPr="005C5396">
        <w:rPr>
          <w:b/>
          <w:bCs/>
          <w:vertAlign w:val="subscript"/>
          <w:lang w:val="en-US"/>
        </w:rPr>
        <w:t>N</w:t>
      </w:r>
      <w:proofErr w:type="spellEnd"/>
      <w:r w:rsidR="005C5396" w:rsidRPr="005C5396">
        <w:rPr>
          <w:b/>
          <w:bCs/>
        </w:rPr>
        <w:t xml:space="preserve"> = </w:t>
      </w:r>
      <w:r w:rsidR="005C5396" w:rsidRPr="005C5396">
        <w:rPr>
          <w:b/>
          <w:bCs/>
          <w:lang w:val="en-US"/>
        </w:rPr>
        <w:t>n</w:t>
      </w:r>
      <w:r w:rsidR="005C5396" w:rsidRPr="005C5396">
        <w:rPr>
          <w:b/>
          <w:bCs/>
        </w:rPr>
        <w:t xml:space="preserve"> |</w:t>
      </w:r>
      <w:r w:rsidR="005C5396" w:rsidRPr="005C5396">
        <w:t xml:space="preserve"> Если совместить все </w:t>
      </w:r>
      <w:proofErr w:type="spellStart"/>
      <w:r w:rsidR="005C5396" w:rsidRPr="005C5396">
        <w:t>урав</w:t>
      </w:r>
      <w:proofErr w:type="spellEnd"/>
      <w:r w:rsidR="005C5396" w:rsidRPr="005C5396">
        <w:t xml:space="preserve">, то можно составить неравенство: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M</w:t>
      </w:r>
      <w:proofErr w:type="spellEnd"/>
      <w:r w:rsidR="005C5396" w:rsidRPr="005C5396">
        <w:t xml:space="preserve"> ≥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Q</w:t>
      </w:r>
      <w:proofErr w:type="spellEnd"/>
      <w:r w:rsidR="005C5396" w:rsidRPr="005C5396">
        <w:rPr>
          <w:vertAlign w:val="subscript"/>
        </w:rPr>
        <w:t>-</w:t>
      </w:r>
      <w:r w:rsidR="005C5396" w:rsidRPr="005C5396">
        <w:t xml:space="preserve"> -1;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N</w:t>
      </w:r>
      <w:proofErr w:type="spellEnd"/>
      <w:r w:rsidR="005C5396" w:rsidRPr="005C5396">
        <w:t xml:space="preserve"> ≥ </w:t>
      </w:r>
      <w:proofErr w:type="spellStart"/>
      <w:r w:rsidR="005C5396" w:rsidRPr="005C5396">
        <w:rPr>
          <w:lang w:val="en-US"/>
        </w:rPr>
        <w:t>n</w:t>
      </w:r>
      <w:r w:rsidR="005C5396" w:rsidRPr="005C5396">
        <w:rPr>
          <w:vertAlign w:val="subscript"/>
          <w:lang w:val="en-US"/>
        </w:rPr>
        <w:t>P</w:t>
      </w:r>
      <w:proofErr w:type="spellEnd"/>
      <w:r w:rsidR="005C5396" w:rsidRPr="005C5396">
        <w:t xml:space="preserve"> -1. Для четвёртого уравнения синтеза корректирующее звено имеет передаточную функцию </w:t>
      </w:r>
      <w:r w:rsidR="005C5396" w:rsidRPr="005C5396">
        <w:rPr>
          <w:noProof/>
        </w:rPr>
        <w:drawing>
          <wp:inline distT="0" distB="0" distL="0" distR="0" wp14:anchorId="4A961423" wp14:editId="2F3BA19F">
            <wp:extent cx="6672476" cy="139337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718679" cy="14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96" w:rsidRPr="005C5396">
        <w:br w:type="page"/>
      </w:r>
    </w:p>
    <w:p w14:paraId="0A027698" w14:textId="508E198C" w:rsid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8A121B">
        <w:rPr>
          <w:b/>
          <w:bCs/>
          <w:u w:val="single"/>
        </w:rPr>
        <w:lastRenderedPageBreak/>
        <w:t>20.</w:t>
      </w:r>
      <w:r w:rsidRPr="008A121B">
        <w:rPr>
          <w:b/>
          <w:bCs/>
          <w:u w:val="single"/>
        </w:rPr>
        <w:tab/>
        <w:t>Показатели качества работы линейной ИСАУ. Классификация показателей качества. Корневые и частотные показатели качества.</w:t>
      </w:r>
    </w:p>
    <w:p w14:paraId="477CD61F" w14:textId="14F4D330" w:rsidR="00DA7349" w:rsidRDefault="00DA7349" w:rsidP="00DA7349">
      <w:pPr>
        <w:autoSpaceDE w:val="0"/>
        <w:autoSpaceDN w:val="0"/>
        <w:adjustRightInd w:val="0"/>
        <w:ind w:left="-851"/>
      </w:pPr>
      <w:r w:rsidRPr="000B186B">
        <w:rPr>
          <w:noProof/>
        </w:rPr>
        <w:drawing>
          <wp:anchor distT="0" distB="0" distL="114300" distR="114300" simplePos="0" relativeHeight="251712512" behindDoc="0" locked="0" layoutInCell="1" allowOverlap="1" wp14:anchorId="5E8A6B21" wp14:editId="78F8874B">
            <wp:simplePos x="0" y="0"/>
            <wp:positionH relativeFrom="column">
              <wp:posOffset>-510540</wp:posOffset>
            </wp:positionH>
            <wp:positionV relativeFrom="paragraph">
              <wp:posOffset>2465705</wp:posOffset>
            </wp:positionV>
            <wp:extent cx="5010785" cy="2513965"/>
            <wp:effectExtent l="0" t="0" r="0" b="635"/>
            <wp:wrapSquare wrapText="bothSides"/>
            <wp:docPr id="156495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8077" name=""/>
                    <pic:cNvPicPr/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7" r="2440"/>
                    <a:stretch/>
                  </pic:blipFill>
                  <pic:spPr bwMode="auto">
                    <a:xfrm>
                      <a:off x="0" y="0"/>
                      <a:ext cx="5010785" cy="251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A121B" w:rsidRPr="008A121B">
        <w:rPr>
          <w:u w:val="single"/>
        </w:rPr>
        <w:t xml:space="preserve">Показателями качества </w:t>
      </w:r>
      <w:r w:rsidR="008A121B" w:rsidRPr="008A121B">
        <w:t>импульсной системы автоматического управления</w:t>
      </w:r>
      <w:r w:rsidR="008A121B">
        <w:t xml:space="preserve"> </w:t>
      </w:r>
      <w:r w:rsidR="008A121B" w:rsidRPr="008A121B">
        <w:t xml:space="preserve">называется комплекс требований, определяющих ее поведение в установившемся </w:t>
      </w:r>
      <w:r w:rsidR="00C06910" w:rsidRPr="008A121B">
        <w:t>и переходном</w:t>
      </w:r>
      <w:r w:rsidR="008A121B" w:rsidRPr="008A121B">
        <w:t xml:space="preserve"> режимах отработки заданного воздействия.</w:t>
      </w:r>
      <w:r w:rsidR="00C06910">
        <w:t xml:space="preserve"> </w:t>
      </w:r>
      <w:r w:rsidR="008A121B" w:rsidRPr="008A121B">
        <w:t>Они характеризуют точность работы системы (точность воспроизведения заданного</w:t>
      </w:r>
      <w:r w:rsidR="008A121B">
        <w:t xml:space="preserve"> </w:t>
      </w:r>
      <w:r w:rsidR="008A121B" w:rsidRPr="008A121B">
        <w:t>воздействия), ее быстродействие, плавность протекания переходного процесса</w:t>
      </w:r>
      <w:r w:rsidR="008A121B">
        <w:t>.</w:t>
      </w:r>
      <w:r w:rsidR="00C06910">
        <w:t xml:space="preserve"> </w:t>
      </w:r>
      <w:r w:rsidR="008A121B" w:rsidRPr="008A121B">
        <w:rPr>
          <w:b/>
          <w:bCs/>
          <w:u w:val="single"/>
        </w:rPr>
        <w:t>Применяется только для устойчивых систем</w:t>
      </w:r>
      <w:r w:rsidR="00C06910">
        <w:rPr>
          <w:b/>
          <w:bCs/>
          <w:u w:val="single"/>
        </w:rPr>
        <w:t xml:space="preserve">.  </w:t>
      </w:r>
      <w:r w:rsidR="008A121B">
        <w:t>Показатели качества бывают двух видов</w:t>
      </w:r>
      <w:r w:rsidR="008A121B" w:rsidRPr="008A121B">
        <w:t>:</w:t>
      </w:r>
      <w:r w:rsidR="00C06910">
        <w:t xml:space="preserve"> </w:t>
      </w:r>
      <w:proofErr w:type="gramStart"/>
      <w:r w:rsidR="00C06910">
        <w:t>1)</w:t>
      </w:r>
      <w:r w:rsidR="008A121B" w:rsidRPr="00C06910">
        <w:t>Прямые</w:t>
      </w:r>
      <w:proofErr w:type="gramEnd"/>
      <w:r w:rsidR="00C06910">
        <w:t>;</w:t>
      </w:r>
      <w:r w:rsidR="00C06910" w:rsidRPr="00C06910">
        <w:t xml:space="preserve"> </w:t>
      </w:r>
      <w:r w:rsidR="00C06910">
        <w:t>2)</w:t>
      </w:r>
      <w:r w:rsidR="008A121B" w:rsidRPr="00C06910">
        <w:t>Косвенные (в свою очередь косвенные делятся на корневые, частотные и интегральные)</w:t>
      </w:r>
      <w:r w:rsidR="00C06910">
        <w:t xml:space="preserve">. </w:t>
      </w:r>
      <w:r w:rsidR="008A121B" w:rsidRPr="008A121B">
        <w:rPr>
          <w:b/>
          <w:bCs/>
          <w:u w:val="single"/>
        </w:rPr>
        <w:t>Прямые показатели качества</w:t>
      </w:r>
      <w:r w:rsidR="008A121B" w:rsidRPr="008A121B">
        <w:t xml:space="preserve"> системы определяются непосредственно по переходной</w:t>
      </w:r>
      <w:r w:rsidR="008A121B">
        <w:t xml:space="preserve"> </w:t>
      </w:r>
      <w:r w:rsidR="008A121B" w:rsidRPr="008A121B">
        <w:t>характеристике систем</w:t>
      </w:r>
      <w:r w:rsidR="008A121B">
        <w:t xml:space="preserve">ы </w:t>
      </w:r>
      <w:r w:rsidR="008A121B" w:rsidRPr="008A121B">
        <w:t>h [</w:t>
      </w:r>
      <w:proofErr w:type="spellStart"/>
      <w:r w:rsidR="008A121B" w:rsidRPr="008A121B">
        <w:t>lT</w:t>
      </w:r>
      <w:proofErr w:type="spellEnd"/>
      <w:r w:rsidR="008A121B" w:rsidRPr="008A121B">
        <w:t>], т.е. по графику переходной функции (реакции системы на</w:t>
      </w:r>
      <w:r w:rsidR="008A121B">
        <w:t xml:space="preserve"> </w:t>
      </w:r>
      <w:r w:rsidR="008A121B" w:rsidRPr="008A121B">
        <w:t>единичный скачок). Переходная характеристика строится теоретически или</w:t>
      </w:r>
      <w:r w:rsidR="008A121B">
        <w:t xml:space="preserve"> </w:t>
      </w:r>
      <w:r w:rsidR="008A121B" w:rsidRPr="008A121B">
        <w:t>экспериментально.</w:t>
      </w:r>
    </w:p>
    <w:p w14:paraId="5AD3AB7B" w14:textId="2C655BBB" w:rsidR="005C5396" w:rsidRDefault="000B186B" w:rsidP="00DA7349">
      <w:pPr>
        <w:autoSpaceDE w:val="0"/>
        <w:autoSpaceDN w:val="0"/>
        <w:adjustRightInd w:val="0"/>
        <w:ind w:left="-851"/>
      </w:pPr>
      <w:r>
        <w:t xml:space="preserve">ПП может быть апериодическим </w:t>
      </w:r>
      <w:r>
        <w:rPr>
          <w:lang w:val="en-US"/>
        </w:rPr>
        <w:t>h</w:t>
      </w:r>
      <w:r w:rsidRPr="000B186B">
        <w:t>1</w:t>
      </w:r>
      <w:r>
        <w:t xml:space="preserve"> и колебательным </w:t>
      </w:r>
      <w:r>
        <w:rPr>
          <w:lang w:val="en-US"/>
        </w:rPr>
        <w:t>h</w:t>
      </w:r>
      <w:r w:rsidRPr="000B186B">
        <w:t>2.</w:t>
      </w:r>
    </w:p>
    <w:p w14:paraId="7E701E4E" w14:textId="77777777" w:rsidR="00DA7349" w:rsidRDefault="00DA7349" w:rsidP="00BA75DD">
      <w:pPr>
        <w:autoSpaceDE w:val="0"/>
        <w:autoSpaceDN w:val="0"/>
        <w:adjustRightInd w:val="0"/>
        <w:ind w:left="-851" w:firstLine="360"/>
        <w:rPr>
          <w:b/>
          <w:bCs/>
        </w:rPr>
      </w:pPr>
    </w:p>
    <w:p w14:paraId="08702006" w14:textId="77777777" w:rsidR="00DA7349" w:rsidRDefault="00DA7349" w:rsidP="00BA75DD">
      <w:pPr>
        <w:autoSpaceDE w:val="0"/>
        <w:autoSpaceDN w:val="0"/>
        <w:adjustRightInd w:val="0"/>
        <w:ind w:left="-851" w:firstLine="360"/>
        <w:rPr>
          <w:b/>
          <w:bCs/>
        </w:rPr>
      </w:pPr>
    </w:p>
    <w:p w14:paraId="3E80B0A8" w14:textId="77777777" w:rsidR="00DA7349" w:rsidRDefault="00DA7349" w:rsidP="00BA75DD">
      <w:pPr>
        <w:autoSpaceDE w:val="0"/>
        <w:autoSpaceDN w:val="0"/>
        <w:adjustRightInd w:val="0"/>
        <w:ind w:left="-851" w:firstLine="360"/>
        <w:rPr>
          <w:b/>
          <w:bCs/>
        </w:rPr>
      </w:pPr>
    </w:p>
    <w:p w14:paraId="2F2E892F" w14:textId="77777777" w:rsidR="00DA7349" w:rsidRDefault="00DA7349" w:rsidP="00BA75DD">
      <w:pPr>
        <w:autoSpaceDE w:val="0"/>
        <w:autoSpaceDN w:val="0"/>
        <w:adjustRightInd w:val="0"/>
        <w:ind w:left="-851" w:firstLine="360"/>
        <w:rPr>
          <w:b/>
          <w:bCs/>
        </w:rPr>
      </w:pPr>
    </w:p>
    <w:p w14:paraId="665320F5" w14:textId="049A54E8" w:rsidR="00BA75DD" w:rsidRPr="00DA7349" w:rsidRDefault="00586495" w:rsidP="00DA7349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DA7349">
        <w:rPr>
          <w:b/>
          <w:bCs/>
          <w:u w:val="single"/>
        </w:rPr>
        <w:t>Основные показатели качества:</w:t>
      </w:r>
      <w:r w:rsidR="00BA75DD" w:rsidRPr="00DA7349">
        <w:rPr>
          <w:b/>
          <w:bCs/>
          <w:u w:val="single"/>
        </w:rPr>
        <w:t xml:space="preserve"> </w:t>
      </w:r>
    </w:p>
    <w:p w14:paraId="73B2A823" w14:textId="21CA9DE9" w:rsidR="00172F41" w:rsidRPr="00172F41" w:rsidRDefault="00172F41" w:rsidP="00172F41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</w:pPr>
      <w:r w:rsidRPr="00DA7349">
        <w:rPr>
          <w:noProof/>
          <w:sz w:val="23"/>
          <w:szCs w:val="23"/>
          <w:u w:val="single"/>
        </w:rPr>
        <w:drawing>
          <wp:anchor distT="0" distB="0" distL="114300" distR="114300" simplePos="0" relativeHeight="251677696" behindDoc="0" locked="0" layoutInCell="1" allowOverlap="1" wp14:anchorId="1B4CF281" wp14:editId="478754FD">
            <wp:simplePos x="0" y="0"/>
            <wp:positionH relativeFrom="column">
              <wp:posOffset>3572032</wp:posOffset>
            </wp:positionH>
            <wp:positionV relativeFrom="paragraph">
              <wp:posOffset>231223</wp:posOffset>
            </wp:positionV>
            <wp:extent cx="2776855" cy="434975"/>
            <wp:effectExtent l="0" t="0" r="4445" b="3175"/>
            <wp:wrapSquare wrapText="bothSides"/>
            <wp:docPr id="89488640" name="Рисунок 89488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7349"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2C5C0209" wp14:editId="5E135A88">
            <wp:simplePos x="0" y="0"/>
            <wp:positionH relativeFrom="column">
              <wp:posOffset>3966095</wp:posOffset>
            </wp:positionH>
            <wp:positionV relativeFrom="paragraph">
              <wp:posOffset>2411177</wp:posOffset>
            </wp:positionV>
            <wp:extent cx="2505710" cy="559435"/>
            <wp:effectExtent l="0" t="0" r="8890" b="0"/>
            <wp:wrapSquare wrapText="bothSides"/>
            <wp:docPr id="89488641" name="Рисунок 89488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5DD" w:rsidRPr="00172F41">
        <w:rPr>
          <w:b/>
          <w:bCs/>
        </w:rPr>
        <w:t>Установившаяся ошибка системы</w:t>
      </w:r>
      <w:r w:rsidR="00BA75DD" w:rsidRPr="00172F41">
        <w:t xml:space="preserve"> –</w:t>
      </w:r>
      <w:r w:rsidR="00BA75DD" w:rsidRPr="00172F41">
        <w:rPr>
          <w:noProof/>
          <w14:ligatures w14:val="standardContextual"/>
        </w:rPr>
        <w:t xml:space="preserve"> </w:t>
      </w:r>
      <w:r w:rsidR="00BA75DD" w:rsidRPr="00172F41">
        <w:rPr>
          <w14:ligatures w14:val="standardContextual"/>
        </w:rPr>
        <w:t xml:space="preserve">(равна отклонению действительного значения </w:t>
      </w:r>
      <w:r w:rsidR="00BA75DD" w:rsidRPr="00172F41">
        <w:rPr>
          <w:lang w:val="en-US"/>
          <w14:ligatures w14:val="standardContextual"/>
        </w:rPr>
        <w:t>h</w:t>
      </w:r>
      <w:r w:rsidR="00BA75DD" w:rsidRPr="00172F41">
        <w:rPr>
          <w14:ligatures w14:val="standardContextual"/>
        </w:rPr>
        <w:t>(</w:t>
      </w:r>
      <w:proofErr w:type="gramStart"/>
      <w:r w:rsidR="00BA75DD" w:rsidRPr="00172F41">
        <w:rPr>
          <w:lang w:val="en-US"/>
          <w14:ligatures w14:val="standardContextual"/>
        </w:rPr>
        <w:t>t</w:t>
      </w:r>
      <w:r w:rsidR="00BA75DD" w:rsidRPr="00172F41">
        <w:rPr>
          <w14:ligatures w14:val="standardContextual"/>
        </w:rPr>
        <w:t>)  от</w:t>
      </w:r>
      <w:proofErr w:type="gramEnd"/>
      <w:r w:rsidR="00BA75DD" w:rsidRPr="00172F41">
        <w:rPr>
          <w14:ligatures w14:val="standardContextual"/>
        </w:rPr>
        <w:t xml:space="preserve"> заданного после окончания переходного процесса)</w:t>
      </w:r>
      <w:r w:rsidR="00BA75DD" w:rsidRPr="00172F41">
        <w:rPr>
          <w:color w:val="000000"/>
          <w14:ligatures w14:val="standardContextual"/>
        </w:rPr>
        <w:t xml:space="preserve">– характеризует точность системы. </w:t>
      </w:r>
      <w:r w:rsidR="00BA75DD" w:rsidRPr="00172F41">
        <w:rPr>
          <w:b/>
          <w:bCs/>
          <w:color w:val="000000"/>
          <w14:ligatures w14:val="standardContextual"/>
        </w:rPr>
        <w:t xml:space="preserve">2) </w:t>
      </w:r>
      <w:r w:rsidR="00BA75DD" w:rsidRPr="00172F41">
        <w:rPr>
          <w:b/>
          <w:bCs/>
        </w:rPr>
        <w:t xml:space="preserve">Время регулирования </w:t>
      </w:r>
      <w:r w:rsidR="00BA75DD" w:rsidRPr="00172F41">
        <w:rPr>
          <w:b/>
          <w:bCs/>
          <w:lang w:val="en-US"/>
        </w:rPr>
        <w:t>t</w:t>
      </w:r>
      <w:proofErr w:type="spellStart"/>
      <w:r w:rsidR="00BA75DD" w:rsidRPr="00172F41">
        <w:rPr>
          <w:b/>
          <w:bCs/>
          <w:vertAlign w:val="subscript"/>
        </w:rPr>
        <w:t>рег</w:t>
      </w:r>
      <w:proofErr w:type="spellEnd"/>
      <w:r w:rsidR="00BA75DD" w:rsidRPr="00172F41">
        <w:rPr>
          <w:vertAlign w:val="subscript"/>
        </w:rPr>
        <w:t xml:space="preserve"> </w:t>
      </w:r>
      <w:r w:rsidR="00BA75DD" w:rsidRPr="00172F41">
        <w:rPr>
          <w14:ligatures w14:val="standardContextual"/>
        </w:rPr>
        <w:t xml:space="preserve">– основная характеристика быстродействия системы – это время от начала переходного процесса до момента, когда отклонение функции </w:t>
      </w:r>
      <w:r w:rsidR="00BA75DD" w:rsidRPr="00172F41">
        <w:rPr>
          <w:i/>
          <w:iCs/>
          <w14:ligatures w14:val="standardContextual"/>
        </w:rPr>
        <w:t>h</w:t>
      </w:r>
      <w:r w:rsidR="00BA75DD" w:rsidRPr="00172F41">
        <w:rPr>
          <w14:ligatures w14:val="standardContextual"/>
        </w:rPr>
        <w:t xml:space="preserve">( </w:t>
      </w:r>
      <w:r w:rsidR="00BA75DD" w:rsidRPr="00172F41">
        <w:rPr>
          <w:i/>
          <w:iCs/>
          <w14:ligatures w14:val="standardContextual"/>
        </w:rPr>
        <w:t xml:space="preserve">t </w:t>
      </w:r>
      <w:r w:rsidR="00BA75DD" w:rsidRPr="00172F41">
        <w:rPr>
          <w14:ligatures w14:val="standardContextual"/>
        </w:rPr>
        <w:t xml:space="preserve">) (или  </w:t>
      </w:r>
      <w:r w:rsidR="00BA75DD" w:rsidRPr="00172F41">
        <w:rPr>
          <w:i/>
          <w:iCs/>
          <w14:ligatures w14:val="standardContextual"/>
        </w:rPr>
        <w:t>h</w:t>
      </w:r>
      <w:r w:rsidR="00BA75DD" w:rsidRPr="00172F41">
        <w:rPr>
          <w14:ligatures w14:val="standardContextual"/>
        </w:rPr>
        <w:t>[</w:t>
      </w:r>
      <w:proofErr w:type="spellStart"/>
      <w:r w:rsidR="00BA75DD" w:rsidRPr="00172F41">
        <w:rPr>
          <w:i/>
          <w:iCs/>
          <w14:ligatures w14:val="standardContextual"/>
        </w:rPr>
        <w:t>lT</w:t>
      </w:r>
      <w:proofErr w:type="spellEnd"/>
      <w:r w:rsidR="00BA75DD" w:rsidRPr="00172F41">
        <w:rPr>
          <w14:ligatures w14:val="standardContextual"/>
        </w:rPr>
        <w:t xml:space="preserve">] ) от установившегося значения </w:t>
      </w:r>
      <w:r w:rsidR="00BA75DD" w:rsidRPr="00172F41">
        <w:rPr>
          <w:lang w:val="en-US"/>
          <w14:ligatures w14:val="standardContextual"/>
        </w:rPr>
        <w:t>h</w:t>
      </w:r>
      <w:r w:rsidR="00BA75DD" w:rsidRPr="00172F41">
        <w:rPr>
          <w:vertAlign w:val="subscript"/>
          <w14:ligatures w14:val="standardContextual"/>
        </w:rPr>
        <w:t>уст</w:t>
      </w:r>
      <w:r w:rsidR="00BA75DD" w:rsidRPr="00172F41">
        <w:rPr>
          <w14:ligatures w14:val="standardContextual"/>
        </w:rPr>
        <w:t>=</w:t>
      </w:r>
      <w:r w:rsidR="00BA75DD" w:rsidRPr="00172F41">
        <w:rPr>
          <w:lang w:val="en-US"/>
          <w14:ligatures w14:val="standardContextual"/>
        </w:rPr>
        <w:t>h</w:t>
      </w:r>
      <w:r w:rsidR="00BA75DD" w:rsidRPr="00172F41">
        <w:rPr>
          <w14:ligatures w14:val="standardContextual"/>
        </w:rPr>
        <w:t>(</w:t>
      </w:r>
      <m:oMath>
        <m:r>
          <w:rPr>
            <w:rFonts w:ascii="Cambria Math" w:hAnsi="Cambria Math"/>
            <w14:ligatures w14:val="standardContextual"/>
          </w:rPr>
          <m:t>∞</m:t>
        </m:r>
      </m:oMath>
      <w:r w:rsidR="00BA75DD" w:rsidRPr="00172F41">
        <w:rPr>
          <w14:ligatures w14:val="standardContextual"/>
        </w:rPr>
        <w:t xml:space="preserve">) не выходит за пределы некоторой заданной зоны  </w:t>
      </w:r>
      <m:oMath>
        <m:r>
          <w:rPr>
            <w:rFonts w:ascii="Cambria Math" w:hAnsi="Cambria Math"/>
            <w14:ligatures w14:val="standardContextual"/>
          </w:rPr>
          <m:t>±δ: |h[lT]-</m:t>
        </m:r>
        <m:sSub>
          <m:sSubPr>
            <m:ctrlPr>
              <w:rPr>
                <w:rFonts w:ascii="Cambria Math" w:hAnsi="Cambria Math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14:ligatures w14:val="standardContextual"/>
              </w:rPr>
              <m:t>h</m:t>
            </m:r>
          </m:e>
          <m:sub>
            <m:r>
              <w:rPr>
                <w:rFonts w:ascii="Cambria Math" w:hAnsi="Cambria Math"/>
                <w14:ligatures w14:val="standardContextual"/>
              </w:rPr>
              <m:t>уст</m:t>
            </m:r>
          </m:sub>
        </m:sSub>
        <m:r>
          <w:rPr>
            <w:rFonts w:ascii="Cambria Math" w:hAnsi="Cambria Math"/>
            <w14:ligatures w14:val="standardContextual"/>
          </w:rPr>
          <m:t>|≤δ</m:t>
        </m:r>
      </m:oMath>
      <w:r w:rsidR="00BA75DD" w:rsidRPr="00172F41">
        <w:rPr>
          <w14:ligatures w14:val="standardContextual"/>
        </w:rPr>
        <w:t>, где</w:t>
      </w:r>
      <w:r w:rsidR="00BA75DD" w:rsidRPr="00172F41">
        <w:rPr>
          <w:rFonts w:ascii="Cambria Math" w:hAnsi="Cambria Math"/>
          <w:i/>
          <w14:ligatures w14:val="standardContextual"/>
        </w:rPr>
        <w:t xml:space="preserve"> </w:t>
      </w:r>
      <m:oMath>
        <m:r>
          <w:rPr>
            <w:rFonts w:ascii="Cambria Math" w:hAnsi="Cambria Math"/>
            <w14:ligatures w14:val="standardContextual"/>
          </w:rPr>
          <m:t>δ</m:t>
        </m:r>
      </m:oMath>
      <w:r w:rsidR="00BA75DD" w:rsidRPr="00172F41">
        <w:rPr>
          <w14:ligatures w14:val="standardContextual"/>
        </w:rPr>
        <w:t xml:space="preserve"> обычно задается в пределах (5 - 10)% от </w:t>
      </w:r>
      <w:proofErr w:type="spellStart"/>
      <w:r w:rsidR="00BA75DD" w:rsidRPr="00172F41">
        <w:rPr>
          <w:i/>
          <w:iCs/>
          <w14:ligatures w14:val="standardContextual"/>
        </w:rPr>
        <w:t>h</w:t>
      </w:r>
      <w:r w:rsidR="00BA75DD" w:rsidRPr="00172F41">
        <w:rPr>
          <w:i/>
          <w:iCs/>
          <w:vertAlign w:val="subscript"/>
          <w14:ligatures w14:val="standardContextual"/>
        </w:rPr>
        <w:t>уст</w:t>
      </w:r>
      <w:proofErr w:type="spellEnd"/>
      <w:r w:rsidR="00BA75DD" w:rsidRPr="00172F41">
        <w:rPr>
          <w:i/>
          <w:iCs/>
          <w14:ligatures w14:val="standardContextual"/>
        </w:rPr>
        <w:t xml:space="preserve"> </w:t>
      </w:r>
      <w:r w:rsidR="00BA75DD" w:rsidRPr="00172F41">
        <w:rPr>
          <w14:ligatures w14:val="standardContextual"/>
        </w:rPr>
        <w:t xml:space="preserve">. Для определения </w:t>
      </w:r>
      <w:r w:rsidR="00BA75DD" w:rsidRPr="00172F41">
        <w:rPr>
          <w:lang w:val="en-US"/>
          <w14:ligatures w14:val="standardContextual"/>
        </w:rPr>
        <w:t>t</w:t>
      </w:r>
      <w:proofErr w:type="spellStart"/>
      <w:proofErr w:type="gramStart"/>
      <w:r w:rsidR="00BA75DD" w:rsidRPr="00172F41">
        <w:rPr>
          <w:i/>
          <w:iCs/>
          <w:vertAlign w:val="subscript"/>
          <w14:ligatures w14:val="standardContextual"/>
        </w:rPr>
        <w:t>рег</w:t>
      </w:r>
      <w:proofErr w:type="spellEnd"/>
      <w:r w:rsidR="00BA75DD" w:rsidRPr="00172F41">
        <w:rPr>
          <w:i/>
          <w:iCs/>
          <w14:ligatures w14:val="standardContextual"/>
        </w:rPr>
        <w:t xml:space="preserve">  </w:t>
      </w:r>
      <w:r w:rsidR="00BA75DD" w:rsidRPr="00172F41">
        <w:rPr>
          <w14:ligatures w14:val="standardContextual"/>
        </w:rPr>
        <w:t>(</w:t>
      </w:r>
      <w:proofErr w:type="gramEnd"/>
      <w:r w:rsidR="00BA75DD" w:rsidRPr="00172F41">
        <w:rPr>
          <w14:ligatures w14:val="standardContextual"/>
        </w:rPr>
        <w:t xml:space="preserve">после него приближенно считают, что процесс установился) нужно провести две прямые на уровне </w:t>
      </w:r>
      <m:oMath>
        <m:sSub>
          <m:sSubPr>
            <m:ctrlPr>
              <w:rPr>
                <w:rFonts w:ascii="Cambria Math" w:hAnsi="Cambria Math"/>
                <w:i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14:ligatures w14:val="standardContextual"/>
              </w:rPr>
              <m:t>h</m:t>
            </m:r>
          </m:e>
          <m:sub>
            <m:r>
              <w:rPr>
                <w:rFonts w:ascii="Cambria Math" w:hAnsi="Cambria Math"/>
                <w14:ligatures w14:val="standardContextual"/>
              </w:rPr>
              <m:t>уст</m:t>
            </m:r>
          </m:sub>
        </m:sSub>
        <m:r>
          <w:rPr>
            <w:rFonts w:ascii="Cambria Math" w:hAnsi="Cambria Math"/>
            <w14:ligatures w14:val="standardContextual"/>
          </w:rPr>
          <m:t>±δ=1±0.05</m:t>
        </m:r>
      </m:oMath>
      <w:r w:rsidR="00BA75DD" w:rsidRPr="00172F41">
        <w:rPr>
          <w14:ligatures w14:val="standardContextual"/>
        </w:rPr>
        <w:t xml:space="preserve"> Время регулирования определяется по точке последнего вхождения кривой </w:t>
      </w:r>
      <w:r w:rsidR="00BA75DD" w:rsidRPr="00172F41">
        <w:rPr>
          <w:i/>
          <w:iCs/>
          <w14:ligatures w14:val="standardContextual"/>
        </w:rPr>
        <w:t>h</w:t>
      </w:r>
      <w:r w:rsidR="00BA75DD" w:rsidRPr="00172F41">
        <w:rPr>
          <w14:ligatures w14:val="standardContextual"/>
        </w:rPr>
        <w:t>(</w:t>
      </w:r>
      <w:r w:rsidR="00BA75DD" w:rsidRPr="00172F41">
        <w:rPr>
          <w:i/>
          <w:iCs/>
          <w14:ligatures w14:val="standardContextual"/>
        </w:rPr>
        <w:t>t</w:t>
      </w:r>
      <w:r w:rsidR="00BA75DD" w:rsidRPr="00172F41">
        <w:rPr>
          <w14:ligatures w14:val="standardContextual"/>
        </w:rPr>
        <w:t>) в зону</w:t>
      </w:r>
      <w:r w:rsidR="00BA75DD" w:rsidRPr="00172F41">
        <w:rPr>
          <w:rFonts w:ascii="Cambria Math" w:hAnsi="Cambria Math"/>
          <w:i/>
          <w14:ligatures w14:val="standardContextual"/>
        </w:rPr>
        <w:t xml:space="preserve"> </w:t>
      </w:r>
      <m:oMath>
        <m:r>
          <w:rPr>
            <w:rFonts w:ascii="Cambria Math" w:hAnsi="Cambria Math"/>
            <w14:ligatures w14:val="standardContextual"/>
          </w:rPr>
          <m:t>2δ</m:t>
        </m:r>
      </m:oMath>
      <w:r w:rsidR="00BA75DD" w:rsidRPr="00172F41">
        <w:rPr>
          <w14:ligatures w14:val="standardContextual"/>
        </w:rPr>
        <w:t>.</w:t>
      </w:r>
      <w:r w:rsidR="00DA7349" w:rsidRPr="00172F41">
        <w:rPr>
          <w14:ligatures w14:val="standardContextual"/>
        </w:rPr>
        <w:t xml:space="preserve"> </w:t>
      </w:r>
      <w:r w:rsidR="00DA7349" w:rsidRPr="00172F41">
        <w:rPr>
          <w:b/>
          <w:bCs/>
        </w:rPr>
        <w:t>3)</w:t>
      </w:r>
      <w:r w:rsidR="00DA7349" w:rsidRPr="00172F41">
        <w:rPr>
          <w:noProof/>
          <w14:ligatures w14:val="standardContextual"/>
        </w:rPr>
        <w:t xml:space="preserve"> </w:t>
      </w:r>
      <w:r w:rsidR="00DA7349" w:rsidRPr="00172F41">
        <w:rPr>
          <w:b/>
          <w:bCs/>
        </w:rPr>
        <w:t xml:space="preserve"> Перерегулирование</w:t>
      </w:r>
      <w:r w:rsidR="00DA7349" w:rsidRPr="00172F41">
        <w:t xml:space="preserve"> – относительная величина максимального отклонения от установившегося значения (в процентах). Обычно допустимое перерегулирование 10-30 %, иногда – недопустимо вовсе.</w:t>
      </w:r>
    </w:p>
    <w:p w14:paraId="74BF21D0" w14:textId="26050A47" w:rsidR="00586495" w:rsidRPr="00DA7349" w:rsidRDefault="00586495" w:rsidP="00DA7349">
      <w:pPr>
        <w:autoSpaceDE w:val="0"/>
        <w:autoSpaceDN w:val="0"/>
        <w:adjustRightInd w:val="0"/>
        <w:spacing w:after="0" w:line="240" w:lineRule="auto"/>
        <w:ind w:left="-851"/>
        <w:rPr>
          <w:u w:val="single"/>
        </w:rPr>
      </w:pPr>
      <w:r w:rsidRPr="00DA7349">
        <w:rPr>
          <w:b/>
          <w:bCs/>
          <w:u w:val="single"/>
        </w:rPr>
        <w:lastRenderedPageBreak/>
        <w:t>Неосновные показатели качества:</w:t>
      </w:r>
      <w:r w:rsidR="00DA7349" w:rsidRPr="00DA7349">
        <w:rPr>
          <w:b/>
          <w:bCs/>
        </w:rPr>
        <w:t xml:space="preserve"> 4) </w:t>
      </w:r>
      <w:r w:rsidR="00DA7349" w:rsidRPr="00172F41">
        <w:rPr>
          <w:b/>
          <w:bCs/>
          <w14:ligatures w14:val="standardContextual"/>
        </w:rPr>
        <w:t>Число колебаний</w:t>
      </w:r>
      <w:r w:rsidR="00DA7349" w:rsidRPr="00DA7349">
        <w:rPr>
          <w14:ligatures w14:val="standardContextual"/>
        </w:rPr>
        <w:t xml:space="preserve"> </w:t>
      </w:r>
      <w:r w:rsidR="00DA7349" w:rsidRPr="00DA7349">
        <w:rPr>
          <w:i/>
          <w:iCs/>
          <w14:ligatures w14:val="standardContextual"/>
        </w:rPr>
        <w:t xml:space="preserve">N </w:t>
      </w:r>
      <w:r w:rsidR="00DA7349" w:rsidRPr="00DA7349">
        <w:rPr>
          <w14:ligatures w14:val="standardContextual"/>
        </w:rPr>
        <w:t xml:space="preserve">за время регулирования – число выбросов переходной характеристики </w:t>
      </w:r>
      <w:r w:rsidR="00DA7349" w:rsidRPr="00DA7349">
        <w:rPr>
          <w:i/>
          <w:iCs/>
          <w14:ligatures w14:val="standardContextual"/>
        </w:rPr>
        <w:t>h</w:t>
      </w:r>
      <w:r w:rsidR="00DA7349" w:rsidRPr="00DA7349">
        <w:rPr>
          <w14:ligatures w14:val="standardContextual"/>
        </w:rPr>
        <w:t>(</w:t>
      </w:r>
      <w:r w:rsidR="00DA7349" w:rsidRPr="00DA7349">
        <w:rPr>
          <w:i/>
          <w:iCs/>
          <w14:ligatures w14:val="standardContextual"/>
        </w:rPr>
        <w:t>t</w:t>
      </w:r>
      <w:r w:rsidR="00DA7349" w:rsidRPr="00DA7349">
        <w:rPr>
          <w14:ligatures w14:val="standardContextual"/>
        </w:rPr>
        <w:t xml:space="preserve">) относительно </w:t>
      </w:r>
      <w:r w:rsidR="00DA7349" w:rsidRPr="00DA7349">
        <w:rPr>
          <w:rFonts w:ascii="Times New Roman,Italic" w:hAnsi="Times New Roman,Italic" w:cs="Times New Roman,Italic"/>
          <w:i/>
          <w:iCs/>
          <w14:ligatures w14:val="standardContextual"/>
        </w:rPr>
        <w:t xml:space="preserve">уст </w:t>
      </w:r>
      <w:r w:rsidR="00DA7349" w:rsidRPr="00DA7349">
        <w:rPr>
          <w:i/>
          <w:iCs/>
          <w14:ligatures w14:val="standardContextual"/>
        </w:rPr>
        <w:t xml:space="preserve">h </w:t>
      </w:r>
      <w:r w:rsidR="00DA7349" w:rsidRPr="00DA7349">
        <w:rPr>
          <w14:ligatures w14:val="standardContextual"/>
        </w:rPr>
        <w:t>в интервале 0</w:t>
      </w:r>
      <w:r w:rsidR="00DA7349" w:rsidRPr="00DA7349">
        <w:rPr>
          <w:rFonts w:ascii="Symbol" w:hAnsi="Symbol" w:cs="Symbol"/>
          <w14:ligatures w14:val="standardContextual"/>
        </w:rPr>
        <w:t xml:space="preserve"> </w:t>
      </w:r>
      <w:r w:rsidR="00DA7349" w:rsidRPr="00DA7349">
        <w:rPr>
          <w:i/>
          <w:iCs/>
          <w14:ligatures w14:val="standardContextual"/>
        </w:rPr>
        <w:t xml:space="preserve">t </w:t>
      </w:r>
      <w:r w:rsidR="00DA7349" w:rsidRPr="00DA7349">
        <w:rPr>
          <w:rFonts w:ascii="Symbol" w:hAnsi="Symbol" w:cs="Symbol"/>
          <w14:ligatures w14:val="standardContextual"/>
        </w:rPr>
        <w:t xml:space="preserve"> </w:t>
      </w:r>
      <w:proofErr w:type="spellStart"/>
      <w:r w:rsidR="00DA7349" w:rsidRPr="00DA7349">
        <w:rPr>
          <w:i/>
          <w:iCs/>
          <w14:ligatures w14:val="standardContextual"/>
        </w:rPr>
        <w:t>t</w:t>
      </w:r>
      <w:proofErr w:type="spellEnd"/>
      <w:r w:rsidR="00DA7349" w:rsidRPr="00DA7349">
        <w:rPr>
          <w:rFonts w:ascii="Times New Roman,Italic" w:hAnsi="Times New Roman,Italic" w:cs="Times New Roman,Italic"/>
          <w:i/>
          <w:iCs/>
          <w:vertAlign w:val="subscript"/>
          <w14:ligatures w14:val="standardContextual"/>
        </w:rPr>
        <w:t xml:space="preserve"> </w:t>
      </w:r>
      <w:proofErr w:type="spellStart"/>
      <w:proofErr w:type="gramStart"/>
      <w:r w:rsidR="00DA7349" w:rsidRPr="00DA7349">
        <w:rPr>
          <w:rFonts w:ascii="Times New Roman,Italic" w:hAnsi="Times New Roman,Italic" w:cs="Times New Roman,Italic"/>
          <w:i/>
          <w:iCs/>
          <w:vertAlign w:val="subscript"/>
          <w14:ligatures w14:val="standardContextual"/>
        </w:rPr>
        <w:t>рег</w:t>
      </w:r>
      <w:proofErr w:type="spellEnd"/>
      <w:r w:rsidR="00DA7349" w:rsidRPr="00DA7349">
        <w:rPr>
          <w:i/>
          <w:iCs/>
          <w14:ligatures w14:val="standardContextual"/>
        </w:rPr>
        <w:t xml:space="preserve"> </w:t>
      </w:r>
      <w:r w:rsidR="00DA7349" w:rsidRPr="00DA7349">
        <w:rPr>
          <w14:ligatures w14:val="standardContextual"/>
        </w:rPr>
        <w:t>.</w:t>
      </w:r>
      <w:proofErr w:type="gramEnd"/>
      <w:r w:rsidR="00DA7349" w:rsidRPr="00DA7349">
        <w:rPr>
          <w14:ligatures w14:val="standardContextual"/>
        </w:rPr>
        <w:t xml:space="preserve"> </w:t>
      </w:r>
      <w:r w:rsidR="00DA7349" w:rsidRPr="00172F41">
        <w:rPr>
          <w:b/>
          <w:bCs/>
        </w:rPr>
        <w:t>5)</w:t>
      </w:r>
      <w:r w:rsidR="00DA7349" w:rsidRPr="00DA7349">
        <w:t xml:space="preserve"> </w:t>
      </w:r>
      <w:r w:rsidR="00DA7349" w:rsidRPr="00172F41">
        <w:rPr>
          <w:b/>
          <w:bCs/>
        </w:rPr>
        <w:t>Время достижения первого максимума</w:t>
      </w:r>
      <w:r w:rsidR="00DA7349" w:rsidRPr="00DA7349">
        <w:t xml:space="preserve"> </w:t>
      </w:r>
      <w:proofErr w:type="gramStart"/>
      <w:r w:rsidR="00DA7349" w:rsidRPr="00DA7349">
        <w:rPr>
          <w:b/>
          <w:bCs/>
          <w:lang w:val="en-US"/>
        </w:rPr>
        <w:t>t</w:t>
      </w:r>
      <w:proofErr w:type="spellStart"/>
      <w:r w:rsidR="00DA7349" w:rsidRPr="00DA7349">
        <w:rPr>
          <w:b/>
          <w:bCs/>
          <w:vertAlign w:val="subscript"/>
        </w:rPr>
        <w:t>max</w:t>
      </w:r>
      <w:proofErr w:type="spellEnd"/>
      <w:r w:rsidR="00DA7349" w:rsidRPr="00DA7349">
        <w:t xml:space="preserve"> .</w:t>
      </w:r>
      <w:proofErr w:type="gramEnd"/>
      <w:r w:rsidR="00DA7349" w:rsidRPr="00DA7349">
        <w:t xml:space="preserve"> </w:t>
      </w:r>
      <w:r w:rsidR="00172F41">
        <w:rPr>
          <w:b/>
          <w:bCs/>
        </w:rPr>
        <w:t>6</w:t>
      </w:r>
      <w:r w:rsidR="00DA7349" w:rsidRPr="00172F41">
        <w:rPr>
          <w:b/>
          <w:bCs/>
        </w:rPr>
        <w:t>)</w:t>
      </w:r>
      <w:r w:rsidR="00DA7349" w:rsidRPr="00DA7349">
        <w:t xml:space="preserve"> </w:t>
      </w:r>
      <w:r w:rsidR="00DA7349" w:rsidRPr="00172F41">
        <w:rPr>
          <w:b/>
          <w:bCs/>
        </w:rPr>
        <w:t>Частота свободных колебаний</w:t>
      </w:r>
      <w:r w:rsidR="00DA7349" w:rsidRPr="00DA734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2П</m:t>
            </m:r>
          </m:num>
          <m:den>
            <m:r>
              <w:rPr>
                <w:rFonts w:ascii="Cambria Math" w:hAnsi="Cambria Math"/>
              </w:rPr>
              <m:t>Tсред</m:t>
            </m:r>
          </m:den>
        </m:f>
      </m:oMath>
      <w:r w:rsidR="00DA7349">
        <w:rPr>
          <w:rFonts w:eastAsiaTheme="minorEastAsia"/>
        </w:rPr>
        <w:t>.</w:t>
      </w:r>
      <w:r w:rsidR="00DA7349">
        <w:rPr>
          <w:u w:val="single"/>
        </w:rPr>
        <w:t xml:space="preserve"> </w:t>
      </w:r>
      <w:r w:rsidR="00DA7349" w:rsidRPr="00172F41">
        <w:rPr>
          <w:b/>
          <w:bCs/>
          <w14:ligatures w14:val="standardContextual"/>
        </w:rPr>
        <w:t>7)</w:t>
      </w:r>
      <w:r w:rsidR="00DA7349" w:rsidRPr="00DA7349">
        <w:rPr>
          <w14:ligatures w14:val="standardContextual"/>
        </w:rPr>
        <w:t xml:space="preserve"> </w:t>
      </w:r>
      <w:r w:rsidR="00DA7349" w:rsidRPr="00172F41">
        <w:rPr>
          <w:b/>
          <w:bCs/>
          <w14:ligatures w14:val="standardContextual"/>
        </w:rPr>
        <w:t>Скорость затухания переходного процесса</w:t>
      </w:r>
      <w:r w:rsidR="00DA7349" w:rsidRPr="00DA7349">
        <w:rPr>
          <w14:ligatures w14:val="standardContextual"/>
        </w:rPr>
        <w:t xml:space="preserve"> </w:t>
      </w:r>
      <w:r w:rsidR="00DA7349" w:rsidRPr="00DA7349">
        <w:rPr>
          <w:rFonts w:ascii="Symbol" w:hAnsi="Symbol" w:cs="Symbol"/>
          <w14:ligatures w14:val="standardContextual"/>
        </w:rPr>
        <w:t xml:space="preserve"> </w:t>
      </w:r>
      <w:r w:rsidR="00DA7349" w:rsidRPr="00DA7349">
        <w:rPr>
          <w14:ligatures w14:val="standardContextual"/>
        </w:rPr>
        <w:t>(</w:t>
      </w:r>
      <w:r w:rsidR="00DA7349" w:rsidRPr="00DA7349">
        <w:rPr>
          <w:rFonts w:ascii="Symbol" w:hAnsi="Symbol" w:cs="Symbol"/>
          <w14:ligatures w14:val="standardContextual"/>
        </w:rPr>
        <w:t xml:space="preserve"> </w:t>
      </w:r>
      <w:r w:rsidR="00DA7349" w:rsidRPr="00DA7349">
        <w:rPr>
          <w14:ligatures w14:val="standardContextual"/>
        </w:rPr>
        <w:t xml:space="preserve">показатель экспоненты, мажорирующий кривую </w:t>
      </w:r>
      <w:proofErr w:type="gramStart"/>
      <w:r w:rsidR="00DA7349" w:rsidRPr="00DA7349">
        <w:rPr>
          <w:i/>
          <w:iCs/>
          <w14:ligatures w14:val="standardContextual"/>
        </w:rPr>
        <w:t>h</w:t>
      </w:r>
      <w:r w:rsidR="00DA7349" w:rsidRPr="00DA7349">
        <w:rPr>
          <w14:ligatures w14:val="standardContextual"/>
        </w:rPr>
        <w:t xml:space="preserve">( </w:t>
      </w:r>
      <w:r w:rsidR="00DA7349" w:rsidRPr="00DA7349">
        <w:rPr>
          <w:i/>
          <w:iCs/>
          <w14:ligatures w14:val="standardContextual"/>
        </w:rPr>
        <w:t>t</w:t>
      </w:r>
      <w:proofErr w:type="gramEnd"/>
      <w:r w:rsidR="00DA7349" w:rsidRPr="00DA7349">
        <w:rPr>
          <w:i/>
          <w:iCs/>
          <w14:ligatures w14:val="standardContextual"/>
        </w:rPr>
        <w:t xml:space="preserve"> </w:t>
      </w:r>
      <w:r w:rsidR="00DA7349" w:rsidRPr="00DA7349">
        <w:rPr>
          <w14:ligatures w14:val="standardContextual"/>
        </w:rPr>
        <w:t>) ).</w:t>
      </w:r>
    </w:p>
    <w:p w14:paraId="13FC055B" w14:textId="77777777" w:rsidR="00DA7349" w:rsidRDefault="00586495" w:rsidP="00DA7349">
      <w:pPr>
        <w:autoSpaceDE w:val="0"/>
        <w:autoSpaceDN w:val="0"/>
        <w:adjustRightInd w:val="0"/>
        <w:ind w:left="-851"/>
      </w:pPr>
      <w:r w:rsidRPr="00586495">
        <w:rPr>
          <w:b/>
          <w:bCs/>
          <w:u w:val="single"/>
        </w:rPr>
        <w:t xml:space="preserve">Косвенные показатели </w:t>
      </w:r>
      <w:proofErr w:type="gramStart"/>
      <w:r w:rsidRPr="00586495">
        <w:rPr>
          <w:b/>
          <w:bCs/>
          <w:u w:val="single"/>
        </w:rPr>
        <w:t>качества</w:t>
      </w:r>
      <w:r w:rsidR="00DA7349">
        <w:rPr>
          <w:b/>
          <w:bCs/>
          <w:u w:val="single"/>
        </w:rPr>
        <w:t xml:space="preserve"> </w:t>
      </w:r>
      <w:r>
        <w:t>П</w:t>
      </w:r>
      <w:r w:rsidRPr="00586495">
        <w:t>озволяют</w:t>
      </w:r>
      <w:proofErr w:type="gramEnd"/>
      <w:r w:rsidRPr="00586495">
        <w:t xml:space="preserve"> судить о качестве замкнутой системы по некоторым параметрам других</w:t>
      </w:r>
      <w:r>
        <w:t xml:space="preserve"> </w:t>
      </w:r>
      <w:r w:rsidRPr="00586495">
        <w:t>характеристик ИСАУ, не прибегая к построению переходных характеристик. Косвенными</w:t>
      </w:r>
      <w:r>
        <w:t xml:space="preserve"> </w:t>
      </w:r>
      <w:r w:rsidRPr="00586495">
        <w:t>показателями являются некоторые величины,</w:t>
      </w:r>
      <w:r>
        <w:t xml:space="preserve"> </w:t>
      </w:r>
      <w:r w:rsidRPr="00586495">
        <w:t>характеризующие удаленность замкнутой</w:t>
      </w:r>
      <w:r>
        <w:t xml:space="preserve"> </w:t>
      </w:r>
      <w:r w:rsidRPr="00586495">
        <w:t>системы от границы устойчивости. Поскольку такую границу можно указать для</w:t>
      </w:r>
      <w:r>
        <w:t xml:space="preserve"> </w:t>
      </w:r>
      <w:r w:rsidRPr="00586495">
        <w:t>различных характеристик</w:t>
      </w:r>
      <w:r>
        <w:t xml:space="preserve"> </w:t>
      </w:r>
      <w:r w:rsidRPr="00586495">
        <w:t>системы в частотной области и в области корней, то косвенные</w:t>
      </w:r>
      <w:r>
        <w:t xml:space="preserve"> </w:t>
      </w:r>
      <w:r w:rsidRPr="00586495">
        <w:t>показатели качества можно разделить на частотные и корневые.</w:t>
      </w:r>
      <w:r w:rsidR="00DA7349">
        <w:t xml:space="preserve"> </w:t>
      </w:r>
    </w:p>
    <w:p w14:paraId="56759169" w14:textId="7518A6DA" w:rsidR="008301BD" w:rsidRDefault="00DA7349" w:rsidP="00DA7349">
      <w:pPr>
        <w:autoSpaceDE w:val="0"/>
        <w:autoSpaceDN w:val="0"/>
        <w:adjustRightInd w:val="0"/>
        <w:ind w:left="-851"/>
        <w:rPr>
          <w:b/>
          <w:bCs/>
        </w:rPr>
      </w:pPr>
      <w:r w:rsidRPr="008301BD">
        <w:rPr>
          <w:b/>
          <w:bCs/>
          <w:noProof/>
        </w:rPr>
        <w:drawing>
          <wp:anchor distT="0" distB="0" distL="114300" distR="114300" simplePos="0" relativeHeight="251715584" behindDoc="0" locked="0" layoutInCell="1" allowOverlap="1" wp14:anchorId="1767A722" wp14:editId="03FB5FC3">
            <wp:simplePos x="0" y="0"/>
            <wp:positionH relativeFrom="column">
              <wp:posOffset>-521758</wp:posOffset>
            </wp:positionH>
            <wp:positionV relativeFrom="paragraph">
              <wp:posOffset>223520</wp:posOffset>
            </wp:positionV>
            <wp:extent cx="3343274" cy="2537460"/>
            <wp:effectExtent l="0" t="0" r="0" b="0"/>
            <wp:wrapSquare wrapText="bothSides"/>
            <wp:docPr id="172746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2226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4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1BD" w:rsidRPr="008301BD">
        <w:rPr>
          <w:b/>
          <w:bCs/>
        </w:rPr>
        <w:t>Частотные характеристики</w:t>
      </w:r>
      <w:r>
        <w:rPr>
          <w:b/>
          <w:bCs/>
        </w:rPr>
        <w:t xml:space="preserve">: </w:t>
      </w:r>
      <w:r>
        <w:rPr>
          <w:b/>
          <w:bCs/>
          <w:lang w:val="en-US"/>
        </w:rPr>
        <w:t>I</w:t>
      </w:r>
      <w:r w:rsidRPr="00DA7349">
        <w:rPr>
          <w:b/>
          <w:bCs/>
        </w:rPr>
        <w:t xml:space="preserve">) </w:t>
      </w:r>
      <w:r w:rsidRPr="00DA7349">
        <w:t xml:space="preserve">Рассмотрим оценку качества регулирования замкнутой ИСАУ по АФХ разомкнутой ИСАУ. Запасы устойчивости по фазе и амплитуде. </w:t>
      </w:r>
      <w:r w:rsidR="00172F41">
        <w:t>х</w:t>
      </w:r>
      <w:r w:rsidRPr="00DA7349">
        <w:t>арактеризуют близость замкнутой системы к границе устойчивости. Вводятся с помощью критерия Найквиста. Пусть АФХ разомкнутой ИСАУ пересекает окружность единичного радиуса при частоте (частота среза: |</w:t>
      </w:r>
      <w:r>
        <w:rPr>
          <w:lang w:val="en-US"/>
        </w:rPr>
        <w:t>W</w:t>
      </w:r>
      <w:r w:rsidRPr="00DA7349">
        <w:rPr>
          <w:vertAlign w:val="superscript"/>
        </w:rPr>
        <w:t>*</w:t>
      </w:r>
      <w:r>
        <w:rPr>
          <w:vertAlign w:val="subscript"/>
          <w:lang w:val="en-US"/>
        </w:rPr>
        <w:t>p</w:t>
      </w:r>
      <w:r w:rsidRPr="00DA7349">
        <w:t>(</w:t>
      </w:r>
      <w:proofErr w:type="spellStart"/>
      <w:r>
        <w:rPr>
          <w:lang w:val="en-US"/>
        </w:rPr>
        <w:t>j</w:t>
      </w:r>
      <w:proofErr w:type="gramStart"/>
      <w:r>
        <w:rPr>
          <w:rFonts w:cstheme="minorHAnsi"/>
          <w:lang w:val="en-US"/>
        </w:rPr>
        <w:t>ω</w:t>
      </w:r>
      <w:proofErr w:type="spellEnd"/>
      <w:r w:rsidRPr="00DA7349">
        <w:t>)|</w:t>
      </w:r>
      <w:proofErr w:type="gramEnd"/>
      <w:r w:rsidRPr="00DA7349">
        <w:t>=1 ).</w:t>
      </w:r>
    </w:p>
    <w:p w14:paraId="18D77537" w14:textId="4C5CF56F" w:rsidR="008301BD" w:rsidRDefault="008301BD" w:rsidP="00290902">
      <w:pPr>
        <w:autoSpaceDE w:val="0"/>
        <w:autoSpaceDN w:val="0"/>
        <w:adjustRightInd w:val="0"/>
        <w:ind w:left="-709"/>
      </w:pPr>
      <w:r>
        <w:rPr>
          <w:b/>
          <w:bCs/>
        </w:rPr>
        <w:t xml:space="preserve">А) Запас устойчивости по </w:t>
      </w:r>
      <w:r w:rsidR="000C6762">
        <w:rPr>
          <w:b/>
          <w:bCs/>
        </w:rPr>
        <w:t>фазе -</w:t>
      </w:r>
      <w:r w:rsidR="000C6762" w:rsidRPr="000C6762">
        <w:rPr>
          <w:b/>
          <w:bCs/>
        </w:rPr>
        <w:t xml:space="preserve">  </w:t>
      </w:r>
      <w:r w:rsidR="000C6762">
        <w:rPr>
          <w:b/>
          <w:bCs/>
        </w:rPr>
        <w:t xml:space="preserve">   </w:t>
      </w:r>
      <w:r w:rsidR="00DA7349" w:rsidRPr="00DA7349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γ=</m:t>
        </m:r>
        <m:sSup>
          <m:sSupPr>
            <m:ctrlPr>
              <w:rPr>
                <w:rFonts w:ascii="Cambria Math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φ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(ω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ср</m:t>
            </m:r>
          </m:sub>
        </m:sSub>
        <m:r>
          <m:rPr>
            <m:sty m:val="b"/>
          </m:rPr>
          <w:rPr>
            <w:rFonts w:ascii="Cambria Math" w:hAnsi="Cambria Math"/>
          </w:rPr>
          <m:t>)+П</m:t>
        </m:r>
      </m:oMath>
      <w:r w:rsidR="000C6762">
        <w:rPr>
          <w:rFonts w:eastAsiaTheme="minorEastAsia"/>
          <w:b/>
          <w:bCs/>
          <w:iCs/>
        </w:rPr>
        <w:t xml:space="preserve"> </w:t>
      </w:r>
      <w:r w:rsidR="000C6762" w:rsidRPr="000C6762">
        <w:t xml:space="preserve">– обеспечивает сохранение устойчивости системы при увеличении запаздывания в </w:t>
      </w:r>
      <w:r w:rsidR="00172F41" w:rsidRPr="000C6762">
        <w:t>системе. Для</w:t>
      </w:r>
      <w:r w:rsidR="000C6762" w:rsidRPr="000C6762">
        <w:t xml:space="preserve"> устойчивых систем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&gt;0</m:t>
        </m:r>
      </m:oMath>
      <w:r w:rsidR="000C6762" w:rsidRPr="000C6762">
        <w:t xml:space="preserve"> , для неустойчивых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&lt;0</m:t>
        </m:r>
      </m:oMath>
      <w:r w:rsidR="000C6762" w:rsidRPr="000C6762">
        <w:t xml:space="preserve">  . Запас по фазе должен лежать в пределах 30</w:t>
      </w:r>
      <w:r w:rsidR="000C6762" w:rsidRPr="000C6762">
        <w:rPr>
          <w:vertAlign w:val="superscript"/>
        </w:rPr>
        <w:t>0</w:t>
      </w:r>
      <w:r w:rsidR="000C6762" w:rsidRPr="000C6762">
        <w:t>-60</w:t>
      </w:r>
      <w:r w:rsidR="000C6762" w:rsidRPr="000C6762">
        <w:rPr>
          <w:vertAlign w:val="superscript"/>
        </w:rPr>
        <w:t xml:space="preserve">0 </w:t>
      </w:r>
      <w:r w:rsidR="000C6762" w:rsidRPr="000C6762">
        <w:rPr>
          <w:lang w:val="en-US"/>
        </w:rPr>
        <w:sym w:font="Wingdings" w:char="F0E0"/>
      </w:r>
      <w:r w:rsidR="000C6762" w:rsidRPr="000C6762">
        <w:t xml:space="preserve">  </w:t>
      </w:r>
      <w:proofErr w:type="spellStart"/>
      <w:r w:rsidR="000C6762" w:rsidRPr="000C6762">
        <w:t>замк</w:t>
      </w:r>
      <w:proofErr w:type="spellEnd"/>
      <w:r w:rsidR="000C6762" w:rsidRPr="000C6762">
        <w:t xml:space="preserve">. система устойчива, </w:t>
      </w:r>
      <m:oMath>
        <m:r>
          <w:rPr>
            <w:rFonts w:ascii="Cambria Math" w:hAnsi="Cambria Math"/>
          </w:rPr>
          <m:t xml:space="preserve">σ≤20%,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рег</m:t>
            </m:r>
          </m:sub>
        </m:sSub>
        <m:r>
          <w:rPr>
            <w:rFonts w:ascii="Cambria Math" w:hAnsi="Cambria Math"/>
          </w:rPr>
          <m:t>≈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ср</m:t>
                </m:r>
              </m:sub>
            </m:sSub>
            <m:r>
              <w:rPr>
                <w:rFonts w:ascii="Cambria Math" w:hAnsi="Cambria Math"/>
              </w:rPr>
              <m:t>.</m:t>
            </m:r>
          </m:den>
        </m:f>
      </m:oMath>
      <w:r w:rsidR="000C6762">
        <w:rPr>
          <w:rFonts w:eastAsiaTheme="minorEastAsia"/>
        </w:rPr>
        <w:t xml:space="preserve">  </w:t>
      </w:r>
      <w:r>
        <w:rPr>
          <w:b/>
          <w:bCs/>
        </w:rPr>
        <w:t>Б) Запас устойчивости по амплитуде (по модулю)</w:t>
      </w:r>
      <w:r w:rsidR="000C6762" w:rsidRPr="000C6762">
        <w:t xml:space="preserve"> </w:t>
      </w:r>
      <w:r w:rsidR="000C6762">
        <w:t>З</w:t>
      </w:r>
      <w:r w:rsidR="000C6762" w:rsidRPr="00F37C80">
        <w:t xml:space="preserve">апас устойчивости по амплитуде («запас по модулю») – </w:t>
      </w: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=1-</m:t>
        </m:r>
        <m:sSubSup>
          <m:sSubSup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п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0C6762">
        <w:t xml:space="preserve">, </w:t>
      </w:r>
      <m:oMath>
        <m:sSubSup>
          <m:sSubSup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п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=|</m:t>
        </m:r>
        <m:sSubSup>
          <m:sSubSup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sSub>
          <m:sSubPr>
            <m:ctrlPr>
              <w:rPr>
                <w:rFonts w:ascii="Cambria Math" w:eastAsia="Times New Roman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)|</m:t>
        </m:r>
      </m:oMath>
      <w:r w:rsidR="000C6762">
        <w:t xml:space="preserve"> - отрезок ОА, </w:t>
      </w:r>
      <w:proofErr w:type="spellStart"/>
      <w:r w:rsidR="000C6762" w:rsidRPr="00F37C80">
        <w:t>ω</w:t>
      </w:r>
      <w:r w:rsidR="000C6762" w:rsidRPr="00F37C80">
        <w:rPr>
          <w:vertAlign w:val="subscript"/>
        </w:rPr>
        <w:t>п</w:t>
      </w:r>
      <w:proofErr w:type="spellEnd"/>
      <w:r w:rsidR="000C6762" w:rsidRPr="00F37C80">
        <w:t xml:space="preserve"> - частота, при которой АФХ разомкнутой ИСАУ пересекает отрицательную действительную полуось (т.е. </w:t>
      </w:r>
      <w:r w:rsidR="000C6762">
        <w:t>φ</w:t>
      </w:r>
      <w:r w:rsidR="000C6762">
        <w:rPr>
          <w:vertAlign w:val="superscript"/>
        </w:rPr>
        <w:t>*</w:t>
      </w:r>
      <w:r w:rsidR="000C6762">
        <w:rPr>
          <w:vertAlign w:val="subscript"/>
          <w:lang w:val="en-US"/>
        </w:rPr>
        <w:t>p</w:t>
      </w:r>
      <w:r w:rsidR="000C6762" w:rsidRPr="00F37C80">
        <w:t>(</w:t>
      </w:r>
      <w:proofErr w:type="spellStart"/>
      <w:r w:rsidR="000C6762" w:rsidRPr="00F37C80">
        <w:t>ω</w:t>
      </w:r>
      <w:r w:rsidR="000C6762" w:rsidRPr="00F37C80">
        <w:rPr>
          <w:vertAlign w:val="subscript"/>
        </w:rPr>
        <w:t>п</w:t>
      </w:r>
      <w:proofErr w:type="spellEnd"/>
      <w:r w:rsidR="000C6762" w:rsidRPr="00F37C80">
        <w:t>) = -</w:t>
      </w:r>
      <w:r w:rsidR="000C6762">
        <w:t xml:space="preserve">П). </w:t>
      </w:r>
      <w:r w:rsidR="000C6762" w:rsidRPr="00F37C80">
        <w:t>Запас по модулю обеспечивает сохранение устойчивости системы при увеличении коэффициента усиления системы.  Для устойчивых систем</w:t>
      </w:r>
      <w:r w:rsidR="000C6762">
        <w:t xml:space="preserve"> </w:t>
      </w: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eastAsia="Times New Roman" w:hAnsi="Cambria Math"/>
            <w:lang w:eastAsia="ru-RU"/>
          </w:rPr>
          <m:t>&gt;0</m:t>
        </m:r>
      </m:oMath>
      <w:r w:rsidR="000C6762">
        <w:rPr>
          <w:rFonts w:eastAsiaTheme="minorEastAsia"/>
          <w:lang w:eastAsia="ru-RU"/>
        </w:rPr>
        <w:t xml:space="preserve">. </w:t>
      </w:r>
      <w:r w:rsidR="000C6762" w:rsidRPr="00F37C80">
        <w:t xml:space="preserve">Если известны значения </w:t>
      </w:r>
      <w:r w:rsidR="000C6762" w:rsidRPr="00F37C80">
        <w:rPr>
          <w:i/>
          <w:iCs/>
        </w:rPr>
        <w:t xml:space="preserve">К </w:t>
      </w:r>
      <w:r w:rsidR="000C6762" w:rsidRPr="00F37C80">
        <w:t xml:space="preserve">(коэффициент усиления разомкнутой ИСАУ, при котором построена АФХ) и </w:t>
      </w:r>
      <m:oMath>
        <m:sSubSup>
          <m:sSubSupPr>
            <m:ctrlPr>
              <w:rPr>
                <w:rFonts w:ascii="Cambria Math" w:eastAsia="Times New Roman" w:hAnsi="Cambria Math"/>
                <w:i/>
                <w:lang w:eastAsia="ru-RU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п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0C6762" w:rsidRPr="00F37C80">
        <w:t xml:space="preserve">, то из пропорции можно найти </w:t>
      </w:r>
      <w:r w:rsidR="000C6762">
        <w:rPr>
          <w:lang w:val="en-US"/>
        </w:rPr>
        <w:t>K</w:t>
      </w:r>
      <w:r w:rsidR="000C6762" w:rsidRPr="00642387">
        <w:t>/</w:t>
      </w:r>
      <w:r w:rsidR="000C6762">
        <w:rPr>
          <w:lang w:val="en-US"/>
        </w:rPr>
        <w:t>K</w:t>
      </w:r>
      <w:r w:rsidR="000C6762">
        <w:rPr>
          <w:vertAlign w:val="subscript"/>
        </w:rPr>
        <w:t xml:space="preserve">пред </w:t>
      </w:r>
      <w:r w:rsidR="000C6762">
        <w:t xml:space="preserve">= </w:t>
      </w:r>
      <w:r w:rsidR="000C6762">
        <w:rPr>
          <w:lang w:val="en-US"/>
        </w:rPr>
        <w:t>A</w:t>
      </w:r>
      <w:r w:rsidR="000C6762" w:rsidRPr="00642387">
        <w:rPr>
          <w:vertAlign w:val="superscript"/>
        </w:rPr>
        <w:t>*</w:t>
      </w:r>
      <w:r w:rsidR="000C6762">
        <w:rPr>
          <w:vertAlign w:val="subscript"/>
        </w:rPr>
        <w:t>п</w:t>
      </w:r>
      <w:r w:rsidR="000C6762" w:rsidRPr="00642387">
        <w:t xml:space="preserve">/1 </w:t>
      </w:r>
      <w:r w:rsidR="000C6762">
        <w:t xml:space="preserve">можно найти </w:t>
      </w:r>
      <w:r w:rsidR="000C6762" w:rsidRPr="00642387">
        <w:rPr>
          <w:b/>
          <w:bCs/>
          <w:lang w:val="en-US"/>
        </w:rPr>
        <w:t>K</w:t>
      </w:r>
      <w:r w:rsidR="000C6762" w:rsidRPr="00642387">
        <w:rPr>
          <w:b/>
          <w:bCs/>
          <w:vertAlign w:val="subscript"/>
        </w:rPr>
        <w:t>пред</w:t>
      </w:r>
      <w:r w:rsidR="000C6762" w:rsidRPr="00642387">
        <w:rPr>
          <w:b/>
          <w:bCs/>
        </w:rPr>
        <w:t xml:space="preserve"> = </w:t>
      </w:r>
      <w:r w:rsidR="000C6762" w:rsidRPr="00642387">
        <w:rPr>
          <w:b/>
          <w:bCs/>
          <w:lang w:val="en-US"/>
        </w:rPr>
        <w:t>K</w:t>
      </w:r>
      <w:r w:rsidR="000C6762" w:rsidRPr="00642387">
        <w:rPr>
          <w:b/>
          <w:bCs/>
        </w:rPr>
        <w:t xml:space="preserve"> /</w:t>
      </w:r>
      <w:r w:rsidR="000C6762" w:rsidRPr="00642387">
        <w:rPr>
          <w:b/>
          <w:bCs/>
          <w:lang w:val="en-US"/>
        </w:rPr>
        <w:t>A</w:t>
      </w:r>
      <w:r w:rsidR="000C6762" w:rsidRPr="00642387">
        <w:rPr>
          <w:b/>
          <w:bCs/>
          <w:vertAlign w:val="superscript"/>
        </w:rPr>
        <w:t>*</w:t>
      </w:r>
      <w:r w:rsidR="000C6762" w:rsidRPr="00642387">
        <w:rPr>
          <w:b/>
          <w:bCs/>
          <w:vertAlign w:val="subscript"/>
        </w:rPr>
        <w:t>п</w:t>
      </w:r>
      <w:r w:rsidR="000C6762">
        <w:t>.</w:t>
      </w:r>
      <w:r w:rsidR="000C6762">
        <w:rPr>
          <w:b/>
          <w:bCs/>
        </w:rPr>
        <w:t xml:space="preserve"> </w:t>
      </w:r>
      <w:r w:rsidR="00BD7CF9">
        <w:rPr>
          <w:b/>
          <w:bCs/>
          <w:lang w:val="en-US"/>
        </w:rPr>
        <w:t>II</w:t>
      </w:r>
      <w:r w:rsidR="00BD7CF9" w:rsidRPr="00BD7CF9">
        <w:rPr>
          <w:b/>
          <w:bCs/>
        </w:rPr>
        <w:t xml:space="preserve"> </w:t>
      </w:r>
      <w:r w:rsidR="00BD7CF9" w:rsidRPr="00BD7CF9">
        <w:t xml:space="preserve">Оценка качества регулирования по АЧХ замкнутой ИСАУ. Показатель </w:t>
      </w:r>
      <w:proofErr w:type="spellStart"/>
      <w:r w:rsidR="00BD7CF9" w:rsidRPr="00BD7CF9">
        <w:t>колебательности</w:t>
      </w:r>
      <w:proofErr w:type="spellEnd"/>
      <w:r w:rsidR="00BD7CF9" w:rsidRPr="00BD7CF9">
        <w:t xml:space="preserve"> </w:t>
      </w:r>
      <w:r w:rsidR="00BD7CF9" w:rsidRPr="00BD7CF9">
        <w:rPr>
          <w:i/>
          <w:iCs/>
        </w:rPr>
        <w:t xml:space="preserve">М </w:t>
      </w:r>
      <w:r w:rsidR="00BD7CF9" w:rsidRPr="00BD7CF9">
        <w:t>– это отношение максимального значения АЧХ замкнутой ИСАУ к начальному значению:</w:t>
      </w:r>
    </w:p>
    <w:p w14:paraId="6A6AA6BD" w14:textId="69C7E089" w:rsidR="00FE7DA7" w:rsidRDefault="008301BD" w:rsidP="00290902">
      <w:pPr>
        <w:autoSpaceDE w:val="0"/>
        <w:autoSpaceDN w:val="0"/>
        <w:adjustRightInd w:val="0"/>
        <w:ind w:left="-709"/>
        <w:rPr>
          <w:sz w:val="23"/>
          <w:szCs w:val="23"/>
        </w:rPr>
      </w:pPr>
      <w:r w:rsidRPr="008301BD">
        <w:rPr>
          <w:b/>
          <w:bCs/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6C6170E4" wp14:editId="4DFC7957">
            <wp:simplePos x="0" y="0"/>
            <wp:positionH relativeFrom="column">
              <wp:posOffset>3598</wp:posOffset>
            </wp:positionH>
            <wp:positionV relativeFrom="paragraph">
              <wp:posOffset>212</wp:posOffset>
            </wp:positionV>
            <wp:extent cx="3750734" cy="1962150"/>
            <wp:effectExtent l="0" t="0" r="2540" b="0"/>
            <wp:wrapSquare wrapText="bothSides"/>
            <wp:docPr id="57037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70205" name=""/>
                    <pic:cNvPicPr/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97" r="36843"/>
                    <a:stretch/>
                  </pic:blipFill>
                  <pic:spPr bwMode="auto">
                    <a:xfrm>
                      <a:off x="0" y="0"/>
                      <a:ext cx="3750734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D7CF9" w:rsidRPr="00BD7CF9">
        <w:t xml:space="preserve">– характеризует склонность системы к колебаниям. Чем выше </w:t>
      </w:r>
      <w:proofErr w:type="gramStart"/>
      <w:r w:rsidR="00BD7CF9" w:rsidRPr="00BD7CF9">
        <w:rPr>
          <w:i/>
          <w:iCs/>
        </w:rPr>
        <w:t xml:space="preserve">М </w:t>
      </w:r>
      <w:r w:rsidR="00BD7CF9" w:rsidRPr="00BD7CF9">
        <w:t>,</w:t>
      </w:r>
      <w:proofErr w:type="gramEnd"/>
      <w:r w:rsidR="00BD7CF9" w:rsidRPr="00BD7CF9">
        <w:t xml:space="preserve"> тем менее качественна система при прочих равных условиях. Желательно: 1.2 </w:t>
      </w:r>
      <w:r w:rsidR="00BD7CF9" w:rsidRPr="00BD7CF9">
        <w:rPr>
          <w:rFonts w:cstheme="minorHAnsi"/>
        </w:rPr>
        <w:t>≤</w:t>
      </w:r>
      <w:r w:rsidR="00BD7CF9" w:rsidRPr="00BD7CF9">
        <w:t xml:space="preserve"> </w:t>
      </w:r>
      <w:r w:rsidR="00BD7CF9" w:rsidRPr="00BD7CF9">
        <w:rPr>
          <w:lang w:val="en-US"/>
        </w:rPr>
        <w:t>M</w:t>
      </w:r>
      <w:r w:rsidR="00BD7CF9" w:rsidRPr="00BD7CF9">
        <w:t xml:space="preserve"> </w:t>
      </w:r>
      <w:r w:rsidR="00BD7CF9" w:rsidRPr="00BD7CF9">
        <w:rPr>
          <w:rFonts w:cstheme="minorHAnsi"/>
        </w:rPr>
        <w:t>≤</w:t>
      </w:r>
      <w:r w:rsidR="00BD7CF9" w:rsidRPr="00BD7CF9">
        <w:t>1.5.</w:t>
      </w:r>
      <w:r w:rsidR="004850D7" w:rsidRPr="004850D7">
        <w:t xml:space="preserve"> </w:t>
      </w:r>
      <w:r w:rsidRPr="00BD7CF9">
        <w:rPr>
          <w:b/>
          <w:bCs/>
        </w:rPr>
        <w:t xml:space="preserve">Корневые показатели </w:t>
      </w:r>
      <w:r w:rsidR="00FE7DA7" w:rsidRPr="00BD7CF9">
        <w:rPr>
          <w:b/>
          <w:bCs/>
        </w:rPr>
        <w:t>качества</w:t>
      </w:r>
      <w:r w:rsidR="00BD7CF9" w:rsidRPr="00BD7CF9">
        <w:rPr>
          <w:b/>
          <w:bCs/>
        </w:rPr>
        <w:t xml:space="preserve"> </w:t>
      </w:r>
      <w:r w:rsidR="00BD7CF9" w:rsidRPr="00BD7CF9">
        <w:t xml:space="preserve">– позволяют судить о качестве системы по расположению корней характеристического уравнения на комплексной плоскости. В качестве корневых показателей качества используют: </w:t>
      </w:r>
      <w:r w:rsidR="00BD7CF9" w:rsidRPr="00E457CF">
        <w:rPr>
          <w:b/>
          <w:bCs/>
        </w:rPr>
        <w:t xml:space="preserve">1. Степень устойчивости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BD7CF9" w:rsidRPr="00BD7CF9">
        <w:t xml:space="preserve"> – это расстояние от мнимой оси до ближайшего корня (или пары комплексно-сопряженных корней) ее характеристического уравнения:</w:t>
      </w:r>
      <w:r w:rsidR="00BD7CF9">
        <w:rPr>
          <w:sz w:val="23"/>
          <w:szCs w:val="23"/>
        </w:rPr>
        <w:t xml:space="preserve"> </w:t>
      </w:r>
      <w:r w:rsidR="00FE7DA7" w:rsidRPr="00FE7DA7">
        <w:rPr>
          <w:noProof/>
        </w:rPr>
        <w:drawing>
          <wp:inline distT="0" distB="0" distL="0" distR="0" wp14:anchorId="355D87E5" wp14:editId="72B23120">
            <wp:extent cx="5814060" cy="1644650"/>
            <wp:effectExtent l="0" t="0" r="0" b="0"/>
            <wp:docPr id="201579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5186" name=""/>
                    <pic:cNvPicPr/>
                  </pic:nvPicPr>
                  <pic:blipFill rotWithShape="1">
                    <a:blip r:embed="rId127"/>
                    <a:srcRect l="5516" t="42166" b="1309"/>
                    <a:stretch/>
                  </pic:blipFill>
                  <pic:spPr bwMode="auto">
                    <a:xfrm>
                      <a:off x="0" y="0"/>
                      <a:ext cx="581406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05B84" w14:textId="37C37246" w:rsidR="00290902" w:rsidRPr="00290902" w:rsidRDefault="00E457CF" w:rsidP="00290902">
      <w:pPr>
        <w:autoSpaceDE w:val="0"/>
        <w:autoSpaceDN w:val="0"/>
        <w:adjustRightInd w:val="0"/>
        <w:ind w:left="-709"/>
      </w:pPr>
      <w:r w:rsidRPr="00FE7DA7">
        <w:rPr>
          <w:noProof/>
        </w:rPr>
        <w:drawing>
          <wp:anchor distT="0" distB="0" distL="114300" distR="114300" simplePos="0" relativeHeight="251716608" behindDoc="0" locked="0" layoutInCell="1" allowOverlap="1" wp14:anchorId="5811E655" wp14:editId="51236751">
            <wp:simplePos x="0" y="0"/>
            <wp:positionH relativeFrom="column">
              <wp:posOffset>-454025</wp:posOffset>
            </wp:positionH>
            <wp:positionV relativeFrom="paragraph">
              <wp:posOffset>2374265</wp:posOffset>
            </wp:positionV>
            <wp:extent cx="1557655" cy="580390"/>
            <wp:effectExtent l="0" t="0" r="4445" b="0"/>
            <wp:wrapSquare wrapText="bothSides"/>
            <wp:docPr id="179082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1814" name=""/>
                    <pic:cNvPicPr/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57" t="55644" r="36718"/>
                    <a:stretch/>
                  </pic:blipFill>
                  <pic:spPr bwMode="auto">
                    <a:xfrm>
                      <a:off x="0" y="0"/>
                      <a:ext cx="1557655" cy="58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7CF9" w:rsidRPr="00BD7CF9">
        <w:t xml:space="preserve">Степень устойчивости помимо близости к системе к границе устойчивости характеризует еще и быстродействие ИСАУ. Это связано с тем, что быстрота затухания переходного процесса в линейной ИСАУ в значительной мере определяется вещественной частью корня, наиболее близко расположенного к мнимой оси: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перех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nary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</m:oMath>
      <w:r w:rsidR="00BD7CF9" w:rsidRPr="00BD7CF9">
        <w:t xml:space="preserve">  где </w:t>
      </w:r>
      <w:r w:rsidR="00BD7CF9" w:rsidRPr="00BD7CF9">
        <w:rPr>
          <w:i/>
          <w:iCs/>
        </w:rPr>
        <w:t xml:space="preserve">j </w:t>
      </w:r>
      <w:r w:rsidR="00BD7CF9" w:rsidRPr="00BD7CF9">
        <w:t xml:space="preserve">– индекс вещественного корня, наиболее близко расположенного к мнимой оси (для пары комплексно-сопряженных корней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перех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βt</m:t>
            </m:r>
          </m:e>
        </m:func>
      </m:oMath>
      <w:r w:rsidR="00BD7CF9" w:rsidRPr="00BD7CF9">
        <w:t xml:space="preserve">). </w:t>
      </w:r>
      <w:r w:rsidR="00BD7CF9" w:rsidRPr="00BD7CF9">
        <w:rPr>
          <w:i/>
          <w:iCs/>
        </w:rPr>
        <w:t xml:space="preserve">Системы с переходным процессом конечной длительности </w:t>
      </w:r>
      <w:r w:rsidR="00BD7CF9" w:rsidRPr="00BD7CF9">
        <w:t xml:space="preserve">обладают бесконечной степенью устойчивости, т.к. их характеристическое уравнение имеет вид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pnT</m:t>
            </m:r>
          </m:sup>
        </m:sSup>
        <m:r>
          <w:rPr>
            <w:rFonts w:ascii="Cambria Math" w:hAnsi="Cambria Math"/>
          </w:rPr>
          <m:t>=0</m:t>
        </m:r>
      </m:oMath>
      <w:r w:rsidR="00BD7CF9" w:rsidRPr="00BD7CF9">
        <w:rPr>
          <w:rFonts w:eastAsiaTheme="minorEastAsia"/>
        </w:rPr>
        <w:t xml:space="preserve">, </w:t>
      </w:r>
      <w:r w:rsidR="00BD7CF9" w:rsidRPr="00BD7CF9">
        <w:t xml:space="preserve">а значит, все его </w:t>
      </w:r>
      <w:r w:rsidR="00BD7CF9" w:rsidRPr="00BD7CF9">
        <w:rPr>
          <w:i/>
          <w:iCs/>
        </w:rPr>
        <w:t xml:space="preserve">n </w:t>
      </w:r>
      <w:r w:rsidR="00BD7CF9" w:rsidRPr="00BD7CF9">
        <w:t xml:space="preserve">корней равны </w:t>
      </w:r>
      <m:oMath>
        <m:r>
          <w:rPr>
            <w:rFonts w:ascii="Cambria Math" w:hAnsi="Cambria Math"/>
          </w:rPr>
          <m:t>-∞</m:t>
        </m:r>
      </m:oMath>
      <w:r w:rsidR="00BD7CF9" w:rsidRPr="00BD7CF9">
        <w:rPr>
          <w:rFonts w:eastAsiaTheme="minorEastAsia"/>
        </w:rPr>
        <w:t>.</w:t>
      </w:r>
      <w:r w:rsidRPr="00E457CF">
        <w:rPr>
          <w:rFonts w:eastAsiaTheme="minorEastAsia"/>
        </w:rPr>
        <w:t xml:space="preserve"> </w:t>
      </w:r>
      <w:r w:rsidRPr="00E457CF">
        <w:rPr>
          <w:rFonts w:eastAsiaTheme="minorEastAsia"/>
          <w:b/>
          <w:bCs/>
        </w:rPr>
        <w:t xml:space="preserve">2) </w:t>
      </w:r>
      <w:r w:rsidRPr="00E457CF">
        <w:rPr>
          <w:b/>
          <w:bCs/>
        </w:rPr>
        <w:t xml:space="preserve">Степень </w:t>
      </w:r>
      <w:proofErr w:type="spellStart"/>
      <w:r w:rsidRPr="00E457CF">
        <w:rPr>
          <w:b/>
          <w:bCs/>
        </w:rPr>
        <w:t>колебательности</w:t>
      </w:r>
      <w:proofErr w:type="spellEnd"/>
      <w:r w:rsidRPr="00E457CF">
        <w:rPr>
          <w:b/>
          <w:bCs/>
        </w:rPr>
        <w:t xml:space="preserve"> μ</w:t>
      </w:r>
      <w:r w:rsidRPr="00E457CF">
        <w:t xml:space="preserve"> – это тангенс угла, образованного отрицательной вещественной полуосью и прямой, проведенной из начала координат к корню, у которого отношение мнимой части к действительно максимально </w:t>
      </w:r>
      <w:r>
        <w:rPr>
          <w:sz w:val="23"/>
          <w:szCs w:val="23"/>
        </w:rPr>
        <w:t xml:space="preserve">– </w:t>
      </w:r>
      <w:r w:rsidRPr="00E457CF">
        <w:t xml:space="preserve">характеризует </w:t>
      </w:r>
      <w:proofErr w:type="spellStart"/>
      <w:r w:rsidRPr="00E457CF">
        <w:t>колебательность</w:t>
      </w:r>
      <w:proofErr w:type="spellEnd"/>
      <w:r w:rsidRPr="00E457CF">
        <w:t xml:space="preserve"> системы.</w:t>
      </w:r>
      <w:r w:rsidRPr="00E457CF">
        <w:rPr>
          <w:noProof/>
        </w:rPr>
        <w:t xml:space="preserve"> </w:t>
      </w:r>
      <w:r w:rsidR="00172F41" w:rsidRPr="00E457CF">
        <w:t>Если,</w:t>
      </w:r>
      <w:r w:rsidRPr="00E457CF">
        <w:t xml:space="preserve"> </w:t>
      </w:r>
      <w:r w:rsidRPr="00E457CF">
        <w:rPr>
          <w:b/>
          <w:bCs/>
        </w:rPr>
        <w:t>μ=0</w:t>
      </w:r>
      <w:r w:rsidRPr="00E457CF">
        <w:t xml:space="preserve"> то процесс апериодический.</w:t>
      </w:r>
    </w:p>
    <w:p w14:paraId="28895C82" w14:textId="6DF19E49" w:rsidR="005C5396" w:rsidRPr="005C5396" w:rsidRDefault="00BD7CF9" w:rsidP="00BD7CF9">
      <w:pPr>
        <w:ind w:left="-851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="00CE3CB3" w:rsidRPr="005C5396">
        <w:rPr>
          <w:b/>
          <w:bCs/>
          <w:u w:val="single"/>
        </w:rPr>
        <w:lastRenderedPageBreak/>
        <w:t>21.</w:t>
      </w:r>
      <w:r w:rsidR="00CE3CB3" w:rsidRPr="005C5396">
        <w:rPr>
          <w:b/>
          <w:bCs/>
          <w:u w:val="single"/>
        </w:rPr>
        <w:tab/>
        <w:t xml:space="preserve">Оценка точности работы замкнутой ИСАУ. Условие астатизма ИСАУ по задающему воздействию. </w:t>
      </w:r>
    </w:p>
    <w:p w14:paraId="38AEB2E8" w14:textId="6EAF3E74" w:rsidR="005C5396" w:rsidRPr="005C5396" w:rsidRDefault="00C06910" w:rsidP="005F4C41">
      <w:pPr>
        <w:pStyle w:val="Default"/>
        <w:ind w:left="-851"/>
        <w:rPr>
          <w:i/>
          <w:sz w:val="28"/>
          <w:szCs w:val="28"/>
        </w:rPr>
      </w:pPr>
      <w:r w:rsidRPr="005C5396">
        <w:rPr>
          <w:noProof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2112334B" wp14:editId="113BB2A1">
            <wp:simplePos x="0" y="0"/>
            <wp:positionH relativeFrom="column">
              <wp:posOffset>-537210</wp:posOffset>
            </wp:positionH>
            <wp:positionV relativeFrom="paragraph">
              <wp:posOffset>13970</wp:posOffset>
            </wp:positionV>
            <wp:extent cx="3514725" cy="1126490"/>
            <wp:effectExtent l="0" t="0" r="9525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396" w:rsidRPr="005C5396">
        <w:rPr>
          <w:sz w:val="28"/>
          <w:szCs w:val="28"/>
        </w:rPr>
        <w:t xml:space="preserve">Точность замкнутых импульсных систем, как и непрерывных, определяется ошибкой, возникающей в системе при отработке степенных входных сигналов, описываемых функциями вида </w:t>
      </w:r>
      <m:oMath>
        <m:f>
          <m:f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μ!</m:t>
            </m:r>
          </m:den>
        </m:f>
      </m:oMath>
      <w:r w:rsidR="005C5396" w:rsidRPr="005C5396">
        <w:rPr>
          <w:sz w:val="28"/>
          <w:szCs w:val="28"/>
        </w:rPr>
        <w:t xml:space="preserve">. Рассмотрим точность системы так называемой типовой структуры. </w:t>
      </w:r>
      <w:r w:rsidR="005C5396" w:rsidRPr="005C5396">
        <w:rPr>
          <w:b/>
          <w:bCs/>
          <w:sz w:val="28"/>
          <w:szCs w:val="28"/>
        </w:rPr>
        <w:t>Установившаяся ошибка системы по задающему / возмущающему воздействию:</w:t>
      </w:r>
      <w:r w:rsidR="005C5396" w:rsidRPr="005C539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уст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/>
                    <w:i/>
                    <w:color w:val="auto"/>
                    <w:sz w:val="28"/>
                    <w:szCs w:val="28"/>
                    <w:lang w:eastAsia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ε(t)</m:t>
            </m:r>
          </m:e>
        </m:func>
      </m:oMath>
      <w:r w:rsidR="005C5396" w:rsidRPr="005C5396">
        <w:rPr>
          <w:sz w:val="28"/>
          <w:szCs w:val="28"/>
        </w:rPr>
        <w:t xml:space="preserve"> характеризует точность ИСАУ. ε</w:t>
      </w:r>
      <w:r w:rsidR="005C5396" w:rsidRPr="005C5396">
        <w:rPr>
          <w:sz w:val="28"/>
          <w:szCs w:val="28"/>
          <w:vertAlign w:val="subscript"/>
        </w:rPr>
        <w:t>уст</w:t>
      </w:r>
      <w:r w:rsidR="005C5396" w:rsidRPr="005C5396">
        <w:rPr>
          <w:sz w:val="28"/>
          <w:szCs w:val="28"/>
        </w:rPr>
        <w:t xml:space="preserve"> зависит от структуры системы (наличия интеграторов, места приложения возмущения) и от внешнего воздействия (единичный скачок, гармонический сигнал, ...). </w:t>
      </w:r>
      <w:r w:rsidR="005C5396" w:rsidRPr="005C5396">
        <w:rPr>
          <w:b/>
          <w:bCs/>
          <w:sz w:val="28"/>
          <w:szCs w:val="28"/>
        </w:rPr>
        <w:t xml:space="preserve">Ошибка системы по задающему (управляющему) воздействию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i/>
                <w:color w:val="auto"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T]=g[</m:t>
        </m:r>
        <m:r>
          <w:rPr>
            <w:rFonts w:ascii="Cambria Math" w:hAnsi="Cambria Math"/>
            <w:sz w:val="28"/>
            <w:szCs w:val="28"/>
          </w:rPr>
          <m:t>l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T]-y[</m:t>
        </m:r>
        <m:r>
          <w:rPr>
            <w:rFonts w:ascii="Cambria Math" w:hAnsi="Cambria Math"/>
            <w:sz w:val="28"/>
            <w:szCs w:val="28"/>
          </w:rPr>
          <m:t>l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T]</m:t>
        </m:r>
      </m:oMath>
      <w:r w:rsidR="005C5396" w:rsidRPr="005C5396">
        <w:rPr>
          <w:b/>
          <w:bCs/>
          <w:sz w:val="28"/>
          <w:szCs w:val="28"/>
        </w:rPr>
        <w:t xml:space="preserve">. </w:t>
      </w:r>
      <w:r w:rsidR="005C5396" w:rsidRPr="005C5396">
        <w:rPr>
          <w:sz w:val="28"/>
          <w:szCs w:val="28"/>
        </w:rPr>
        <w:t xml:space="preserve">Установившееся значение, к которому стремится последовательность </w:t>
      </w:r>
      <m:oMath>
        <m:sSub>
          <m:sSubPr>
            <m:ctrlPr>
              <w:rPr>
                <w:rFonts w:ascii="Cambria Math" w:eastAsia="Times New Roman" w:hAnsi="Cambria Math"/>
                <w:i/>
                <w:color w:val="auto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>[lT]</m:t>
        </m:r>
      </m:oMath>
      <w:r w:rsidR="005C5396" w:rsidRPr="005C5396">
        <w:rPr>
          <w:sz w:val="28"/>
          <w:szCs w:val="28"/>
        </w:rPr>
        <w:t xml:space="preserve"> , равно </w:t>
      </w:r>
      <w:r w:rsidR="00290902" w:rsidRPr="005C5396">
        <w:rPr>
          <w:noProof/>
          <w:sz w:val="28"/>
          <w:szCs w:val="28"/>
        </w:rPr>
        <w:drawing>
          <wp:inline distT="0" distB="0" distL="0" distR="0" wp14:anchorId="24E2BE6C" wp14:editId="2010285D">
            <wp:extent cx="6590805" cy="1001188"/>
            <wp:effectExtent l="0" t="0" r="63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659600" cy="10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6CA">
        <w:rPr>
          <w:b/>
          <w:bCs/>
          <w:sz w:val="28"/>
          <w:szCs w:val="28"/>
        </w:rPr>
        <w:t>Ст</w:t>
      </w:r>
      <w:r w:rsidR="005C5396" w:rsidRPr="005C5396">
        <w:rPr>
          <w:b/>
          <w:bCs/>
          <w:sz w:val="28"/>
          <w:szCs w:val="28"/>
        </w:rPr>
        <w:t xml:space="preserve">атическая ошибка </w:t>
      </w:r>
      <w:r w:rsidR="005C5396" w:rsidRPr="005C5396">
        <w:rPr>
          <w:sz w:val="28"/>
          <w:szCs w:val="28"/>
        </w:rPr>
        <w:t xml:space="preserve">– ошибка системы в установившемся режиме при скачкообразном входном воздействии. </w:t>
      </w:r>
      <w:r w:rsidR="005C5396" w:rsidRPr="005C5396">
        <w:rPr>
          <w:b/>
          <w:bCs/>
          <w:sz w:val="28"/>
          <w:szCs w:val="28"/>
        </w:rPr>
        <w:t xml:space="preserve">Кинетическая ошибка </w:t>
      </w:r>
      <w:r w:rsidR="005C5396" w:rsidRPr="005C5396">
        <w:rPr>
          <w:sz w:val="28"/>
          <w:szCs w:val="28"/>
        </w:rPr>
        <w:t>– ошибка системы в установившемся режиме при линейно изменяющемся входном воздействии. Статическая/кинетическая ошибка по задающему воздействию –</w:t>
      </w:r>
      <w:r w:rsidR="005C5396" w:rsidRPr="005C5396">
        <w:rPr>
          <w:noProof/>
          <w:sz w:val="28"/>
          <w:szCs w:val="28"/>
        </w:rPr>
        <w:drawing>
          <wp:inline distT="0" distB="0" distL="0" distR="0" wp14:anchorId="43FBC893" wp14:editId="2D4A9575">
            <wp:extent cx="6299835" cy="1068705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96" w:rsidRPr="005C5396">
        <w:rPr>
          <w:noProof/>
          <w:sz w:val="28"/>
          <w:szCs w:val="28"/>
        </w:rPr>
        <w:drawing>
          <wp:inline distT="0" distB="0" distL="0" distR="0" wp14:anchorId="21546C1E" wp14:editId="3EC480BB">
            <wp:extent cx="6299835" cy="994410"/>
            <wp:effectExtent l="0" t="0" r="571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396" w:rsidRPr="005C5396">
        <w:rPr>
          <w:b/>
          <w:bCs/>
          <w:i/>
          <w:iCs/>
          <w:sz w:val="28"/>
          <w:szCs w:val="28"/>
        </w:rPr>
        <w:t xml:space="preserve">Опр. </w:t>
      </w:r>
      <w:r w:rsidR="005C5396" w:rsidRPr="005C5396">
        <w:rPr>
          <w:sz w:val="28"/>
          <w:szCs w:val="28"/>
        </w:rPr>
        <w:t xml:space="preserve">Система называется </w:t>
      </w:r>
      <w:r w:rsidR="005C5396" w:rsidRPr="005C5396">
        <w:rPr>
          <w:b/>
          <w:bCs/>
          <w:sz w:val="28"/>
          <w:szCs w:val="28"/>
        </w:rPr>
        <w:t xml:space="preserve">статической </w:t>
      </w:r>
      <w:r w:rsidR="005C5396" w:rsidRPr="005C5396">
        <w:rPr>
          <w:sz w:val="28"/>
          <w:szCs w:val="28"/>
        </w:rPr>
        <w:t xml:space="preserve">(относительно какого-либо воздействия: задающего или возмущающего), если статическая ошибка (от этого воздействия) отлична от нуля, и </w:t>
      </w:r>
      <w:r w:rsidR="005C5396" w:rsidRPr="005C5396">
        <w:rPr>
          <w:b/>
          <w:bCs/>
          <w:sz w:val="28"/>
          <w:szCs w:val="28"/>
        </w:rPr>
        <w:t>астатической</w:t>
      </w:r>
      <w:r w:rsidR="005C5396" w:rsidRPr="005C5396">
        <w:rPr>
          <w:sz w:val="28"/>
          <w:szCs w:val="28"/>
        </w:rPr>
        <w:t>, если статическая ошибка равна нулю. | Система будет астатической по задающему воздействию, только если у дискретной передаточной функции разомкнутой системы в знаменателе есть множитель (</w:t>
      </w:r>
      <w:proofErr w:type="spellStart"/>
      <w:r w:rsidR="005C5396" w:rsidRPr="005C5396">
        <w:rPr>
          <w:sz w:val="28"/>
          <w:szCs w:val="28"/>
          <w:lang w:val="en-US"/>
        </w:rPr>
        <w:t>e</w:t>
      </w:r>
      <w:r w:rsidR="005C5396" w:rsidRPr="005C5396">
        <w:rPr>
          <w:sz w:val="28"/>
          <w:szCs w:val="28"/>
          <w:vertAlign w:val="superscript"/>
          <w:lang w:val="en-US"/>
        </w:rPr>
        <w:t>pT</w:t>
      </w:r>
      <w:proofErr w:type="spellEnd"/>
      <w:r w:rsidR="005C5396" w:rsidRPr="005C5396">
        <w:rPr>
          <w:sz w:val="28"/>
          <w:szCs w:val="28"/>
        </w:rPr>
        <w:t xml:space="preserve"> -1), т.е. если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(p)=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(p)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pT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(p)</m:t>
        </m:r>
      </m:oMath>
      <w:r w:rsidR="005C5396" w:rsidRPr="005C5396">
        <w:rPr>
          <w:rFonts w:eastAsiaTheme="minorEastAsia"/>
          <w:sz w:val="28"/>
          <w:szCs w:val="28"/>
        </w:rPr>
        <w:t xml:space="preserve"> </w:t>
      </w:r>
      <w:r w:rsidR="005C5396" w:rsidRPr="005C5396">
        <w:rPr>
          <w:sz w:val="28"/>
          <w:szCs w:val="28"/>
        </w:rPr>
        <w:t xml:space="preserve">где ν – порядок астатизма системы по задающему воздействию. А это имеет место, если приведенная непрерывная передаточная функция разомкнутой системы содержит интегрирующее звено.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ст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 </m:t>
                </m:r>
              </m:e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1+K</m:t>
                    </m:r>
                  </m:den>
                </m:f>
              </m:e>
            </m:eqArr>
          </m:e>
        </m:d>
        <m:r>
          <w:rPr>
            <w:rFonts w:ascii="Cambria Math" w:hAnsi="Cambria Math"/>
            <w:sz w:val="28"/>
            <w:szCs w:val="28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кин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,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для астатических ИСАУ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∞,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для статических ИСАУ </m:t>
                </m:r>
              </m:e>
            </m:eqArr>
          </m:e>
        </m:d>
      </m:oMath>
      <w:r w:rsidR="005C5396" w:rsidRPr="005C5396">
        <w:rPr>
          <w:sz w:val="28"/>
          <w:szCs w:val="28"/>
        </w:rPr>
        <w:t xml:space="preserve"> (где </w:t>
      </w:r>
      <w:r w:rsidR="005C5396" w:rsidRPr="005C5396">
        <w:rPr>
          <w:i/>
          <w:iCs/>
          <w:sz w:val="28"/>
          <w:szCs w:val="28"/>
        </w:rPr>
        <w:t xml:space="preserve">К </w:t>
      </w:r>
      <w:r w:rsidR="005C5396" w:rsidRPr="005C5396">
        <w:rPr>
          <w:sz w:val="28"/>
          <w:szCs w:val="28"/>
        </w:rPr>
        <w:t>– коэффициент усиления разомкнутой астатической системы)</w:t>
      </w:r>
      <w:proofErr w:type="gramStart"/>
      <w:r w:rsidR="005C5396" w:rsidRPr="005C5396">
        <w:rPr>
          <w:sz w:val="28"/>
          <w:szCs w:val="28"/>
        </w:rPr>
        <w:t>.</w:t>
      </w:r>
      <w:proofErr w:type="gramEnd"/>
      <w:r w:rsidR="005C5396" w:rsidRPr="005C5396">
        <w:rPr>
          <w:sz w:val="28"/>
          <w:szCs w:val="28"/>
        </w:rPr>
        <w:t xml:space="preserve"> найденные выражения совпадает с аналогичными выражениями ошибок по задающему воздействию в замкнутой непрерывной системе. Установившаяся ошибка замкнутой ИСАУ по возмущающему воздействию ищется по формуле: </w:t>
      </w:r>
      <w:r w:rsidR="00172F41" w:rsidRPr="005C5396">
        <w:rPr>
          <w:noProof/>
          <w:sz w:val="28"/>
          <w:szCs w:val="28"/>
        </w:rPr>
        <w:drawing>
          <wp:inline distT="0" distB="0" distL="0" distR="0" wp14:anchorId="61989696" wp14:editId="6B627B21">
            <wp:extent cx="6485466" cy="1255496"/>
            <wp:effectExtent l="0" t="0" r="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028" cy="126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396" w:rsidRPr="005C5396">
        <w:rPr>
          <w:sz w:val="28"/>
          <w:szCs w:val="28"/>
        </w:rPr>
        <w:t>Выражение (</w:t>
      </w:r>
      <w:r w:rsidR="005C5396" w:rsidRPr="005C5396">
        <w:rPr>
          <w:sz w:val="28"/>
          <w:szCs w:val="28"/>
          <w:lang w:val="en-US"/>
        </w:rPr>
        <w:t>F</w:t>
      </w:r>
      <w:r w:rsidR="005C5396" w:rsidRPr="005C5396">
        <w:rPr>
          <w:sz w:val="28"/>
          <w:szCs w:val="28"/>
        </w:rPr>
        <w:t>(</w:t>
      </w:r>
      <w:r w:rsidR="005C5396" w:rsidRPr="005C5396">
        <w:rPr>
          <w:sz w:val="28"/>
          <w:szCs w:val="28"/>
          <w:lang w:val="en-US"/>
        </w:rPr>
        <w:t>p</w:t>
      </w:r>
      <w:r w:rsidR="005C5396" w:rsidRPr="005C5396">
        <w:rPr>
          <w:sz w:val="28"/>
          <w:szCs w:val="28"/>
        </w:rPr>
        <w:t>)</w:t>
      </w:r>
      <w:r w:rsidR="005C5396" w:rsidRPr="005C5396">
        <w:rPr>
          <w:sz w:val="28"/>
          <w:szCs w:val="28"/>
          <w:lang w:val="en-US"/>
        </w:rPr>
        <w:t>W</w:t>
      </w:r>
      <w:r w:rsidR="005C5396" w:rsidRPr="005C5396">
        <w:rPr>
          <w:sz w:val="28"/>
          <w:szCs w:val="28"/>
          <w:vertAlign w:val="subscript"/>
        </w:rPr>
        <w:t>2</w:t>
      </w:r>
      <w:r w:rsidR="005C5396" w:rsidRPr="005C5396">
        <w:rPr>
          <w:sz w:val="28"/>
          <w:szCs w:val="28"/>
        </w:rPr>
        <w:t>(</w:t>
      </w:r>
      <w:r w:rsidR="005C5396" w:rsidRPr="005C5396">
        <w:rPr>
          <w:sz w:val="28"/>
          <w:szCs w:val="28"/>
          <w:lang w:val="en-US"/>
        </w:rPr>
        <w:t>p</w:t>
      </w:r>
      <w:proofErr w:type="gramStart"/>
      <w:r w:rsidR="005C5396" w:rsidRPr="005C5396">
        <w:rPr>
          <w:sz w:val="28"/>
          <w:szCs w:val="28"/>
        </w:rPr>
        <w:t>))</w:t>
      </w:r>
      <w:r w:rsidR="005C5396" w:rsidRPr="005C5396">
        <w:rPr>
          <w:sz w:val="28"/>
          <w:szCs w:val="28"/>
          <w:vertAlign w:val="superscript"/>
        </w:rPr>
        <w:t>*</w:t>
      </w:r>
      <w:proofErr w:type="gramEnd"/>
      <w:r w:rsidR="005C5396" w:rsidRPr="005C5396">
        <w:rPr>
          <w:sz w:val="28"/>
          <w:szCs w:val="28"/>
        </w:rPr>
        <w:t xml:space="preserve"> означает: сначала надо перемножить непрерывные изображения, а затем от произведения переходить к дискретному изображению по Лапласу. </w:t>
      </w:r>
    </w:p>
    <w:p w14:paraId="4C4ACB46" w14:textId="77777777" w:rsidR="005C5396" w:rsidRDefault="005C5396" w:rsidP="005F4C41">
      <w:pPr>
        <w:ind w:left="-851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C2D33E7" w14:textId="77777777" w:rsidR="002E501D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2E501D">
        <w:rPr>
          <w:b/>
          <w:bCs/>
          <w:u w:val="single"/>
        </w:rPr>
        <w:lastRenderedPageBreak/>
        <w:t>22.</w:t>
      </w:r>
      <w:r w:rsidRPr="002E501D">
        <w:rPr>
          <w:b/>
          <w:bCs/>
          <w:u w:val="single"/>
        </w:rPr>
        <w:tab/>
        <w:t>Определение случайного процесса (СП). Основные статистические характеристики СП и аналитические выражения для их определения по множеству реализаций.</w:t>
      </w:r>
    </w:p>
    <w:p w14:paraId="17684EF2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 xml:space="preserve">Виды воздействий на систему: </w:t>
      </w:r>
      <w:r w:rsidRPr="002E501D">
        <w:t>1. Случайные (не предсказуемые точно) 2. Детерминированные (определенные, заданные по времени)</w:t>
      </w:r>
    </w:p>
    <w:p w14:paraId="17A954CF" w14:textId="77777777" w:rsidR="002E501D" w:rsidRPr="002E501D" w:rsidRDefault="002E501D" w:rsidP="006C56CA">
      <w:pPr>
        <w:tabs>
          <w:tab w:val="left" w:pos="-851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>Примеры случайных воздействий:</w:t>
      </w:r>
    </w:p>
    <w:p w14:paraId="56275A32" w14:textId="77777777" w:rsidR="002E501D" w:rsidRPr="002E501D" w:rsidRDefault="002E501D" w:rsidP="006C56CA">
      <w:pPr>
        <w:pStyle w:val="a3"/>
        <w:numPr>
          <w:ilvl w:val="0"/>
          <w:numId w:val="8"/>
        </w:numPr>
        <w:tabs>
          <w:tab w:val="left" w:pos="-851"/>
        </w:tabs>
        <w:spacing w:after="0" w:line="240" w:lineRule="auto"/>
        <w:ind w:left="-851" w:firstLine="0"/>
        <w:jc w:val="both"/>
      </w:pPr>
      <w:r w:rsidRPr="002E501D">
        <w:t>На самолет действуют порывы ветра, изменение тяги и т.д.</w:t>
      </w:r>
    </w:p>
    <w:p w14:paraId="3EBC1791" w14:textId="77777777" w:rsidR="002E501D" w:rsidRPr="002E501D" w:rsidRDefault="002E501D" w:rsidP="006C56CA">
      <w:pPr>
        <w:pStyle w:val="a3"/>
        <w:numPr>
          <w:ilvl w:val="0"/>
          <w:numId w:val="8"/>
        </w:numPr>
        <w:tabs>
          <w:tab w:val="left" w:pos="-851"/>
        </w:tabs>
        <w:spacing w:after="0" w:line="240" w:lineRule="auto"/>
        <w:ind w:left="-851" w:firstLine="0"/>
        <w:jc w:val="both"/>
      </w:pPr>
      <w:r w:rsidRPr="002E501D">
        <w:t>В системе стабилизации напряжения возмущение – изменение нагрузки сети</w:t>
      </w:r>
    </w:p>
    <w:p w14:paraId="50E0E2A0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>Случайный процесс</w:t>
      </w:r>
      <w:r w:rsidRPr="002E501D">
        <w:t xml:space="preserve"> (СП, стохастический) – случайная ф-я аргументом которой является время.</w:t>
      </w:r>
    </w:p>
    <w:p w14:paraId="5E6302DE" w14:textId="38B0BB09" w:rsidR="002E501D" w:rsidRPr="002E501D" w:rsidRDefault="002E501D" w:rsidP="006C56CA">
      <w:pPr>
        <w:tabs>
          <w:tab w:val="left" w:pos="360"/>
        </w:tabs>
        <w:spacing w:after="0" w:line="240" w:lineRule="auto"/>
        <w:ind w:left="-851"/>
      </w:pPr>
      <w:proofErr w:type="spellStart"/>
      <w:r w:rsidRPr="002E501D">
        <w:rPr>
          <w:b/>
          <w:bCs/>
        </w:rPr>
        <w:t>Случ</w:t>
      </w:r>
      <w:r w:rsidR="00A63D84">
        <w:rPr>
          <w:b/>
          <w:bCs/>
        </w:rPr>
        <w:t>-ая</w:t>
      </w:r>
      <w:proofErr w:type="spellEnd"/>
      <w:r w:rsidRPr="002E501D">
        <w:rPr>
          <w:b/>
          <w:bCs/>
        </w:rPr>
        <w:t xml:space="preserve"> ф</w:t>
      </w:r>
      <w:r w:rsidR="006C56CA">
        <w:rPr>
          <w:b/>
          <w:bCs/>
        </w:rPr>
        <w:t>-</w:t>
      </w:r>
      <w:r w:rsidRPr="002E501D">
        <w:rPr>
          <w:b/>
          <w:bCs/>
        </w:rPr>
        <w:t>я</w:t>
      </w:r>
      <w:r w:rsidRPr="002E501D">
        <w:t xml:space="preserve"> – ф-я значение которой при каждом аргументе это случайная величина</w:t>
      </w:r>
    </w:p>
    <w:p w14:paraId="1771EA53" w14:textId="7ECD0A46" w:rsidR="002E501D" w:rsidRPr="002E501D" w:rsidRDefault="00A63D84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noProof/>
        </w:rPr>
        <w:drawing>
          <wp:anchor distT="0" distB="0" distL="114300" distR="114300" simplePos="0" relativeHeight="251656192" behindDoc="0" locked="0" layoutInCell="1" allowOverlap="1" wp14:anchorId="5D9C5D03" wp14:editId="64458973">
            <wp:simplePos x="0" y="0"/>
            <wp:positionH relativeFrom="margin">
              <wp:posOffset>-510194</wp:posOffset>
            </wp:positionH>
            <wp:positionV relativeFrom="page">
              <wp:posOffset>3667125</wp:posOffset>
            </wp:positionV>
            <wp:extent cx="1295400" cy="619125"/>
            <wp:effectExtent l="0" t="0" r="0" b="9525"/>
            <wp:wrapThrough wrapText="bothSides">
              <wp:wrapPolygon edited="0">
                <wp:start x="0" y="0"/>
                <wp:lineTo x="0" y="21268"/>
                <wp:lineTo x="21282" y="21268"/>
                <wp:lineTo x="21282" y="0"/>
                <wp:lineTo x="0" y="0"/>
              </wp:wrapPolygon>
            </wp:wrapThrough>
            <wp:docPr id="1370949125" name="Рисунок 137094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01D" w:rsidRPr="002E501D">
        <w:rPr>
          <w:b/>
          <w:bCs/>
        </w:rPr>
        <w:t>Случайная величина</w:t>
      </w:r>
      <w:r w:rsidR="002E501D" w:rsidRPr="002E501D">
        <w:t xml:space="preserve"> – это величина, для которой то, что она в результате эксперимента примет значение, меньшее заданного числа, является случайным событием.</w:t>
      </w:r>
    </w:p>
    <w:p w14:paraId="0837264E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>Случайный процесс не есть</w:t>
      </w:r>
      <w:r w:rsidRPr="002E501D">
        <w:t xml:space="preserve"> определенная кривая (его нельзя записать в виде аналитического выражения или в виде графика), а является множеством возможных кривых </w:t>
      </w:r>
      <w:r w:rsidRPr="002E501D">
        <w:rPr>
          <w:i/>
          <w:iCs/>
        </w:rPr>
        <w:t>x</w:t>
      </w:r>
      <w:r w:rsidRPr="002E501D">
        <w:t>(</w:t>
      </w:r>
      <w:r w:rsidRPr="002E501D">
        <w:rPr>
          <w:i/>
          <w:iCs/>
        </w:rPr>
        <w:t>t</w:t>
      </w:r>
      <w:r w:rsidRPr="002E501D">
        <w:t>)</w:t>
      </w:r>
    </w:p>
    <w:p w14:paraId="46C541FF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>При каждом эксперименте случайный процесс Х(</w:t>
      </w:r>
      <w:r w:rsidRPr="002E501D">
        <w:rPr>
          <w:lang w:val="en-US"/>
        </w:rPr>
        <w:t>t</w:t>
      </w:r>
      <w:r w:rsidRPr="002E501D">
        <w:t xml:space="preserve">) принимает конкретный вид </w:t>
      </w:r>
      <w:r w:rsidRPr="002E501D">
        <w:rPr>
          <w:i/>
          <w:iCs/>
        </w:rPr>
        <w:t>x</w:t>
      </w:r>
      <w:r w:rsidRPr="002E501D">
        <w:t>(</w:t>
      </w:r>
      <w:r w:rsidRPr="002E501D">
        <w:rPr>
          <w:i/>
          <w:iCs/>
        </w:rPr>
        <w:t>t</w:t>
      </w:r>
      <w:r w:rsidRPr="002E501D">
        <w:t xml:space="preserve">). </w:t>
      </w:r>
    </w:p>
    <w:p w14:paraId="1881AE4D" w14:textId="774074C8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>Опр</w:t>
      </w:r>
      <w:r w:rsidRPr="002E501D">
        <w:rPr>
          <w:b/>
          <w:bCs/>
          <w:i/>
          <w:iCs/>
        </w:rPr>
        <w:t xml:space="preserve">. </w:t>
      </w:r>
      <w:r w:rsidRPr="002E501D">
        <w:t xml:space="preserve">Функция </w:t>
      </w:r>
      <w:r w:rsidRPr="002E501D">
        <w:rPr>
          <w:i/>
          <w:iCs/>
        </w:rPr>
        <w:t>x</w:t>
      </w:r>
      <w:r w:rsidRPr="002E501D">
        <w:t>(</w:t>
      </w:r>
      <w:r w:rsidRPr="002E501D">
        <w:rPr>
          <w:i/>
          <w:iCs/>
        </w:rPr>
        <w:t>t</w:t>
      </w:r>
      <w:r w:rsidRPr="002E501D">
        <w:t xml:space="preserve">), получаемая в результате каждого отдельного эксперимента, называется </w:t>
      </w:r>
      <w:r w:rsidRPr="002E501D">
        <w:rPr>
          <w:b/>
          <w:bCs/>
        </w:rPr>
        <w:t>реализацией</w:t>
      </w:r>
      <w:r w:rsidRPr="002E501D">
        <w:t xml:space="preserve"> случайного процесса </w:t>
      </w:r>
      <w:r w:rsidRPr="002E501D">
        <w:rPr>
          <w:i/>
          <w:iCs/>
        </w:rPr>
        <w:t>X</w:t>
      </w:r>
      <w:r w:rsidRPr="002E501D">
        <w:t>(</w:t>
      </w:r>
      <w:r w:rsidRPr="002E501D">
        <w:rPr>
          <w:i/>
          <w:iCs/>
        </w:rPr>
        <w:t>t</w:t>
      </w:r>
      <w:r w:rsidRPr="002E501D">
        <w:t>)</w:t>
      </w:r>
    </w:p>
    <w:p w14:paraId="42089192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 xml:space="preserve">Каждая реализация является детерминированной функцией, т.к. известен закон ее изменения </w:t>
      </w:r>
    </w:p>
    <w:p w14:paraId="5DC56075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 xml:space="preserve">Совокупность всех реализаций представляет собой случайный процесс (СП). </w:t>
      </w:r>
    </w:p>
    <w:p w14:paraId="78126136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 xml:space="preserve">Если семейство реализаций пересечь вертикальной прямой, проведенной через точку </w:t>
      </w:r>
      <w:proofErr w:type="spellStart"/>
      <w:r w:rsidRPr="002E501D">
        <w:rPr>
          <w:i/>
          <w:iCs/>
        </w:rPr>
        <w:t>ti</w:t>
      </w:r>
      <w:proofErr w:type="spellEnd"/>
      <w:r w:rsidRPr="002E501D">
        <w:t xml:space="preserve">, то получим случайную величину </w:t>
      </w:r>
      <w:r w:rsidRPr="002E501D">
        <w:rPr>
          <w:i/>
          <w:iCs/>
        </w:rPr>
        <w:t>X</w:t>
      </w:r>
      <w:r w:rsidRPr="002E501D">
        <w:t>(</w:t>
      </w:r>
      <w:proofErr w:type="spellStart"/>
      <w:r w:rsidRPr="002E501D">
        <w:rPr>
          <w:i/>
          <w:iCs/>
        </w:rPr>
        <w:t>ti</w:t>
      </w:r>
      <w:proofErr w:type="spellEnd"/>
      <w:r w:rsidRPr="002E501D">
        <w:t xml:space="preserve">), называемую сечением случайного процесса (т.е. его значение в момент времени </w:t>
      </w:r>
      <w:proofErr w:type="spellStart"/>
      <w:r w:rsidRPr="002E501D">
        <w:rPr>
          <w:i/>
          <w:iCs/>
        </w:rPr>
        <w:t>ti</w:t>
      </w:r>
      <w:proofErr w:type="spellEnd"/>
      <w:r w:rsidRPr="002E501D">
        <w:t>). (</w:t>
      </w:r>
      <w:r w:rsidRPr="002E501D">
        <w:rPr>
          <w:i/>
          <w:iCs/>
        </w:rPr>
        <w:t>на рисунке каждая кривая – реализация СП)</w:t>
      </w:r>
    </w:p>
    <w:p w14:paraId="7428465B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 xml:space="preserve">Вероятностные </w:t>
      </w:r>
      <w:proofErr w:type="spellStart"/>
      <w:r w:rsidRPr="002E501D">
        <w:rPr>
          <w:b/>
          <w:bCs/>
        </w:rPr>
        <w:t>хар-ки</w:t>
      </w:r>
      <w:proofErr w:type="spellEnd"/>
      <w:r w:rsidRPr="002E501D">
        <w:rPr>
          <w:b/>
          <w:bCs/>
        </w:rPr>
        <w:t xml:space="preserve"> СП.</w:t>
      </w:r>
    </w:p>
    <w:p w14:paraId="48200712" w14:textId="0E12571B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>Одномерная функция распределения вероятности</w:t>
      </w:r>
      <w:r w:rsidRPr="002E501D">
        <w:t xml:space="preserve"> случайного процесса (относится только к одному какому-либо сечению СП). </w:t>
      </w:r>
      <w:r w:rsidRPr="002E501D">
        <w:rPr>
          <w:b/>
          <w:bCs/>
        </w:rPr>
        <w:t>Показывает</w:t>
      </w:r>
      <w:r w:rsidRPr="002E501D">
        <w:t xml:space="preserve"> вероятность того, что текущее значение СП в момент времени </w:t>
      </w:r>
      <w:r w:rsidRPr="002E501D">
        <w:rPr>
          <w:lang w:val="en-US"/>
        </w:rPr>
        <w:t>t</w:t>
      </w:r>
      <w:r w:rsidRPr="002E501D">
        <w:t>=</w:t>
      </w:r>
      <w:r w:rsidRPr="002E501D">
        <w:rPr>
          <w:lang w:val="en-US"/>
        </w:rPr>
        <w:t>t</w:t>
      </w:r>
      <w:r w:rsidR="00055359" w:rsidRPr="002E501D">
        <w:t>1 не</w:t>
      </w:r>
      <w:r w:rsidRPr="002E501D">
        <w:t xml:space="preserve"> превышает заданной величины </w:t>
      </w:r>
      <w:r w:rsidRPr="002E501D">
        <w:rPr>
          <w:lang w:val="en-US"/>
        </w:rPr>
        <w:t>x</w:t>
      </w:r>
      <w:r w:rsidRPr="002E501D"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2E501D">
        <w:t xml:space="preserve"> </w:t>
      </w:r>
    </w:p>
    <w:p w14:paraId="0FBC1AAE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>Одномерная плотность вероятности СП</w:t>
      </w:r>
      <w:r w:rsidRPr="002E501D">
        <w:t xml:space="preserve"> (или плотность распределения СП, или дифференциальный закон распределения СП):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2E501D">
        <w:rPr>
          <w:b/>
          <w:bCs/>
        </w:rPr>
        <w:t xml:space="preserve">.  Показывает </w:t>
      </w:r>
      <w:r w:rsidRPr="002E501D">
        <w:t xml:space="preserve">вероятность того, что СП </w:t>
      </w:r>
      <w:r w:rsidRPr="002E501D">
        <w:rPr>
          <w:i/>
          <w:iCs/>
        </w:rPr>
        <w:t xml:space="preserve">X </w:t>
      </w:r>
      <w:r w:rsidRPr="002E501D">
        <w:t>(</w:t>
      </w:r>
      <w:r w:rsidRPr="002E501D">
        <w:rPr>
          <w:i/>
          <w:iCs/>
        </w:rPr>
        <w:t>t</w:t>
      </w:r>
      <w:r w:rsidRPr="002E501D">
        <w:t xml:space="preserve">) принимает в некоторый фиксированный момент времени </w:t>
      </w:r>
      <w:r w:rsidRPr="002E501D">
        <w:rPr>
          <w:i/>
          <w:iCs/>
        </w:rPr>
        <w:t xml:space="preserve">t </w:t>
      </w:r>
      <w:r w:rsidRPr="002E501D">
        <w:t xml:space="preserve">≤ </w:t>
      </w:r>
      <w:r w:rsidRPr="002E501D">
        <w:rPr>
          <w:i/>
          <w:iCs/>
        </w:rPr>
        <w:t>t</w:t>
      </w:r>
      <w:r w:rsidRPr="002E501D">
        <w:rPr>
          <w:i/>
          <w:iCs/>
          <w:vertAlign w:val="subscript"/>
        </w:rPr>
        <w:t>1</w:t>
      </w:r>
      <w:r w:rsidRPr="002E501D">
        <w:rPr>
          <w:i/>
          <w:iCs/>
        </w:rPr>
        <w:t xml:space="preserve"> </w:t>
      </w:r>
      <w:r w:rsidRPr="002E501D">
        <w:t xml:space="preserve">значения, лежащие в интервале от </w:t>
      </w:r>
      <w:r w:rsidRPr="002E501D">
        <w:rPr>
          <w:i/>
          <w:iCs/>
        </w:rPr>
        <w:t>x</w:t>
      </w:r>
      <w:r w:rsidRPr="002E501D">
        <w:rPr>
          <w:i/>
          <w:iCs/>
          <w:vertAlign w:val="subscript"/>
        </w:rPr>
        <w:t>1</w:t>
      </w:r>
      <w:r w:rsidRPr="002E501D">
        <w:rPr>
          <w:i/>
          <w:iCs/>
        </w:rPr>
        <w:t xml:space="preserve"> </w:t>
      </w:r>
      <w:r w:rsidRPr="002E501D">
        <w:t xml:space="preserve">до </w:t>
      </w:r>
      <w:r w:rsidRPr="002E501D">
        <w:rPr>
          <w:lang w:val="en-US"/>
        </w:rPr>
        <w:t>x</w:t>
      </w:r>
      <w:r w:rsidRPr="002E501D">
        <w:rPr>
          <w:vertAlign w:val="subscript"/>
        </w:rPr>
        <w:t>1</w:t>
      </w:r>
      <w:r w:rsidRPr="002E501D">
        <w:t>+</w:t>
      </w:r>
      <w:r w:rsidRPr="002E501D">
        <w:rPr>
          <w:i/>
          <w:iCs/>
        </w:rPr>
        <w:t xml:space="preserve">dx. </w:t>
      </w:r>
    </w:p>
    <w:p w14:paraId="3E583038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  <w:i/>
        </w:rPr>
      </w:pPr>
      <w:r w:rsidRPr="002E501D">
        <w:rPr>
          <w:b/>
          <w:bCs/>
        </w:rPr>
        <w:t>Двумерная функция распределения вероятности СП</w:t>
      </w:r>
      <w:r w:rsidRPr="002E501D">
        <w:t xml:space="preserve">: . – вероятность того, что в момент времени 1 </w:t>
      </w:r>
      <w:r w:rsidRPr="002E501D">
        <w:rPr>
          <w:i/>
          <w:iCs/>
        </w:rPr>
        <w:t xml:space="preserve">t </w:t>
      </w:r>
      <w:r w:rsidRPr="002E501D">
        <w:t xml:space="preserve">текущее значение СП </w:t>
      </w:r>
      <w:r w:rsidRPr="002E501D">
        <w:rPr>
          <w:i/>
          <w:iCs/>
        </w:rPr>
        <w:t xml:space="preserve">X </w:t>
      </w:r>
      <w:r w:rsidRPr="002E501D">
        <w:t xml:space="preserve">( </w:t>
      </w:r>
      <w:r w:rsidRPr="002E501D">
        <w:rPr>
          <w:i/>
          <w:iCs/>
        </w:rPr>
        <w:t xml:space="preserve">t </w:t>
      </w:r>
      <w:r w:rsidRPr="002E501D">
        <w:t xml:space="preserve">) не превышает заданной величины </w:t>
      </w:r>
      <w:r w:rsidRPr="002E501D">
        <w:rPr>
          <w:i/>
          <w:iCs/>
        </w:rPr>
        <w:t>x1</w:t>
      </w:r>
      <w:r w:rsidRPr="002E501D">
        <w:t xml:space="preserve">, а в момент времени </w:t>
      </w:r>
      <w:r w:rsidRPr="002E501D">
        <w:rPr>
          <w:i/>
          <w:iCs/>
        </w:rPr>
        <w:t xml:space="preserve">t2 </w:t>
      </w:r>
      <w:r w:rsidRPr="002E501D">
        <w:t xml:space="preserve">– не превышает </w:t>
      </w:r>
      <w:r w:rsidRPr="002E501D">
        <w:rPr>
          <w:i/>
          <w:iCs/>
        </w:rPr>
        <w:t xml:space="preserve">x2 </w:t>
      </w:r>
      <w:r w:rsidRPr="002E501D">
        <w:t xml:space="preserve">(т.е. характеризует уже 2 сечения </w:t>
      </w:r>
      <w:r w:rsidRPr="002E501D">
        <w:rPr>
          <w:i/>
          <w:iCs/>
        </w:rPr>
        <w:t xml:space="preserve">X </w:t>
      </w:r>
      <w:r w:rsidRPr="002E501D">
        <w:t xml:space="preserve">( </w:t>
      </w:r>
      <w:r w:rsidRPr="002E501D">
        <w:rPr>
          <w:i/>
          <w:iCs/>
        </w:rPr>
        <w:t>t1</w:t>
      </w:r>
      <w:r w:rsidRPr="002E501D">
        <w:t xml:space="preserve">) и </w:t>
      </w:r>
      <w:r w:rsidRPr="002E501D">
        <w:rPr>
          <w:i/>
          <w:iCs/>
        </w:rPr>
        <w:t xml:space="preserve">X </w:t>
      </w:r>
      <w:r w:rsidRPr="002E501D">
        <w:t xml:space="preserve">( </w:t>
      </w:r>
      <w:r w:rsidRPr="002E501D">
        <w:rPr>
          <w:i/>
          <w:iCs/>
        </w:rPr>
        <w:t xml:space="preserve">t2 </w:t>
      </w:r>
      <w:r w:rsidRPr="002E501D">
        <w:t>) случайного процесса).</w:t>
      </w:r>
      <w:r w:rsidRPr="002E501D">
        <w:rPr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,x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2,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1, 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583EB839" w14:textId="349C739E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  <w:iCs/>
        </w:rPr>
        <w:t>Двумерная</w:t>
      </w:r>
      <w:r w:rsidRPr="002E501D">
        <w:rPr>
          <w:b/>
          <w:bCs/>
        </w:rPr>
        <w:t xml:space="preserve"> плотность вероятности СП </w:t>
      </w:r>
    </w:p>
    <w:p w14:paraId="0E3A9DEA" w14:textId="710C4578" w:rsidR="00DD2432" w:rsidRDefault="00DD2432" w:rsidP="005F4C41">
      <w:pPr>
        <w:tabs>
          <w:tab w:val="left" w:pos="360"/>
        </w:tabs>
        <w:spacing w:after="0" w:line="240" w:lineRule="auto"/>
        <w:ind w:left="-851"/>
        <w:jc w:val="both"/>
      </w:pPr>
      <w:r w:rsidRPr="008D6D00">
        <w:rPr>
          <w:noProof/>
        </w:rPr>
        <w:drawing>
          <wp:anchor distT="0" distB="0" distL="114300" distR="114300" simplePos="0" relativeHeight="251692032" behindDoc="0" locked="0" layoutInCell="1" allowOverlap="1" wp14:anchorId="232BE164" wp14:editId="5C0816DB">
            <wp:simplePos x="0" y="0"/>
            <wp:positionH relativeFrom="column">
              <wp:posOffset>-238125</wp:posOffset>
            </wp:positionH>
            <wp:positionV relativeFrom="paragraph">
              <wp:posOffset>0</wp:posOffset>
            </wp:positionV>
            <wp:extent cx="2634615" cy="685165"/>
            <wp:effectExtent l="0" t="0" r="0" b="635"/>
            <wp:wrapSquare wrapText="bothSides"/>
            <wp:docPr id="124188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7982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E416A" w14:textId="34C29C77" w:rsidR="002E501D" w:rsidRPr="007577B2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lastRenderedPageBreak/>
        <w:t xml:space="preserve">Существует </w:t>
      </w:r>
      <w:r w:rsidRPr="002E501D">
        <w:rPr>
          <w:lang w:val="en-US"/>
        </w:rPr>
        <w:t>N</w:t>
      </w:r>
      <w:r w:rsidRPr="002E501D">
        <w:t xml:space="preserve">-мерный закон </w:t>
      </w:r>
      <w:r w:rsidR="00DD2432" w:rsidRPr="002E501D">
        <w:t>распределения</w:t>
      </w:r>
      <w:r w:rsidR="001A4597">
        <w:t>.</w:t>
      </w:r>
      <w:r w:rsidR="00DD2432" w:rsidRPr="002E501D">
        <w:t xml:space="preserve"> Если</w:t>
      </w:r>
      <w:r w:rsidRPr="002E501D">
        <w:t xml:space="preserve"> n велико, то можно предсказать вероятность какой-либо реализации</w:t>
      </w:r>
      <w:r w:rsidR="007577B2" w:rsidRPr="007577B2">
        <w:t>:</w:t>
      </w:r>
    </w:p>
    <w:p w14:paraId="7E90701F" w14:textId="7993314F" w:rsidR="002E501D" w:rsidRPr="002E501D" w:rsidRDefault="007577B2" w:rsidP="005F4C41">
      <w:pPr>
        <w:tabs>
          <w:tab w:val="left" w:pos="360"/>
        </w:tabs>
        <w:spacing w:after="0" w:line="240" w:lineRule="auto"/>
        <w:ind w:left="-851"/>
        <w:jc w:val="both"/>
        <w:rPr>
          <w:iCs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4461AED9" wp14:editId="5444BBCE">
            <wp:simplePos x="0" y="0"/>
            <wp:positionH relativeFrom="column">
              <wp:posOffset>-539115</wp:posOffset>
            </wp:positionH>
            <wp:positionV relativeFrom="paragraph">
              <wp:posOffset>49463</wp:posOffset>
            </wp:positionV>
            <wp:extent cx="3814445" cy="993140"/>
            <wp:effectExtent l="0" t="0" r="0" b="0"/>
            <wp:wrapTight wrapText="bothSides">
              <wp:wrapPolygon edited="0">
                <wp:start x="0" y="0"/>
                <wp:lineTo x="0" y="21130"/>
                <wp:lineTo x="21467" y="21130"/>
                <wp:lineTo x="21467" y="0"/>
                <wp:lineTo x="0" y="0"/>
              </wp:wrapPolygon>
            </wp:wrapTight>
            <wp:docPr id="3494171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01D" w:rsidRPr="002E501D">
        <w:rPr>
          <w:iCs/>
        </w:rPr>
        <w:t>Существует случайный процесс, у которого значения, взятые в различные моменты времени t1, t2, …, являются независимыми, как бы мало ни было расстояние между t1 и t</w:t>
      </w:r>
      <w:proofErr w:type="gramStart"/>
      <w:r w:rsidR="002E501D" w:rsidRPr="002E501D">
        <w:rPr>
          <w:iCs/>
        </w:rPr>
        <w:t>2 .</w:t>
      </w:r>
      <w:proofErr w:type="gramEnd"/>
      <w:r w:rsidR="002E501D" w:rsidRPr="002E501D">
        <w:rPr>
          <w:iCs/>
        </w:rPr>
        <w:t xml:space="preserve"> Такой СП называется </w:t>
      </w:r>
      <w:r w:rsidR="002E501D" w:rsidRPr="002E501D">
        <w:rPr>
          <w:b/>
          <w:bCs/>
          <w:iCs/>
        </w:rPr>
        <w:t>белым шумом (БШ).</w:t>
      </w:r>
    </w:p>
    <w:p w14:paraId="062A55C5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 xml:space="preserve">Марковский СП: </w:t>
      </w:r>
      <w:r w:rsidRPr="002E501D">
        <w:t xml:space="preserve">характеризуется двумерной плотностью вероятности. Это процесс, у которого значение в данные момент времени содержит всю инфу о процессе до данного момента времени. Также это процесс, у которого значение в момент времени зависит только от значения в прошлый момент и не зависит от состояний в другие предыдущие моменты времени </w:t>
      </w:r>
    </w:p>
    <w:p w14:paraId="21290776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>Моментные характеристики случайного процесса</w:t>
      </w:r>
    </w:p>
    <w:p w14:paraId="3E1009BE" w14:textId="387CAF90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proofErr w:type="spellStart"/>
      <w:proofErr w:type="gramStart"/>
      <w:r w:rsidRPr="002E501D">
        <w:rPr>
          <w:b/>
          <w:bCs/>
        </w:rPr>
        <w:t>Мат.Ож</w:t>
      </w:r>
      <w:proofErr w:type="spellEnd"/>
      <w:r w:rsidRPr="002E501D">
        <w:rPr>
          <w:b/>
          <w:bCs/>
        </w:rPr>
        <w:t>.(</w:t>
      </w:r>
      <w:proofErr w:type="spellStart"/>
      <w:proofErr w:type="gramEnd"/>
      <w:r w:rsidRPr="002E501D">
        <w:rPr>
          <w:b/>
          <w:bCs/>
        </w:rPr>
        <w:t>Ср.зн</w:t>
      </w:r>
      <w:proofErr w:type="spellEnd"/>
      <w:r w:rsidRPr="002E501D">
        <w:rPr>
          <w:b/>
          <w:bCs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=M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x,t</m:t>
                </m:r>
              </m:e>
            </m:d>
            <m:r>
              <w:rPr>
                <w:rFonts w:ascii="Cambria Math" w:hAnsi="Cambria Math"/>
              </w:rPr>
              <m:t>ⅆx</m:t>
            </m:r>
          </m:e>
        </m:nary>
      </m:oMath>
      <w:r w:rsidRPr="002E501D">
        <w:rPr>
          <w:b/>
          <w:bCs/>
        </w:rPr>
        <w:t xml:space="preserve"> </w:t>
      </w:r>
    </w:p>
    <w:p w14:paraId="085289A1" w14:textId="01F3525C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 xml:space="preserve">Среднее значение квадрата СП: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=M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x,t</m:t>
                </m:r>
              </m:e>
            </m:d>
            <m:r>
              <w:rPr>
                <w:rFonts w:ascii="Cambria Math" w:hAnsi="Cambria Math"/>
              </w:rPr>
              <m:t>ⅆx</m:t>
            </m:r>
          </m:e>
        </m:nary>
      </m:oMath>
      <w:r w:rsidRPr="002E501D">
        <w:rPr>
          <w:b/>
          <w:bCs/>
        </w:rPr>
        <w:t xml:space="preserve"> </w:t>
      </w:r>
    </w:p>
    <w:p w14:paraId="6176A387" w14:textId="4CF5CE3E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>Дисперсия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=M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x,t</m:t>
                </m:r>
              </m:e>
            </m:d>
            <m:r>
              <w:rPr>
                <w:rFonts w:ascii="Cambria Math" w:hAnsi="Cambria Math"/>
              </w:rPr>
              <m:t>ⅆx</m:t>
            </m:r>
          </m:e>
        </m:nary>
      </m:oMath>
    </w:p>
    <w:p w14:paraId="1F6C5B2B" w14:textId="5D35BAFF" w:rsidR="002E501D" w:rsidRPr="00ED17A4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b/>
          <w:bCs/>
        </w:rPr>
        <w:t xml:space="preserve">Центрированный СП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(t)</m:t>
        </m:r>
      </m:oMath>
      <w:r w:rsidRPr="002E501D">
        <w:rPr>
          <w:b/>
          <w:bCs/>
        </w:rPr>
        <w:t xml:space="preserve"> </w:t>
      </w:r>
      <w:r w:rsidRPr="00ED17A4">
        <w:t>(тут Х с кружком и для центр</w:t>
      </w:r>
      <w:r w:rsidR="00ED17A4" w:rsidRPr="00ED17A4">
        <w:t>ированного</w:t>
      </w:r>
      <w:r w:rsidRPr="00ED17A4">
        <w:t xml:space="preserve"> </w:t>
      </w:r>
      <w:r w:rsidR="00ED17A4" w:rsidRPr="00ED17A4">
        <w:t>СП</w:t>
      </w:r>
      <w:r w:rsidRPr="00ED17A4">
        <w:t xml:space="preserve"> Мат </w:t>
      </w:r>
      <w:proofErr w:type="spellStart"/>
      <w:r w:rsidRPr="00ED17A4">
        <w:t>ож</w:t>
      </w:r>
      <w:proofErr w:type="spellEnd"/>
      <w:r w:rsidRPr="00ED17A4">
        <w:t xml:space="preserve"> = </w:t>
      </w:r>
      <w:proofErr w:type="gramStart"/>
      <w:r w:rsidRPr="00ED17A4">
        <w:t>0 )</w:t>
      </w:r>
      <w:proofErr w:type="gramEnd"/>
    </w:p>
    <w:p w14:paraId="1AF25465" w14:textId="5442DCCC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2E501D">
        <w:rPr>
          <w:b/>
          <w:bCs/>
        </w:rPr>
        <w:t>СКО: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rad>
      </m:oMath>
      <w:r w:rsidRPr="002E501D">
        <w:rPr>
          <w:b/>
          <w:bCs/>
        </w:rPr>
        <w:t xml:space="preserve">.  </w:t>
      </w:r>
    </w:p>
    <w:p w14:paraId="407F2464" w14:textId="2738AB0F" w:rsidR="00254A04" w:rsidRPr="002E501D" w:rsidRDefault="00B87BBB" w:rsidP="00254A04">
      <w:pPr>
        <w:tabs>
          <w:tab w:val="left" w:pos="360"/>
        </w:tabs>
        <w:spacing w:after="0" w:line="240" w:lineRule="auto"/>
        <w:ind w:left="-851"/>
        <w:jc w:val="both"/>
        <w:rPr>
          <w:i/>
        </w:rPr>
      </w:pPr>
      <w:r w:rsidRPr="00F5778F">
        <w:rPr>
          <w:rFonts w:eastAsia="Times New Roman"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695104" behindDoc="0" locked="0" layoutInCell="1" allowOverlap="1" wp14:anchorId="428A82ED" wp14:editId="1F1635ED">
            <wp:simplePos x="0" y="0"/>
            <wp:positionH relativeFrom="column">
              <wp:posOffset>1662263</wp:posOffset>
            </wp:positionH>
            <wp:positionV relativeFrom="paragraph">
              <wp:posOffset>327025</wp:posOffset>
            </wp:positionV>
            <wp:extent cx="2724150" cy="462915"/>
            <wp:effectExtent l="0" t="0" r="0" b="0"/>
            <wp:wrapSquare wrapText="bothSides"/>
            <wp:docPr id="77145837" name="Рисунок 7714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4A04" w:rsidRPr="00254A04">
        <w:rPr>
          <w:b/>
          <w:bCs/>
        </w:rPr>
        <w:t>АКФ</w:t>
      </w:r>
      <w:r w:rsidR="00254A04" w:rsidRPr="002E501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-T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r>
                  <w:rPr>
                    <w:rFonts w:ascii="Cambria Math" w:hAnsi="Cambria Math"/>
                  </w:rPr>
                  <m:t>x(t)x(t+τ)dt</m:t>
                </m:r>
              </m:e>
            </m:nary>
          </m:e>
        </m:func>
      </m:oMath>
    </w:p>
    <w:p w14:paraId="403EDFE7" w14:textId="5849EDE7" w:rsidR="002E501D" w:rsidRPr="00B87BBB" w:rsidRDefault="00B87BBB" w:rsidP="005F4C41">
      <w:pPr>
        <w:autoSpaceDE w:val="0"/>
        <w:autoSpaceDN w:val="0"/>
        <w:adjustRightInd w:val="0"/>
        <w:ind w:left="-851"/>
        <w:rPr>
          <w:b/>
          <w:bCs/>
        </w:rPr>
      </w:pPr>
      <w:r w:rsidRPr="00B87BBB">
        <w:rPr>
          <w:b/>
          <w:bCs/>
        </w:rPr>
        <w:t>Спектральная плотность</w:t>
      </w:r>
      <w:r>
        <w:rPr>
          <w:b/>
          <w:bCs/>
        </w:rPr>
        <w:t xml:space="preserve"> </w:t>
      </w:r>
      <w:r w:rsidR="002E501D" w:rsidRPr="00B87BBB">
        <w:rPr>
          <w:b/>
          <w:bCs/>
        </w:rPr>
        <w:br w:type="page"/>
      </w:r>
    </w:p>
    <w:p w14:paraId="341172CB" w14:textId="2631D14E" w:rsidR="00CE3CB3" w:rsidRPr="002E501D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2E501D">
        <w:rPr>
          <w:b/>
          <w:bCs/>
          <w:u w:val="single"/>
        </w:rPr>
        <w:lastRenderedPageBreak/>
        <w:t>23.</w:t>
      </w:r>
      <w:r w:rsidRPr="002E501D">
        <w:rPr>
          <w:b/>
          <w:bCs/>
          <w:u w:val="single"/>
        </w:rPr>
        <w:tab/>
        <w:t>Понятие стационарного случайного процесса в широком и узком смыслах. Эргодические случайные процессы. Аналитические выражения для вычисления основных статистических характеристик эргодических СП.</w:t>
      </w:r>
    </w:p>
    <w:p w14:paraId="3D94004A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>Случайный процесс называется стационарным, если его статистические характеристики не зависят от текущего момента времени.</w:t>
      </w:r>
    </w:p>
    <w:p w14:paraId="71DBED0C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 xml:space="preserve">Стационарность в узком смысле – сильная (строгая) стационарность. </w:t>
      </w:r>
    </w:p>
    <w:p w14:paraId="1D21E138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t>Стационарность в широком смысле – слабая стационарность.</w:t>
      </w:r>
    </w:p>
    <w:p w14:paraId="37C9DE90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i/>
          <w:iCs/>
        </w:rPr>
        <w:t xml:space="preserve">Опр. </w:t>
      </w:r>
      <w:r w:rsidRPr="002E501D">
        <w:t xml:space="preserve">Случайный процесс называется стационарным в узком смысле, если его </w:t>
      </w:r>
      <w:r w:rsidRPr="002E501D">
        <w:rPr>
          <w:i/>
          <w:iCs/>
        </w:rPr>
        <w:t>n</w:t>
      </w:r>
      <w:r w:rsidRPr="002E501D">
        <w:t xml:space="preserve">-мерные функция распределения вероятности </w:t>
      </w:r>
      <w:r w:rsidRPr="002E501D">
        <w:rPr>
          <w:lang w:val="en-US"/>
        </w:rPr>
        <w:t>F</w:t>
      </w:r>
      <w:r w:rsidRPr="002E501D">
        <w:t xml:space="preserve"> и плотность вероятности </w:t>
      </w:r>
      <w:r w:rsidRPr="002E501D">
        <w:rPr>
          <w:lang w:val="en-US"/>
        </w:rPr>
        <w:t>f</w:t>
      </w:r>
      <w:r w:rsidRPr="002E501D">
        <w:t xml:space="preserve"> не изменяются при изменении начала отсчета на величину τ (т.е. инвариантны относительно начала отсчета)</w:t>
      </w:r>
    </w:p>
    <w:p w14:paraId="566BFD26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noProof/>
        </w:rPr>
        <w:drawing>
          <wp:inline distT="0" distB="0" distL="0" distR="0" wp14:anchorId="4E71B34F" wp14:editId="7AF8C46C">
            <wp:extent cx="3094035" cy="400050"/>
            <wp:effectExtent l="0" t="0" r="0" b="0"/>
            <wp:docPr id="1447601829" name="Рисунок 144760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/>
                    <a:srcRect b="47368"/>
                    <a:stretch/>
                  </pic:blipFill>
                  <pic:spPr bwMode="auto">
                    <a:xfrm>
                      <a:off x="0" y="0"/>
                      <a:ext cx="3122362" cy="40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501D">
        <w:rPr>
          <w:noProof/>
        </w:rPr>
        <w:drawing>
          <wp:inline distT="0" distB="0" distL="0" distR="0" wp14:anchorId="34946490" wp14:editId="3BE2AF92">
            <wp:extent cx="3295650" cy="419100"/>
            <wp:effectExtent l="0" t="0" r="0" b="0"/>
            <wp:docPr id="1358907866" name="Рисунок 1358907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/>
                    <a:srcRect t="48235"/>
                    <a:stretch/>
                  </pic:blipFill>
                  <pic:spPr bwMode="auto">
                    <a:xfrm>
                      <a:off x="0" y="0"/>
                      <a:ext cx="3296110" cy="419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B758C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i/>
          <w:iCs/>
        </w:rPr>
      </w:pPr>
      <w:r w:rsidRPr="002E501D">
        <w:rPr>
          <w:i/>
          <w:iCs/>
        </w:rPr>
        <w:t xml:space="preserve">Опр. </w:t>
      </w:r>
      <w:r w:rsidRPr="002E501D">
        <w:t xml:space="preserve">Случайный процесс называется стационарным в широком смысле, если его мат. ожидание не зависит от времени, а корреляционная функция зависит только от разности между моментами времени </w:t>
      </w:r>
      <w:r w:rsidRPr="002E501D">
        <w:rPr>
          <w:i/>
          <w:iCs/>
        </w:rPr>
        <w:t xml:space="preserve">t2 </w:t>
      </w:r>
      <w:r w:rsidRPr="002E501D">
        <w:t xml:space="preserve">и </w:t>
      </w:r>
      <w:r w:rsidRPr="002E501D">
        <w:rPr>
          <w:i/>
          <w:iCs/>
        </w:rPr>
        <w:t xml:space="preserve">t1 </w:t>
      </w:r>
    </w:p>
    <w:p w14:paraId="09392E11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noProof/>
        </w:rPr>
        <w:drawing>
          <wp:inline distT="0" distB="0" distL="0" distR="0" wp14:anchorId="027643EB" wp14:editId="43EB4114">
            <wp:extent cx="5127579" cy="721894"/>
            <wp:effectExtent l="0" t="0" r="0" b="2540"/>
            <wp:docPr id="1272295069" name="Рисунок 127229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198405" cy="7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EA1C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noProof/>
        </w:rPr>
        <w:drawing>
          <wp:inline distT="0" distB="0" distL="0" distR="0" wp14:anchorId="5180CC14" wp14:editId="5AAA0424">
            <wp:extent cx="6110416" cy="1227221"/>
            <wp:effectExtent l="0" t="0" r="5080" b="0"/>
            <wp:docPr id="1952688797" name="Рисунок 1952688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98699" cy="12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2D41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2E501D">
        <w:rPr>
          <w:i/>
          <w:iCs/>
        </w:rPr>
        <w:t xml:space="preserve">Опр. </w:t>
      </w:r>
      <w:r w:rsidRPr="002E501D">
        <w:t>Эргодическими случайными процессами называют такие процессы, у которых среднее по множеству реализаций равно среднему по времени для одной реализации (на достаточно большом интервале) (т.е. статистические характеристики, полученные усреднением по множеству реализаций при фиксированном времени, совпадают с характеристиками, полученными путем усреднения по времени одной реализации на достаточно большом интервале времени.)</w:t>
      </w:r>
    </w:p>
    <w:p w14:paraId="051704D6" w14:textId="77777777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proofErr w:type="spellStart"/>
      <w:r w:rsidRPr="00254A04">
        <w:rPr>
          <w:b/>
          <w:bCs/>
          <w:u w:val="single"/>
        </w:rPr>
        <w:t>Осн</w:t>
      </w:r>
      <w:proofErr w:type="spellEnd"/>
      <w:r w:rsidRPr="00254A04">
        <w:rPr>
          <w:b/>
          <w:bCs/>
          <w:u w:val="single"/>
        </w:rPr>
        <w:t>. Хар-</w:t>
      </w:r>
      <w:proofErr w:type="spellStart"/>
      <w:r w:rsidRPr="00254A04">
        <w:rPr>
          <w:b/>
          <w:bCs/>
          <w:u w:val="single"/>
        </w:rPr>
        <w:t>ки</w:t>
      </w:r>
      <w:proofErr w:type="spellEnd"/>
      <w:r w:rsidRPr="00254A04">
        <w:rPr>
          <w:b/>
          <w:bCs/>
          <w:u w:val="single"/>
        </w:rPr>
        <w:t xml:space="preserve"> </w:t>
      </w:r>
      <w:proofErr w:type="spellStart"/>
      <w:r w:rsidRPr="00254A04">
        <w:rPr>
          <w:b/>
          <w:bCs/>
          <w:u w:val="single"/>
        </w:rPr>
        <w:t>Эргодич</w:t>
      </w:r>
      <w:proofErr w:type="spellEnd"/>
      <w:r w:rsidRPr="00254A04">
        <w:rPr>
          <w:b/>
          <w:bCs/>
          <w:u w:val="single"/>
        </w:rPr>
        <w:t xml:space="preserve"> СП</w:t>
      </w:r>
      <w:r w:rsidRPr="002E501D">
        <w:t>:</w:t>
      </w:r>
    </w:p>
    <w:p w14:paraId="5F2140B6" w14:textId="67F66523" w:rsidR="002E501D" w:rsidRPr="00C06910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113DF5">
        <w:rPr>
          <w:b/>
          <w:bCs/>
        </w:rPr>
        <w:t>Ср. по времени</w:t>
      </w:r>
      <w:r w:rsidRPr="002E501D">
        <w:t xml:space="preserve">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-T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dt</m:t>
                </m:r>
              </m:e>
            </m:nary>
          </m:e>
        </m:func>
      </m:oMath>
      <w:r w:rsidR="00C06910" w:rsidRPr="00C06910">
        <w:rPr>
          <w:rFonts w:eastAsiaTheme="minorEastAsia"/>
        </w:rPr>
        <w:t xml:space="preserve"> </w:t>
      </w:r>
    </w:p>
    <w:p w14:paraId="19BC5E16" w14:textId="4091C003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113DF5">
        <w:rPr>
          <w:b/>
          <w:bCs/>
        </w:rPr>
        <w:t xml:space="preserve">Мат </w:t>
      </w:r>
      <w:proofErr w:type="spellStart"/>
      <w:r w:rsidRPr="00113DF5">
        <w:rPr>
          <w:b/>
          <w:bCs/>
        </w:rPr>
        <w:t>ож</w:t>
      </w:r>
      <w:proofErr w:type="spellEnd"/>
      <w:r w:rsidRPr="00C0691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ⅆx</m:t>
            </m:r>
          </m:e>
        </m:nary>
      </m:oMath>
      <w:r w:rsidRPr="002E501D">
        <w:t xml:space="preserve"> </w:t>
      </w:r>
    </w:p>
    <w:p w14:paraId="6A722EE8" w14:textId="3313FFAA" w:rsidR="002E501D" w:rsidRPr="00C06910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113DF5">
        <w:rPr>
          <w:b/>
          <w:bCs/>
        </w:rPr>
        <w:t>Дисперсия</w:t>
      </w:r>
      <w:r w:rsidRPr="002E501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-T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dt</m:t>
                </m:r>
              </m:e>
            </m:nary>
          </m:e>
        </m:func>
      </m:oMath>
    </w:p>
    <w:p w14:paraId="397E6DF9" w14:textId="74DEB50A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</w:pPr>
      <w:r w:rsidRPr="00113DF5">
        <w:rPr>
          <w:b/>
          <w:bCs/>
        </w:rPr>
        <w:t>СЗК СП</w:t>
      </w:r>
      <w:r w:rsidRPr="002E501D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-T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dt</m:t>
                </m:r>
              </m:e>
            </m:nary>
          </m:e>
        </m:func>
      </m:oMath>
    </w:p>
    <w:p w14:paraId="424DAE51" w14:textId="4F404F36" w:rsidR="002E501D" w:rsidRPr="002E501D" w:rsidRDefault="002E501D" w:rsidP="005F4C41">
      <w:pPr>
        <w:tabs>
          <w:tab w:val="left" w:pos="360"/>
        </w:tabs>
        <w:spacing w:after="0" w:line="240" w:lineRule="auto"/>
        <w:ind w:left="-851"/>
        <w:jc w:val="both"/>
        <w:rPr>
          <w:i/>
        </w:rPr>
      </w:pPr>
      <w:r w:rsidRPr="00113DF5">
        <w:rPr>
          <w:b/>
          <w:bCs/>
        </w:rPr>
        <w:t>АКФ</w:t>
      </w:r>
      <w:r w:rsidRPr="002E501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-T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r>
                  <w:rPr>
                    <w:rFonts w:ascii="Cambria Math" w:hAnsi="Cambria Math"/>
                  </w:rPr>
                  <m:t>x(t)x(t+τ)dt</m:t>
                </m:r>
              </m:e>
            </m:nary>
          </m:e>
        </m:func>
      </m:oMath>
    </w:p>
    <w:p w14:paraId="3925307E" w14:textId="77777777" w:rsidR="002E501D" w:rsidRDefault="002E501D" w:rsidP="005F4C41">
      <w:pPr>
        <w:tabs>
          <w:tab w:val="left" w:pos="360"/>
        </w:tabs>
        <w:ind w:left="-851"/>
        <w:jc w:val="both"/>
      </w:pPr>
    </w:p>
    <w:p w14:paraId="7422AB0F" w14:textId="77777777" w:rsidR="00C37028" w:rsidRDefault="00C37028" w:rsidP="005F4C41">
      <w:pPr>
        <w:tabs>
          <w:tab w:val="left" w:pos="360"/>
        </w:tabs>
        <w:ind w:left="-851"/>
        <w:jc w:val="both"/>
      </w:pPr>
    </w:p>
    <w:p w14:paraId="0D6496BB" w14:textId="77777777" w:rsidR="00C37028" w:rsidRDefault="00C37028" w:rsidP="005F4C41">
      <w:pPr>
        <w:tabs>
          <w:tab w:val="left" w:pos="360"/>
        </w:tabs>
        <w:ind w:left="-851"/>
        <w:jc w:val="both"/>
      </w:pPr>
    </w:p>
    <w:p w14:paraId="298FF2EF" w14:textId="7553F060" w:rsid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825D38">
        <w:rPr>
          <w:b/>
          <w:bCs/>
          <w:u w:val="single"/>
        </w:rPr>
        <w:lastRenderedPageBreak/>
        <w:t>24.</w:t>
      </w:r>
      <w:r w:rsidRPr="00825D38">
        <w:rPr>
          <w:b/>
          <w:bCs/>
          <w:u w:val="single"/>
        </w:rPr>
        <w:tab/>
        <w:t xml:space="preserve">Понятие корреляционной функции и ее свойства. Аналитические выражения для </w:t>
      </w:r>
      <w:r w:rsidR="00171C27" w:rsidRPr="00825D38">
        <w:rPr>
          <w:b/>
          <w:bCs/>
          <w:u w:val="single"/>
        </w:rPr>
        <w:t>вычисления корреляционной</w:t>
      </w:r>
      <w:r w:rsidRPr="00825D38">
        <w:rPr>
          <w:b/>
          <w:bCs/>
          <w:u w:val="single"/>
        </w:rPr>
        <w:t xml:space="preserve"> функции путем усреднения по времени и по множеству. Примеры корреляционных функций типовых случайных процессов и регулярных сигналов.</w:t>
      </w:r>
    </w:p>
    <w:p w14:paraId="04EB7425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rPr>
          <w:b/>
          <w:bCs/>
        </w:rPr>
        <w:t>Корреляционная функция</w:t>
      </w:r>
      <w:r w:rsidRPr="00AB1E40">
        <w:t xml:space="preserve"> случайного процесса – это функция, характеризующая степень изменчивости СП. [По-другому: характеризующая степень изменения СП и силу взаимосвязи между значениями СП, отстоящими друг от друга на</w:t>
      </w:r>
      <w:r w:rsidRPr="00AB1E40">
        <w:rPr>
          <w:b/>
          <w:i/>
        </w:rPr>
        <w:t xml:space="preserve"> </w:t>
      </w:r>
      <m:oMath>
        <m:r>
          <w:rPr>
            <w:rFonts w:ascii="Cambria Math" w:hAnsi="Cambria Math"/>
          </w:rPr>
          <m:t>τ=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2-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1</m:t>
        </m:r>
      </m:oMath>
      <w:r w:rsidRPr="00AB1E40">
        <w:t xml:space="preserve"> (насколько они близки по величине).] </w:t>
      </w:r>
    </w:p>
    <w:p w14:paraId="57D359C6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rPr>
          <w:noProof/>
        </w:rPr>
        <w:drawing>
          <wp:inline distT="0" distB="0" distL="0" distR="0" wp14:anchorId="777ECB06" wp14:editId="563F9725">
            <wp:extent cx="4896533" cy="514422"/>
            <wp:effectExtent l="0" t="0" r="0" b="0"/>
            <wp:docPr id="626683401" name="Рисунок 62668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E40">
        <w:t xml:space="preserve"> равна математическому ожиданию произведения 2-х значений СП, взятых в моменты времени </w:t>
      </w:r>
      <w:r w:rsidRPr="00AB1E40">
        <w:rPr>
          <w:lang w:val="en-US"/>
        </w:rPr>
        <w:t>t</w:t>
      </w:r>
      <w:r w:rsidRPr="00AB1E40">
        <w:t xml:space="preserve">1 и </w:t>
      </w:r>
      <w:r w:rsidRPr="00AB1E40">
        <w:rPr>
          <w:lang w:val="en-US"/>
        </w:rPr>
        <w:t>t</w:t>
      </w:r>
      <w:r w:rsidRPr="00AB1E40">
        <w:t xml:space="preserve">2 </w:t>
      </w:r>
    </w:p>
    <w:p w14:paraId="6227F2D2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rPr>
          <w:b/>
          <w:bCs/>
        </w:rPr>
        <w:t>Опр</w:t>
      </w:r>
      <w:r w:rsidRPr="00AB1E40">
        <w:t>. Случайные процессы называются коррелированными, если их взаимная</w:t>
      </w:r>
    </w:p>
    <w:p w14:paraId="2BE88974" w14:textId="70F3BB45" w:rsidR="00AB1E40" w:rsidRPr="00C06910" w:rsidRDefault="00AB1E40" w:rsidP="00C06910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>корреляционная функция не равна нулю, и некоррелированными, если равна</w:t>
      </w:r>
    </w:p>
    <w:p w14:paraId="12EDFA8A" w14:textId="4CC5BEB7" w:rsidR="00AB1E40" w:rsidRPr="00C06910" w:rsidRDefault="00AB1E40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AB1E40">
        <w:rPr>
          <w:b/>
          <w:bCs/>
        </w:rPr>
        <w:t>Свойства</w:t>
      </w:r>
      <w:r w:rsidR="00C06910" w:rsidRPr="00C06910">
        <w:rPr>
          <w:b/>
          <w:bCs/>
        </w:rPr>
        <w:t>:</w:t>
      </w:r>
    </w:p>
    <w:p w14:paraId="4EB139FA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 xml:space="preserve">1. Автокорреляционная функция является четной функцией </w:t>
      </w:r>
      <w:r w:rsidRPr="00AB1E40">
        <w:rPr>
          <w:noProof/>
        </w:rPr>
        <w:drawing>
          <wp:inline distT="0" distB="0" distL="0" distR="0" wp14:anchorId="60964AEB" wp14:editId="00C50978">
            <wp:extent cx="952500" cy="205235"/>
            <wp:effectExtent l="0" t="0" r="0" b="4445"/>
            <wp:docPr id="510425530" name="Рисунок 51042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73026" cy="2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E40">
        <w:t xml:space="preserve"> (</w:t>
      </w:r>
      <w:proofErr w:type="spellStart"/>
      <w:r w:rsidRPr="00AB1E40">
        <w:t>Взаим</w:t>
      </w:r>
      <w:proofErr w:type="spellEnd"/>
      <w:r w:rsidRPr="00AB1E40">
        <w:t xml:space="preserve"> КФ </w:t>
      </w:r>
      <w:r w:rsidRPr="00AB1E40">
        <w:rPr>
          <w:i/>
          <w:iCs/>
          <w:u w:val="single"/>
        </w:rPr>
        <w:t xml:space="preserve">НЕ </w:t>
      </w:r>
      <w:proofErr w:type="spellStart"/>
      <w:r w:rsidRPr="00AB1E40">
        <w:rPr>
          <w:i/>
          <w:iCs/>
          <w:u w:val="single"/>
        </w:rPr>
        <w:t>четн</w:t>
      </w:r>
      <w:proofErr w:type="spellEnd"/>
      <w:r w:rsidRPr="00AB1E40">
        <w:t>)</w:t>
      </w:r>
    </w:p>
    <w:p w14:paraId="000A0E5B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>2. Начальное значение автокорреляционной функции равно среднему значению квадрата СП:</w:t>
      </w:r>
      <w:r w:rsidRPr="00AB1E40">
        <w:rPr>
          <w:noProof/>
        </w:rPr>
        <w:t xml:space="preserve"> </w:t>
      </w:r>
      <w:r w:rsidRPr="00AB1E40">
        <w:rPr>
          <w:noProof/>
        </w:rPr>
        <w:drawing>
          <wp:inline distT="0" distB="0" distL="0" distR="0" wp14:anchorId="2208E9E2" wp14:editId="056F1FA8">
            <wp:extent cx="5404352" cy="402771"/>
            <wp:effectExtent l="0" t="0" r="6350" b="0"/>
            <wp:docPr id="549869953" name="Рисунок 54986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3"/>
                    <a:srcRect t="10950" b="7716"/>
                    <a:stretch/>
                  </pic:blipFill>
                  <pic:spPr bwMode="auto">
                    <a:xfrm>
                      <a:off x="0" y="0"/>
                      <a:ext cx="5718889" cy="42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56711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AB1E40">
        <w:t xml:space="preserve">3. Значение АКФ в нуле всегда превышает ее </w:t>
      </w:r>
      <w:proofErr w:type="spellStart"/>
      <w:r w:rsidRPr="00AB1E40">
        <w:t>знач</w:t>
      </w:r>
      <w:proofErr w:type="spellEnd"/>
      <w:r w:rsidRPr="00AB1E40">
        <w:t xml:space="preserve"> в любой другой момент времени τ</w:t>
      </w:r>
      <w:r w:rsidRPr="00AB1E40">
        <w:rPr>
          <w:b/>
          <w:bCs/>
        </w:rPr>
        <w:t>:</w:t>
      </w:r>
      <w:r w:rsidRPr="00AB1E40">
        <w:rPr>
          <w:noProof/>
        </w:rPr>
        <w:t xml:space="preserve"> </w:t>
      </w:r>
      <w:r w:rsidRPr="00AB1E40">
        <w:rPr>
          <w:b/>
          <w:bCs/>
          <w:noProof/>
        </w:rPr>
        <w:drawing>
          <wp:inline distT="0" distB="0" distL="0" distR="0" wp14:anchorId="09134362" wp14:editId="5CA14399">
            <wp:extent cx="1346108" cy="326571"/>
            <wp:effectExtent l="0" t="0" r="6985" b="0"/>
            <wp:docPr id="550104335" name="Рисунок 55010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393644" cy="3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BEE2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 xml:space="preserve">4. Если </w:t>
      </w:r>
      <w:proofErr w:type="spellStart"/>
      <w:r w:rsidRPr="00AB1E40">
        <w:t>сп</w:t>
      </w:r>
      <w:proofErr w:type="spellEnd"/>
      <w:r w:rsidRPr="00AB1E40">
        <w:t xml:space="preserve"> не содержит пост и </w:t>
      </w:r>
      <w:proofErr w:type="spellStart"/>
      <w:r w:rsidRPr="00AB1E40">
        <w:t>горм</w:t>
      </w:r>
      <w:proofErr w:type="spellEnd"/>
      <w:r w:rsidRPr="00AB1E40">
        <w:t xml:space="preserve"> </w:t>
      </w:r>
      <w:proofErr w:type="spellStart"/>
      <w:proofErr w:type="gramStart"/>
      <w:r w:rsidRPr="00AB1E40">
        <w:t>сост</w:t>
      </w:r>
      <w:proofErr w:type="spellEnd"/>
      <w:proofErr w:type="gramEnd"/>
      <w:r w:rsidRPr="00AB1E40">
        <w:t xml:space="preserve"> то на </w:t>
      </w:r>
      <w:proofErr w:type="spellStart"/>
      <w:r w:rsidRPr="00AB1E40">
        <w:t>беск</w:t>
      </w:r>
      <w:proofErr w:type="spellEnd"/>
      <w:r w:rsidRPr="00AB1E40">
        <w:t xml:space="preserve">: </w:t>
      </w:r>
      <w:r w:rsidRPr="00AB1E40">
        <w:rPr>
          <w:noProof/>
        </w:rPr>
        <w:drawing>
          <wp:inline distT="0" distB="0" distL="0" distR="0" wp14:anchorId="58DE535C" wp14:editId="6430E276">
            <wp:extent cx="704850" cy="224270"/>
            <wp:effectExtent l="0" t="0" r="0" b="4445"/>
            <wp:docPr id="561649965" name="Рисунок 56164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20758" cy="2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E40">
        <w:t xml:space="preserve">. Если есть пост </w:t>
      </w:r>
      <w:proofErr w:type="spellStart"/>
      <w:proofErr w:type="gramStart"/>
      <w:r w:rsidRPr="00AB1E40">
        <w:t>сост</w:t>
      </w:r>
      <w:proofErr w:type="spellEnd"/>
      <w:proofErr w:type="gramEnd"/>
      <w:r w:rsidRPr="00AB1E40">
        <w:t xml:space="preserve"> то </w:t>
      </w:r>
      <w:r w:rsidRPr="00AB1E40">
        <w:rPr>
          <w:noProof/>
        </w:rPr>
        <w:drawing>
          <wp:inline distT="0" distB="0" distL="0" distR="0" wp14:anchorId="426CB43D" wp14:editId="0A041A4C">
            <wp:extent cx="1345565" cy="409177"/>
            <wp:effectExtent l="0" t="0" r="6985" b="0"/>
            <wp:docPr id="512613972" name="Рисунок 512613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70279" cy="4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C50F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>5. Чем быстрее убывает автокорреляционная функция, тем более высокие частоты будут содержаться в случайном процессе</w:t>
      </w:r>
    </w:p>
    <w:p w14:paraId="1556ABF1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>6. Если случайные процессы независимы (некоррелированные), то их взаимная корреляционная функция равна нулю.</w:t>
      </w:r>
    </w:p>
    <w:p w14:paraId="390EE7B6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>7. Автокорреляционная функция стационарного СП</w:t>
      </w:r>
    </w:p>
    <w:p w14:paraId="0BDBFC93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rPr>
          <w:noProof/>
        </w:rPr>
        <w:drawing>
          <wp:inline distT="0" distB="0" distL="0" distR="0" wp14:anchorId="6BA7B866" wp14:editId="05964578">
            <wp:extent cx="3071325" cy="1088571"/>
            <wp:effectExtent l="0" t="0" r="0" b="0"/>
            <wp:docPr id="1159924592" name="Рисунок 115992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093395" cy="10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4382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 xml:space="preserve">8. Время корреляции τ случайного процесса – это интервал времени между двумя сечениями </w:t>
      </w:r>
      <w:r w:rsidRPr="00AB1E40">
        <w:rPr>
          <w:i/>
          <w:iCs/>
        </w:rPr>
        <w:t>x</w:t>
      </w:r>
      <w:r w:rsidRPr="00AB1E40">
        <w:t>(</w:t>
      </w:r>
      <w:r w:rsidRPr="00AB1E40">
        <w:rPr>
          <w:i/>
          <w:iCs/>
        </w:rPr>
        <w:t>t</w:t>
      </w:r>
      <w:r w:rsidRPr="00AB1E40">
        <w:t xml:space="preserve">) и </w:t>
      </w:r>
      <w:r w:rsidRPr="00AB1E40">
        <w:rPr>
          <w:i/>
          <w:iCs/>
        </w:rPr>
        <w:t>x</w:t>
      </w:r>
      <w:r w:rsidRPr="00AB1E40">
        <w:t>(</w:t>
      </w:r>
      <w:proofErr w:type="spellStart"/>
      <w:r w:rsidRPr="00AB1E40">
        <w:rPr>
          <w:i/>
          <w:iCs/>
        </w:rPr>
        <w:t>t</w:t>
      </w:r>
      <w:r w:rsidRPr="00AB1E40">
        <w:t>+τ</w:t>
      </w:r>
      <w:proofErr w:type="spellEnd"/>
      <w:proofErr w:type="gramStart"/>
      <w:r w:rsidRPr="00AB1E40">
        <w:t>) ,</w:t>
      </w:r>
      <w:proofErr w:type="gramEnd"/>
      <w:r w:rsidRPr="00AB1E40">
        <w:t xml:space="preserve"> начиная с которого можно практически считать некоррелированными случайные величины </w:t>
      </w:r>
      <w:r w:rsidRPr="00AB1E40">
        <w:rPr>
          <w:i/>
          <w:iCs/>
        </w:rPr>
        <w:t>x</w:t>
      </w:r>
      <w:r w:rsidRPr="00AB1E40">
        <w:t>(</w:t>
      </w:r>
      <w:r w:rsidRPr="00AB1E40">
        <w:rPr>
          <w:i/>
          <w:iCs/>
        </w:rPr>
        <w:t>t</w:t>
      </w:r>
      <w:r w:rsidRPr="00AB1E40">
        <w:t xml:space="preserve">) и </w:t>
      </w:r>
      <w:r w:rsidRPr="00AB1E40">
        <w:rPr>
          <w:i/>
          <w:iCs/>
        </w:rPr>
        <w:t>x</w:t>
      </w:r>
      <w:r w:rsidRPr="00AB1E40">
        <w:t>(</w:t>
      </w:r>
      <w:r w:rsidRPr="00AB1E40">
        <w:rPr>
          <w:lang w:val="en-US"/>
        </w:rPr>
        <w:t>t</w:t>
      </w:r>
      <w:r w:rsidRPr="00AB1E40">
        <w:t>+τ)</w:t>
      </w:r>
    </w:p>
    <w:p w14:paraId="5AAB9D3A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</w:p>
    <w:p w14:paraId="04BBB375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 xml:space="preserve">Нахождение автокорреляционной функции путем </w:t>
      </w:r>
      <w:r w:rsidRPr="00AB1E40">
        <w:rPr>
          <w:b/>
          <w:bCs/>
        </w:rPr>
        <w:t>усреднения по множеству реализаций</w:t>
      </w:r>
      <w:r w:rsidRPr="00AB1E40">
        <w:t xml:space="preserve">: </w:t>
      </w:r>
    </w:p>
    <w:p w14:paraId="2FE04CDF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t xml:space="preserve">для </w:t>
      </w:r>
      <w:proofErr w:type="spellStart"/>
      <w:r w:rsidRPr="00AB1E40">
        <w:t>стац</w:t>
      </w:r>
      <w:proofErr w:type="spellEnd"/>
      <w:r w:rsidRPr="00AB1E40">
        <w:t>. СП:</w:t>
      </w:r>
    </w:p>
    <w:p w14:paraId="4AF1D7C9" w14:textId="77777777" w:rsidR="00AB1E40" w:rsidRPr="00AB1E40" w:rsidRDefault="00AB1E40" w:rsidP="005F4C41">
      <w:pPr>
        <w:tabs>
          <w:tab w:val="left" w:pos="360"/>
        </w:tabs>
        <w:spacing w:after="0" w:line="240" w:lineRule="auto"/>
        <w:ind w:left="-851"/>
        <w:jc w:val="both"/>
      </w:pPr>
      <w:r w:rsidRPr="00AB1E40">
        <w:rPr>
          <w:noProof/>
        </w:rPr>
        <w:lastRenderedPageBreak/>
        <w:drawing>
          <wp:inline distT="0" distB="0" distL="0" distR="0" wp14:anchorId="48A0D3F6" wp14:editId="5CF06A6B">
            <wp:extent cx="5553075" cy="493442"/>
            <wp:effectExtent l="0" t="0" r="0" b="1905"/>
            <wp:docPr id="49061754" name="Рисунок 4906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597228" cy="4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0C84" w14:textId="7FF0EBA2" w:rsidR="00AB1E40" w:rsidRPr="00AB1E40" w:rsidRDefault="00BC23EE" w:rsidP="005F4C41">
      <w:pPr>
        <w:tabs>
          <w:tab w:val="left" w:pos="360"/>
        </w:tabs>
        <w:spacing w:after="0" w:line="240" w:lineRule="auto"/>
        <w:ind w:left="-851"/>
        <w:jc w:val="both"/>
      </w:pPr>
      <w:r w:rsidRPr="00BC23EE">
        <w:rPr>
          <w:noProof/>
        </w:rPr>
        <w:drawing>
          <wp:anchor distT="0" distB="0" distL="114300" distR="114300" simplePos="0" relativeHeight="251707392" behindDoc="0" locked="0" layoutInCell="1" allowOverlap="1" wp14:anchorId="04BCE851" wp14:editId="22078A0A">
            <wp:simplePos x="0" y="0"/>
            <wp:positionH relativeFrom="column">
              <wp:posOffset>2517775</wp:posOffset>
            </wp:positionH>
            <wp:positionV relativeFrom="paragraph">
              <wp:posOffset>817880</wp:posOffset>
            </wp:positionV>
            <wp:extent cx="3954145" cy="2502535"/>
            <wp:effectExtent l="0" t="0" r="8255" b="0"/>
            <wp:wrapSquare wrapText="bothSides"/>
            <wp:docPr id="107142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20953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CCE" w:rsidRPr="008D1595">
        <w:rPr>
          <w:noProof/>
        </w:rPr>
        <w:drawing>
          <wp:anchor distT="0" distB="0" distL="114300" distR="114300" simplePos="0" relativeHeight="251700224" behindDoc="0" locked="0" layoutInCell="1" allowOverlap="1" wp14:anchorId="5D930511" wp14:editId="057AF2DD">
            <wp:simplePos x="0" y="0"/>
            <wp:positionH relativeFrom="column">
              <wp:posOffset>-791210</wp:posOffset>
            </wp:positionH>
            <wp:positionV relativeFrom="paragraph">
              <wp:posOffset>728980</wp:posOffset>
            </wp:positionV>
            <wp:extent cx="3235960" cy="2587625"/>
            <wp:effectExtent l="0" t="0" r="2540" b="3175"/>
            <wp:wrapSquare wrapText="bothSides"/>
            <wp:docPr id="80515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6448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E40" w:rsidRPr="00AB1E40">
        <w:t xml:space="preserve">Нахождение автокорреляционной функции путем </w:t>
      </w:r>
      <w:r w:rsidR="00AB1E40" w:rsidRPr="00AB1E40">
        <w:rPr>
          <w:b/>
          <w:bCs/>
        </w:rPr>
        <w:t>усреднения по времени</w:t>
      </w:r>
      <w:r w:rsidR="00AB1E40" w:rsidRPr="00AB1E40">
        <w:t>:</w:t>
      </w:r>
      <w:r w:rsidR="00854CCE" w:rsidRPr="00854CCE">
        <w:rPr>
          <w:noProof/>
        </w:rPr>
        <w:t xml:space="preserve"> </w:t>
      </w:r>
      <w:r w:rsidR="00854CCE" w:rsidRPr="00AB1E40">
        <w:rPr>
          <w:noProof/>
        </w:rPr>
        <w:drawing>
          <wp:inline distT="0" distB="0" distL="0" distR="0" wp14:anchorId="5F11C2E5" wp14:editId="476EC134">
            <wp:extent cx="3571875" cy="522044"/>
            <wp:effectExtent l="0" t="0" r="0" b="0"/>
            <wp:docPr id="1566330947" name="Рисунок 156633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40750" cy="53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0753" w14:textId="3720C9F7" w:rsidR="00AB1E40" w:rsidRPr="008F2359" w:rsidRDefault="00854CCE" w:rsidP="00D431FD">
      <w:pPr>
        <w:tabs>
          <w:tab w:val="left" w:pos="360"/>
        </w:tabs>
        <w:spacing w:after="0" w:line="240" w:lineRule="auto"/>
        <w:ind w:left="-851"/>
        <w:jc w:val="both"/>
      </w:pPr>
      <w:r w:rsidRPr="00D431FD">
        <w:rPr>
          <w:noProof/>
        </w:rPr>
        <w:drawing>
          <wp:anchor distT="0" distB="0" distL="114300" distR="114300" simplePos="0" relativeHeight="251705344" behindDoc="0" locked="0" layoutInCell="1" allowOverlap="1" wp14:anchorId="2B06A105" wp14:editId="0DB67E98">
            <wp:simplePos x="0" y="0"/>
            <wp:positionH relativeFrom="column">
              <wp:posOffset>-816610</wp:posOffset>
            </wp:positionH>
            <wp:positionV relativeFrom="paragraph">
              <wp:posOffset>2595446</wp:posOffset>
            </wp:positionV>
            <wp:extent cx="3781425" cy="3609975"/>
            <wp:effectExtent l="0" t="0" r="9525" b="9525"/>
            <wp:wrapSquare wrapText="bothSides"/>
            <wp:docPr id="112235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7837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DD7B3" w14:textId="7817B1A3" w:rsidR="00825D38" w:rsidRDefault="00825D38" w:rsidP="005F4C41">
      <w:pPr>
        <w:ind w:left="-851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2677EB6" w14:textId="6BFBC9DD" w:rsidR="008651BF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8651BF">
        <w:rPr>
          <w:b/>
          <w:bCs/>
          <w:u w:val="single"/>
        </w:rPr>
        <w:lastRenderedPageBreak/>
        <w:t>25.</w:t>
      </w:r>
      <w:r w:rsidRPr="008651BF">
        <w:rPr>
          <w:b/>
          <w:bCs/>
          <w:u w:val="single"/>
        </w:rPr>
        <w:tab/>
        <w:t>Понятия автокорреляционной функции, взаимной корреляционной функции, центрированной корреляционной функции. Связь между видом автокорреляционной функции выходного сигнала объекта и его инерционностью.</w:t>
      </w:r>
    </w:p>
    <w:p w14:paraId="67C580E8" w14:textId="3A8E031E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b/>
          <w:bCs/>
        </w:rPr>
        <w:t xml:space="preserve">Автокорреляционная функция СП: </w:t>
      </w:r>
      <w:r w:rsidRPr="00F27AFE">
        <w:t xml:space="preserve">равна математическому ожиданию произведения 2-х значений СП, взятых в моменты времени </w:t>
      </w:r>
      <w:r w:rsidRPr="00F27AFE">
        <w:rPr>
          <w:lang w:val="en-US"/>
        </w:rPr>
        <w:t>t</w:t>
      </w:r>
      <w:r w:rsidRPr="00F27AFE">
        <w:t xml:space="preserve">1 и </w:t>
      </w:r>
      <w:r w:rsidRPr="00F27AFE">
        <w:rPr>
          <w:lang w:val="en-US"/>
        </w:rPr>
        <w:t>t</w:t>
      </w:r>
      <w:r w:rsidRPr="00F27AFE">
        <w:t xml:space="preserve">2 (т.е. 2-х значений </w:t>
      </w:r>
      <w:proofErr w:type="spellStart"/>
      <w:r w:rsidRPr="00F27AFE">
        <w:t>сл</w:t>
      </w:r>
      <w:proofErr w:type="spellEnd"/>
      <w:r w:rsidRPr="00F27AFE">
        <w:t xml:space="preserve"> величин в разные моменты времени). </w:t>
      </w:r>
    </w:p>
    <w:p w14:paraId="1EEF2DEF" w14:textId="221CE2C0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 xml:space="preserve">[Авто]корреляционная функция СП характеризует степень зависимости (корреляции) между значениями СП, отстоящими друг о друга на время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</w:p>
    <w:p w14:paraId="58C1E1A5" w14:textId="49339A32" w:rsidR="00F27AFE" w:rsidRPr="00F27AFE" w:rsidRDefault="00935B6D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noProof/>
        </w:rPr>
        <w:drawing>
          <wp:anchor distT="0" distB="0" distL="114300" distR="114300" simplePos="0" relativeHeight="251657216" behindDoc="0" locked="0" layoutInCell="1" allowOverlap="1" wp14:anchorId="05B2DFDB" wp14:editId="136585A4">
            <wp:simplePos x="0" y="0"/>
            <wp:positionH relativeFrom="column">
              <wp:posOffset>-546149</wp:posOffset>
            </wp:positionH>
            <wp:positionV relativeFrom="paragraph">
              <wp:posOffset>85725</wp:posOffset>
            </wp:positionV>
            <wp:extent cx="5973288" cy="550911"/>
            <wp:effectExtent l="0" t="0" r="0" b="1905"/>
            <wp:wrapNone/>
            <wp:docPr id="1989147258" name="Рисунок 198914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7" r="533" b="8020"/>
                    <a:stretch/>
                  </pic:blipFill>
                  <pic:spPr bwMode="auto">
                    <a:xfrm>
                      <a:off x="0" y="0"/>
                      <a:ext cx="5973288" cy="550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A5D25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 xml:space="preserve">                                                                                                          </w:t>
      </w:r>
    </w:p>
    <w:p w14:paraId="3FD424FD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</w:p>
    <w:p w14:paraId="489BE1DD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 xml:space="preserve">Нахождение автокорреляционной функции путем </w:t>
      </w:r>
      <w:r w:rsidRPr="00F27AFE">
        <w:rPr>
          <w:b/>
          <w:bCs/>
        </w:rPr>
        <w:t>усреднения по множеству реализаций</w:t>
      </w:r>
      <w:r w:rsidRPr="00F27AFE">
        <w:t xml:space="preserve">: </w:t>
      </w:r>
    </w:p>
    <w:p w14:paraId="1F34C0F7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 xml:space="preserve">для </w:t>
      </w:r>
      <w:proofErr w:type="spellStart"/>
      <w:r w:rsidRPr="00F27AFE">
        <w:t>стац</w:t>
      </w:r>
      <w:proofErr w:type="spellEnd"/>
      <w:r w:rsidRPr="00F27AFE">
        <w:t>. СП:</w:t>
      </w:r>
    </w:p>
    <w:p w14:paraId="45DB89DD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noProof/>
        </w:rPr>
        <w:drawing>
          <wp:inline distT="0" distB="0" distL="0" distR="0" wp14:anchorId="25301588" wp14:editId="2BBB67FD">
            <wp:extent cx="6548460" cy="581891"/>
            <wp:effectExtent l="0" t="0" r="5080" b="8890"/>
            <wp:docPr id="652870786" name="Рисунок 652870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655886" cy="5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BDBA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 xml:space="preserve">Нахождение автокорреляционной функции путем </w:t>
      </w:r>
      <w:r w:rsidRPr="00F27AFE">
        <w:rPr>
          <w:b/>
          <w:bCs/>
        </w:rPr>
        <w:t>усреднения по времени</w:t>
      </w:r>
      <w:r w:rsidRPr="00F27AFE">
        <w:t>:</w:t>
      </w:r>
    </w:p>
    <w:p w14:paraId="722F4542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noProof/>
        </w:rPr>
        <w:drawing>
          <wp:inline distT="0" distB="0" distL="0" distR="0" wp14:anchorId="3D35A7B9" wp14:editId="13403F11">
            <wp:extent cx="4306359" cy="629392"/>
            <wp:effectExtent l="0" t="0" r="0" b="0"/>
            <wp:docPr id="1504694377" name="Рисунок 1504694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63925" cy="6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FA20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  <w:rPr>
          <w:lang w:val="en-US"/>
        </w:rPr>
      </w:pPr>
      <w:proofErr w:type="spellStart"/>
      <w:r w:rsidRPr="00F27AFE">
        <w:rPr>
          <w:b/>
          <w:bCs/>
          <w:lang w:val="en-US"/>
        </w:rPr>
        <w:t>Центрированная</w:t>
      </w:r>
      <w:proofErr w:type="spellEnd"/>
      <w:r w:rsidRPr="00F27AFE">
        <w:rPr>
          <w:lang w:val="en-US"/>
        </w:rPr>
        <w:t xml:space="preserve"> </w:t>
      </w:r>
      <w:proofErr w:type="spellStart"/>
      <w:r w:rsidRPr="00F27AFE">
        <w:rPr>
          <w:lang w:val="en-US"/>
        </w:rPr>
        <w:t>автокорреляционная</w:t>
      </w:r>
      <w:proofErr w:type="spellEnd"/>
      <w:r w:rsidRPr="00F27AFE">
        <w:rPr>
          <w:lang w:val="en-US"/>
        </w:rPr>
        <w:t xml:space="preserve"> </w:t>
      </w:r>
      <w:proofErr w:type="spellStart"/>
      <w:r w:rsidRPr="00F27AFE">
        <w:rPr>
          <w:lang w:val="en-US"/>
        </w:rPr>
        <w:t>функция</w:t>
      </w:r>
      <w:proofErr w:type="spellEnd"/>
      <w:r w:rsidRPr="00F27AFE">
        <w:rPr>
          <w:lang w:val="en-US"/>
        </w:rPr>
        <w:t>:</w:t>
      </w:r>
    </w:p>
    <w:p w14:paraId="61086EEC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noProof/>
        </w:rPr>
        <w:drawing>
          <wp:inline distT="0" distB="0" distL="0" distR="0" wp14:anchorId="3FFB4735" wp14:editId="3C9E06E7">
            <wp:extent cx="6378130" cy="439387"/>
            <wp:effectExtent l="0" t="0" r="0" b="0"/>
            <wp:docPr id="308898932" name="Рисунок 308898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533475" cy="45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30A6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>Для характеристики статистической взаимосвязи различных случайных процессов, имеющих место в одной и той же системе, например, на входе и выходе звена, пользуются понятием взаимной корреляционной функции:</w:t>
      </w:r>
    </w:p>
    <w:p w14:paraId="1F1B0CC6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b/>
          <w:bCs/>
        </w:rPr>
        <w:t>Взаимная</w:t>
      </w:r>
      <w:r w:rsidRPr="00F27AFE">
        <w:t xml:space="preserve"> корреляционной функция двух СП-</w:t>
      </w:r>
      <w:proofErr w:type="spellStart"/>
      <w:r w:rsidRPr="00F27AFE">
        <w:t>ов</w:t>
      </w:r>
      <w:proofErr w:type="spellEnd"/>
      <w:r w:rsidRPr="00F27AFE">
        <w:t xml:space="preserve"> </w:t>
      </w:r>
      <w:r w:rsidRPr="00F27AFE">
        <w:rPr>
          <w:i/>
          <w:iCs/>
        </w:rPr>
        <w:t xml:space="preserve">X </w:t>
      </w:r>
      <w:proofErr w:type="gramStart"/>
      <w:r w:rsidRPr="00F27AFE">
        <w:t xml:space="preserve">( </w:t>
      </w:r>
      <w:r w:rsidRPr="00F27AFE">
        <w:rPr>
          <w:i/>
          <w:iCs/>
        </w:rPr>
        <w:t>t</w:t>
      </w:r>
      <w:proofErr w:type="gramEnd"/>
      <w:r w:rsidRPr="00F27AFE">
        <w:rPr>
          <w:i/>
          <w:iCs/>
        </w:rPr>
        <w:t xml:space="preserve"> </w:t>
      </w:r>
      <w:r w:rsidRPr="00F27AFE">
        <w:t xml:space="preserve">) и </w:t>
      </w:r>
      <w:r w:rsidRPr="00F27AFE">
        <w:rPr>
          <w:i/>
          <w:iCs/>
        </w:rPr>
        <w:t>Y</w:t>
      </w:r>
      <w:r w:rsidRPr="00F27AFE">
        <w:t xml:space="preserve">( </w:t>
      </w:r>
      <w:r w:rsidRPr="00F27AFE">
        <w:rPr>
          <w:i/>
          <w:iCs/>
        </w:rPr>
        <w:t xml:space="preserve">t </w:t>
      </w:r>
      <w:r w:rsidRPr="00F27AFE">
        <w:t xml:space="preserve">) : характеризует степень зависимости между значениями СП </w:t>
      </w:r>
      <w:r w:rsidRPr="00F27AFE">
        <w:rPr>
          <w:i/>
          <w:iCs/>
        </w:rPr>
        <w:t xml:space="preserve">X </w:t>
      </w:r>
      <w:r w:rsidRPr="00F27AFE">
        <w:t xml:space="preserve">( </w:t>
      </w:r>
      <w:r w:rsidRPr="00F27AFE">
        <w:rPr>
          <w:i/>
          <w:iCs/>
        </w:rPr>
        <w:t xml:space="preserve">t </w:t>
      </w:r>
      <w:r w:rsidRPr="00F27AFE">
        <w:t xml:space="preserve">) и </w:t>
      </w:r>
      <w:r w:rsidRPr="00F27AFE">
        <w:rPr>
          <w:i/>
          <w:iCs/>
        </w:rPr>
        <w:t>Y</w:t>
      </w:r>
      <w:r w:rsidRPr="00F27AFE">
        <w:t xml:space="preserve">( </w:t>
      </w:r>
      <w:r w:rsidRPr="00F27AFE">
        <w:rPr>
          <w:i/>
          <w:iCs/>
        </w:rPr>
        <w:t xml:space="preserve">t </w:t>
      </w:r>
      <w:r w:rsidRPr="00F27AFE">
        <w:t>) , отстоящих</w:t>
      </w:r>
    </w:p>
    <w:p w14:paraId="6BC5D1CE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</w:rPr>
      </w:pPr>
      <w:r w:rsidRPr="00F27AFE">
        <w:t xml:space="preserve">друг от друга на время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  <w:r w:rsidRPr="00F27AFE">
        <w:rPr>
          <w:noProof/>
        </w:rPr>
        <w:t xml:space="preserve"> </w:t>
      </w:r>
    </w:p>
    <w:p w14:paraId="1F0ECFC9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b/>
          <w:noProof/>
        </w:rPr>
        <w:drawing>
          <wp:inline distT="0" distB="0" distL="0" distR="0" wp14:anchorId="41A69AAF" wp14:editId="4F99E7BB">
            <wp:extent cx="5063167" cy="676894"/>
            <wp:effectExtent l="0" t="0" r="4445" b="9525"/>
            <wp:docPr id="818900445" name="Рисунок 818900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95398" cy="6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26EB" w14:textId="4EE1B76C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b/>
          <w:bCs/>
        </w:rPr>
        <w:t>Взаимная</w:t>
      </w:r>
      <w:r w:rsidRPr="00F27AFE">
        <w:t xml:space="preserve"> корреляционная функция (центрированная) двух случайных </w:t>
      </w:r>
      <w:r w:rsidR="00935B6D" w:rsidRPr="00F27AFE">
        <w:t>процессов X</w:t>
      </w:r>
      <w:r w:rsidRPr="00F27AFE">
        <w:t xml:space="preserve"> и Y</w:t>
      </w:r>
    </w:p>
    <w:p w14:paraId="64A51D75" w14:textId="77777777" w:rsidR="00935B6D" w:rsidRDefault="00935B6D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noProof/>
        </w:rPr>
        <w:drawing>
          <wp:inline distT="0" distB="0" distL="0" distR="0" wp14:anchorId="5A43D3AB" wp14:editId="267E8C2B">
            <wp:extent cx="5940425" cy="445126"/>
            <wp:effectExtent l="0" t="0" r="0" b="0"/>
            <wp:docPr id="113549116" name="Рисунок 113549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B122" w14:textId="5FD40A89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 xml:space="preserve">Чем быстрее убывает автокорреляционная функция, тем более высокие частоты будут содержаться в случайном процессе. </w:t>
      </w:r>
    </w:p>
    <w:p w14:paraId="384B1BD3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t>Например, рассмотрим две автокорреляционные функции и две соответствующие им реализации процессов и с одинаковыми средними значениями и дисперсиями: X (t) Y (t)</w:t>
      </w:r>
    </w:p>
    <w:p w14:paraId="34774984" w14:textId="77777777" w:rsidR="00F27AFE" w:rsidRP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</w:pPr>
      <w:r w:rsidRPr="00F27AFE">
        <w:rPr>
          <w:noProof/>
        </w:rPr>
        <w:lastRenderedPageBreak/>
        <w:drawing>
          <wp:inline distT="0" distB="0" distL="0" distR="0" wp14:anchorId="1DA33D4F" wp14:editId="5D1EE3BD">
            <wp:extent cx="6334811" cy="1219200"/>
            <wp:effectExtent l="0" t="0" r="8890" b="0"/>
            <wp:docPr id="824654876" name="Рисунок 824654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7"/>
                    <a:srcRect t="4504" b="8107"/>
                    <a:stretch/>
                  </pic:blipFill>
                  <pic:spPr bwMode="auto">
                    <a:xfrm>
                      <a:off x="0" y="0"/>
                      <a:ext cx="6515128" cy="1253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AFE">
        <w:rPr>
          <w:noProof/>
        </w:rPr>
        <w:drawing>
          <wp:inline distT="0" distB="0" distL="0" distR="0" wp14:anchorId="65BE7F39" wp14:editId="04147993">
            <wp:extent cx="6207015" cy="1251857"/>
            <wp:effectExtent l="0" t="0" r="3810" b="5715"/>
            <wp:docPr id="1600414642" name="Рисунок 160041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8"/>
                    <a:srcRect t="6944" b="7110"/>
                    <a:stretch/>
                  </pic:blipFill>
                  <pic:spPr bwMode="auto">
                    <a:xfrm>
                      <a:off x="0" y="0"/>
                      <a:ext cx="6461835" cy="130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1BC10" w14:textId="548A801E" w:rsidR="00F27AFE" w:rsidRDefault="00F27AFE" w:rsidP="005F4C41">
      <w:pPr>
        <w:tabs>
          <w:tab w:val="left" w:pos="360"/>
        </w:tabs>
        <w:spacing w:after="0" w:line="240" w:lineRule="auto"/>
        <w:ind w:left="-851"/>
        <w:jc w:val="both"/>
        <w:rPr>
          <w:b/>
          <w:bCs/>
        </w:rPr>
      </w:pPr>
      <w:r w:rsidRPr="00F27AFE">
        <w:t xml:space="preserve">СП </w:t>
      </w:r>
      <w:r w:rsidRPr="00F27AFE">
        <w:rPr>
          <w:i/>
          <w:iCs/>
        </w:rPr>
        <w:t>Y</w:t>
      </w:r>
      <w:r w:rsidRPr="00F27AFE">
        <w:t>(</w:t>
      </w:r>
      <w:r w:rsidRPr="00F27AFE">
        <w:rPr>
          <w:i/>
          <w:iCs/>
        </w:rPr>
        <w:t>t</w:t>
      </w:r>
      <w:r w:rsidRPr="00F27AFE">
        <w:t xml:space="preserve">) имеет, по сравнению с </w:t>
      </w:r>
      <w:r w:rsidRPr="00F27AFE">
        <w:rPr>
          <w:i/>
          <w:iCs/>
        </w:rPr>
        <w:t>X</w:t>
      </w:r>
      <w:r w:rsidRPr="00F27AFE">
        <w:t>(</w:t>
      </w:r>
      <w:r w:rsidRPr="00F27AFE">
        <w:rPr>
          <w:i/>
          <w:iCs/>
        </w:rPr>
        <w:t>t</w:t>
      </w:r>
      <w:proofErr w:type="gramStart"/>
      <w:r w:rsidRPr="00F27AFE">
        <w:t>) ,</w:t>
      </w:r>
      <w:proofErr w:type="gramEnd"/>
      <w:r w:rsidRPr="00F27AFE">
        <w:t xml:space="preserve"> более тонкую структуру, т.е. в нем присутствуют более высокие частоты. Следовательно, автокорреляционная функция может характеризовать инерционные свойства объекта: </w:t>
      </w:r>
      <w:r w:rsidRPr="00F27AFE">
        <w:rPr>
          <w:b/>
          <w:bCs/>
        </w:rPr>
        <w:t xml:space="preserve">чем быстрее затухает кривая </w:t>
      </w:r>
      <w:r w:rsidRPr="00F27AFE">
        <w:rPr>
          <w:b/>
          <w:bCs/>
          <w:lang w:val="en-US"/>
        </w:rPr>
        <w:t>R</w:t>
      </w:r>
      <w:proofErr w:type="spellStart"/>
      <w:r w:rsidRPr="00F27AFE">
        <w:rPr>
          <w:b/>
          <w:bCs/>
          <w:i/>
          <w:iCs/>
        </w:rPr>
        <w:t>yy</w:t>
      </w:r>
      <w:proofErr w:type="spellEnd"/>
      <w:r w:rsidRPr="00F27AFE">
        <w:rPr>
          <w:b/>
          <w:bCs/>
        </w:rPr>
        <w:t>, описывающая сигнал на выходе объекта, тем менее инерционен (более подвижен) объект.</w:t>
      </w:r>
    </w:p>
    <w:p w14:paraId="609879EE" w14:textId="3F7BE024" w:rsidR="00CE3CB3" w:rsidRPr="00F27AFE" w:rsidRDefault="00F27AFE" w:rsidP="005F4C41">
      <w:pPr>
        <w:ind w:left="-851"/>
        <w:rPr>
          <w:b/>
          <w:bCs/>
        </w:rPr>
      </w:pPr>
      <w:r>
        <w:rPr>
          <w:b/>
          <w:bCs/>
        </w:rPr>
        <w:br w:type="page"/>
      </w:r>
    </w:p>
    <w:p w14:paraId="2774D553" w14:textId="0BDE7E04" w:rsidR="00A97DD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F27AFE">
        <w:rPr>
          <w:b/>
          <w:bCs/>
          <w:u w:val="single"/>
        </w:rPr>
        <w:lastRenderedPageBreak/>
        <w:t>26.</w:t>
      </w:r>
      <w:r w:rsidRPr="00F27AFE">
        <w:rPr>
          <w:b/>
          <w:bCs/>
          <w:u w:val="single"/>
        </w:rPr>
        <w:tab/>
        <w:t>Спектральная плотность случайного процесса и ее свойства. Примеры спектральных плотностей типовых случайных процессов и регулярных сигналов.</w:t>
      </w:r>
    </w:p>
    <w:p w14:paraId="2A010D30" w14:textId="46F0B1F5" w:rsidR="00F5778F" w:rsidRPr="00F5778F" w:rsidRDefault="00CB7EB0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7560FA" wp14:editId="03590DE0">
                <wp:simplePos x="0" y="0"/>
                <wp:positionH relativeFrom="column">
                  <wp:posOffset>5464598</wp:posOffset>
                </wp:positionH>
                <wp:positionV relativeFrom="paragraph">
                  <wp:posOffset>819573</wp:posOffset>
                </wp:positionV>
                <wp:extent cx="167640" cy="4559159"/>
                <wp:effectExtent l="76200" t="38100" r="22860" b="13335"/>
                <wp:wrapNone/>
                <wp:docPr id="716447828" name="Прямая со стрелкой 716447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640" cy="45591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C3D618C" id="Прямая со стрелкой 716447828" o:spid="_x0000_s1026" type="#_x0000_t32" style="position:absolute;margin-left:430.3pt;margin-top:64.55pt;width:13.2pt;height:359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F5778F" w:rsidRPr="00F5778F">
        <w:rPr>
          <w:rFonts w:eastAsia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64A594" wp14:editId="4C93CDC5">
                <wp:simplePos x="0" y="0"/>
                <wp:positionH relativeFrom="column">
                  <wp:posOffset>2340397</wp:posOffset>
                </wp:positionH>
                <wp:positionV relativeFrom="paragraph">
                  <wp:posOffset>706684</wp:posOffset>
                </wp:positionV>
                <wp:extent cx="3119403" cy="260350"/>
                <wp:effectExtent l="38100" t="0" r="24130" b="82550"/>
                <wp:wrapNone/>
                <wp:docPr id="863980444" name="Прямая со стрелкой 863980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9403" cy="2603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801AC3F" id="Прямая со стрелкой 863980444" o:spid="_x0000_s1026" type="#_x0000_t32" style="position:absolute;margin-left:184.3pt;margin-top:55.65pt;width:245.6pt;height:20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" strokecolor="windowText" strokeweight=".5pt">
                <v:stroke endarrow="block" joinstyle="miter"/>
              </v:shape>
            </w:pict>
          </mc:Fallback>
        </mc:AlternateContent>
      </w:r>
      <w:r w:rsidR="00F5778F" w:rsidRPr="00F5778F">
        <w:rPr>
          <w:rFonts w:eastAsia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A10E41" wp14:editId="49DD934F">
                <wp:simplePos x="0" y="0"/>
                <wp:positionH relativeFrom="column">
                  <wp:posOffset>6581775</wp:posOffset>
                </wp:positionH>
                <wp:positionV relativeFrom="paragraph">
                  <wp:posOffset>963930</wp:posOffset>
                </wp:positionV>
                <wp:extent cx="219075" cy="3810000"/>
                <wp:effectExtent l="0" t="38100" r="66675" b="19050"/>
                <wp:wrapNone/>
                <wp:docPr id="323372943" name="Прямая со стрелкой 323372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38100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1EFC403" id="Прямая со стрелкой 323372943" o:spid="_x0000_s1026" type="#_x0000_t32" style="position:absolute;margin-left:518.25pt;margin-top:75.9pt;width:17.25pt;height:300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" strokecolor="windowText" strokeweight=".5pt">
                <v:stroke endarrow="block" joinstyle="miter"/>
              </v:shape>
            </w:pict>
          </mc:Fallback>
        </mc:AlternateContent>
      </w:r>
      <w:r w:rsidR="00F5778F" w:rsidRPr="00F5778F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0768" behindDoc="0" locked="0" layoutInCell="1" allowOverlap="1" wp14:anchorId="3C30D0B1" wp14:editId="37C2F83C">
            <wp:simplePos x="0" y="0"/>
            <wp:positionH relativeFrom="column">
              <wp:posOffset>3143250</wp:posOffset>
            </wp:positionH>
            <wp:positionV relativeFrom="paragraph">
              <wp:posOffset>885190</wp:posOffset>
            </wp:positionV>
            <wp:extent cx="1447800" cy="449992"/>
            <wp:effectExtent l="0" t="0" r="0" b="7620"/>
            <wp:wrapNone/>
            <wp:docPr id="1267768940" name="Рисунок 1267768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49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78F" w:rsidRPr="00F5778F">
        <w:rPr>
          <w:rFonts w:eastAsia="Times New Roman"/>
          <w:sz w:val="24"/>
          <w:szCs w:val="24"/>
          <w:lang w:eastAsia="ru-RU"/>
        </w:rPr>
        <w:t xml:space="preserve">Важной характеристикой СП является спектральная плотность. Обозначается </w:t>
      </w:r>
      <w:r w:rsidR="00F5778F" w:rsidRPr="00F5778F">
        <w:rPr>
          <w:rFonts w:eastAsia="Times New Roman"/>
          <w:i/>
          <w:iCs/>
          <w:sz w:val="24"/>
          <w:szCs w:val="24"/>
          <w:lang w:eastAsia="ru-RU"/>
        </w:rPr>
        <w:t>S</w:t>
      </w:r>
      <w:r w:rsidR="00F5778F" w:rsidRPr="00F5778F">
        <w:rPr>
          <w:rFonts w:eastAsia="Times New Roman"/>
          <w:i/>
          <w:iCs/>
          <w:sz w:val="24"/>
          <w:szCs w:val="24"/>
          <w:lang w:val="en-US" w:eastAsia="ru-RU"/>
        </w:rPr>
        <w:t>x</w:t>
      </w:r>
      <w:r w:rsidR="00F5778F" w:rsidRPr="00F5778F">
        <w:rPr>
          <w:rFonts w:eastAsia="Times New Roman"/>
          <w:i/>
          <w:iCs/>
          <w:sz w:val="24"/>
          <w:szCs w:val="24"/>
          <w:lang w:eastAsia="ru-RU"/>
        </w:rPr>
        <w:t>(</w:t>
      </w:r>
      <w:r w:rsidR="00F5778F" w:rsidRPr="00F5778F">
        <w:rPr>
          <w:rFonts w:eastAsia="Times New Roman"/>
          <w:i/>
          <w:iCs/>
          <w:sz w:val="24"/>
          <w:szCs w:val="24"/>
          <w:lang w:val="en-US" w:eastAsia="ru-RU"/>
        </w:rPr>
        <w:t>w</w:t>
      </w:r>
      <w:r w:rsidR="00F5778F" w:rsidRPr="00F5778F">
        <w:rPr>
          <w:rFonts w:eastAsia="Times New Roman"/>
          <w:i/>
          <w:iCs/>
          <w:sz w:val="24"/>
          <w:szCs w:val="24"/>
          <w:lang w:eastAsia="ru-RU"/>
        </w:rPr>
        <w:t>)</w:t>
      </w:r>
      <w:r w:rsidR="00F5778F" w:rsidRPr="00F5778F">
        <w:rPr>
          <w:rFonts w:eastAsia="Times New Roman"/>
          <w:sz w:val="24"/>
          <w:szCs w:val="24"/>
          <w:lang w:eastAsia="ru-RU"/>
        </w:rPr>
        <w:t xml:space="preserve">. Знание ее позволяет оценивать качество работы САУ. </w:t>
      </w:r>
      <w:r w:rsidR="00F5778F" w:rsidRPr="00F5778F">
        <w:rPr>
          <w:rFonts w:eastAsia="Times New Roman"/>
          <w:i/>
          <w:iCs/>
          <w:sz w:val="24"/>
          <w:szCs w:val="24"/>
          <w:lang w:eastAsia="ru-RU"/>
        </w:rPr>
        <w:t>S</w:t>
      </w:r>
      <w:r w:rsidR="00F5778F" w:rsidRPr="00F5778F">
        <w:rPr>
          <w:rFonts w:eastAsia="Times New Roman"/>
          <w:i/>
          <w:iCs/>
          <w:sz w:val="24"/>
          <w:szCs w:val="24"/>
          <w:lang w:val="en-US" w:eastAsia="ru-RU"/>
        </w:rPr>
        <w:t>x</w:t>
      </w:r>
      <w:r w:rsidR="00F5778F" w:rsidRPr="00F5778F">
        <w:rPr>
          <w:rFonts w:eastAsia="Times New Roman"/>
          <w:i/>
          <w:iCs/>
          <w:sz w:val="24"/>
          <w:szCs w:val="24"/>
          <w:lang w:eastAsia="ru-RU"/>
        </w:rPr>
        <w:t>(</w:t>
      </w:r>
      <w:r w:rsidR="00F5778F" w:rsidRPr="00F5778F">
        <w:rPr>
          <w:rFonts w:eastAsia="Times New Roman"/>
          <w:i/>
          <w:iCs/>
          <w:sz w:val="24"/>
          <w:szCs w:val="24"/>
          <w:lang w:val="en-US" w:eastAsia="ru-RU"/>
        </w:rPr>
        <w:t>w</w:t>
      </w:r>
      <w:r w:rsidR="00F5778F" w:rsidRPr="00F5778F">
        <w:rPr>
          <w:rFonts w:eastAsia="Times New Roman"/>
          <w:i/>
          <w:iCs/>
          <w:sz w:val="24"/>
          <w:szCs w:val="24"/>
          <w:lang w:eastAsia="ru-RU"/>
        </w:rPr>
        <w:t>)</w:t>
      </w:r>
      <w:r w:rsidR="00F5778F" w:rsidRPr="00F5778F">
        <w:rPr>
          <w:rFonts w:eastAsia="Times New Roman"/>
          <w:sz w:val="24"/>
          <w:szCs w:val="24"/>
          <w:lang w:eastAsia="ru-RU"/>
        </w:rPr>
        <w:t xml:space="preserve"> является частотной характеристикой СП, а корреляционная функция – функцией времени. Спектральная плотность определяется как двустороннее преобразование Фурье корреляционной функции: </w:t>
      </w:r>
      <w:r w:rsidR="00F5778F" w:rsidRPr="00F5778F">
        <w:rPr>
          <w:rFonts w:eastAsia="Times New Roman"/>
          <w:noProof/>
          <w:sz w:val="24"/>
          <w:szCs w:val="24"/>
          <w:lang w:val="en-US" w:eastAsia="ru-RU"/>
        </w:rPr>
        <w:drawing>
          <wp:inline distT="0" distB="0" distL="0" distR="0" wp14:anchorId="4DB9D8C8" wp14:editId="6DBE5954">
            <wp:extent cx="2724150" cy="462971"/>
            <wp:effectExtent l="0" t="0" r="0" b="0"/>
            <wp:docPr id="641619466" name="Рисунок 64161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740480" cy="46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BD50" w14:textId="6BBCD97E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sz w:val="24"/>
          <w:szCs w:val="24"/>
          <w:lang w:eastAsia="ru-RU"/>
        </w:rPr>
        <w:t>Взаимная спектральная плотность двух СП-</w:t>
      </w:r>
      <w:proofErr w:type="spellStart"/>
      <w:r w:rsidRPr="00F5778F">
        <w:rPr>
          <w:rFonts w:eastAsia="Times New Roman"/>
          <w:sz w:val="24"/>
          <w:szCs w:val="24"/>
          <w:lang w:eastAsia="ru-RU"/>
        </w:rPr>
        <w:t>ов</w:t>
      </w:r>
      <w:proofErr w:type="spellEnd"/>
      <w:r w:rsidRPr="00F5778F">
        <w:rPr>
          <w:rFonts w:eastAsia="Times New Roman"/>
          <w:sz w:val="24"/>
          <w:szCs w:val="24"/>
          <w:lang w:eastAsia="ru-RU"/>
        </w:rPr>
        <w:t>:</w:t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</w:t>
      </w:r>
    </w:p>
    <w:p w14:paraId="5E62557E" w14:textId="7FFEBF9D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sz w:val="24"/>
          <w:szCs w:val="24"/>
          <w:lang w:eastAsia="ru-RU"/>
        </w:rPr>
      </w:pPr>
      <w:r w:rsidRPr="00F5778F">
        <w:rPr>
          <w:rFonts w:eastAsia="Times New Roman"/>
          <w:sz w:val="24"/>
          <w:szCs w:val="24"/>
          <w:lang w:eastAsia="ru-RU"/>
        </w:rPr>
        <w:t>Если известна спектральная плотность случайного процесса, то, пользуясь обратным преобразованием Фурье, можно определить корреляционную функцию</w:t>
      </w:r>
    </w:p>
    <w:p w14:paraId="7D769BC9" w14:textId="63DD6F7A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1792" behindDoc="0" locked="0" layoutInCell="1" allowOverlap="1" wp14:anchorId="3A75E234" wp14:editId="5773B3F0">
            <wp:simplePos x="0" y="0"/>
            <wp:positionH relativeFrom="column">
              <wp:posOffset>3524250</wp:posOffset>
            </wp:positionH>
            <wp:positionV relativeFrom="paragraph">
              <wp:posOffset>13970</wp:posOffset>
            </wp:positionV>
            <wp:extent cx="1827530" cy="451485"/>
            <wp:effectExtent l="0" t="0" r="1270" b="5715"/>
            <wp:wrapNone/>
            <wp:docPr id="1050627404" name="Рисунок 1050627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2" b="1"/>
                    <a:stretch/>
                  </pic:blipFill>
                  <pic:spPr bwMode="auto">
                    <a:xfrm>
                      <a:off x="0" y="0"/>
                      <a:ext cx="1827530" cy="45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5778F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0CCAF03B" wp14:editId="606ECC71">
            <wp:extent cx="3162300" cy="467713"/>
            <wp:effectExtent l="0" t="0" r="0" b="8890"/>
            <wp:docPr id="143415069" name="Рисунок 14341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185008" cy="47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</w:t>
      </w:r>
    </w:p>
    <w:p w14:paraId="4A436621" w14:textId="64E0CA9E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w:t xml:space="preserve">Спектральная плотн </w:t>
      </w:r>
      <w:r w:rsidRPr="00F5778F">
        <w:rPr>
          <w:rFonts w:eastAsia="Times New Roman"/>
          <w:b/>
          <w:bCs/>
          <w:noProof/>
          <w:sz w:val="24"/>
          <w:szCs w:val="24"/>
          <w:lang w:eastAsia="ru-RU"/>
        </w:rPr>
        <w:t>показывает</w:t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распределение мощности Сп по частотам. </w:t>
      </w:r>
      <w:r w:rsidRPr="00F5778F">
        <w:rPr>
          <w:rFonts w:eastAsia="Times New Roman"/>
          <w:noProof/>
          <w:sz w:val="24"/>
          <w:szCs w:val="24"/>
          <w:lang w:val="en-US" w:eastAsia="ru-RU"/>
        </w:rPr>
        <w:t>Sxy</w:t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не имеет физ.смысла</w:t>
      </w:r>
    </w:p>
    <w:p w14:paraId="16B1E06D" w14:textId="2C51D934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b/>
          <w:bCs/>
          <w:sz w:val="24"/>
          <w:szCs w:val="24"/>
          <w:lang w:eastAsia="ru-RU"/>
        </w:rPr>
      </w:pPr>
      <w:r w:rsidRPr="00F5778F">
        <w:rPr>
          <w:rFonts w:eastAsia="Times New Roman"/>
          <w:b/>
          <w:bCs/>
          <w:sz w:val="24"/>
          <w:szCs w:val="24"/>
          <w:lang w:eastAsia="ru-RU"/>
        </w:rPr>
        <w:t>Свойства</w:t>
      </w:r>
    </w:p>
    <w:p w14:paraId="40FB604F" w14:textId="6D24D636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sz w:val="24"/>
          <w:szCs w:val="24"/>
          <w:lang w:eastAsia="ru-RU"/>
        </w:rPr>
      </w:pPr>
      <w:r w:rsidRPr="00F5778F">
        <w:rPr>
          <w:rFonts w:eastAsia="Times New Roman"/>
          <w:sz w:val="24"/>
          <w:szCs w:val="24"/>
          <w:lang w:eastAsia="ru-RU"/>
        </w:rPr>
        <w:t xml:space="preserve">1. Спектральная плотность – </w:t>
      </w:r>
      <w:r w:rsidRPr="00F5778F">
        <w:rPr>
          <w:rFonts w:eastAsia="Times New Roman"/>
          <w:b/>
          <w:bCs/>
          <w:sz w:val="24"/>
          <w:szCs w:val="24"/>
          <w:lang w:eastAsia="ru-RU"/>
        </w:rPr>
        <w:t>вещественная неотрицательная функция</w:t>
      </w:r>
    </w:p>
    <w:p w14:paraId="06AA7EB6" w14:textId="7804E088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sz w:val="24"/>
          <w:szCs w:val="24"/>
          <w:lang w:eastAsia="ru-RU"/>
        </w:rPr>
      </w:pPr>
      <w:r w:rsidRPr="00F5778F">
        <w:rPr>
          <w:rFonts w:eastAsia="Times New Roman"/>
          <w:sz w:val="24"/>
          <w:szCs w:val="24"/>
          <w:lang w:eastAsia="ru-RU"/>
        </w:rPr>
        <w:t xml:space="preserve">2. Спектральная плотность является </w:t>
      </w:r>
      <w:r w:rsidRPr="00F5778F">
        <w:rPr>
          <w:rFonts w:eastAsia="Times New Roman"/>
          <w:b/>
          <w:bCs/>
          <w:sz w:val="24"/>
          <w:szCs w:val="24"/>
          <w:lang w:eastAsia="ru-RU"/>
        </w:rPr>
        <w:t>четной</w:t>
      </w:r>
      <w:r w:rsidRPr="00F5778F">
        <w:rPr>
          <w:rFonts w:eastAsia="Times New Roman"/>
          <w:sz w:val="24"/>
          <w:szCs w:val="24"/>
          <w:lang w:eastAsia="ru-RU"/>
        </w:rPr>
        <w:t xml:space="preserve"> функцией частоты:</w:t>
      </w:r>
    </w:p>
    <w:p w14:paraId="55CBAE95" w14:textId="23BFD90D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sz w:val="24"/>
          <w:szCs w:val="24"/>
          <w:lang w:eastAsia="ru-RU"/>
        </w:rPr>
      </w:pPr>
      <w:r w:rsidRPr="00F5778F">
        <w:rPr>
          <w:rFonts w:eastAsia="Times New Roman"/>
          <w:sz w:val="24"/>
          <w:szCs w:val="24"/>
          <w:lang w:eastAsia="ru-RU"/>
        </w:rPr>
        <w:t>3. дисперсия СП пропорциональна площади под кривой спектральной плотности</w:t>
      </w:r>
    </w:p>
    <w:p w14:paraId="01F57940" w14:textId="2962CE3F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15A5F00F" wp14:editId="5CBD9813">
            <wp:extent cx="2086266" cy="504895"/>
            <wp:effectExtent l="0" t="0" r="9525" b="9525"/>
            <wp:docPr id="226413372" name="Рисунок 226413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</w:t>
      </w:r>
      <w:r w:rsidRPr="00F5778F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38293999" wp14:editId="20938245">
            <wp:extent cx="3597829" cy="614045"/>
            <wp:effectExtent l="0" t="0" r="3175" b="0"/>
            <wp:docPr id="1118317580" name="Рисунок 1118317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3"/>
                    <a:srcRect t="7198"/>
                    <a:stretch/>
                  </pic:blipFill>
                  <pic:spPr bwMode="auto">
                    <a:xfrm>
                      <a:off x="0" y="0"/>
                      <a:ext cx="3623086" cy="618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94E0A" w14:textId="0DC92770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w:t xml:space="preserve">4. Если </w:t>
      </w:r>
      <w:r w:rsidRPr="00F5778F">
        <w:rPr>
          <w:rFonts w:eastAsia="Times New Roman"/>
          <w:noProof/>
          <w:sz w:val="24"/>
          <w:szCs w:val="24"/>
          <w:lang w:val="en-US" w:eastAsia="ru-RU"/>
        </w:rPr>
        <w:t>Rxx</w:t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– монотонная убывающая функция от τ, то </w:t>
      </w:r>
      <w:r w:rsidRPr="00F5778F">
        <w:rPr>
          <w:rFonts w:eastAsia="Times New Roman"/>
          <w:noProof/>
          <w:sz w:val="24"/>
          <w:szCs w:val="24"/>
          <w:lang w:val="en-US" w:eastAsia="ru-RU"/>
        </w:rPr>
        <w:t>Sxx</w:t>
      </w:r>
      <w:r w:rsidRPr="00F5778F">
        <w:rPr>
          <w:rFonts w:eastAsia="Times New Roman"/>
          <w:noProof/>
          <w:sz w:val="24"/>
          <w:szCs w:val="24"/>
          <w:lang w:eastAsia="ru-RU"/>
        </w:rPr>
        <w:t xml:space="preserve"> тоже монотонно убывает </w:t>
      </w:r>
    </w:p>
    <w:p w14:paraId="4E739B8B" w14:textId="30A5BA95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w:t>5. Чем шире график корреляционной функции, тем уже график спектральной плотности и наоборот</w:t>
      </w:r>
    </w:p>
    <w:p w14:paraId="44230008" w14:textId="5FAB7C5A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noProof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w:t xml:space="preserve">6. </w:t>
      </w:r>
      <w:r w:rsidRPr="00F5778F">
        <w:rPr>
          <w:rFonts w:eastAsia="Times New Roman"/>
          <w:sz w:val="24"/>
          <w:szCs w:val="24"/>
          <w:lang w:eastAsia="ru-RU"/>
        </w:rPr>
        <w:t xml:space="preserve">Если случайные процессы </w:t>
      </w:r>
      <w:proofErr w:type="gramStart"/>
      <w:r w:rsidRPr="00F5778F">
        <w:rPr>
          <w:rFonts w:eastAsia="Times New Roman"/>
          <w:sz w:val="24"/>
          <w:szCs w:val="24"/>
          <w:lang w:eastAsia="ru-RU"/>
        </w:rPr>
        <w:t>независимы</w:t>
      </w:r>
      <w:proofErr w:type="gramEnd"/>
      <w:r w:rsidRPr="00F5778F">
        <w:rPr>
          <w:rFonts w:eastAsia="Times New Roman"/>
          <w:sz w:val="24"/>
          <w:szCs w:val="24"/>
          <w:lang w:eastAsia="ru-RU"/>
        </w:rPr>
        <w:t xml:space="preserve"> то </w:t>
      </w:r>
      <w:proofErr w:type="spellStart"/>
      <w:r w:rsidRPr="00F5778F">
        <w:rPr>
          <w:rFonts w:eastAsia="Times New Roman"/>
          <w:sz w:val="24"/>
          <w:szCs w:val="24"/>
          <w:lang w:val="en-US" w:eastAsia="ru-RU"/>
        </w:rPr>
        <w:t>Sxy</w:t>
      </w:r>
      <w:proofErr w:type="spellEnd"/>
      <w:r w:rsidRPr="00F5778F">
        <w:rPr>
          <w:rFonts w:eastAsia="Times New Roman"/>
          <w:sz w:val="24"/>
          <w:szCs w:val="24"/>
          <w:lang w:eastAsia="ru-RU"/>
        </w:rPr>
        <w:t>=0</w:t>
      </w:r>
    </w:p>
    <w:p w14:paraId="0DC51943" w14:textId="245A8419" w:rsidR="00F5778F" w:rsidRPr="00F5778F" w:rsidRDefault="00F5778F" w:rsidP="00F5778F">
      <w:pPr>
        <w:tabs>
          <w:tab w:val="left" w:pos="-851"/>
        </w:tabs>
        <w:spacing w:after="0" w:line="240" w:lineRule="auto"/>
        <w:ind w:left="-851"/>
        <w:jc w:val="both"/>
        <w:rPr>
          <w:rFonts w:eastAsia="Times New Roman"/>
          <w:sz w:val="24"/>
          <w:szCs w:val="24"/>
          <w:lang w:eastAsia="ru-RU"/>
        </w:rPr>
      </w:pPr>
      <w:r w:rsidRPr="00F5778F">
        <w:rPr>
          <w:rFonts w:eastAsia="Times New Roman"/>
          <w:sz w:val="24"/>
          <w:szCs w:val="24"/>
          <w:lang w:eastAsia="ru-RU"/>
        </w:rPr>
        <w:t xml:space="preserve">7.  Спектральная плотность стационарного СП </w:t>
      </w:r>
      <w:r w:rsidRPr="00F5778F">
        <w:rPr>
          <w:rFonts w:eastAsia="Times New Roman"/>
          <w:sz w:val="24"/>
          <w:szCs w:val="24"/>
          <w:lang w:val="en-US" w:eastAsia="ru-RU"/>
        </w:rPr>
        <w:t>Z</w:t>
      </w:r>
      <w:r w:rsidRPr="00F5778F">
        <w:rPr>
          <w:rFonts w:eastAsia="Times New Roman"/>
          <w:sz w:val="24"/>
          <w:szCs w:val="24"/>
          <w:lang w:eastAsia="ru-RU"/>
        </w:rPr>
        <w:t>(</w:t>
      </w:r>
      <w:r w:rsidRPr="00F5778F">
        <w:rPr>
          <w:rFonts w:eastAsia="Times New Roman"/>
          <w:sz w:val="24"/>
          <w:szCs w:val="24"/>
          <w:lang w:val="en-US" w:eastAsia="ru-RU"/>
        </w:rPr>
        <w:t>t</w:t>
      </w:r>
      <w:r w:rsidRPr="00F5778F">
        <w:rPr>
          <w:rFonts w:eastAsia="Times New Roman"/>
          <w:sz w:val="24"/>
          <w:szCs w:val="24"/>
          <w:lang w:eastAsia="ru-RU"/>
        </w:rPr>
        <w:t>)=</w:t>
      </w:r>
      <w:r w:rsidRPr="00F5778F">
        <w:rPr>
          <w:rFonts w:eastAsia="Times New Roman"/>
          <w:sz w:val="24"/>
          <w:szCs w:val="24"/>
          <w:lang w:val="en-US" w:eastAsia="ru-RU"/>
        </w:rPr>
        <w:t>X</w:t>
      </w:r>
      <w:r w:rsidRPr="00F5778F">
        <w:rPr>
          <w:rFonts w:eastAsia="Times New Roman"/>
          <w:sz w:val="24"/>
          <w:szCs w:val="24"/>
          <w:lang w:eastAsia="ru-RU"/>
        </w:rPr>
        <w:t>(</w:t>
      </w:r>
      <w:r w:rsidRPr="00F5778F">
        <w:rPr>
          <w:rFonts w:eastAsia="Times New Roman"/>
          <w:sz w:val="24"/>
          <w:szCs w:val="24"/>
          <w:lang w:val="en-US" w:eastAsia="ru-RU"/>
        </w:rPr>
        <w:t>t</w:t>
      </w:r>
      <w:r w:rsidRPr="00F5778F">
        <w:rPr>
          <w:rFonts w:eastAsia="Times New Roman"/>
          <w:sz w:val="24"/>
          <w:szCs w:val="24"/>
          <w:lang w:eastAsia="ru-RU"/>
        </w:rPr>
        <w:t>)+</w:t>
      </w:r>
      <w:r w:rsidRPr="00F5778F">
        <w:rPr>
          <w:rFonts w:eastAsia="Times New Roman"/>
          <w:sz w:val="24"/>
          <w:szCs w:val="24"/>
          <w:lang w:val="en-US" w:eastAsia="ru-RU"/>
        </w:rPr>
        <w:t>Y</w:t>
      </w:r>
      <w:r w:rsidRPr="00F5778F">
        <w:rPr>
          <w:rFonts w:eastAsia="Times New Roman"/>
          <w:sz w:val="24"/>
          <w:szCs w:val="24"/>
          <w:lang w:eastAsia="ru-RU"/>
        </w:rPr>
        <w:t>(</w:t>
      </w:r>
      <w:proofErr w:type="gramStart"/>
      <w:r w:rsidRPr="00F5778F">
        <w:rPr>
          <w:rFonts w:eastAsia="Times New Roman"/>
          <w:sz w:val="24"/>
          <w:szCs w:val="24"/>
          <w:lang w:val="en-US" w:eastAsia="ru-RU"/>
        </w:rPr>
        <w:t>t</w:t>
      </w:r>
      <w:r w:rsidRPr="00F5778F">
        <w:rPr>
          <w:rFonts w:eastAsia="Times New Roman"/>
          <w:sz w:val="24"/>
          <w:szCs w:val="24"/>
          <w:lang w:eastAsia="ru-RU"/>
        </w:rPr>
        <w:t>)  (</w:t>
      </w:r>
      <w:proofErr w:type="gramEnd"/>
      <w:r w:rsidRPr="00F5778F">
        <w:rPr>
          <w:rFonts w:eastAsia="Times New Roman"/>
          <w:sz w:val="24"/>
          <w:szCs w:val="24"/>
          <w:lang w:eastAsia="ru-RU"/>
        </w:rPr>
        <w:t xml:space="preserve">являющегося суммой </w:t>
      </w:r>
      <w:proofErr w:type="spellStart"/>
      <w:r w:rsidRPr="00F5778F">
        <w:rPr>
          <w:rFonts w:eastAsia="Times New Roman"/>
          <w:sz w:val="24"/>
          <w:szCs w:val="24"/>
          <w:lang w:eastAsia="ru-RU"/>
        </w:rPr>
        <w:t>стац</w:t>
      </w:r>
      <w:proofErr w:type="spellEnd"/>
      <w:r w:rsidRPr="00F5778F">
        <w:rPr>
          <w:rFonts w:eastAsia="Times New Roman"/>
          <w:sz w:val="24"/>
          <w:szCs w:val="24"/>
          <w:lang w:eastAsia="ru-RU"/>
        </w:rPr>
        <w:t>-х СП) равна</w:t>
      </w:r>
    </w:p>
    <w:p w14:paraId="5D66D776" w14:textId="3DA2B0C0" w:rsidR="00F5778F" w:rsidRPr="00F5778F" w:rsidRDefault="001E0AEB" w:rsidP="00F5778F">
      <w:pPr>
        <w:tabs>
          <w:tab w:val="left" w:pos="360"/>
        </w:tabs>
        <w:spacing w:after="0" w:line="240" w:lineRule="auto"/>
        <w:jc w:val="both"/>
        <w:rPr>
          <w:rFonts w:eastAsia="Times New Roman"/>
          <w:b/>
          <w:bCs/>
          <w:sz w:val="24"/>
          <w:szCs w:val="24"/>
          <w:lang w:eastAsia="ru-RU"/>
        </w:rPr>
      </w:pPr>
      <w:r w:rsidRPr="00F5778F">
        <w:rPr>
          <w:rFonts w:eastAsia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F942D1" wp14:editId="6604189B">
                <wp:simplePos x="0" y="0"/>
                <wp:positionH relativeFrom="column">
                  <wp:posOffset>3134854</wp:posOffset>
                </wp:positionH>
                <wp:positionV relativeFrom="paragraph">
                  <wp:posOffset>52211</wp:posOffset>
                </wp:positionV>
                <wp:extent cx="2329744" cy="292806"/>
                <wp:effectExtent l="0" t="57150" r="13970" b="31115"/>
                <wp:wrapNone/>
                <wp:docPr id="1009943820" name="Прямая со стрелкой 1009943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29744" cy="29280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8B1E5AF" id="Прямая со стрелкой 1009943820" o:spid="_x0000_s1026" type="#_x0000_t32" style="position:absolute;margin-left:246.85pt;margin-top:4.1pt;width:183.45pt;height:23.0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" strokecolor="windowText" strokeweight=".5pt">
                <v:stroke endarrow="block" joinstyle="miter"/>
              </v:shape>
            </w:pict>
          </mc:Fallback>
        </mc:AlternateContent>
      </w:r>
      <w:r w:rsidR="00F5778F" w:rsidRPr="00F5778F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50877986" wp14:editId="74454C39">
            <wp:extent cx="3086100" cy="269422"/>
            <wp:effectExtent l="0" t="0" r="0" b="0"/>
            <wp:docPr id="524167040" name="Рисунок 52416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28476" cy="27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78F" w:rsidRPr="00F5778F">
        <w:rPr>
          <w:rFonts w:eastAsia="Times New Roman"/>
          <w:sz w:val="24"/>
          <w:szCs w:val="24"/>
          <w:lang w:eastAsia="ru-RU"/>
        </w:rPr>
        <w:t xml:space="preserve"> </w:t>
      </w:r>
      <w:r w:rsidR="00F5778F" w:rsidRPr="00F5778F">
        <w:rPr>
          <w:rFonts w:eastAsia="Times New Roman"/>
          <w:b/>
          <w:bCs/>
          <w:sz w:val="24"/>
          <w:szCs w:val="24"/>
          <w:lang w:eastAsia="ru-RU"/>
        </w:rPr>
        <w:t>Д-во:</w:t>
      </w:r>
      <w:r w:rsidR="00CB7EB0" w:rsidRPr="00CB7EB0">
        <w:rPr>
          <w:noProof/>
        </w:rPr>
        <w:t xml:space="preserve"> </w:t>
      </w:r>
    </w:p>
    <w:p w14:paraId="16818BD8" w14:textId="440AC0BF" w:rsidR="00F5778F" w:rsidRDefault="00F5778F" w:rsidP="005F4C41">
      <w:pPr>
        <w:tabs>
          <w:tab w:val="left" w:pos="360"/>
        </w:tabs>
        <w:ind w:left="-851"/>
        <w:jc w:val="both"/>
      </w:pPr>
    </w:p>
    <w:p w14:paraId="7461C945" w14:textId="5DC11962" w:rsidR="00EE0A7D" w:rsidRDefault="004A1581" w:rsidP="005F4C41">
      <w:pPr>
        <w:tabs>
          <w:tab w:val="left" w:pos="360"/>
        </w:tabs>
        <w:ind w:left="-851"/>
        <w:jc w:val="both"/>
      </w:pPr>
      <w:r w:rsidRPr="00E42254">
        <w:rPr>
          <w:b/>
          <w:bCs/>
          <w:noProof/>
          <w:u w:val="single"/>
        </w:rPr>
        <w:drawing>
          <wp:anchor distT="0" distB="0" distL="114300" distR="114300" simplePos="0" relativeHeight="251713536" behindDoc="0" locked="0" layoutInCell="1" allowOverlap="1" wp14:anchorId="539B0FA5" wp14:editId="7013F2AC">
            <wp:simplePos x="0" y="0"/>
            <wp:positionH relativeFrom="column">
              <wp:posOffset>3055285</wp:posOffset>
            </wp:positionH>
            <wp:positionV relativeFrom="paragraph">
              <wp:posOffset>525045</wp:posOffset>
            </wp:positionV>
            <wp:extent cx="3038899" cy="2629267"/>
            <wp:effectExtent l="0" t="0" r="9525" b="0"/>
            <wp:wrapSquare wrapText="bothSides"/>
            <wp:docPr id="113856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3818" name="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09" w:rsidRPr="00D42B3C">
        <w:rPr>
          <w:noProof/>
        </w:rPr>
        <w:drawing>
          <wp:inline distT="0" distB="0" distL="0" distR="0" wp14:anchorId="19C567B6" wp14:editId="7825D5AD">
            <wp:extent cx="5940425" cy="511969"/>
            <wp:effectExtent l="0" t="0" r="3175" b="2540"/>
            <wp:docPr id="1408436413" name="Рисунок 140843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F30C" w14:textId="56CFD323" w:rsidR="006664F2" w:rsidRDefault="007051AE" w:rsidP="006664F2">
      <w:pPr>
        <w:tabs>
          <w:tab w:val="left" w:pos="360"/>
        </w:tabs>
        <w:jc w:val="both"/>
      </w:pPr>
      <w:r w:rsidRPr="008D1595">
        <w:rPr>
          <w:noProof/>
        </w:rPr>
        <w:drawing>
          <wp:anchor distT="0" distB="0" distL="114300" distR="114300" simplePos="0" relativeHeight="251709440" behindDoc="0" locked="0" layoutInCell="1" allowOverlap="1" wp14:anchorId="68CFE617" wp14:editId="6D5D9121">
            <wp:simplePos x="0" y="0"/>
            <wp:positionH relativeFrom="column">
              <wp:posOffset>-709863</wp:posOffset>
            </wp:positionH>
            <wp:positionV relativeFrom="paragraph">
              <wp:posOffset>-69516</wp:posOffset>
            </wp:positionV>
            <wp:extent cx="3235960" cy="2587625"/>
            <wp:effectExtent l="0" t="0" r="2540" b="3175"/>
            <wp:wrapSquare wrapText="bothSides"/>
            <wp:docPr id="156063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6448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0E0DA" w14:textId="44787F86" w:rsidR="006664F2" w:rsidRDefault="006664F2" w:rsidP="005F4C41">
      <w:pPr>
        <w:tabs>
          <w:tab w:val="left" w:pos="360"/>
        </w:tabs>
        <w:ind w:left="-851"/>
        <w:jc w:val="both"/>
      </w:pPr>
    </w:p>
    <w:p w14:paraId="72D95F93" w14:textId="17AF748D" w:rsidR="00DE636C" w:rsidRDefault="004A1581">
      <w:pPr>
        <w:rPr>
          <w:b/>
          <w:bCs/>
          <w:u w:val="single"/>
        </w:rPr>
      </w:pPr>
      <w:r w:rsidRPr="004A1581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714560" behindDoc="0" locked="0" layoutInCell="1" allowOverlap="1" wp14:anchorId="66B6231B" wp14:editId="6A45FE0E">
            <wp:simplePos x="0" y="0"/>
            <wp:positionH relativeFrom="column">
              <wp:posOffset>-646631</wp:posOffset>
            </wp:positionH>
            <wp:positionV relativeFrom="paragraph">
              <wp:posOffset>334</wp:posOffset>
            </wp:positionV>
            <wp:extent cx="5115560" cy="2562225"/>
            <wp:effectExtent l="0" t="0" r="0" b="9525"/>
            <wp:wrapSquare wrapText="bothSides"/>
            <wp:docPr id="72558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6534" name="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636C">
        <w:rPr>
          <w:b/>
          <w:bCs/>
          <w:u w:val="single"/>
        </w:rPr>
        <w:br w:type="page"/>
      </w:r>
    </w:p>
    <w:p w14:paraId="702E4BFD" w14:textId="3B31716E" w:rsidR="005C1781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2C5B7D">
        <w:rPr>
          <w:b/>
          <w:bCs/>
          <w:u w:val="single"/>
        </w:rPr>
        <w:lastRenderedPageBreak/>
        <w:t>27.</w:t>
      </w:r>
      <w:r w:rsidRPr="002C5B7D">
        <w:rPr>
          <w:b/>
          <w:bCs/>
          <w:u w:val="single"/>
        </w:rPr>
        <w:tab/>
        <w:t>Спектральная плотность СП и ее физический смысл. Взаимная спектральная плотность двух случайных процессов. Связь между видом графиков корреляционной функции и спектральной плотности случайного процесса.</w:t>
      </w:r>
    </w:p>
    <w:p w14:paraId="2A1EDF14" w14:textId="6E37DD36" w:rsidR="005C1781" w:rsidRPr="000B22C8" w:rsidRDefault="005C1781" w:rsidP="005F4C41">
      <w:pPr>
        <w:autoSpaceDE w:val="0"/>
        <w:autoSpaceDN w:val="0"/>
        <w:adjustRightInd w:val="0"/>
        <w:ind w:left="-851"/>
        <w:rPr>
          <w:sz w:val="24"/>
          <w:szCs w:val="24"/>
        </w:rPr>
      </w:pPr>
      <w:r w:rsidRPr="000B22C8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F42D90" wp14:editId="04E53755">
            <wp:simplePos x="0" y="0"/>
            <wp:positionH relativeFrom="column">
              <wp:posOffset>3142948</wp:posOffset>
            </wp:positionH>
            <wp:positionV relativeFrom="paragraph">
              <wp:posOffset>437280</wp:posOffset>
            </wp:positionV>
            <wp:extent cx="1791647" cy="553453"/>
            <wp:effectExtent l="0" t="0" r="0" b="0"/>
            <wp:wrapNone/>
            <wp:docPr id="478372867" name="Рисунок 47837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743" cy="559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22C8">
        <w:rPr>
          <w:i/>
          <w:iCs/>
          <w:sz w:val="24"/>
          <w:szCs w:val="24"/>
        </w:rPr>
        <w:t>S</w:t>
      </w:r>
      <w:r w:rsidRPr="000B22C8">
        <w:rPr>
          <w:i/>
          <w:iCs/>
          <w:sz w:val="24"/>
          <w:szCs w:val="24"/>
          <w:lang w:val="en-US"/>
        </w:rPr>
        <w:t>x</w:t>
      </w:r>
      <w:r w:rsidRPr="000B22C8">
        <w:rPr>
          <w:i/>
          <w:iCs/>
          <w:sz w:val="24"/>
          <w:szCs w:val="24"/>
        </w:rPr>
        <w:t>(</w:t>
      </w:r>
      <w:r w:rsidRPr="000B22C8">
        <w:rPr>
          <w:i/>
          <w:iCs/>
          <w:sz w:val="24"/>
          <w:szCs w:val="24"/>
          <w:lang w:val="en-US"/>
        </w:rPr>
        <w:t>w</w:t>
      </w:r>
      <w:r w:rsidRPr="000B22C8">
        <w:rPr>
          <w:i/>
          <w:iCs/>
          <w:sz w:val="24"/>
          <w:szCs w:val="24"/>
        </w:rPr>
        <w:t>)</w:t>
      </w:r>
      <w:r w:rsidRPr="000B22C8">
        <w:rPr>
          <w:sz w:val="24"/>
          <w:szCs w:val="24"/>
        </w:rPr>
        <w:t xml:space="preserve"> является частотной характеристикой СП, а корреляционная функция – функцией времени. Спектральная плотность определяется как двустороннее преобразование Фурье корреляционной функции: </w:t>
      </w:r>
      <w:r w:rsidRPr="000B22C8">
        <w:rPr>
          <w:noProof/>
          <w:sz w:val="24"/>
          <w:szCs w:val="24"/>
          <w:lang w:val="en-US"/>
        </w:rPr>
        <w:drawing>
          <wp:inline distT="0" distB="0" distL="0" distR="0" wp14:anchorId="003B0778" wp14:editId="739A2563">
            <wp:extent cx="2724150" cy="466725"/>
            <wp:effectExtent l="0" t="0" r="0" b="9525"/>
            <wp:docPr id="1459154533" name="Рисунок 145915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DDE6" w14:textId="77777777" w:rsidR="005C1781" w:rsidRPr="000B22C8" w:rsidRDefault="005C1781" w:rsidP="005F4C41">
      <w:pPr>
        <w:tabs>
          <w:tab w:val="left" w:pos="360"/>
        </w:tabs>
        <w:spacing w:after="0" w:line="240" w:lineRule="auto"/>
        <w:ind w:left="-851"/>
        <w:jc w:val="both"/>
        <w:rPr>
          <w:sz w:val="24"/>
          <w:szCs w:val="24"/>
        </w:rPr>
      </w:pPr>
      <w:r w:rsidRPr="000B22C8">
        <w:rPr>
          <w:b/>
          <w:bCs/>
          <w:sz w:val="24"/>
          <w:szCs w:val="24"/>
        </w:rPr>
        <w:t>Взаимная спектральная плотность двух</w:t>
      </w:r>
      <w:r w:rsidRPr="000B22C8">
        <w:rPr>
          <w:sz w:val="24"/>
          <w:szCs w:val="24"/>
        </w:rPr>
        <w:t xml:space="preserve"> СП-</w:t>
      </w:r>
      <w:proofErr w:type="spellStart"/>
      <w:r w:rsidRPr="000B22C8">
        <w:rPr>
          <w:sz w:val="24"/>
          <w:szCs w:val="24"/>
        </w:rPr>
        <w:t>ов</w:t>
      </w:r>
      <w:proofErr w:type="spellEnd"/>
      <w:r w:rsidRPr="000B22C8">
        <w:rPr>
          <w:sz w:val="24"/>
          <w:szCs w:val="24"/>
        </w:rPr>
        <w:t xml:space="preserve">: </w:t>
      </w:r>
    </w:p>
    <w:p w14:paraId="082DC661" w14:textId="77777777" w:rsidR="005C1781" w:rsidRPr="000B22C8" w:rsidRDefault="005C1781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  <w:sz w:val="24"/>
          <w:szCs w:val="24"/>
        </w:rPr>
      </w:pPr>
      <w:r w:rsidRPr="000B22C8">
        <w:rPr>
          <w:noProof/>
          <w:sz w:val="24"/>
          <w:szCs w:val="24"/>
        </w:rPr>
        <w:t xml:space="preserve">Спектральная плотн </w:t>
      </w:r>
      <w:r w:rsidRPr="000B22C8">
        <w:rPr>
          <w:b/>
          <w:bCs/>
          <w:noProof/>
          <w:sz w:val="24"/>
          <w:szCs w:val="24"/>
        </w:rPr>
        <w:t>показывает</w:t>
      </w:r>
      <w:r w:rsidRPr="000B22C8">
        <w:rPr>
          <w:noProof/>
          <w:sz w:val="24"/>
          <w:szCs w:val="24"/>
        </w:rPr>
        <w:t xml:space="preserve"> распределение мощности Сп по частотам. </w:t>
      </w:r>
      <w:r w:rsidRPr="000B22C8">
        <w:rPr>
          <w:noProof/>
          <w:sz w:val="24"/>
          <w:szCs w:val="24"/>
          <w:lang w:val="en-US"/>
        </w:rPr>
        <w:t>Sxy</w:t>
      </w:r>
      <w:r w:rsidRPr="000B22C8">
        <w:rPr>
          <w:noProof/>
          <w:sz w:val="24"/>
          <w:szCs w:val="24"/>
        </w:rPr>
        <w:t xml:space="preserve"> не имеет физ.смысла</w:t>
      </w:r>
    </w:p>
    <w:p w14:paraId="5F203A99" w14:textId="77777777" w:rsidR="005C1781" w:rsidRPr="000B22C8" w:rsidRDefault="005C1781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  <w:sz w:val="24"/>
          <w:szCs w:val="24"/>
        </w:rPr>
      </w:pPr>
      <w:r w:rsidRPr="000B22C8">
        <w:rPr>
          <w:noProof/>
          <w:sz w:val="24"/>
          <w:szCs w:val="24"/>
        </w:rPr>
        <w:drawing>
          <wp:inline distT="0" distB="0" distL="0" distR="0" wp14:anchorId="7B9939E7" wp14:editId="404F5392">
            <wp:extent cx="5667375" cy="4019039"/>
            <wp:effectExtent l="0" t="0" r="0" b="635"/>
            <wp:docPr id="150028055" name="Рисунок 150028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679304" cy="402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E4BC" w14:textId="77777777" w:rsidR="005C1781" w:rsidRPr="000B22C8" w:rsidRDefault="005C1781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  <w:sz w:val="24"/>
          <w:szCs w:val="24"/>
        </w:rPr>
      </w:pPr>
      <w:r w:rsidRPr="000B22C8">
        <w:rPr>
          <w:noProof/>
          <w:sz w:val="24"/>
          <w:szCs w:val="24"/>
        </w:rPr>
        <w:t>Например, рассмотрим две автокорреляционные функции и две соответствующие им</w:t>
      </w:r>
    </w:p>
    <w:p w14:paraId="0977E262" w14:textId="1418E868" w:rsidR="005C1781" w:rsidRPr="000B22C8" w:rsidRDefault="005C1781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  <w:sz w:val="24"/>
          <w:szCs w:val="24"/>
        </w:rPr>
      </w:pPr>
      <w:r w:rsidRPr="000B22C8">
        <w:rPr>
          <w:noProof/>
          <w:sz w:val="24"/>
          <w:szCs w:val="24"/>
        </w:rPr>
        <w:t xml:space="preserve">реализации процессов </w:t>
      </w:r>
      <w:r w:rsidRPr="000B22C8">
        <w:rPr>
          <w:i/>
          <w:iCs/>
          <w:noProof/>
          <w:sz w:val="24"/>
          <w:szCs w:val="24"/>
        </w:rPr>
        <w:t xml:space="preserve">X </w:t>
      </w:r>
      <w:r w:rsidRPr="000B22C8">
        <w:rPr>
          <w:noProof/>
          <w:sz w:val="24"/>
          <w:szCs w:val="24"/>
        </w:rPr>
        <w:t xml:space="preserve">( </w:t>
      </w:r>
      <w:r w:rsidRPr="000B22C8">
        <w:rPr>
          <w:i/>
          <w:iCs/>
          <w:noProof/>
          <w:sz w:val="24"/>
          <w:szCs w:val="24"/>
        </w:rPr>
        <w:t xml:space="preserve">t </w:t>
      </w:r>
      <w:r w:rsidRPr="000B22C8">
        <w:rPr>
          <w:noProof/>
          <w:sz w:val="24"/>
          <w:szCs w:val="24"/>
        </w:rPr>
        <w:t xml:space="preserve">) и </w:t>
      </w:r>
      <w:r w:rsidRPr="000B22C8">
        <w:rPr>
          <w:i/>
          <w:iCs/>
          <w:noProof/>
          <w:sz w:val="24"/>
          <w:szCs w:val="24"/>
        </w:rPr>
        <w:t>Y</w:t>
      </w:r>
      <w:r w:rsidRPr="000B22C8">
        <w:rPr>
          <w:noProof/>
          <w:sz w:val="24"/>
          <w:szCs w:val="24"/>
        </w:rPr>
        <w:t xml:space="preserve">( </w:t>
      </w:r>
      <w:r w:rsidRPr="000B22C8">
        <w:rPr>
          <w:i/>
          <w:iCs/>
          <w:noProof/>
          <w:sz w:val="24"/>
          <w:szCs w:val="24"/>
        </w:rPr>
        <w:t xml:space="preserve">t </w:t>
      </w:r>
      <w:r w:rsidRPr="000B22C8">
        <w:rPr>
          <w:noProof/>
          <w:sz w:val="24"/>
          <w:szCs w:val="24"/>
        </w:rPr>
        <w:t>) с одинаковыми средними значениями и дисперсиями,</w:t>
      </w:r>
    </w:p>
    <w:p w14:paraId="5734743C" w14:textId="51268CC8" w:rsidR="005C1781" w:rsidRPr="000B22C8" w:rsidRDefault="00A17ECE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  <w:sz w:val="24"/>
          <w:szCs w:val="24"/>
        </w:rPr>
      </w:pPr>
      <w:r w:rsidRPr="005C1781">
        <w:rPr>
          <w:noProof/>
        </w:rPr>
        <w:drawing>
          <wp:anchor distT="0" distB="0" distL="114300" distR="114300" simplePos="0" relativeHeight="251721728" behindDoc="0" locked="0" layoutInCell="1" allowOverlap="1" wp14:anchorId="3E45DD3C" wp14:editId="0C779BC8">
            <wp:simplePos x="0" y="0"/>
            <wp:positionH relativeFrom="column">
              <wp:posOffset>-539115</wp:posOffset>
            </wp:positionH>
            <wp:positionV relativeFrom="paragraph">
              <wp:posOffset>23494</wp:posOffset>
            </wp:positionV>
            <wp:extent cx="4953000" cy="2335947"/>
            <wp:effectExtent l="0" t="0" r="0" b="7620"/>
            <wp:wrapSquare wrapText="bothSides"/>
            <wp:docPr id="547763227" name="Рисунок 54776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311" cy="233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781" w:rsidRPr="000B22C8">
        <w:rPr>
          <w:noProof/>
          <w:sz w:val="24"/>
          <w:szCs w:val="24"/>
        </w:rPr>
        <w:t xml:space="preserve">при этом СП </w:t>
      </w:r>
      <w:r w:rsidR="005C1781" w:rsidRPr="000B22C8">
        <w:rPr>
          <w:i/>
          <w:iCs/>
          <w:noProof/>
          <w:sz w:val="24"/>
          <w:szCs w:val="24"/>
        </w:rPr>
        <w:t>Y</w:t>
      </w:r>
      <w:r w:rsidR="005C1781" w:rsidRPr="000B22C8">
        <w:rPr>
          <w:noProof/>
          <w:sz w:val="24"/>
          <w:szCs w:val="24"/>
        </w:rPr>
        <w:t xml:space="preserve">( </w:t>
      </w:r>
      <w:r w:rsidR="005C1781" w:rsidRPr="000B22C8">
        <w:rPr>
          <w:i/>
          <w:iCs/>
          <w:noProof/>
          <w:sz w:val="24"/>
          <w:szCs w:val="24"/>
        </w:rPr>
        <w:t xml:space="preserve">t </w:t>
      </w:r>
      <w:r w:rsidR="005C1781" w:rsidRPr="000B22C8">
        <w:rPr>
          <w:noProof/>
          <w:sz w:val="24"/>
          <w:szCs w:val="24"/>
        </w:rPr>
        <w:t xml:space="preserve">) протекает быстрее, чем </w:t>
      </w:r>
      <w:r w:rsidR="005C1781" w:rsidRPr="000B22C8">
        <w:rPr>
          <w:i/>
          <w:iCs/>
          <w:noProof/>
          <w:sz w:val="24"/>
          <w:szCs w:val="24"/>
        </w:rPr>
        <w:t xml:space="preserve">X </w:t>
      </w:r>
      <w:r w:rsidR="005C1781" w:rsidRPr="000B22C8">
        <w:rPr>
          <w:noProof/>
          <w:sz w:val="24"/>
          <w:szCs w:val="24"/>
        </w:rPr>
        <w:t xml:space="preserve">( </w:t>
      </w:r>
      <w:r w:rsidR="005C1781" w:rsidRPr="000B22C8">
        <w:rPr>
          <w:i/>
          <w:iCs/>
          <w:noProof/>
          <w:sz w:val="24"/>
          <w:szCs w:val="24"/>
        </w:rPr>
        <w:t xml:space="preserve">t </w:t>
      </w:r>
      <w:r w:rsidR="005C1781" w:rsidRPr="000B22C8">
        <w:rPr>
          <w:noProof/>
          <w:sz w:val="24"/>
          <w:szCs w:val="24"/>
        </w:rPr>
        <w:t>) .</w:t>
      </w:r>
    </w:p>
    <w:p w14:paraId="125C0933" w14:textId="16D6FFF8" w:rsidR="005C1781" w:rsidRPr="005C1781" w:rsidRDefault="005C1781" w:rsidP="005F4C41">
      <w:pPr>
        <w:tabs>
          <w:tab w:val="left" w:pos="360"/>
        </w:tabs>
        <w:spacing w:after="0" w:line="240" w:lineRule="auto"/>
        <w:ind w:left="-851"/>
        <w:jc w:val="both"/>
        <w:rPr>
          <w:noProof/>
        </w:rPr>
      </w:pPr>
    </w:p>
    <w:p w14:paraId="6FD9B67A" w14:textId="77777777" w:rsidR="005C1781" w:rsidRPr="000B22C8" w:rsidRDefault="005C1781" w:rsidP="00A17ECE">
      <w:pPr>
        <w:tabs>
          <w:tab w:val="left" w:pos="360"/>
        </w:tabs>
        <w:spacing w:after="0" w:line="240" w:lineRule="auto"/>
        <w:ind w:left="-851"/>
        <w:rPr>
          <w:b/>
          <w:bCs/>
          <w:noProof/>
          <w:sz w:val="24"/>
          <w:szCs w:val="24"/>
        </w:rPr>
      </w:pPr>
      <w:r w:rsidRPr="000B22C8">
        <w:rPr>
          <w:b/>
          <w:bCs/>
          <w:noProof/>
          <w:sz w:val="24"/>
          <w:szCs w:val="24"/>
        </w:rPr>
        <w:t xml:space="preserve">из сравнения </w:t>
      </w:r>
      <w:r w:rsidRPr="000B22C8">
        <w:rPr>
          <w:b/>
          <w:bCs/>
          <w:noProof/>
          <w:sz w:val="24"/>
          <w:szCs w:val="24"/>
          <w:lang w:val="en-US"/>
        </w:rPr>
        <w:t>Rxx</w:t>
      </w:r>
      <w:r w:rsidRPr="000B22C8">
        <w:rPr>
          <w:b/>
          <w:bCs/>
          <w:noProof/>
          <w:sz w:val="24"/>
          <w:szCs w:val="24"/>
        </w:rPr>
        <w:t xml:space="preserve"> </w:t>
      </w:r>
      <w:r w:rsidRPr="000B22C8">
        <w:rPr>
          <w:b/>
          <w:bCs/>
          <w:noProof/>
          <w:sz w:val="24"/>
          <w:szCs w:val="24"/>
          <w:lang w:val="en-US"/>
        </w:rPr>
        <w:t>c</w:t>
      </w:r>
      <w:r w:rsidRPr="000B22C8">
        <w:rPr>
          <w:b/>
          <w:bCs/>
          <w:noProof/>
          <w:sz w:val="24"/>
          <w:szCs w:val="24"/>
        </w:rPr>
        <w:t xml:space="preserve"> </w:t>
      </w:r>
      <w:r w:rsidRPr="000B22C8">
        <w:rPr>
          <w:b/>
          <w:bCs/>
          <w:noProof/>
          <w:sz w:val="24"/>
          <w:szCs w:val="24"/>
          <w:lang w:val="en-US"/>
        </w:rPr>
        <w:t>Ryy</w:t>
      </w:r>
      <w:r w:rsidRPr="000B22C8">
        <w:rPr>
          <w:b/>
          <w:bCs/>
          <w:noProof/>
          <w:sz w:val="24"/>
          <w:szCs w:val="24"/>
        </w:rPr>
        <w:t xml:space="preserve"> и </w:t>
      </w:r>
      <w:r w:rsidRPr="000B22C8">
        <w:rPr>
          <w:b/>
          <w:bCs/>
          <w:noProof/>
          <w:sz w:val="24"/>
          <w:szCs w:val="24"/>
          <w:lang w:val="en-US"/>
        </w:rPr>
        <w:t>Sx</w:t>
      </w:r>
      <w:r w:rsidRPr="000B22C8">
        <w:rPr>
          <w:b/>
          <w:bCs/>
          <w:noProof/>
          <w:sz w:val="24"/>
          <w:szCs w:val="24"/>
        </w:rPr>
        <w:t xml:space="preserve"> с </w:t>
      </w:r>
      <w:r w:rsidRPr="000B22C8">
        <w:rPr>
          <w:b/>
          <w:bCs/>
          <w:noProof/>
          <w:sz w:val="24"/>
          <w:szCs w:val="24"/>
          <w:lang w:val="en-US"/>
        </w:rPr>
        <w:t>Sy</w:t>
      </w:r>
      <w:r w:rsidRPr="000B22C8">
        <w:rPr>
          <w:b/>
          <w:bCs/>
          <w:noProof/>
          <w:sz w:val="24"/>
          <w:szCs w:val="24"/>
        </w:rPr>
        <w:t xml:space="preserve"> видно, что чем уже график корреляционной</w:t>
      </w:r>
    </w:p>
    <w:p w14:paraId="0E3A5511" w14:textId="77BEB5AF" w:rsidR="005C1781" w:rsidRPr="000B22C8" w:rsidRDefault="005C1781" w:rsidP="00A17ECE">
      <w:pPr>
        <w:tabs>
          <w:tab w:val="left" w:pos="360"/>
        </w:tabs>
        <w:spacing w:after="0" w:line="240" w:lineRule="auto"/>
        <w:ind w:left="-851"/>
        <w:rPr>
          <w:b/>
          <w:bCs/>
          <w:noProof/>
          <w:sz w:val="24"/>
          <w:szCs w:val="24"/>
        </w:rPr>
      </w:pPr>
      <w:r w:rsidRPr="000B22C8">
        <w:rPr>
          <w:b/>
          <w:bCs/>
          <w:noProof/>
          <w:sz w:val="24"/>
          <w:szCs w:val="24"/>
        </w:rPr>
        <w:t>функции, тем шире</w:t>
      </w:r>
      <w:r w:rsidR="00A17ECE">
        <w:rPr>
          <w:b/>
          <w:bCs/>
          <w:noProof/>
          <w:sz w:val="24"/>
          <w:szCs w:val="24"/>
        </w:rPr>
        <w:t xml:space="preserve"> </w:t>
      </w:r>
      <w:r w:rsidRPr="000B22C8">
        <w:rPr>
          <w:b/>
          <w:bCs/>
          <w:noProof/>
          <w:sz w:val="24"/>
          <w:szCs w:val="24"/>
        </w:rPr>
        <w:t>график спектральной плотности.</w:t>
      </w:r>
    </w:p>
    <w:p w14:paraId="296015F1" w14:textId="77777777" w:rsidR="005C1781" w:rsidRPr="000B22C8" w:rsidRDefault="005C1781" w:rsidP="005F4C41">
      <w:pPr>
        <w:ind w:left="-851"/>
        <w:rPr>
          <w:sz w:val="24"/>
          <w:szCs w:val="24"/>
        </w:rPr>
      </w:pPr>
      <w:r w:rsidRPr="000B22C8">
        <w:rPr>
          <w:sz w:val="24"/>
          <w:szCs w:val="24"/>
        </w:rPr>
        <w:br w:type="page"/>
      </w:r>
    </w:p>
    <w:p w14:paraId="581E2782" w14:textId="75490E41" w:rsidR="004D2D25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4D2D25">
        <w:rPr>
          <w:b/>
          <w:bCs/>
          <w:u w:val="single"/>
        </w:rPr>
        <w:lastRenderedPageBreak/>
        <w:t>28.</w:t>
      </w:r>
      <w:r w:rsidRPr="004D2D25">
        <w:rPr>
          <w:b/>
          <w:bCs/>
          <w:u w:val="single"/>
        </w:rPr>
        <w:tab/>
        <w:t xml:space="preserve">Среднее время корреляции   и средняя полоса частот   стационарного СП. Связь между ними. Время </w:t>
      </w:r>
      <w:r w:rsidR="004D2D25" w:rsidRPr="004D2D25">
        <w:rPr>
          <w:b/>
          <w:bCs/>
          <w:u w:val="single"/>
        </w:rPr>
        <w:t>корреляции случайного</w:t>
      </w:r>
      <w:r w:rsidRPr="004D2D25">
        <w:rPr>
          <w:b/>
          <w:bCs/>
          <w:u w:val="single"/>
        </w:rPr>
        <w:t xml:space="preserve"> процесса.</w:t>
      </w:r>
    </w:p>
    <w:p w14:paraId="1B746D80" w14:textId="2EDF3B6A" w:rsidR="00043BA3" w:rsidRPr="00043BA3" w:rsidRDefault="00043BA3" w:rsidP="005F4C41">
      <w:pPr>
        <w:tabs>
          <w:tab w:val="left" w:pos="360"/>
        </w:tabs>
        <w:spacing w:after="0" w:line="240" w:lineRule="auto"/>
        <w:ind w:left="-851"/>
        <w:jc w:val="both"/>
      </w:pPr>
      <w:r w:rsidRPr="00043BA3">
        <w:t xml:space="preserve">Среднее время корреляции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43BA3">
        <w:t xml:space="preserve"> для любой </w:t>
      </w:r>
      <w:proofErr w:type="spellStart"/>
      <w:proofErr w:type="gramStart"/>
      <w:r w:rsidRPr="00043BA3">
        <w:rPr>
          <w:lang w:val="en-US"/>
        </w:rPr>
        <w:t>Rxx</w:t>
      </w:r>
      <w:proofErr w:type="spellEnd"/>
      <w:r w:rsidRPr="00043BA3">
        <w:t>(</w:t>
      </w:r>
      <w:proofErr w:type="gramEnd"/>
      <m:oMath>
        <m:r>
          <w:rPr>
            <w:rFonts w:ascii="Cambria Math" w:hAnsi="Cambria Math"/>
          </w:rPr>
          <m:t>τ</m:t>
        </m:r>
      </m:oMath>
      <w:r w:rsidRPr="00043BA3">
        <w:t>) определяется путем формирования</w:t>
      </w:r>
    </w:p>
    <w:p w14:paraId="5C999247" w14:textId="77777777" w:rsidR="00043BA3" w:rsidRPr="00043BA3" w:rsidRDefault="00043BA3" w:rsidP="005F4C41">
      <w:pPr>
        <w:tabs>
          <w:tab w:val="left" w:pos="360"/>
        </w:tabs>
        <w:spacing w:after="0" w:line="240" w:lineRule="auto"/>
        <w:ind w:left="-851"/>
        <w:jc w:val="both"/>
        <w:rPr>
          <w:i/>
          <w:iCs/>
        </w:rPr>
      </w:pPr>
      <w:r w:rsidRPr="00043BA3">
        <w:rPr>
          <w:i/>
          <w:iCs/>
        </w:rPr>
        <w:t>эквивалентной корреляционной функции</w:t>
      </w:r>
    </w:p>
    <w:p w14:paraId="0A8D9247" w14:textId="1A5074C0" w:rsidR="00043BA3" w:rsidRPr="00043BA3" w:rsidRDefault="00043BA3" w:rsidP="005F4C41">
      <w:pPr>
        <w:tabs>
          <w:tab w:val="left" w:pos="360"/>
        </w:tabs>
        <w:spacing w:after="0" w:line="240" w:lineRule="auto"/>
        <w:ind w:left="-851"/>
        <w:jc w:val="both"/>
      </w:pPr>
      <w:r w:rsidRPr="00043BA3">
        <w:rPr>
          <w:noProof/>
        </w:rPr>
        <w:drawing>
          <wp:inline distT="0" distB="0" distL="0" distR="0" wp14:anchorId="246DD49E" wp14:editId="4A045680">
            <wp:extent cx="1828514" cy="601980"/>
            <wp:effectExtent l="0" t="0" r="635" b="7620"/>
            <wp:docPr id="5621428" name="Рисунок 562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846036" cy="6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A3">
        <w:t xml:space="preserve">  </w:t>
      </w:r>
      <m:oMath>
        <m:r>
          <w:rPr>
            <w:rFonts w:ascii="Cambria Math" w:hAnsi="Cambria Math"/>
          </w:rPr>
          <m:t xml:space="preserve">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43BA3">
        <w:t xml:space="preserve"> находится из условия:</w:t>
      </w:r>
      <w:r w:rsidRPr="00043BA3">
        <w:rPr>
          <w:noProof/>
        </w:rPr>
        <w:drawing>
          <wp:inline distT="0" distB="0" distL="0" distR="0" wp14:anchorId="3B72BF61" wp14:editId="3DAB3CE5">
            <wp:extent cx="1844040" cy="561594"/>
            <wp:effectExtent l="0" t="0" r="3810" b="0"/>
            <wp:docPr id="901697704" name="Рисунок 901697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933312" cy="58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A3">
        <w:t xml:space="preserve"> что графически означает равенство площадей под графиками </w:t>
      </w:r>
      <w:proofErr w:type="spellStart"/>
      <w:r w:rsidRPr="00043BA3">
        <w:rPr>
          <w:lang w:val="en-US"/>
        </w:rPr>
        <w:t>Rxx</w:t>
      </w:r>
      <w:proofErr w:type="spellEnd"/>
      <w:r w:rsidRPr="00043BA3">
        <w:t xml:space="preserve"> и </w:t>
      </w:r>
      <w:r w:rsidRPr="00043BA3">
        <w:rPr>
          <w:lang w:val="en-US"/>
        </w:rPr>
        <w:t>R</w:t>
      </w:r>
      <w:r w:rsidRPr="00043BA3">
        <w:t xml:space="preserve">э </w:t>
      </w:r>
    </w:p>
    <w:p w14:paraId="2303618C" w14:textId="1B5BA77F" w:rsidR="00043BA3" w:rsidRPr="00043BA3" w:rsidRDefault="00FC71B1" w:rsidP="005F4C41">
      <w:pPr>
        <w:tabs>
          <w:tab w:val="left" w:pos="360"/>
        </w:tabs>
        <w:spacing w:after="0" w:line="240" w:lineRule="auto"/>
        <w:ind w:left="-851"/>
        <w:jc w:val="both"/>
      </w:pPr>
      <w:r w:rsidRPr="00043BA3">
        <w:rPr>
          <w:i/>
          <w:iCs/>
          <w:noProof/>
        </w:rPr>
        <w:drawing>
          <wp:anchor distT="0" distB="0" distL="114300" distR="114300" simplePos="0" relativeHeight="251675648" behindDoc="0" locked="0" layoutInCell="1" allowOverlap="1" wp14:anchorId="6BB58914" wp14:editId="09DAB4AD">
            <wp:simplePos x="0" y="0"/>
            <wp:positionH relativeFrom="column">
              <wp:posOffset>-481965</wp:posOffset>
            </wp:positionH>
            <wp:positionV relativeFrom="paragraph">
              <wp:posOffset>1239520</wp:posOffset>
            </wp:positionV>
            <wp:extent cx="1600200" cy="1092200"/>
            <wp:effectExtent l="0" t="0" r="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BA3">
        <w:rPr>
          <w:noProof/>
        </w:rPr>
        <w:drawing>
          <wp:anchor distT="0" distB="0" distL="114300" distR="114300" simplePos="0" relativeHeight="251665408" behindDoc="0" locked="0" layoutInCell="1" allowOverlap="1" wp14:anchorId="1D81AC69" wp14:editId="42A0B843">
            <wp:simplePos x="0" y="0"/>
            <wp:positionH relativeFrom="column">
              <wp:posOffset>-535940</wp:posOffset>
            </wp:positionH>
            <wp:positionV relativeFrom="paragraph">
              <wp:posOffset>63500</wp:posOffset>
            </wp:positionV>
            <wp:extent cx="1732915" cy="1175385"/>
            <wp:effectExtent l="0" t="0" r="635" b="5715"/>
            <wp:wrapSquare wrapText="bothSides"/>
            <wp:docPr id="885662740" name="Рисунок 88566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BA3" w:rsidRPr="00043BA3">
        <w:t xml:space="preserve">Аналогично для средней полосы частот ω0 строится </w:t>
      </w:r>
      <w:r w:rsidR="00043BA3" w:rsidRPr="00043BA3">
        <w:rPr>
          <w:i/>
          <w:iCs/>
        </w:rPr>
        <w:t>эквивалентная спектральная плотность</w:t>
      </w:r>
      <w:r w:rsidR="00043BA3" w:rsidRPr="00043BA3">
        <w:rPr>
          <w:i/>
          <w:iCs/>
          <w:noProof/>
        </w:rPr>
        <w:drawing>
          <wp:inline distT="0" distB="0" distL="0" distR="0" wp14:anchorId="6A85047D" wp14:editId="5368EA85">
            <wp:extent cx="1427581" cy="481330"/>
            <wp:effectExtent l="0" t="0" r="1270" b="0"/>
            <wp:docPr id="1973121605" name="Рисунок 1973121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438286" cy="48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BA3" w:rsidRPr="00043BA3">
        <w:rPr>
          <w:i/>
          <w:iCs/>
        </w:rPr>
        <w:t xml:space="preserve"> Величина ω0 определяется из условия: </w:t>
      </w:r>
      <w:r w:rsidR="00043BA3" w:rsidRPr="00043BA3">
        <w:rPr>
          <w:i/>
          <w:iCs/>
          <w:noProof/>
        </w:rPr>
        <w:drawing>
          <wp:inline distT="0" distB="0" distL="0" distR="0" wp14:anchorId="7AAF6FC9" wp14:editId="407BCB24">
            <wp:extent cx="1490128" cy="451555"/>
            <wp:effectExtent l="0" t="0" r="0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527271" cy="46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BA3" w:rsidRPr="00043BA3">
        <w:rPr>
          <w:i/>
          <w:iCs/>
        </w:rPr>
        <w:t xml:space="preserve"> что графически означает равенство заштрихованных площадей под графиками</w:t>
      </w:r>
      <w:r>
        <w:rPr>
          <w:i/>
          <w:iCs/>
        </w:rPr>
        <w:t>.</w:t>
      </w:r>
    </w:p>
    <w:p w14:paraId="53C1EEA2" w14:textId="59991539" w:rsidR="00043BA3" w:rsidRPr="00043BA3" w:rsidRDefault="00043BA3" w:rsidP="005F4C41">
      <w:pPr>
        <w:tabs>
          <w:tab w:val="left" w:pos="360"/>
        </w:tabs>
        <w:spacing w:after="0" w:line="240" w:lineRule="auto"/>
        <w:ind w:left="-851"/>
        <w:jc w:val="both"/>
      </w:pPr>
      <w:r w:rsidRPr="00043BA3">
        <w:t>Среднее время корреляции и средняя полоса частот ω0 связаны соотношением:</w:t>
      </w:r>
      <w:r w:rsidR="00FC71B1" w:rsidRPr="00FC71B1">
        <w:rPr>
          <w:noProof/>
        </w:rPr>
        <w:t xml:space="preserve"> </w:t>
      </w:r>
      <w:r w:rsidR="00FC71B1" w:rsidRPr="00043BA3">
        <w:rPr>
          <w:noProof/>
        </w:rPr>
        <w:drawing>
          <wp:inline distT="0" distB="0" distL="0" distR="0" wp14:anchorId="28331CB0" wp14:editId="2C6D2557">
            <wp:extent cx="881743" cy="501382"/>
            <wp:effectExtent l="0" t="0" r="0" b="0"/>
            <wp:docPr id="618669306" name="Рисунок 618669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81" cy="5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8E39" w14:textId="42F064E6" w:rsidR="00043BA3" w:rsidRPr="00043BA3" w:rsidRDefault="00FC71B1" w:rsidP="005F4C41">
      <w:pPr>
        <w:tabs>
          <w:tab w:val="left" w:pos="360"/>
        </w:tabs>
        <w:spacing w:after="0" w:line="240" w:lineRule="auto"/>
        <w:ind w:left="-851"/>
        <w:jc w:val="both"/>
      </w:pPr>
      <w:r w:rsidRPr="00043BA3">
        <w:rPr>
          <w:noProof/>
        </w:rPr>
        <w:drawing>
          <wp:anchor distT="0" distB="0" distL="114300" distR="114300" simplePos="0" relativeHeight="251710464" behindDoc="0" locked="0" layoutInCell="1" allowOverlap="1" wp14:anchorId="2C913E3D" wp14:editId="5D683C81">
            <wp:simplePos x="0" y="0"/>
            <wp:positionH relativeFrom="column">
              <wp:posOffset>-535940</wp:posOffset>
            </wp:positionH>
            <wp:positionV relativeFrom="paragraph">
              <wp:posOffset>109855</wp:posOffset>
            </wp:positionV>
            <wp:extent cx="4767580" cy="1128395"/>
            <wp:effectExtent l="0" t="0" r="0" b="0"/>
            <wp:wrapSquare wrapText="bothSides"/>
            <wp:docPr id="1317048943" name="Рисунок 131704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90495" w14:textId="210D036F" w:rsidR="00043BA3" w:rsidRPr="00043BA3" w:rsidRDefault="00043BA3" w:rsidP="005F4C41">
      <w:pPr>
        <w:tabs>
          <w:tab w:val="left" w:pos="360"/>
        </w:tabs>
        <w:spacing w:after="0" w:line="240" w:lineRule="auto"/>
        <w:ind w:left="-851"/>
        <w:jc w:val="both"/>
      </w:pPr>
    </w:p>
    <w:p w14:paraId="09D1CD35" w14:textId="17876E85" w:rsidR="00043BA3" w:rsidRPr="00043BA3" w:rsidRDefault="00043BA3" w:rsidP="005F4C41">
      <w:pPr>
        <w:tabs>
          <w:tab w:val="left" w:pos="360"/>
        </w:tabs>
        <w:spacing w:after="0" w:line="240" w:lineRule="auto"/>
        <w:ind w:left="-851"/>
        <w:jc w:val="both"/>
      </w:pPr>
    </w:p>
    <w:p w14:paraId="50BA0E25" w14:textId="59A9BFE4" w:rsidR="00043BA3" w:rsidRPr="00043BA3" w:rsidRDefault="00FC71B1" w:rsidP="005F4C41">
      <w:pPr>
        <w:tabs>
          <w:tab w:val="left" w:pos="360"/>
        </w:tabs>
        <w:spacing w:after="0" w:line="240" w:lineRule="auto"/>
        <w:ind w:left="-851"/>
        <w:jc w:val="both"/>
      </w:pPr>
      <w:r w:rsidRPr="00F7334A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2E23C17A" wp14:editId="0A5E8BC1">
            <wp:simplePos x="0" y="0"/>
            <wp:positionH relativeFrom="column">
              <wp:posOffset>-535940</wp:posOffset>
            </wp:positionH>
            <wp:positionV relativeFrom="paragraph">
              <wp:posOffset>813435</wp:posOffset>
            </wp:positionV>
            <wp:extent cx="4125595" cy="1349375"/>
            <wp:effectExtent l="0" t="0" r="8255" b="3175"/>
            <wp:wrapSquare wrapText="bothSides"/>
            <wp:docPr id="365831342" name="Рисунок 365831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62"/>
                    <a:stretch/>
                  </pic:blipFill>
                  <pic:spPr bwMode="auto">
                    <a:xfrm>
                      <a:off x="0" y="0"/>
                      <a:ext cx="4125595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BA3" w:rsidRPr="00F7334A">
        <w:rPr>
          <w:b/>
          <w:bCs/>
        </w:rPr>
        <w:t>Время корреляции</w:t>
      </w:r>
      <w:r w:rsidR="00043BA3" w:rsidRPr="00F7334A">
        <w:rPr>
          <w:b/>
          <w:bCs/>
          <w:position w:val="-12"/>
        </w:rPr>
        <w:object w:dxaOrig="279" w:dyaOrig="360" w14:anchorId="3D0F9FDB">
          <v:shape id="_x0000_i1028" type="#_x0000_t75" style="width:14.4pt;height:18pt" o:ole="">
            <v:imagedata r:id="rId180" o:title=""/>
          </v:shape>
          <o:OLEObject Type="Embed" ProgID="Equation.DSMT4" ShapeID="_x0000_i1028" DrawAspect="Content" ObjectID="_1766408717" r:id="rId181"/>
        </w:object>
      </w:r>
      <w:r w:rsidR="00043BA3" w:rsidRPr="00F7334A">
        <w:rPr>
          <w:b/>
          <w:bCs/>
        </w:rPr>
        <w:t xml:space="preserve"> случайного процесса</w:t>
      </w:r>
      <w:r w:rsidR="00043BA3" w:rsidRPr="00043BA3">
        <w:t xml:space="preserve"> – это интервал времени между двумя сечениями </w:t>
      </w:r>
      <w:r w:rsidR="00043BA3" w:rsidRPr="00043BA3">
        <w:rPr>
          <w:i/>
          <w:iCs/>
        </w:rPr>
        <w:t>x</w:t>
      </w:r>
      <w:r w:rsidR="00043BA3" w:rsidRPr="00043BA3">
        <w:t>(</w:t>
      </w:r>
      <w:r w:rsidR="00043BA3" w:rsidRPr="00043BA3">
        <w:rPr>
          <w:i/>
          <w:iCs/>
        </w:rPr>
        <w:t>t</w:t>
      </w:r>
      <w:r w:rsidR="00043BA3" w:rsidRPr="00043BA3">
        <w:t xml:space="preserve">) и </w:t>
      </w:r>
      <w:r w:rsidR="00043BA3" w:rsidRPr="00043BA3">
        <w:rPr>
          <w:i/>
          <w:iCs/>
        </w:rPr>
        <w:t>x</w:t>
      </w:r>
      <w:r w:rsidR="00043BA3" w:rsidRPr="00043BA3">
        <w:t>(</w:t>
      </w:r>
      <w:proofErr w:type="spellStart"/>
      <w:r w:rsidR="00043BA3" w:rsidRPr="00043BA3">
        <w:rPr>
          <w:i/>
          <w:iCs/>
        </w:rPr>
        <w:t>t</w:t>
      </w:r>
      <w:r w:rsidR="00043BA3" w:rsidRPr="00043BA3">
        <w:t>+τ</w:t>
      </w:r>
      <w:proofErr w:type="spellEnd"/>
      <w:r w:rsidR="00004204" w:rsidRPr="00043BA3">
        <w:t>),</w:t>
      </w:r>
      <w:r w:rsidR="00043BA3" w:rsidRPr="00043BA3">
        <w:t xml:space="preserve"> начиная с которого можно практически считать некоррелированными случайные величины </w:t>
      </w:r>
      <w:r w:rsidR="00043BA3" w:rsidRPr="00043BA3">
        <w:rPr>
          <w:i/>
          <w:iCs/>
        </w:rPr>
        <w:t>x</w:t>
      </w:r>
      <w:r w:rsidR="00043BA3" w:rsidRPr="00043BA3">
        <w:t>(</w:t>
      </w:r>
      <w:r w:rsidR="00043BA3" w:rsidRPr="00043BA3">
        <w:rPr>
          <w:i/>
          <w:iCs/>
        </w:rPr>
        <w:t>t</w:t>
      </w:r>
      <w:r w:rsidR="00043BA3" w:rsidRPr="00043BA3">
        <w:t xml:space="preserve">) и </w:t>
      </w:r>
      <w:r w:rsidR="00043BA3" w:rsidRPr="00043BA3">
        <w:rPr>
          <w:i/>
          <w:iCs/>
        </w:rPr>
        <w:t>x</w:t>
      </w:r>
      <w:r w:rsidR="00043BA3" w:rsidRPr="00043BA3">
        <w:t>(</w:t>
      </w:r>
      <w:r w:rsidR="00043BA3" w:rsidRPr="00043BA3">
        <w:rPr>
          <w:lang w:val="en-US"/>
        </w:rPr>
        <w:t>t</w:t>
      </w:r>
      <w:r w:rsidR="00043BA3" w:rsidRPr="00043BA3">
        <w:t>+τ)</w:t>
      </w:r>
    </w:p>
    <w:p w14:paraId="0CBD7B82" w14:textId="3D6E51DE" w:rsidR="00043BA3" w:rsidRPr="00043BA3" w:rsidRDefault="0069386F" w:rsidP="005F4C41">
      <w:pPr>
        <w:tabs>
          <w:tab w:val="left" w:pos="360"/>
        </w:tabs>
        <w:spacing w:after="0" w:line="240" w:lineRule="auto"/>
        <w:ind w:left="-851"/>
        <w:jc w:val="both"/>
      </w:pPr>
      <w:r w:rsidRPr="00043BA3">
        <w:rPr>
          <w:noProof/>
        </w:rPr>
        <w:drawing>
          <wp:anchor distT="0" distB="0" distL="114300" distR="114300" simplePos="0" relativeHeight="251711488" behindDoc="0" locked="0" layoutInCell="1" allowOverlap="1" wp14:anchorId="33797402" wp14:editId="3BCED276">
            <wp:simplePos x="0" y="0"/>
            <wp:positionH relativeFrom="column">
              <wp:posOffset>-539115</wp:posOffset>
            </wp:positionH>
            <wp:positionV relativeFrom="paragraph">
              <wp:posOffset>175260</wp:posOffset>
            </wp:positionV>
            <wp:extent cx="5092065" cy="2080895"/>
            <wp:effectExtent l="0" t="0" r="0" b="0"/>
            <wp:wrapSquare wrapText="bothSides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9"/>
                    <a:stretch/>
                  </pic:blipFill>
                  <pic:spPr bwMode="auto">
                    <a:xfrm>
                      <a:off x="0" y="0"/>
                      <a:ext cx="5092065" cy="208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15CFB" w14:textId="6E517A62" w:rsidR="00CE3CB3" w:rsidRPr="00043BA3" w:rsidRDefault="00043BA3" w:rsidP="0069386F">
      <w:pPr>
        <w:tabs>
          <w:tab w:val="left" w:pos="360"/>
        </w:tabs>
        <w:spacing w:after="0" w:line="240" w:lineRule="auto"/>
        <w:ind w:left="-851"/>
      </w:pPr>
      <w:r w:rsidRPr="00043BA3">
        <w:t>Короче, просто ищем время захода в коридор дельта</w:t>
      </w:r>
      <w:r w:rsidR="00004204">
        <w:t xml:space="preserve"> </w:t>
      </w:r>
      <w:r w:rsidRPr="00043BA3">
        <w:t>(он обычно равен 5%)</w:t>
      </w:r>
    </w:p>
    <w:p w14:paraId="36920615" w14:textId="488D79D6" w:rsidR="00597F81" w:rsidRDefault="004C6B29" w:rsidP="005F4C41">
      <w:pPr>
        <w:autoSpaceDE w:val="0"/>
        <w:autoSpaceDN w:val="0"/>
        <w:adjustRightInd w:val="0"/>
        <w:ind w:left="-851"/>
        <w:rPr>
          <w:noProof/>
        </w:rPr>
      </w:pPr>
      <w:r w:rsidRPr="003C0E6F"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3AF9CBA9" wp14:editId="28C1511B">
            <wp:simplePos x="0" y="0"/>
            <wp:positionH relativeFrom="column">
              <wp:posOffset>2264410</wp:posOffset>
            </wp:positionH>
            <wp:positionV relativeFrom="paragraph">
              <wp:posOffset>446405</wp:posOffset>
            </wp:positionV>
            <wp:extent cx="4124960" cy="3653790"/>
            <wp:effectExtent l="0" t="0" r="8890" b="3810"/>
            <wp:wrapSquare wrapText="bothSides"/>
            <wp:docPr id="100230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8631" name=""/>
                    <pic:cNvPicPr/>
                  </pic:nvPicPr>
                  <pic:blipFill rotWithShape="1"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4"/>
                    <a:stretch/>
                  </pic:blipFill>
                  <pic:spPr bwMode="auto">
                    <a:xfrm>
                      <a:off x="0" y="0"/>
                      <a:ext cx="4124960" cy="365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CB3" w:rsidRPr="00043BA3">
        <w:rPr>
          <w:b/>
          <w:bCs/>
          <w:u w:val="single"/>
        </w:rPr>
        <w:t>29.</w:t>
      </w:r>
      <w:r w:rsidR="00CE3CB3" w:rsidRPr="00043BA3">
        <w:rPr>
          <w:b/>
          <w:bCs/>
          <w:u w:val="single"/>
        </w:rPr>
        <w:tab/>
        <w:t>Примеры автокорреляционных функций и спектральных плотностей типовых СП и регулярных сигналов.</w:t>
      </w:r>
    </w:p>
    <w:p w14:paraId="56868FE2" w14:textId="012C08DE" w:rsidR="00006FAC" w:rsidRDefault="004F1D3A" w:rsidP="005F4C41">
      <w:pPr>
        <w:autoSpaceDE w:val="0"/>
        <w:autoSpaceDN w:val="0"/>
        <w:adjustRightInd w:val="0"/>
        <w:ind w:left="-851"/>
      </w:pPr>
      <w:r>
        <w:rPr>
          <w:noProof/>
        </w:rPr>
        <w:drawing>
          <wp:inline distT="0" distB="0" distL="0" distR="0" wp14:anchorId="65874308" wp14:editId="68FCD9DE">
            <wp:extent cx="2646949" cy="2117558"/>
            <wp:effectExtent l="0" t="0" r="1270" b="0"/>
            <wp:docPr id="130249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687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58813" cy="212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E6F">
        <w:rPr>
          <w:noProof/>
        </w:rPr>
        <w:t xml:space="preserve"> </w:t>
      </w:r>
    </w:p>
    <w:p w14:paraId="4507B206" w14:textId="0521DE3A" w:rsidR="00CE3CB3" w:rsidRDefault="00CE3CB3" w:rsidP="005F4C41">
      <w:pPr>
        <w:autoSpaceDE w:val="0"/>
        <w:autoSpaceDN w:val="0"/>
        <w:adjustRightInd w:val="0"/>
        <w:ind w:left="-851"/>
      </w:pPr>
    </w:p>
    <w:p w14:paraId="59B4BC1F" w14:textId="6013B1F3" w:rsidR="005F6C6A" w:rsidRPr="00CE3CB3" w:rsidRDefault="005F6C6A" w:rsidP="005F4C41">
      <w:pPr>
        <w:autoSpaceDE w:val="0"/>
        <w:autoSpaceDN w:val="0"/>
        <w:adjustRightInd w:val="0"/>
        <w:ind w:left="-851"/>
      </w:pPr>
    </w:p>
    <w:p w14:paraId="7A98BB63" w14:textId="6E9EB348" w:rsidR="004846F9" w:rsidRDefault="004C6B29" w:rsidP="004C6B29">
      <w:r w:rsidRPr="004C6B29">
        <w:rPr>
          <w:noProof/>
        </w:rPr>
        <w:drawing>
          <wp:anchor distT="0" distB="0" distL="114300" distR="114300" simplePos="0" relativeHeight="251719680" behindDoc="0" locked="0" layoutInCell="1" allowOverlap="1" wp14:anchorId="40DE5F59" wp14:editId="136C0232">
            <wp:simplePos x="0" y="0"/>
            <wp:positionH relativeFrom="column">
              <wp:posOffset>-478790</wp:posOffset>
            </wp:positionH>
            <wp:positionV relativeFrom="paragraph">
              <wp:posOffset>742315</wp:posOffset>
            </wp:positionV>
            <wp:extent cx="5389880" cy="4859020"/>
            <wp:effectExtent l="0" t="0" r="1270" b="0"/>
            <wp:wrapSquare wrapText="bothSides"/>
            <wp:docPr id="87108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6965" name="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6F9">
        <w:br w:type="page"/>
      </w:r>
    </w:p>
    <w:p w14:paraId="5373B0F1" w14:textId="62BEEC84" w:rsidR="00F05DBE" w:rsidRPr="00F05DBE" w:rsidRDefault="00CE3CB3" w:rsidP="009472B0">
      <w:pPr>
        <w:tabs>
          <w:tab w:val="num" w:pos="-851"/>
        </w:tabs>
        <w:autoSpaceDE w:val="0"/>
        <w:autoSpaceDN w:val="0"/>
        <w:adjustRightInd w:val="0"/>
        <w:ind w:left="-851"/>
      </w:pPr>
      <w:r w:rsidRPr="004846F9">
        <w:rPr>
          <w:b/>
          <w:bCs/>
          <w:u w:val="single"/>
        </w:rPr>
        <w:lastRenderedPageBreak/>
        <w:t>30.</w:t>
      </w:r>
      <w:r w:rsidRPr="004846F9">
        <w:rPr>
          <w:b/>
          <w:bCs/>
          <w:u w:val="single"/>
        </w:rPr>
        <w:tab/>
        <w:t xml:space="preserve">Прохождение случайного сигнала через линейное звено. Определение автокорреляционной функции случайного сигнала на выходе динамического звена с весовой </w:t>
      </w:r>
      <w:proofErr w:type="gramStart"/>
      <w:r w:rsidRPr="004846F9">
        <w:rPr>
          <w:b/>
          <w:bCs/>
          <w:u w:val="single"/>
        </w:rPr>
        <w:t>функцией  ,</w:t>
      </w:r>
      <w:proofErr w:type="gramEnd"/>
      <w:r w:rsidRPr="004846F9">
        <w:rPr>
          <w:b/>
          <w:bCs/>
          <w:u w:val="single"/>
        </w:rPr>
        <w:t xml:space="preserve"> если известна автокорреляционная функция   входного сигнала (стационарного и эргодического СП).</w:t>
      </w:r>
    </w:p>
    <w:p w14:paraId="1857E525" w14:textId="4514849C" w:rsidR="00F05DBE" w:rsidRPr="00F05DBE" w:rsidRDefault="00F05DBE" w:rsidP="005F4C41">
      <w:pPr>
        <w:tabs>
          <w:tab w:val="left" w:pos="360"/>
        </w:tabs>
        <w:spacing w:line="240" w:lineRule="auto"/>
        <w:ind w:left="-851"/>
        <w:jc w:val="both"/>
      </w:pPr>
      <w:r w:rsidRPr="00F05DBE">
        <w:rPr>
          <w:noProof/>
        </w:rPr>
        <w:drawing>
          <wp:anchor distT="0" distB="0" distL="114300" distR="114300" simplePos="0" relativeHeight="251683840" behindDoc="0" locked="0" layoutInCell="1" allowOverlap="1" wp14:anchorId="0F292B5F" wp14:editId="54B52EF2">
            <wp:simplePos x="0" y="0"/>
            <wp:positionH relativeFrom="margin">
              <wp:posOffset>-549729</wp:posOffset>
            </wp:positionH>
            <wp:positionV relativeFrom="paragraph">
              <wp:posOffset>8890</wp:posOffset>
            </wp:positionV>
            <wp:extent cx="2105025" cy="675861"/>
            <wp:effectExtent l="0" t="0" r="0" b="0"/>
            <wp:wrapThrough wrapText="bothSides">
              <wp:wrapPolygon edited="0">
                <wp:start x="0" y="0"/>
                <wp:lineTo x="0" y="20707"/>
                <wp:lineTo x="21307" y="20707"/>
                <wp:lineTo x="21307" y="0"/>
                <wp:lineTo x="0" y="0"/>
              </wp:wrapPolygon>
            </wp:wrapThrough>
            <wp:docPr id="683135677" name="Рисунок 683135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75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5DBE">
        <w:t>Связь между корреляционными функциями и спектральными плотностями случайных процессов на входе и выходе линейной САУ:</w:t>
      </w:r>
      <w:r w:rsidRPr="00F05DBE">
        <w:rPr>
          <w:noProof/>
        </w:rPr>
        <w:t xml:space="preserve"> </w:t>
      </w:r>
      <w:r w:rsidRPr="00F05DBE">
        <w:rPr>
          <w:b/>
          <w:bCs/>
          <w:noProof/>
        </w:rPr>
        <w:t>(ф-ла 1)</w:t>
      </w:r>
    </w:p>
    <w:p w14:paraId="01257A8D" w14:textId="7C142C08" w:rsidR="00F05DBE" w:rsidRPr="00F05DBE" w:rsidRDefault="00C06910" w:rsidP="00C06910">
      <w:pPr>
        <w:tabs>
          <w:tab w:val="left" w:pos="360"/>
        </w:tabs>
        <w:spacing w:line="240" w:lineRule="auto"/>
        <w:ind w:left="-851"/>
        <w:jc w:val="both"/>
      </w:pPr>
      <w:r w:rsidRPr="00F05DBE">
        <w:rPr>
          <w:noProof/>
        </w:rPr>
        <w:drawing>
          <wp:anchor distT="0" distB="0" distL="114300" distR="114300" simplePos="0" relativeHeight="251685888" behindDoc="0" locked="0" layoutInCell="1" allowOverlap="1" wp14:anchorId="7FAF04D4" wp14:editId="5BC433C9">
            <wp:simplePos x="0" y="0"/>
            <wp:positionH relativeFrom="margin">
              <wp:posOffset>-551180</wp:posOffset>
            </wp:positionH>
            <wp:positionV relativeFrom="paragraph">
              <wp:posOffset>10795</wp:posOffset>
            </wp:positionV>
            <wp:extent cx="3043555" cy="528320"/>
            <wp:effectExtent l="0" t="0" r="4445" b="5080"/>
            <wp:wrapThrough wrapText="bothSides">
              <wp:wrapPolygon edited="0">
                <wp:start x="0" y="0"/>
                <wp:lineTo x="0" y="21029"/>
                <wp:lineTo x="21496" y="21029"/>
                <wp:lineTo x="21496" y="0"/>
                <wp:lineTo x="0" y="0"/>
              </wp:wrapPolygon>
            </wp:wrapThrough>
            <wp:docPr id="1777287944" name="Рисунок 1777287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DBE" w:rsidRPr="00F05DBE">
        <w:t xml:space="preserve">Где </w:t>
      </w:r>
      <w:r w:rsidR="00F05DBE" w:rsidRPr="00F05DBE">
        <w:rPr>
          <w:lang w:val="en-US"/>
        </w:rPr>
        <w:t>w</w:t>
      </w:r>
      <w:r w:rsidR="00F05DBE" w:rsidRPr="00F05DBE">
        <w:t>(</w:t>
      </w:r>
      <w:proofErr w:type="gramStart"/>
      <w:r w:rsidR="00F05DBE" w:rsidRPr="00F05DBE">
        <w:t>λ)  –</w:t>
      </w:r>
      <w:proofErr w:type="gramEnd"/>
      <w:r w:rsidR="00F05DBE" w:rsidRPr="00F05DBE">
        <w:t xml:space="preserve"> весовая функция САУ, </w:t>
      </w:r>
      <w:proofErr w:type="spellStart"/>
      <w:r w:rsidR="00F05DBE" w:rsidRPr="00F05DBE">
        <w:rPr>
          <w:lang w:val="en-US"/>
        </w:rPr>
        <w:t>Rxx</w:t>
      </w:r>
      <w:proofErr w:type="spellEnd"/>
      <w:r w:rsidR="00F05DBE" w:rsidRPr="00F05DBE">
        <w:t xml:space="preserve"> – АКФ на входе, </w:t>
      </w:r>
      <w:proofErr w:type="spellStart"/>
      <w:r w:rsidR="00F05DBE" w:rsidRPr="00F05DBE">
        <w:rPr>
          <w:lang w:val="en-US"/>
        </w:rPr>
        <w:t>Ryy</w:t>
      </w:r>
      <w:proofErr w:type="spellEnd"/>
      <w:r w:rsidR="00F05DBE" w:rsidRPr="00F05DBE">
        <w:t xml:space="preserve"> – АКФ на выходе</w:t>
      </w:r>
      <w:r w:rsidRPr="00C06910">
        <w:t>.</w:t>
      </w:r>
    </w:p>
    <w:p w14:paraId="15DB1624" w14:textId="2CEA1CE7" w:rsidR="00F05DBE" w:rsidRPr="00F05DBE" w:rsidRDefault="00C06910" w:rsidP="005F4C41">
      <w:pPr>
        <w:tabs>
          <w:tab w:val="left" w:pos="360"/>
        </w:tabs>
        <w:spacing w:line="240" w:lineRule="auto"/>
        <w:ind w:left="-851"/>
        <w:jc w:val="both"/>
      </w:pPr>
      <w:r w:rsidRPr="00F05DBE">
        <w:rPr>
          <w:noProof/>
        </w:rPr>
        <w:drawing>
          <wp:anchor distT="0" distB="0" distL="114300" distR="114300" simplePos="0" relativeHeight="251686912" behindDoc="0" locked="0" layoutInCell="1" allowOverlap="1" wp14:anchorId="551CCADB" wp14:editId="7A1ED064">
            <wp:simplePos x="0" y="0"/>
            <wp:positionH relativeFrom="column">
              <wp:posOffset>-546735</wp:posOffset>
            </wp:positionH>
            <wp:positionV relativeFrom="paragraph">
              <wp:posOffset>11430</wp:posOffset>
            </wp:positionV>
            <wp:extent cx="2692400" cy="474980"/>
            <wp:effectExtent l="0" t="0" r="0" b="1270"/>
            <wp:wrapThrough wrapText="bothSides">
              <wp:wrapPolygon edited="0">
                <wp:start x="0" y="0"/>
                <wp:lineTo x="0" y="20791"/>
                <wp:lineTo x="21396" y="20791"/>
                <wp:lineTo x="21396" y="0"/>
                <wp:lineTo x="0" y="0"/>
              </wp:wrapPolygon>
            </wp:wrapThrough>
            <wp:docPr id="868439047" name="Рисунок 868439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DBE" w:rsidRPr="00F05DBE">
        <w:t xml:space="preserve">, где </w:t>
      </w:r>
      <w:r w:rsidR="00F05DBE" w:rsidRPr="00F05DBE">
        <w:rPr>
          <w:lang w:val="en-US"/>
        </w:rPr>
        <w:t>W</w:t>
      </w:r>
      <w:r w:rsidR="00F05DBE" w:rsidRPr="00F05DBE">
        <w:t>(</w:t>
      </w:r>
      <w:proofErr w:type="spellStart"/>
      <w:r w:rsidR="00F05DBE" w:rsidRPr="00F05DBE">
        <w:rPr>
          <w:lang w:val="en-US"/>
        </w:rPr>
        <w:t>jw</w:t>
      </w:r>
      <w:proofErr w:type="spellEnd"/>
      <w:r w:rsidR="00F05DBE" w:rsidRPr="00F05DBE">
        <w:t xml:space="preserve">) – ККУ, </w:t>
      </w:r>
      <w:proofErr w:type="spellStart"/>
      <w:r w:rsidR="00F05DBE" w:rsidRPr="00F05DBE">
        <w:rPr>
          <w:lang w:val="en-US"/>
        </w:rPr>
        <w:t>Sx</w:t>
      </w:r>
      <w:proofErr w:type="spellEnd"/>
      <w:r w:rsidR="00F05DBE" w:rsidRPr="00F05DBE">
        <w:t xml:space="preserve"> и </w:t>
      </w:r>
      <w:r w:rsidR="00F05DBE" w:rsidRPr="00F05DBE">
        <w:rPr>
          <w:lang w:val="en-US"/>
        </w:rPr>
        <w:t>Sy</w:t>
      </w:r>
      <w:r w:rsidR="00F05DBE" w:rsidRPr="00F05DBE">
        <w:t xml:space="preserve"> – спектральные плотности на </w:t>
      </w:r>
      <w:proofErr w:type="spellStart"/>
      <w:r w:rsidR="00F05DBE" w:rsidRPr="00F05DBE">
        <w:t>вх</w:t>
      </w:r>
      <w:proofErr w:type="spellEnd"/>
      <w:r w:rsidR="00F05DBE" w:rsidRPr="00F05DBE">
        <w:t xml:space="preserve"> и на </w:t>
      </w:r>
      <w:proofErr w:type="spellStart"/>
      <w:r w:rsidR="00F05DBE" w:rsidRPr="00F05DBE">
        <w:t>вых</w:t>
      </w:r>
      <w:proofErr w:type="spellEnd"/>
      <w:r w:rsidR="00F05DBE" w:rsidRPr="00F05DBE">
        <w:t xml:space="preserve"> </w:t>
      </w:r>
      <w:proofErr w:type="spellStart"/>
      <w:r w:rsidR="00F05DBE" w:rsidRPr="00F05DBE">
        <w:t>соотв</w:t>
      </w:r>
      <w:proofErr w:type="spellEnd"/>
    </w:p>
    <w:p w14:paraId="10ED2F49" w14:textId="4C0EB459" w:rsidR="00F05DBE" w:rsidRPr="00F05DBE" w:rsidRDefault="00C06910" w:rsidP="005F4C41">
      <w:pPr>
        <w:tabs>
          <w:tab w:val="left" w:pos="360"/>
        </w:tabs>
        <w:spacing w:line="240" w:lineRule="auto"/>
        <w:ind w:left="-851"/>
        <w:jc w:val="both"/>
      </w:pPr>
      <w:r w:rsidRPr="00F05DBE">
        <w:rPr>
          <w:noProof/>
        </w:rPr>
        <w:drawing>
          <wp:anchor distT="0" distB="0" distL="114300" distR="114300" simplePos="0" relativeHeight="251689984" behindDoc="0" locked="0" layoutInCell="1" allowOverlap="1" wp14:anchorId="0F21F917" wp14:editId="1FA0128F">
            <wp:simplePos x="0" y="0"/>
            <wp:positionH relativeFrom="margin">
              <wp:posOffset>-466725</wp:posOffset>
            </wp:positionH>
            <wp:positionV relativeFrom="paragraph">
              <wp:posOffset>240665</wp:posOffset>
            </wp:positionV>
            <wp:extent cx="4398010" cy="1299210"/>
            <wp:effectExtent l="0" t="0" r="2540" b="0"/>
            <wp:wrapThrough wrapText="bothSides">
              <wp:wrapPolygon edited="0">
                <wp:start x="0" y="0"/>
                <wp:lineTo x="0" y="21220"/>
                <wp:lineTo x="21519" y="21220"/>
                <wp:lineTo x="21519" y="0"/>
                <wp:lineTo x="0" y="0"/>
              </wp:wrapPolygon>
            </wp:wrapThrough>
            <wp:docPr id="634211558" name="Рисунок 63421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DBE" w:rsidRPr="00F05DBE">
        <w:t xml:space="preserve">Чтобы получить </w:t>
      </w:r>
      <w:r w:rsidR="00F05DBE" w:rsidRPr="00F05DBE">
        <w:rPr>
          <w:b/>
          <w:bCs/>
        </w:rPr>
        <w:t>ф-</w:t>
      </w:r>
      <w:proofErr w:type="spellStart"/>
      <w:r w:rsidR="00F05DBE" w:rsidRPr="00F05DBE">
        <w:rPr>
          <w:b/>
          <w:bCs/>
        </w:rPr>
        <w:t>лу</w:t>
      </w:r>
      <w:proofErr w:type="spellEnd"/>
      <w:r w:rsidR="00F05DBE" w:rsidRPr="00F05DBE">
        <w:rPr>
          <w:b/>
          <w:bCs/>
        </w:rPr>
        <w:t xml:space="preserve"> </w:t>
      </w:r>
      <w:r w:rsidR="006E12BC" w:rsidRPr="00F05DBE">
        <w:rPr>
          <w:b/>
          <w:bCs/>
        </w:rPr>
        <w:t xml:space="preserve">1 </w:t>
      </w:r>
      <w:r w:rsidR="006E12BC" w:rsidRPr="00F05DBE">
        <w:t>надо</w:t>
      </w:r>
      <w:r w:rsidR="00F05DBE" w:rsidRPr="00F05DBE">
        <w:t xml:space="preserve"> найти сигнала выходе с помощью интеграла свертки </w:t>
      </w:r>
    </w:p>
    <w:p w14:paraId="763BB814" w14:textId="102BC9E2" w:rsidR="00F05DBE" w:rsidRPr="00F05DBE" w:rsidRDefault="00F05DBE" w:rsidP="005F4C41">
      <w:pPr>
        <w:tabs>
          <w:tab w:val="left" w:pos="360"/>
        </w:tabs>
        <w:spacing w:line="240" w:lineRule="auto"/>
        <w:ind w:left="-851"/>
        <w:jc w:val="both"/>
      </w:pPr>
    </w:p>
    <w:p w14:paraId="6C11D46E" w14:textId="26651A91" w:rsidR="00F05DBE" w:rsidRDefault="00F05DBE" w:rsidP="005F4C41">
      <w:pPr>
        <w:tabs>
          <w:tab w:val="left" w:pos="360"/>
        </w:tabs>
        <w:ind w:left="-851"/>
        <w:jc w:val="both"/>
      </w:pPr>
    </w:p>
    <w:p w14:paraId="030F7D9F" w14:textId="6084B697" w:rsidR="00F05DBE" w:rsidRDefault="00F05DBE" w:rsidP="005F4C41">
      <w:pPr>
        <w:tabs>
          <w:tab w:val="left" w:pos="360"/>
        </w:tabs>
        <w:ind w:left="-851"/>
        <w:jc w:val="both"/>
      </w:pPr>
    </w:p>
    <w:p w14:paraId="0452E168" w14:textId="1F7C36C2" w:rsidR="00F05DBE" w:rsidRDefault="00F05DBE" w:rsidP="005F4C41">
      <w:pPr>
        <w:tabs>
          <w:tab w:val="left" w:pos="360"/>
        </w:tabs>
        <w:ind w:left="-851"/>
        <w:jc w:val="both"/>
      </w:pPr>
    </w:p>
    <w:p w14:paraId="7A9DFF70" w14:textId="7B4D6227" w:rsidR="00F05DBE" w:rsidRDefault="001337C7" w:rsidP="005F4C41">
      <w:pPr>
        <w:tabs>
          <w:tab w:val="left" w:pos="360"/>
        </w:tabs>
        <w:ind w:left="-851"/>
        <w:jc w:val="both"/>
      </w:pPr>
      <w:r w:rsidRPr="00443EB8">
        <w:rPr>
          <w:noProof/>
        </w:rPr>
        <w:drawing>
          <wp:anchor distT="0" distB="0" distL="114300" distR="114300" simplePos="0" relativeHeight="251671552" behindDoc="0" locked="0" layoutInCell="1" allowOverlap="1" wp14:anchorId="123AB85E" wp14:editId="0267A959">
            <wp:simplePos x="0" y="0"/>
            <wp:positionH relativeFrom="column">
              <wp:posOffset>-551180</wp:posOffset>
            </wp:positionH>
            <wp:positionV relativeFrom="paragraph">
              <wp:posOffset>143510</wp:posOffset>
            </wp:positionV>
            <wp:extent cx="6139815" cy="2707005"/>
            <wp:effectExtent l="0" t="0" r="0" b="0"/>
            <wp:wrapThrough wrapText="bothSides">
              <wp:wrapPolygon edited="0">
                <wp:start x="0" y="0"/>
                <wp:lineTo x="0" y="21433"/>
                <wp:lineTo x="21513" y="21433"/>
                <wp:lineTo x="21513" y="0"/>
                <wp:lineTo x="0" y="0"/>
              </wp:wrapPolygon>
            </wp:wrapThrough>
            <wp:docPr id="678791069" name="Рисунок 67879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1" b="9775"/>
                    <a:stretch/>
                  </pic:blipFill>
                  <pic:spPr bwMode="auto">
                    <a:xfrm>
                      <a:off x="0" y="0"/>
                      <a:ext cx="6139815" cy="270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D666A" w14:textId="77777777" w:rsidR="00F05DBE" w:rsidRDefault="00F05DBE" w:rsidP="005F4C41">
      <w:pPr>
        <w:tabs>
          <w:tab w:val="left" w:pos="360"/>
        </w:tabs>
        <w:ind w:left="-851"/>
        <w:jc w:val="both"/>
      </w:pPr>
    </w:p>
    <w:p w14:paraId="0C2EA915" w14:textId="77777777" w:rsidR="00F05DBE" w:rsidRDefault="00F05DBE" w:rsidP="005F4C41">
      <w:pPr>
        <w:tabs>
          <w:tab w:val="left" w:pos="360"/>
        </w:tabs>
        <w:ind w:left="-851"/>
        <w:jc w:val="both"/>
      </w:pPr>
    </w:p>
    <w:p w14:paraId="7519436C" w14:textId="77777777" w:rsidR="00F05DBE" w:rsidRDefault="00F05DBE" w:rsidP="005F4C41">
      <w:pPr>
        <w:tabs>
          <w:tab w:val="left" w:pos="360"/>
        </w:tabs>
        <w:ind w:left="-851"/>
        <w:jc w:val="both"/>
      </w:pPr>
    </w:p>
    <w:p w14:paraId="653C7A4C" w14:textId="77777777" w:rsidR="00F05DBE" w:rsidRDefault="00F05DBE" w:rsidP="005F4C41">
      <w:pPr>
        <w:tabs>
          <w:tab w:val="left" w:pos="360"/>
        </w:tabs>
        <w:ind w:left="-851"/>
        <w:jc w:val="both"/>
      </w:pPr>
    </w:p>
    <w:p w14:paraId="5C2C9D62" w14:textId="77777777" w:rsidR="00F05DBE" w:rsidRDefault="00F05DBE" w:rsidP="005F4C41">
      <w:pPr>
        <w:tabs>
          <w:tab w:val="left" w:pos="360"/>
        </w:tabs>
        <w:ind w:left="-851"/>
        <w:jc w:val="both"/>
      </w:pPr>
    </w:p>
    <w:p w14:paraId="35ED932E" w14:textId="369EA865" w:rsidR="004846F9" w:rsidRDefault="004846F9" w:rsidP="005F4C41">
      <w:pPr>
        <w:ind w:left="-851"/>
      </w:pPr>
    </w:p>
    <w:p w14:paraId="299B097E" w14:textId="72EB7A80" w:rsidR="00C06910" w:rsidRDefault="00C06910">
      <w:r>
        <w:br w:type="page"/>
      </w:r>
    </w:p>
    <w:p w14:paraId="764CBF97" w14:textId="585861BE" w:rsidR="006E12BC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6E12BC">
        <w:rPr>
          <w:b/>
          <w:bCs/>
          <w:u w:val="single"/>
        </w:rPr>
        <w:lastRenderedPageBreak/>
        <w:t>31.</w:t>
      </w:r>
      <w:r w:rsidRPr="006E12BC">
        <w:rPr>
          <w:b/>
          <w:bCs/>
          <w:u w:val="single"/>
        </w:rPr>
        <w:tab/>
        <w:t xml:space="preserve">Определение спектральной плотности случайного сигнала на выходе динамического звена с передаточной </w:t>
      </w:r>
      <w:r w:rsidR="006E12BC" w:rsidRPr="006E12BC">
        <w:rPr>
          <w:b/>
          <w:bCs/>
          <w:u w:val="single"/>
        </w:rPr>
        <w:t>функцией,</w:t>
      </w:r>
      <w:r w:rsidRPr="006E12BC">
        <w:rPr>
          <w:b/>
          <w:bCs/>
          <w:u w:val="single"/>
        </w:rPr>
        <w:t xml:space="preserve"> на входе которого действует случайное воздействие со спектральной </w:t>
      </w:r>
      <w:r w:rsidR="006E12BC" w:rsidRPr="006E12BC">
        <w:rPr>
          <w:b/>
          <w:bCs/>
          <w:u w:val="single"/>
        </w:rPr>
        <w:t>плотностью.</w:t>
      </w:r>
    </w:p>
    <w:p w14:paraId="12D9E082" w14:textId="1510E687" w:rsidR="00AC63D8" w:rsidRDefault="00AC63D8" w:rsidP="005F4C41">
      <w:pPr>
        <w:tabs>
          <w:tab w:val="left" w:pos="360"/>
        </w:tabs>
        <w:ind w:left="-851"/>
        <w:jc w:val="both"/>
      </w:pPr>
      <w:r w:rsidRPr="008D59B3">
        <w:rPr>
          <w:noProof/>
        </w:rPr>
        <w:drawing>
          <wp:anchor distT="0" distB="0" distL="114300" distR="114300" simplePos="0" relativeHeight="251691008" behindDoc="0" locked="0" layoutInCell="1" allowOverlap="1" wp14:anchorId="364A833C" wp14:editId="04760D5A">
            <wp:simplePos x="0" y="0"/>
            <wp:positionH relativeFrom="column">
              <wp:posOffset>-542424</wp:posOffset>
            </wp:positionH>
            <wp:positionV relativeFrom="paragraph">
              <wp:posOffset>5681</wp:posOffset>
            </wp:positionV>
            <wp:extent cx="2362200" cy="643043"/>
            <wp:effectExtent l="0" t="0" r="0" b="5080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43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69EF6" w14:textId="446888BB" w:rsidR="00AC63D8" w:rsidRDefault="00AC63D8" w:rsidP="005F4C41">
      <w:pPr>
        <w:tabs>
          <w:tab w:val="left" w:pos="360"/>
        </w:tabs>
        <w:ind w:left="-851"/>
        <w:jc w:val="both"/>
      </w:pPr>
    </w:p>
    <w:p w14:paraId="068D2501" w14:textId="4E7C4B1C" w:rsidR="00AC63D8" w:rsidRDefault="00B00432" w:rsidP="005F4C41">
      <w:pPr>
        <w:tabs>
          <w:tab w:val="left" w:pos="360"/>
        </w:tabs>
        <w:ind w:left="-851"/>
        <w:jc w:val="both"/>
      </w:pPr>
      <w:r w:rsidRPr="00B00432">
        <w:rPr>
          <w:noProof/>
        </w:rPr>
        <w:drawing>
          <wp:inline distT="0" distB="0" distL="0" distR="0" wp14:anchorId="115A4864" wp14:editId="7DFCF5B4">
            <wp:extent cx="5979695" cy="3596725"/>
            <wp:effectExtent l="0" t="0" r="2540" b="3810"/>
            <wp:docPr id="24304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584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006300" cy="36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92DC" w14:textId="54724078" w:rsidR="00EE5D61" w:rsidRDefault="00AC63D8" w:rsidP="005F4C41">
      <w:pPr>
        <w:tabs>
          <w:tab w:val="left" w:pos="360"/>
        </w:tabs>
        <w:ind w:left="-851"/>
        <w:jc w:val="both"/>
      </w:pPr>
      <w:r w:rsidRPr="008D59B3">
        <w:rPr>
          <w:noProof/>
        </w:rPr>
        <w:drawing>
          <wp:inline distT="0" distB="0" distL="0" distR="0" wp14:anchorId="6D567954" wp14:editId="0E4B1DAD">
            <wp:extent cx="6795882" cy="4114800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823300" cy="41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D61">
        <w:br w:type="page"/>
      </w:r>
    </w:p>
    <w:p w14:paraId="3F88C1A5" w14:textId="652C0696" w:rsidR="0005395C" w:rsidRPr="0005395C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AC63D8">
        <w:rPr>
          <w:b/>
          <w:bCs/>
          <w:u w:val="single"/>
        </w:rPr>
        <w:lastRenderedPageBreak/>
        <w:t>32.</w:t>
      </w:r>
      <w:r w:rsidRPr="00AC63D8">
        <w:rPr>
          <w:b/>
          <w:bCs/>
          <w:u w:val="single"/>
        </w:rPr>
        <w:tab/>
        <w:t>Вероятностные характеристики взаимосвязи входного и выходного сигналов (взаимные корреляционная функция   и спектральная плотность   входного и выходного случайных процессов в замкнутой линейной динамической системе).</w:t>
      </w:r>
    </w:p>
    <w:p w14:paraId="7C799AAC" w14:textId="77777777" w:rsidR="0005395C" w:rsidRDefault="0005395C" w:rsidP="005F4C41">
      <w:pPr>
        <w:pBdr>
          <w:bottom w:val="single" w:sz="6" w:space="1" w:color="auto"/>
        </w:pBdr>
        <w:tabs>
          <w:tab w:val="left" w:pos="360"/>
        </w:tabs>
        <w:ind w:left="-851"/>
        <w:jc w:val="both"/>
      </w:pPr>
      <w:r w:rsidRPr="00DA0F9F">
        <w:rPr>
          <w:noProof/>
        </w:rPr>
        <w:drawing>
          <wp:inline distT="0" distB="0" distL="0" distR="0" wp14:anchorId="7D3CB4F6" wp14:editId="3384ADE5">
            <wp:extent cx="5941060" cy="2721898"/>
            <wp:effectExtent l="0" t="0" r="2540" b="254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7288" cy="27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F9F">
        <w:rPr>
          <w:noProof/>
        </w:rPr>
        <w:drawing>
          <wp:inline distT="0" distB="0" distL="0" distR="0" wp14:anchorId="52CF647A" wp14:editId="5762389E">
            <wp:extent cx="6007735" cy="2300114"/>
            <wp:effectExtent l="0" t="0" r="0" b="508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014709" cy="230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C07A" w14:textId="77777777" w:rsidR="0005395C" w:rsidRDefault="0005395C" w:rsidP="005F4C41">
      <w:pPr>
        <w:tabs>
          <w:tab w:val="left" w:pos="360"/>
        </w:tabs>
        <w:ind w:left="-851"/>
        <w:jc w:val="both"/>
      </w:pPr>
      <w:r w:rsidRPr="00DA0F9F">
        <w:rPr>
          <w:noProof/>
        </w:rPr>
        <w:drawing>
          <wp:inline distT="0" distB="0" distL="0" distR="0" wp14:anchorId="5425DCE6" wp14:editId="29D9E349">
            <wp:extent cx="6169660" cy="2533652"/>
            <wp:effectExtent l="0" t="0" r="254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173646" cy="25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925B" w14:textId="4BC98CD9" w:rsidR="00AC63D8" w:rsidRDefault="00AC63D8" w:rsidP="005F4C41">
      <w:pPr>
        <w:ind w:left="-851"/>
      </w:pPr>
    </w:p>
    <w:p w14:paraId="4965B0A6" w14:textId="559B8A11" w:rsidR="00CE3CB3" w:rsidRDefault="00CE3CB3" w:rsidP="005F4C41">
      <w:pPr>
        <w:autoSpaceDE w:val="0"/>
        <w:autoSpaceDN w:val="0"/>
        <w:adjustRightInd w:val="0"/>
        <w:ind w:left="-851"/>
        <w:rPr>
          <w:b/>
          <w:bCs/>
          <w:u w:val="single"/>
        </w:rPr>
      </w:pPr>
      <w:r w:rsidRPr="0005395C">
        <w:rPr>
          <w:b/>
          <w:bCs/>
          <w:u w:val="single"/>
        </w:rPr>
        <w:lastRenderedPageBreak/>
        <w:t>33.</w:t>
      </w:r>
      <w:r w:rsidRPr="0005395C">
        <w:rPr>
          <w:b/>
          <w:bCs/>
          <w:u w:val="single"/>
        </w:rPr>
        <w:tab/>
        <w:t>Прохождение случайного сигнала через линейное звено. Определение автокорреляционной функции и спектральной плотности выходного сигнала линейной САУ при наличии помехи.</w:t>
      </w:r>
    </w:p>
    <w:p w14:paraId="00E10A93" w14:textId="6C0346AD" w:rsidR="00C86AC5" w:rsidRPr="00CE3CB3" w:rsidRDefault="0059251F" w:rsidP="0059251F">
      <w:pPr>
        <w:ind w:left="-851"/>
      </w:pPr>
      <w:r w:rsidRPr="00DA0F9F">
        <w:rPr>
          <w:noProof/>
        </w:rPr>
        <w:drawing>
          <wp:anchor distT="0" distB="0" distL="114300" distR="114300" simplePos="0" relativeHeight="251720704" behindDoc="0" locked="0" layoutInCell="1" allowOverlap="1" wp14:anchorId="04F966EC" wp14:editId="752F2468">
            <wp:simplePos x="0" y="0"/>
            <wp:positionH relativeFrom="column">
              <wp:posOffset>-707089</wp:posOffset>
            </wp:positionH>
            <wp:positionV relativeFrom="paragraph">
              <wp:posOffset>6581040</wp:posOffset>
            </wp:positionV>
            <wp:extent cx="6660241" cy="1900835"/>
            <wp:effectExtent l="0" t="0" r="7620" b="4445"/>
            <wp:wrapSquare wrapText="bothSides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241" cy="190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3EC1" w:rsidRPr="00DA0F9F">
        <w:rPr>
          <w:noProof/>
        </w:rPr>
        <w:drawing>
          <wp:inline distT="0" distB="0" distL="0" distR="0" wp14:anchorId="2DACB0AD" wp14:editId="1B5C4B0D">
            <wp:extent cx="4981074" cy="2661285"/>
            <wp:effectExtent l="0" t="0" r="0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8"/>
                    <a:srcRect t="13550"/>
                    <a:stretch/>
                  </pic:blipFill>
                  <pic:spPr bwMode="auto">
                    <a:xfrm>
                      <a:off x="0" y="0"/>
                      <a:ext cx="4981074" cy="266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3EC1" w:rsidRPr="00DA0F9F">
        <w:rPr>
          <w:noProof/>
        </w:rPr>
        <w:drawing>
          <wp:inline distT="0" distB="0" distL="0" distR="0" wp14:anchorId="620AE7EC" wp14:editId="39D1C8E3">
            <wp:extent cx="5775158" cy="384937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79910" cy="38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AC5" w:rsidRPr="00CE3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52381" w14:textId="77777777" w:rsidR="008E737B" w:rsidRDefault="008E737B" w:rsidP="003A1864">
      <w:pPr>
        <w:spacing w:after="0" w:line="240" w:lineRule="auto"/>
      </w:pPr>
      <w:r>
        <w:separator/>
      </w:r>
    </w:p>
  </w:endnote>
  <w:endnote w:type="continuationSeparator" w:id="0">
    <w:p w14:paraId="7416C780" w14:textId="77777777" w:rsidR="008E737B" w:rsidRDefault="008E737B" w:rsidP="003A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 New Roman,Italic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EB5D9" w14:textId="77777777" w:rsidR="008E737B" w:rsidRDefault="008E737B" w:rsidP="003A1864">
      <w:pPr>
        <w:spacing w:after="0" w:line="240" w:lineRule="auto"/>
      </w:pPr>
      <w:r>
        <w:separator/>
      </w:r>
    </w:p>
  </w:footnote>
  <w:footnote w:type="continuationSeparator" w:id="0">
    <w:p w14:paraId="175B3635" w14:textId="77777777" w:rsidR="008E737B" w:rsidRDefault="008E737B" w:rsidP="003A1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392"/>
    <w:multiLevelType w:val="hybridMultilevel"/>
    <w:tmpl w:val="13C6DEE4"/>
    <w:lvl w:ilvl="0" w:tplc="69E6F628">
      <w:start w:val="1"/>
      <w:numFmt w:val="decimal"/>
      <w:lvlText w:val="%1)"/>
      <w:lvlJc w:val="left"/>
      <w:pPr>
        <w:ind w:left="-4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06F21862"/>
    <w:multiLevelType w:val="hybridMultilevel"/>
    <w:tmpl w:val="D02837B6"/>
    <w:lvl w:ilvl="0" w:tplc="466AC8A4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E6D2888"/>
    <w:multiLevelType w:val="hybridMultilevel"/>
    <w:tmpl w:val="03AC5E7C"/>
    <w:lvl w:ilvl="0" w:tplc="CA187280">
      <w:start w:val="9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5FD0D9B"/>
    <w:multiLevelType w:val="hybridMultilevel"/>
    <w:tmpl w:val="F56E1B48"/>
    <w:lvl w:ilvl="0" w:tplc="E3B42CC4">
      <w:start w:val="1"/>
      <w:numFmt w:val="decimal"/>
      <w:lvlText w:val="%1."/>
      <w:lvlJc w:val="left"/>
      <w:pPr>
        <w:tabs>
          <w:tab w:val="num" w:pos="1728"/>
        </w:tabs>
        <w:ind w:left="1728" w:hanging="735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0D2597"/>
    <w:multiLevelType w:val="hybridMultilevel"/>
    <w:tmpl w:val="C3728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97562"/>
    <w:multiLevelType w:val="hybridMultilevel"/>
    <w:tmpl w:val="8C5E5590"/>
    <w:lvl w:ilvl="0" w:tplc="02549E46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 w15:restartNumberingAfterBreak="0">
    <w:nsid w:val="51C2460C"/>
    <w:multiLevelType w:val="hybridMultilevel"/>
    <w:tmpl w:val="F56E1B48"/>
    <w:lvl w:ilvl="0" w:tplc="FFFFFFFF">
      <w:start w:val="1"/>
      <w:numFmt w:val="decimal"/>
      <w:lvlText w:val="%1."/>
      <w:lvlJc w:val="left"/>
      <w:pPr>
        <w:tabs>
          <w:tab w:val="num" w:pos="1728"/>
        </w:tabs>
        <w:ind w:left="1728" w:hanging="735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5A8550B"/>
    <w:multiLevelType w:val="hybridMultilevel"/>
    <w:tmpl w:val="13864290"/>
    <w:lvl w:ilvl="0" w:tplc="8BEEC508">
      <w:start w:val="1"/>
      <w:numFmt w:val="upperRoman"/>
      <w:lvlText w:val="%1."/>
      <w:lvlJc w:val="left"/>
      <w:pPr>
        <w:ind w:left="27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65" w:hanging="360"/>
      </w:pPr>
    </w:lvl>
    <w:lvl w:ilvl="2" w:tplc="0419001B" w:tentative="1">
      <w:start w:val="1"/>
      <w:numFmt w:val="lowerRoman"/>
      <w:lvlText w:val="%3."/>
      <w:lvlJc w:val="right"/>
      <w:pPr>
        <w:ind w:left="4185" w:hanging="180"/>
      </w:pPr>
    </w:lvl>
    <w:lvl w:ilvl="3" w:tplc="0419000F" w:tentative="1">
      <w:start w:val="1"/>
      <w:numFmt w:val="decimal"/>
      <w:lvlText w:val="%4."/>
      <w:lvlJc w:val="left"/>
      <w:pPr>
        <w:ind w:left="4905" w:hanging="360"/>
      </w:pPr>
    </w:lvl>
    <w:lvl w:ilvl="4" w:tplc="04190019" w:tentative="1">
      <w:start w:val="1"/>
      <w:numFmt w:val="lowerLetter"/>
      <w:lvlText w:val="%5."/>
      <w:lvlJc w:val="left"/>
      <w:pPr>
        <w:ind w:left="5625" w:hanging="360"/>
      </w:pPr>
    </w:lvl>
    <w:lvl w:ilvl="5" w:tplc="0419001B" w:tentative="1">
      <w:start w:val="1"/>
      <w:numFmt w:val="lowerRoman"/>
      <w:lvlText w:val="%6."/>
      <w:lvlJc w:val="right"/>
      <w:pPr>
        <w:ind w:left="6345" w:hanging="180"/>
      </w:pPr>
    </w:lvl>
    <w:lvl w:ilvl="6" w:tplc="0419000F" w:tentative="1">
      <w:start w:val="1"/>
      <w:numFmt w:val="decimal"/>
      <w:lvlText w:val="%7."/>
      <w:lvlJc w:val="left"/>
      <w:pPr>
        <w:ind w:left="7065" w:hanging="360"/>
      </w:pPr>
    </w:lvl>
    <w:lvl w:ilvl="7" w:tplc="04190019" w:tentative="1">
      <w:start w:val="1"/>
      <w:numFmt w:val="lowerLetter"/>
      <w:lvlText w:val="%8."/>
      <w:lvlJc w:val="left"/>
      <w:pPr>
        <w:ind w:left="7785" w:hanging="360"/>
      </w:pPr>
    </w:lvl>
    <w:lvl w:ilvl="8" w:tplc="0419001B" w:tentative="1">
      <w:start w:val="1"/>
      <w:numFmt w:val="lowerRoman"/>
      <w:lvlText w:val="%9."/>
      <w:lvlJc w:val="right"/>
      <w:pPr>
        <w:ind w:left="8505" w:hanging="180"/>
      </w:pPr>
    </w:lvl>
  </w:abstractNum>
  <w:abstractNum w:abstractNumId="8" w15:restartNumberingAfterBreak="0">
    <w:nsid w:val="58395ADC"/>
    <w:multiLevelType w:val="hybridMultilevel"/>
    <w:tmpl w:val="0AB64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87BB2"/>
    <w:multiLevelType w:val="hybridMultilevel"/>
    <w:tmpl w:val="FE9C6CD4"/>
    <w:lvl w:ilvl="0" w:tplc="0419000F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7F23A3"/>
    <w:multiLevelType w:val="hybridMultilevel"/>
    <w:tmpl w:val="C1AC9ACC"/>
    <w:lvl w:ilvl="0" w:tplc="E7BE04FE">
      <w:start w:val="1"/>
      <w:numFmt w:val="decimal"/>
      <w:lvlText w:val="%1)"/>
      <w:lvlJc w:val="left"/>
      <w:pPr>
        <w:ind w:left="-49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" w15:restartNumberingAfterBreak="0">
    <w:nsid w:val="77D7344A"/>
    <w:multiLevelType w:val="hybridMultilevel"/>
    <w:tmpl w:val="F75C4AC0"/>
    <w:lvl w:ilvl="0" w:tplc="0AE45088">
      <w:start w:val="1"/>
      <w:numFmt w:val="decimal"/>
      <w:lvlText w:val="%1)"/>
      <w:lvlJc w:val="left"/>
      <w:pPr>
        <w:ind w:left="-633" w:hanging="360"/>
      </w:pPr>
      <w:rPr>
        <w:rFonts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4"/>
  </w:num>
  <w:num w:numId="2">
    <w:abstractNumId w:val="3"/>
  </w:num>
  <w:num w:numId="3">
    <w:abstractNumId w:val="11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7"/>
  </w:num>
  <w:num w:numId="10">
    <w:abstractNumId w:val="10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03"/>
    <w:rsid w:val="00004204"/>
    <w:rsid w:val="00004E9F"/>
    <w:rsid w:val="00006FAC"/>
    <w:rsid w:val="00043BA3"/>
    <w:rsid w:val="0005395C"/>
    <w:rsid w:val="00055359"/>
    <w:rsid w:val="000A3A83"/>
    <w:rsid w:val="000B186B"/>
    <w:rsid w:val="000B22C8"/>
    <w:rsid w:val="000C3050"/>
    <w:rsid w:val="000C5813"/>
    <w:rsid w:val="000C6762"/>
    <w:rsid w:val="00113DF5"/>
    <w:rsid w:val="00126D08"/>
    <w:rsid w:val="001337C7"/>
    <w:rsid w:val="001457ED"/>
    <w:rsid w:val="00171C27"/>
    <w:rsid w:val="00172F41"/>
    <w:rsid w:val="001A4597"/>
    <w:rsid w:val="001B0744"/>
    <w:rsid w:val="001C4B92"/>
    <w:rsid w:val="001D24D8"/>
    <w:rsid w:val="001E0AEB"/>
    <w:rsid w:val="001E4DA2"/>
    <w:rsid w:val="00223B20"/>
    <w:rsid w:val="0024212A"/>
    <w:rsid w:val="00254A04"/>
    <w:rsid w:val="00290902"/>
    <w:rsid w:val="00293440"/>
    <w:rsid w:val="002A7901"/>
    <w:rsid w:val="002C5B7D"/>
    <w:rsid w:val="002E501D"/>
    <w:rsid w:val="002F6D84"/>
    <w:rsid w:val="00306063"/>
    <w:rsid w:val="003220E3"/>
    <w:rsid w:val="00327C45"/>
    <w:rsid w:val="00336ECD"/>
    <w:rsid w:val="00340B66"/>
    <w:rsid w:val="00373EC1"/>
    <w:rsid w:val="003A1864"/>
    <w:rsid w:val="003B009E"/>
    <w:rsid w:val="003B61EA"/>
    <w:rsid w:val="003C0E6F"/>
    <w:rsid w:val="003F0D15"/>
    <w:rsid w:val="004002C7"/>
    <w:rsid w:val="004035D4"/>
    <w:rsid w:val="004138A2"/>
    <w:rsid w:val="00454D25"/>
    <w:rsid w:val="004846F9"/>
    <w:rsid w:val="004850D7"/>
    <w:rsid w:val="004A1581"/>
    <w:rsid w:val="004B79B9"/>
    <w:rsid w:val="004C3DAA"/>
    <w:rsid w:val="004C6B29"/>
    <w:rsid w:val="004D2D25"/>
    <w:rsid w:val="004E0D42"/>
    <w:rsid w:val="004F1D3A"/>
    <w:rsid w:val="00562397"/>
    <w:rsid w:val="00586495"/>
    <w:rsid w:val="0059251F"/>
    <w:rsid w:val="00597F81"/>
    <w:rsid w:val="005A29D9"/>
    <w:rsid w:val="005A2C4E"/>
    <w:rsid w:val="005C1781"/>
    <w:rsid w:val="005C5396"/>
    <w:rsid w:val="005F4C41"/>
    <w:rsid w:val="005F6C6A"/>
    <w:rsid w:val="005F7A0A"/>
    <w:rsid w:val="00605033"/>
    <w:rsid w:val="006130BA"/>
    <w:rsid w:val="00652B3C"/>
    <w:rsid w:val="006664F2"/>
    <w:rsid w:val="0068205C"/>
    <w:rsid w:val="0069386F"/>
    <w:rsid w:val="006A1321"/>
    <w:rsid w:val="006A15EE"/>
    <w:rsid w:val="006C56CA"/>
    <w:rsid w:val="006D3178"/>
    <w:rsid w:val="006E12BC"/>
    <w:rsid w:val="007051AE"/>
    <w:rsid w:val="00706BF1"/>
    <w:rsid w:val="00721C63"/>
    <w:rsid w:val="007240B3"/>
    <w:rsid w:val="00744984"/>
    <w:rsid w:val="00750FF1"/>
    <w:rsid w:val="00753261"/>
    <w:rsid w:val="00753378"/>
    <w:rsid w:val="007577B2"/>
    <w:rsid w:val="007C0008"/>
    <w:rsid w:val="007E0CED"/>
    <w:rsid w:val="007E1D5B"/>
    <w:rsid w:val="007E7146"/>
    <w:rsid w:val="007F74E6"/>
    <w:rsid w:val="00825D38"/>
    <w:rsid w:val="008301BD"/>
    <w:rsid w:val="00854CCE"/>
    <w:rsid w:val="0085581A"/>
    <w:rsid w:val="008651BF"/>
    <w:rsid w:val="008678FB"/>
    <w:rsid w:val="008A121B"/>
    <w:rsid w:val="008D0DC9"/>
    <w:rsid w:val="008D1595"/>
    <w:rsid w:val="008D6D00"/>
    <w:rsid w:val="008E5A85"/>
    <w:rsid w:val="008E737B"/>
    <w:rsid w:val="009101D4"/>
    <w:rsid w:val="00923307"/>
    <w:rsid w:val="00935B6D"/>
    <w:rsid w:val="009472B0"/>
    <w:rsid w:val="00955AAA"/>
    <w:rsid w:val="00964FCF"/>
    <w:rsid w:val="009757BE"/>
    <w:rsid w:val="009859C1"/>
    <w:rsid w:val="009F1BF9"/>
    <w:rsid w:val="009F6AB2"/>
    <w:rsid w:val="00A06F53"/>
    <w:rsid w:val="00A17ECE"/>
    <w:rsid w:val="00A42835"/>
    <w:rsid w:val="00A42BDF"/>
    <w:rsid w:val="00A61CA6"/>
    <w:rsid w:val="00A63D84"/>
    <w:rsid w:val="00A90290"/>
    <w:rsid w:val="00A97DD3"/>
    <w:rsid w:val="00AA29C0"/>
    <w:rsid w:val="00AA46FA"/>
    <w:rsid w:val="00AB0624"/>
    <w:rsid w:val="00AB1E40"/>
    <w:rsid w:val="00AC63D8"/>
    <w:rsid w:val="00AE2FA3"/>
    <w:rsid w:val="00AF7803"/>
    <w:rsid w:val="00B00432"/>
    <w:rsid w:val="00B2597A"/>
    <w:rsid w:val="00B87BBB"/>
    <w:rsid w:val="00BA030A"/>
    <w:rsid w:val="00BA75DD"/>
    <w:rsid w:val="00BC23EE"/>
    <w:rsid w:val="00BD652C"/>
    <w:rsid w:val="00BD724C"/>
    <w:rsid w:val="00BD7CF9"/>
    <w:rsid w:val="00BF49F6"/>
    <w:rsid w:val="00BF6FDA"/>
    <w:rsid w:val="00C06910"/>
    <w:rsid w:val="00C2129C"/>
    <w:rsid w:val="00C37028"/>
    <w:rsid w:val="00C451C6"/>
    <w:rsid w:val="00C517BD"/>
    <w:rsid w:val="00C606E4"/>
    <w:rsid w:val="00C609A1"/>
    <w:rsid w:val="00C850E5"/>
    <w:rsid w:val="00C86AC5"/>
    <w:rsid w:val="00CA36F7"/>
    <w:rsid w:val="00CB3B48"/>
    <w:rsid w:val="00CB7EB0"/>
    <w:rsid w:val="00CE296A"/>
    <w:rsid w:val="00CE3CB3"/>
    <w:rsid w:val="00CF2F47"/>
    <w:rsid w:val="00CF5640"/>
    <w:rsid w:val="00D31853"/>
    <w:rsid w:val="00D33F60"/>
    <w:rsid w:val="00D40977"/>
    <w:rsid w:val="00D431FD"/>
    <w:rsid w:val="00D45E6D"/>
    <w:rsid w:val="00D55D90"/>
    <w:rsid w:val="00D56B34"/>
    <w:rsid w:val="00D6744A"/>
    <w:rsid w:val="00D74136"/>
    <w:rsid w:val="00D7458D"/>
    <w:rsid w:val="00D814B0"/>
    <w:rsid w:val="00D81785"/>
    <w:rsid w:val="00D829D4"/>
    <w:rsid w:val="00D86BA8"/>
    <w:rsid w:val="00DA0981"/>
    <w:rsid w:val="00DA7349"/>
    <w:rsid w:val="00DB690C"/>
    <w:rsid w:val="00DC1C3D"/>
    <w:rsid w:val="00DC4BF7"/>
    <w:rsid w:val="00DD2432"/>
    <w:rsid w:val="00DE2E09"/>
    <w:rsid w:val="00DE5403"/>
    <w:rsid w:val="00DE636C"/>
    <w:rsid w:val="00DF157C"/>
    <w:rsid w:val="00E23BB1"/>
    <w:rsid w:val="00E42254"/>
    <w:rsid w:val="00E457CF"/>
    <w:rsid w:val="00E45F44"/>
    <w:rsid w:val="00E66FE0"/>
    <w:rsid w:val="00E775AF"/>
    <w:rsid w:val="00E815A8"/>
    <w:rsid w:val="00E836DD"/>
    <w:rsid w:val="00EA1BB0"/>
    <w:rsid w:val="00EC558B"/>
    <w:rsid w:val="00ED17A4"/>
    <w:rsid w:val="00ED477D"/>
    <w:rsid w:val="00EE0A7D"/>
    <w:rsid w:val="00EE18CA"/>
    <w:rsid w:val="00EE5D61"/>
    <w:rsid w:val="00EF0401"/>
    <w:rsid w:val="00EF6E6B"/>
    <w:rsid w:val="00F05DBE"/>
    <w:rsid w:val="00F061AA"/>
    <w:rsid w:val="00F27AFE"/>
    <w:rsid w:val="00F45368"/>
    <w:rsid w:val="00F5778F"/>
    <w:rsid w:val="00F7334A"/>
    <w:rsid w:val="00FC2B1E"/>
    <w:rsid w:val="00FC71B1"/>
    <w:rsid w:val="00FE2684"/>
    <w:rsid w:val="00FE26DE"/>
    <w:rsid w:val="00FE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40147"/>
  <w15:docId w15:val="{CA61C25E-D0F9-4D0F-881E-B4E24FAB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A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40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130BA"/>
    <w:rPr>
      <w:color w:val="666666"/>
    </w:rPr>
  </w:style>
  <w:style w:type="paragraph" w:styleId="a5">
    <w:name w:val="header"/>
    <w:basedOn w:val="a"/>
    <w:link w:val="a6"/>
    <w:uiPriority w:val="99"/>
    <w:unhideWhenUsed/>
    <w:rsid w:val="003A18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A1864"/>
    <w:rPr>
      <w:kern w:val="0"/>
      <w14:ligatures w14:val="none"/>
    </w:rPr>
  </w:style>
  <w:style w:type="paragraph" w:styleId="a7">
    <w:name w:val="footer"/>
    <w:basedOn w:val="a"/>
    <w:link w:val="a8"/>
    <w:uiPriority w:val="99"/>
    <w:unhideWhenUsed/>
    <w:rsid w:val="003A18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A1864"/>
    <w:rPr>
      <w:kern w:val="0"/>
      <w14:ligatures w14:val="none"/>
    </w:rPr>
  </w:style>
  <w:style w:type="paragraph" w:customStyle="1" w:styleId="Default">
    <w:name w:val="Default"/>
    <w:rsid w:val="00E815A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a9">
    <w:name w:val="Table Grid"/>
    <w:basedOn w:val="a1"/>
    <w:uiPriority w:val="39"/>
    <w:rsid w:val="00E81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CE3CB3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CE3CB3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c">
    <w:name w:val="Текст примечания Знак"/>
    <w:basedOn w:val="a0"/>
    <w:link w:val="ab"/>
    <w:uiPriority w:val="99"/>
    <w:rsid w:val="00CE3CB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E3CB3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E3CB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4.png"/><Relationship Id="rId42" Type="http://schemas.openxmlformats.org/officeDocument/2006/relationships/image" Target="media/image34.wmf"/><Relationship Id="rId63" Type="http://schemas.openxmlformats.org/officeDocument/2006/relationships/oleObject" Target="embeddings/oleObject3.bin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80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4.png"/><Relationship Id="rId74" Type="http://schemas.openxmlformats.org/officeDocument/2006/relationships/image" Target="media/image64.emf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181" Type="http://schemas.openxmlformats.org/officeDocument/2006/relationships/oleObject" Target="embeddings/oleObject4.bin"/><Relationship Id="rId22" Type="http://schemas.openxmlformats.org/officeDocument/2006/relationships/image" Target="media/image15.png"/><Relationship Id="rId43" Type="http://schemas.openxmlformats.org/officeDocument/2006/relationships/oleObject" Target="embeddings/oleObject2.bin"/><Relationship Id="rId64" Type="http://schemas.openxmlformats.org/officeDocument/2006/relationships/image" Target="media/image54.jpe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image" Target="media/image181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98.emf"/><Relationship Id="rId129" Type="http://schemas.openxmlformats.org/officeDocument/2006/relationships/image" Target="media/image119.emf"/><Relationship Id="rId54" Type="http://schemas.openxmlformats.org/officeDocument/2006/relationships/image" Target="media/image45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1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09.png"/><Relationship Id="rId44" Type="http://schemas.openxmlformats.org/officeDocument/2006/relationships/image" Target="media/image35.emf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82.png"/><Relationship Id="rId13" Type="http://schemas.openxmlformats.org/officeDocument/2006/relationships/image" Target="media/image6.png"/><Relationship Id="rId109" Type="http://schemas.openxmlformats.org/officeDocument/2006/relationships/image" Target="media/image99.emf"/><Relationship Id="rId34" Type="http://schemas.openxmlformats.org/officeDocument/2006/relationships/image" Target="media/image27.png"/><Relationship Id="rId55" Type="http://schemas.openxmlformats.org/officeDocument/2006/relationships/image" Target="media/image46.png"/><Relationship Id="rId76" Type="http://schemas.openxmlformats.org/officeDocument/2006/relationships/image" Target="media/image66.emf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endnotes" Target="endnotes.xml"/><Relationship Id="rId162" Type="http://schemas.openxmlformats.org/officeDocument/2006/relationships/image" Target="media/image152.png"/><Relationship Id="rId183" Type="http://schemas.openxmlformats.org/officeDocument/2006/relationships/image" Target="media/image17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wmf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61" Type="http://schemas.openxmlformats.org/officeDocument/2006/relationships/image" Target="media/image52.png"/><Relationship Id="rId82" Type="http://schemas.openxmlformats.org/officeDocument/2006/relationships/image" Target="media/image72.emf"/><Relationship Id="rId152" Type="http://schemas.openxmlformats.org/officeDocument/2006/relationships/image" Target="media/image142.png"/><Relationship Id="rId173" Type="http://schemas.openxmlformats.org/officeDocument/2006/relationships/image" Target="media/image163.emf"/><Relationship Id="rId194" Type="http://schemas.openxmlformats.org/officeDocument/2006/relationships/image" Target="media/image183.png"/><Relationship Id="rId199" Type="http://schemas.openxmlformats.org/officeDocument/2006/relationships/image" Target="media/image1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7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emf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3.png"/><Relationship Id="rId189" Type="http://schemas.openxmlformats.org/officeDocument/2006/relationships/image" Target="media/image178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emf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oleObject" Target="embeddings/oleObject1.bin"/><Relationship Id="rId62" Type="http://schemas.openxmlformats.org/officeDocument/2006/relationships/image" Target="media/image53.wmf"/><Relationship Id="rId83" Type="http://schemas.openxmlformats.org/officeDocument/2006/relationships/image" Target="media/image73.emf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79" Type="http://schemas.openxmlformats.org/officeDocument/2006/relationships/image" Target="media/image169.png"/><Relationship Id="rId195" Type="http://schemas.openxmlformats.org/officeDocument/2006/relationships/image" Target="media/image184.png"/><Relationship Id="rId190" Type="http://schemas.openxmlformats.org/officeDocument/2006/relationships/image" Target="media/image179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3.png"/><Relationship Id="rId73" Type="http://schemas.openxmlformats.org/officeDocument/2006/relationships/image" Target="media/image63.emf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185" Type="http://schemas.openxmlformats.org/officeDocument/2006/relationships/image" Target="media/image1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0.wmf"/><Relationship Id="rId26" Type="http://schemas.openxmlformats.org/officeDocument/2006/relationships/image" Target="media/image19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5.png"/><Relationship Id="rId200" Type="http://schemas.openxmlformats.org/officeDocument/2006/relationships/fontTable" Target="fontTable.xm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49.png"/><Relationship Id="rId79" Type="http://schemas.openxmlformats.org/officeDocument/2006/relationships/image" Target="media/image69.emf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186" Type="http://schemas.openxmlformats.org/officeDocument/2006/relationships/image" Target="media/image175.png"/><Relationship Id="rId27" Type="http://schemas.openxmlformats.org/officeDocument/2006/relationships/image" Target="media/image20.png"/><Relationship Id="rId48" Type="http://schemas.openxmlformats.org/officeDocument/2006/relationships/image" Target="media/image39.png"/><Relationship Id="rId69" Type="http://schemas.openxmlformats.org/officeDocument/2006/relationships/image" Target="media/image59.emf"/><Relationship Id="rId113" Type="http://schemas.openxmlformats.org/officeDocument/2006/relationships/image" Target="media/image103.png"/><Relationship Id="rId134" Type="http://schemas.openxmlformats.org/officeDocument/2006/relationships/image" Target="media/image124.emf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image" Target="media/image186.png"/><Relationship Id="rId201" Type="http://schemas.openxmlformats.org/officeDocument/2006/relationships/theme" Target="theme/theme1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1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7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7.png"/><Relationship Id="rId71" Type="http://schemas.openxmlformats.org/officeDocument/2006/relationships/image" Target="media/image61.emf"/><Relationship Id="rId92" Type="http://schemas.openxmlformats.org/officeDocument/2006/relationships/image" Target="media/image8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71262-3A9C-4C27-8BBF-0B83CB809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50</Pages>
  <Words>9253</Words>
  <Characters>52746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чакал семен</dc:creator>
  <cp:keywords/>
  <dc:description/>
  <cp:lastModifiedBy>Алексей Меденцев</cp:lastModifiedBy>
  <cp:revision>2</cp:revision>
  <cp:lastPrinted>2024-01-07T23:46:00Z</cp:lastPrinted>
  <dcterms:created xsi:type="dcterms:W3CDTF">2024-01-10T13:18:00Z</dcterms:created>
  <dcterms:modified xsi:type="dcterms:W3CDTF">2024-01-10T13:18:00Z</dcterms:modified>
</cp:coreProperties>
</file>