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19AD8" w14:textId="77777777" w:rsidR="00BE09C2" w:rsidRPr="00E43831" w:rsidRDefault="00BE09C2" w:rsidP="00BE09C2">
      <w:pPr>
        <w:tabs>
          <w:tab w:val="right" w:leader="underscore" w:pos="9356"/>
        </w:tabs>
        <w:jc w:val="center"/>
        <w:rPr>
          <w:sz w:val="28"/>
          <w:szCs w:val="28"/>
        </w:rPr>
      </w:pPr>
      <w:bookmarkStart w:id="0" w:name="_GoBack"/>
      <w:bookmarkEnd w:id="0"/>
      <w:r w:rsidRPr="00E418E2">
        <w:rPr>
          <w:b/>
          <w:sz w:val="28"/>
          <w:szCs w:val="28"/>
        </w:rPr>
        <w:t xml:space="preserve">Тест </w:t>
      </w:r>
      <w:r w:rsidRPr="00E418E2">
        <w:rPr>
          <w:sz w:val="28"/>
          <w:szCs w:val="28"/>
        </w:rPr>
        <w:t>«</w:t>
      </w:r>
      <w:r w:rsidRPr="00E418E2">
        <w:rPr>
          <w:rFonts w:eastAsia="Calibri"/>
          <w:sz w:val="28"/>
          <w:szCs w:val="28"/>
          <w:lang w:eastAsia="en-US"/>
        </w:rPr>
        <w:t>Исследование систем автоматического управления при случайных воздейств</w:t>
      </w:r>
      <w:r w:rsidRPr="00E418E2">
        <w:rPr>
          <w:rFonts w:eastAsia="Calibri"/>
          <w:sz w:val="28"/>
          <w:szCs w:val="28"/>
          <w:lang w:eastAsia="en-US"/>
        </w:rPr>
        <w:t>и</w:t>
      </w:r>
      <w:r w:rsidRPr="00E418E2">
        <w:rPr>
          <w:rFonts w:eastAsia="Calibri"/>
          <w:sz w:val="28"/>
          <w:szCs w:val="28"/>
          <w:lang w:eastAsia="en-US"/>
        </w:rPr>
        <w:t>ях».</w:t>
      </w:r>
    </w:p>
    <w:p w14:paraId="16C36AD4" w14:textId="19D58938" w:rsidR="00F12C76" w:rsidRDefault="00BE09C2" w:rsidP="006C0B77">
      <w:pPr>
        <w:ind w:firstLine="709"/>
        <w:jc w:val="both"/>
        <w:rPr>
          <w:b/>
          <w:bCs w:val="0"/>
          <w:u w:val="single"/>
        </w:rPr>
      </w:pPr>
      <w:r w:rsidRPr="00BE09C2">
        <w:rPr>
          <w:b/>
          <w:bCs w:val="0"/>
          <w:u w:val="single"/>
        </w:rPr>
        <w:t>Часть 1</w:t>
      </w:r>
    </w:p>
    <w:p w14:paraId="624A3A0E" w14:textId="77777777" w:rsidR="00BE09C2" w:rsidRPr="00AD2B13" w:rsidRDefault="00BE09C2" w:rsidP="00BE09C2">
      <w:pPr>
        <w:ind w:left="709"/>
        <w:rPr>
          <w:i/>
        </w:rPr>
      </w:pPr>
      <w:r w:rsidRPr="00AD2B13">
        <w:rPr>
          <w:i/>
        </w:rPr>
        <w:t>К каждому заданию в части 1 даны несколько ответов. Выберите из предложенных о</w:t>
      </w:r>
      <w:r w:rsidRPr="00AD2B13">
        <w:rPr>
          <w:i/>
        </w:rPr>
        <w:t>т</w:t>
      </w:r>
      <w:r w:rsidRPr="00AD2B13">
        <w:rPr>
          <w:i/>
        </w:rPr>
        <w:t>ветов один правильный, пометьте номер правильного ответа в бланке ответов.</w:t>
      </w:r>
    </w:p>
    <w:p w14:paraId="4D645FE1" w14:textId="1B5133CB" w:rsidR="00BE09C2" w:rsidRDefault="00BE09C2" w:rsidP="00BE09C2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b/>
          <w:bCs w:val="0"/>
          <w:szCs w:val="24"/>
        </w:rPr>
      </w:pPr>
      <w:r w:rsidRPr="00BE09C2">
        <w:rPr>
          <w:b/>
          <w:bCs w:val="0"/>
          <w:szCs w:val="24"/>
        </w:rPr>
        <w:t xml:space="preserve">Какой физический смысл </w:t>
      </w:r>
      <w:r w:rsidRPr="00E43831">
        <w:rPr>
          <w:position w:val="-14"/>
        </w:rPr>
        <w:object w:dxaOrig="859" w:dyaOrig="400" w14:anchorId="7334D8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75pt;height:20.25pt" o:ole="">
            <v:imagedata r:id="rId5" o:title=""/>
          </v:shape>
          <o:OLEObject Type="Embed" ProgID="Equation.DSMT4" ShapeID="_x0000_i1025" DrawAspect="Content" ObjectID="_1827411715" r:id="rId6"/>
        </w:object>
      </w:r>
      <w:r w:rsidRPr="00BE09C2">
        <w:rPr>
          <w:b/>
          <w:bCs w:val="0"/>
          <w:szCs w:val="24"/>
        </w:rPr>
        <w:t>?</w:t>
      </w:r>
    </w:p>
    <w:p w14:paraId="6C1DE5C8" w14:textId="77777777" w:rsidR="00020C7C" w:rsidRPr="00020C7C" w:rsidRDefault="00020C7C" w:rsidP="00020C7C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szCs w:val="24"/>
        </w:rPr>
      </w:pPr>
      <w:r w:rsidRPr="00020C7C">
        <w:rPr>
          <w:szCs w:val="24"/>
          <w:highlight w:val="yellow"/>
        </w:rPr>
        <w:t>а) не имеет физического смысла</w:t>
      </w:r>
      <w:r w:rsidRPr="00020C7C">
        <w:rPr>
          <w:szCs w:val="24"/>
        </w:rPr>
        <w:t xml:space="preserve"> </w:t>
      </w:r>
    </w:p>
    <w:p w14:paraId="520517F3" w14:textId="77777777" w:rsidR="00020C7C" w:rsidRPr="00020C7C" w:rsidRDefault="00020C7C" w:rsidP="00020C7C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szCs w:val="24"/>
        </w:rPr>
      </w:pPr>
      <w:r w:rsidRPr="00020C7C">
        <w:rPr>
          <w:szCs w:val="24"/>
        </w:rPr>
        <w:t>б) плотность мощности в спектре</w:t>
      </w:r>
    </w:p>
    <w:p w14:paraId="2874AD81" w14:textId="77777777" w:rsidR="00020C7C" w:rsidRPr="00020C7C" w:rsidRDefault="00020C7C" w:rsidP="00020C7C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szCs w:val="24"/>
        </w:rPr>
      </w:pPr>
      <w:r w:rsidRPr="00020C7C">
        <w:rPr>
          <w:szCs w:val="24"/>
        </w:rPr>
        <w:t>в) спектр сигнала</w:t>
      </w:r>
    </w:p>
    <w:p w14:paraId="153CAE64" w14:textId="1F30FABE" w:rsidR="00020C7C" w:rsidRPr="00020C7C" w:rsidRDefault="00020C7C" w:rsidP="00020C7C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szCs w:val="24"/>
        </w:rPr>
      </w:pPr>
      <w:r w:rsidRPr="00020C7C">
        <w:rPr>
          <w:szCs w:val="24"/>
        </w:rPr>
        <w:t>г) распределение мощности случайного процесса по частоте</w:t>
      </w:r>
    </w:p>
    <w:p w14:paraId="2FFDE4D7" w14:textId="146A2626" w:rsidR="00BE09C2" w:rsidRDefault="00BE09C2" w:rsidP="00BE09C2">
      <w:pPr>
        <w:tabs>
          <w:tab w:val="left" w:pos="142"/>
        </w:tabs>
        <w:jc w:val="both"/>
        <w:rPr>
          <w:b/>
          <w:bCs w:val="0"/>
          <w:szCs w:val="24"/>
        </w:rPr>
      </w:pPr>
      <w:r w:rsidRPr="00E43831">
        <w:rPr>
          <w:b/>
          <w:bCs w:val="0"/>
          <w:szCs w:val="24"/>
        </w:rPr>
        <w:t xml:space="preserve">Автокорреляционная функция случайного сигнала на выходе динамического звена с весовой функцией </w:t>
      </w:r>
      <w:r w:rsidRPr="00E43831">
        <w:rPr>
          <w:b/>
          <w:bCs w:val="0"/>
          <w:position w:val="-10"/>
          <w:szCs w:val="24"/>
        </w:rPr>
        <w:object w:dxaOrig="480" w:dyaOrig="320" w14:anchorId="791BE1D0">
          <v:shape id="_x0000_i1029" type="#_x0000_t75" style="width:24pt;height:15.75pt" o:ole="">
            <v:imagedata r:id="rId7" o:title=""/>
          </v:shape>
          <o:OLEObject Type="Embed" ProgID="Equation.DSMT4" ShapeID="_x0000_i1029" DrawAspect="Content" ObjectID="_1827411716" r:id="rId8"/>
        </w:object>
      </w:r>
      <w:r w:rsidRPr="00E43831">
        <w:rPr>
          <w:b/>
          <w:bCs w:val="0"/>
          <w:szCs w:val="24"/>
        </w:rPr>
        <w:t xml:space="preserve">, на входе которого действует случайный сигнал с автокорреляционной функцией </w:t>
      </w:r>
      <w:r w:rsidRPr="00E43831">
        <w:rPr>
          <w:b/>
          <w:bCs w:val="0"/>
          <w:position w:val="-14"/>
        </w:rPr>
        <w:object w:dxaOrig="700" w:dyaOrig="400" w14:anchorId="3DB2E47F">
          <v:shape id="_x0000_i1030" type="#_x0000_t75" style="width:35.25pt;height:20.25pt" o:ole="">
            <v:imagedata r:id="rId9" o:title=""/>
          </v:shape>
          <o:OLEObject Type="Embed" ProgID="Equation.DSMT4" ShapeID="_x0000_i1030" DrawAspect="Content" ObjectID="_1827411717" r:id="rId10"/>
        </w:object>
      </w:r>
      <w:r w:rsidRPr="00E43831">
        <w:rPr>
          <w:b/>
          <w:bCs w:val="0"/>
        </w:rPr>
        <w:t xml:space="preserve">, </w:t>
      </w:r>
      <w:r w:rsidRPr="00E43831">
        <w:rPr>
          <w:b/>
          <w:bCs w:val="0"/>
          <w:szCs w:val="24"/>
        </w:rPr>
        <w:t>задается выражением:</w:t>
      </w:r>
    </w:p>
    <w:p w14:paraId="47463F32" w14:textId="7455F7C7" w:rsidR="00E25B9E" w:rsidRDefault="00E25B9E" w:rsidP="00BE09C2">
      <w:pPr>
        <w:tabs>
          <w:tab w:val="left" w:pos="142"/>
        </w:tabs>
        <w:jc w:val="both"/>
        <w:rPr>
          <w:b/>
          <w:bCs w:val="0"/>
          <w:szCs w:val="24"/>
        </w:rPr>
      </w:pPr>
      <w:r w:rsidRPr="005B199F">
        <w:rPr>
          <w:szCs w:val="24"/>
          <w:highlight w:val="yellow"/>
        </w:rPr>
        <w:t xml:space="preserve">в) </w:t>
      </w:r>
      <w:r w:rsidRPr="005B199F">
        <w:rPr>
          <w:position w:val="-30"/>
          <w:szCs w:val="24"/>
          <w:highlight w:val="yellow"/>
        </w:rPr>
        <w:object w:dxaOrig="4260" w:dyaOrig="720" w14:anchorId="70AB3D27">
          <v:shape id="_x0000_i1037" type="#_x0000_t75" style="width:213.75pt;height:36pt" o:ole="">
            <v:imagedata r:id="rId11" o:title=""/>
          </v:shape>
          <o:OLEObject Type="Embed" ProgID="Equation.DSMT4" ShapeID="_x0000_i1037" DrawAspect="Content" ObjectID="_1827411718" r:id="rId12"/>
        </w:object>
      </w:r>
    </w:p>
    <w:p w14:paraId="3C025020" w14:textId="6B54D680" w:rsidR="005B199F" w:rsidRDefault="005B199F" w:rsidP="005B199F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b/>
          <w:bCs w:val="0"/>
          <w:szCs w:val="24"/>
        </w:rPr>
      </w:pPr>
      <w:r w:rsidRPr="005B199F">
        <w:rPr>
          <w:b/>
          <w:bCs w:val="0"/>
          <w:szCs w:val="24"/>
        </w:rPr>
        <w:t>Какому преобразованию нужно подвергнуть корреляционную функцию, чтобы найти спектральную плотность?</w:t>
      </w:r>
    </w:p>
    <w:p w14:paraId="4FD0993B" w14:textId="77777777" w:rsidR="00020C7C" w:rsidRPr="00020C7C" w:rsidRDefault="00020C7C" w:rsidP="00020C7C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szCs w:val="24"/>
        </w:rPr>
      </w:pPr>
      <w:r w:rsidRPr="00020C7C">
        <w:rPr>
          <w:szCs w:val="24"/>
        </w:rPr>
        <w:t>а) интегрированию</w:t>
      </w:r>
    </w:p>
    <w:p w14:paraId="10935D6E" w14:textId="77777777" w:rsidR="00020C7C" w:rsidRPr="00020C7C" w:rsidRDefault="00020C7C" w:rsidP="00020C7C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szCs w:val="24"/>
        </w:rPr>
      </w:pPr>
      <w:r w:rsidRPr="00020C7C">
        <w:rPr>
          <w:szCs w:val="24"/>
        </w:rPr>
        <w:t xml:space="preserve">б) дифференцированию </w:t>
      </w:r>
    </w:p>
    <w:p w14:paraId="0073F525" w14:textId="77777777" w:rsidR="00020C7C" w:rsidRPr="00020C7C" w:rsidRDefault="00020C7C" w:rsidP="00020C7C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szCs w:val="24"/>
        </w:rPr>
      </w:pPr>
      <w:r w:rsidRPr="00020C7C">
        <w:rPr>
          <w:szCs w:val="24"/>
        </w:rPr>
        <w:t>в) Лапласа</w:t>
      </w:r>
    </w:p>
    <w:p w14:paraId="30B5E762" w14:textId="7B90380C" w:rsidR="00020C7C" w:rsidRPr="00020C7C" w:rsidRDefault="00020C7C" w:rsidP="00020C7C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szCs w:val="24"/>
        </w:rPr>
      </w:pPr>
      <w:r w:rsidRPr="00020C7C">
        <w:rPr>
          <w:szCs w:val="24"/>
          <w:highlight w:val="yellow"/>
        </w:rPr>
        <w:t>г) Фурье</w:t>
      </w:r>
    </w:p>
    <w:p w14:paraId="566CC065" w14:textId="28A94837" w:rsidR="00BE09C2" w:rsidRDefault="005B199F" w:rsidP="005B199F">
      <w:pPr>
        <w:tabs>
          <w:tab w:val="left" w:pos="142"/>
        </w:tabs>
        <w:jc w:val="both"/>
        <w:rPr>
          <w:b/>
          <w:bCs w:val="0"/>
          <w:szCs w:val="24"/>
        </w:rPr>
      </w:pPr>
      <w:r w:rsidRPr="00E43831">
        <w:rPr>
          <w:b/>
          <w:bCs w:val="0"/>
        </w:rPr>
        <w:t xml:space="preserve">Связь между </w:t>
      </w:r>
      <w:r w:rsidRPr="00E43831">
        <w:rPr>
          <w:b/>
          <w:bCs w:val="0"/>
          <w:szCs w:val="24"/>
        </w:rPr>
        <w:t>спектральной плотностью и автокорреляционной фун</w:t>
      </w:r>
      <w:r w:rsidRPr="00E43831">
        <w:rPr>
          <w:b/>
          <w:bCs w:val="0"/>
          <w:szCs w:val="24"/>
        </w:rPr>
        <w:t>к</w:t>
      </w:r>
      <w:r w:rsidRPr="00E43831">
        <w:rPr>
          <w:b/>
          <w:bCs w:val="0"/>
          <w:szCs w:val="24"/>
        </w:rPr>
        <w:t>цией СП имеет вид:</w:t>
      </w:r>
    </w:p>
    <w:p w14:paraId="01443A0E" w14:textId="41F08060" w:rsidR="005B199F" w:rsidRDefault="00D410E5" w:rsidP="005B199F">
      <w:pPr>
        <w:tabs>
          <w:tab w:val="left" w:pos="142"/>
        </w:tabs>
        <w:jc w:val="both"/>
        <w:rPr>
          <w:szCs w:val="24"/>
        </w:rPr>
      </w:pPr>
      <w:r w:rsidRPr="00D410E5">
        <w:rPr>
          <w:highlight w:val="yellow"/>
        </w:rPr>
        <w:t>в)</w:t>
      </w:r>
      <w:r w:rsidRPr="00D410E5">
        <w:rPr>
          <w:b/>
          <w:bCs w:val="0"/>
          <w:highlight w:val="yellow"/>
        </w:rPr>
        <w:t xml:space="preserve"> </w:t>
      </w:r>
      <w:r w:rsidRPr="00D410E5">
        <w:rPr>
          <w:position w:val="-30"/>
          <w:szCs w:val="24"/>
          <w:highlight w:val="yellow"/>
        </w:rPr>
        <w:object w:dxaOrig="2820" w:dyaOrig="720" w14:anchorId="2E3A1C7F">
          <v:shape id="_x0000_i1039" type="#_x0000_t75" style="width:141.75pt;height:36pt" o:ole="">
            <v:imagedata r:id="rId13" o:title=""/>
          </v:shape>
          <o:OLEObject Type="Embed" ProgID="Equation.DSMT4" ShapeID="_x0000_i1039" DrawAspect="Content" ObjectID="_1827411719" r:id="rId14"/>
        </w:object>
      </w:r>
    </w:p>
    <w:p w14:paraId="3C8FC902" w14:textId="77777777" w:rsidR="00D410E5" w:rsidRPr="00E43831" w:rsidRDefault="00D410E5" w:rsidP="00D410E5">
      <w:pPr>
        <w:widowControl/>
        <w:tabs>
          <w:tab w:val="left" w:pos="360"/>
        </w:tabs>
        <w:autoSpaceDE/>
        <w:autoSpaceDN/>
        <w:adjustRightInd/>
        <w:spacing w:line="276" w:lineRule="auto"/>
        <w:jc w:val="both"/>
        <w:rPr>
          <w:b/>
          <w:bCs w:val="0"/>
          <w:szCs w:val="24"/>
        </w:rPr>
      </w:pPr>
      <w:r w:rsidRPr="00E43831">
        <w:rPr>
          <w:b/>
          <w:bCs w:val="0"/>
          <w:szCs w:val="24"/>
        </w:rPr>
        <w:t>Какой не может быть спектральная плотность?</w:t>
      </w:r>
    </w:p>
    <w:p w14:paraId="4279CBED" w14:textId="4A328675" w:rsidR="00D410E5" w:rsidRDefault="00D410E5" w:rsidP="005B199F">
      <w:pPr>
        <w:tabs>
          <w:tab w:val="left" w:pos="142"/>
        </w:tabs>
        <w:jc w:val="both"/>
      </w:pPr>
      <w:r>
        <w:t>а)</w:t>
      </w:r>
      <w:r w:rsidRPr="00E85381">
        <w:rPr>
          <w:noProof/>
          <w:szCs w:val="24"/>
        </w:rPr>
        <w:drawing>
          <wp:inline distT="0" distB="0" distL="0" distR="0" wp14:anchorId="785E4DFC" wp14:editId="59A75026">
            <wp:extent cx="1326987" cy="9525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198" cy="95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>б)</w:t>
      </w:r>
      <w:r>
        <w:object w:dxaOrig="2640" w:dyaOrig="1845" w14:anchorId="2329CB3A">
          <v:shape id="_x0000_i1044" type="#_x0000_t75" style="width:110.25pt;height:77.25pt" o:ole="">
            <v:imagedata r:id="rId16" o:title=""/>
          </v:shape>
          <o:OLEObject Type="Embed" ProgID="PBrush" ShapeID="_x0000_i1044" DrawAspect="Content" ObjectID="_1827411720" r:id="rId17"/>
        </w:object>
      </w:r>
      <w:r>
        <w:t>в)</w:t>
      </w:r>
      <w:r w:rsidRPr="00E85381">
        <w:rPr>
          <w:noProof/>
          <w:szCs w:val="24"/>
        </w:rPr>
        <w:drawing>
          <wp:inline distT="0" distB="0" distL="0" distR="0" wp14:anchorId="04C98127" wp14:editId="6D8FA3A4">
            <wp:extent cx="1266825" cy="8249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205" cy="82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31DA">
        <w:rPr>
          <w:szCs w:val="24"/>
          <w:highlight w:val="yellow"/>
        </w:rPr>
        <w:t>г)</w:t>
      </w:r>
      <w:r w:rsidRPr="00E831DA">
        <w:rPr>
          <w:highlight w:val="yellow"/>
        </w:rPr>
        <w:t xml:space="preserve"> </w:t>
      </w:r>
      <w:r w:rsidR="00E831DA" w:rsidRPr="00E831DA">
        <w:rPr>
          <w:highlight w:val="yellow"/>
        </w:rPr>
        <w:object w:dxaOrig="2850" w:dyaOrig="1845" w14:anchorId="17A341E2">
          <v:shape id="_x0000_i1047" type="#_x0000_t75" style="width:107.25pt;height:69.75pt" o:ole="">
            <v:imagedata r:id="rId19" o:title=""/>
          </v:shape>
          <o:OLEObject Type="Embed" ProgID="PBrush" ShapeID="_x0000_i1047" DrawAspect="Content" ObjectID="_1827411721" r:id="rId20"/>
        </w:object>
      </w:r>
    </w:p>
    <w:p w14:paraId="0921463D" w14:textId="675B7906" w:rsidR="00D410E5" w:rsidRDefault="00E831DA" w:rsidP="005B199F">
      <w:pPr>
        <w:tabs>
          <w:tab w:val="left" w:pos="142"/>
        </w:tabs>
        <w:jc w:val="both"/>
        <w:rPr>
          <w:b/>
          <w:bCs w:val="0"/>
          <w:szCs w:val="24"/>
        </w:rPr>
      </w:pPr>
      <w:r w:rsidRPr="00E831DA">
        <w:rPr>
          <w:b/>
          <w:bCs w:val="0"/>
          <w:szCs w:val="24"/>
        </w:rPr>
        <w:t xml:space="preserve">… - это случайный процесс (СП), математическое ожидание которого не зависит от времени, а корреляционная функция зависит только от разности </w:t>
      </w:r>
      <w:r w:rsidRPr="00E831DA">
        <w:rPr>
          <w:b/>
          <w:bCs w:val="0"/>
          <w:position w:val="-12"/>
          <w:szCs w:val="24"/>
        </w:rPr>
        <w:object w:dxaOrig="920" w:dyaOrig="360" w14:anchorId="56443FDF">
          <v:shape id="_x0000_i1060" type="#_x0000_t75" style="width:46.5pt;height:18pt" o:ole="">
            <v:imagedata r:id="rId21" o:title=""/>
          </v:shape>
          <o:OLEObject Type="Embed" ProgID="Equation.DSMT4" ShapeID="_x0000_i1060" DrawAspect="Content" ObjectID="_1827411722" r:id="rId22"/>
        </w:object>
      </w:r>
      <w:r w:rsidRPr="00E831DA">
        <w:rPr>
          <w:b/>
          <w:bCs w:val="0"/>
          <w:szCs w:val="24"/>
        </w:rPr>
        <w:t>.</w:t>
      </w:r>
    </w:p>
    <w:p w14:paraId="5DEAE70B" w14:textId="77777777" w:rsidR="00020C7C" w:rsidRPr="00020C7C" w:rsidRDefault="00020C7C" w:rsidP="00020C7C">
      <w:pPr>
        <w:tabs>
          <w:tab w:val="left" w:pos="142"/>
        </w:tabs>
        <w:jc w:val="both"/>
        <w:rPr>
          <w:szCs w:val="24"/>
        </w:rPr>
      </w:pPr>
      <w:r w:rsidRPr="00020C7C">
        <w:rPr>
          <w:szCs w:val="24"/>
        </w:rPr>
        <w:t xml:space="preserve">а) марковский СП </w:t>
      </w:r>
    </w:p>
    <w:p w14:paraId="17AE7A6C" w14:textId="77777777" w:rsidR="00020C7C" w:rsidRPr="00020C7C" w:rsidRDefault="00020C7C" w:rsidP="00020C7C">
      <w:pPr>
        <w:tabs>
          <w:tab w:val="left" w:pos="142"/>
        </w:tabs>
        <w:jc w:val="both"/>
        <w:rPr>
          <w:szCs w:val="24"/>
        </w:rPr>
      </w:pPr>
      <w:r w:rsidRPr="00020C7C">
        <w:rPr>
          <w:szCs w:val="24"/>
          <w:highlight w:val="yellow"/>
        </w:rPr>
        <w:t>б) стационарный СП</w:t>
      </w:r>
    </w:p>
    <w:p w14:paraId="1B9B4A84" w14:textId="77777777" w:rsidR="00020C7C" w:rsidRPr="00020C7C" w:rsidRDefault="00020C7C" w:rsidP="00020C7C">
      <w:pPr>
        <w:tabs>
          <w:tab w:val="left" w:pos="142"/>
        </w:tabs>
        <w:jc w:val="both"/>
        <w:rPr>
          <w:szCs w:val="24"/>
        </w:rPr>
      </w:pPr>
      <w:r w:rsidRPr="00020C7C">
        <w:rPr>
          <w:szCs w:val="24"/>
        </w:rPr>
        <w:t>в) белый шум</w:t>
      </w:r>
    </w:p>
    <w:p w14:paraId="3B3EB6D1" w14:textId="2F867628" w:rsidR="00020C7C" w:rsidRPr="00020C7C" w:rsidRDefault="00020C7C" w:rsidP="00020C7C">
      <w:pPr>
        <w:tabs>
          <w:tab w:val="left" w:pos="142"/>
        </w:tabs>
        <w:jc w:val="both"/>
        <w:rPr>
          <w:szCs w:val="24"/>
        </w:rPr>
      </w:pPr>
      <w:r w:rsidRPr="00020C7C">
        <w:rPr>
          <w:szCs w:val="24"/>
        </w:rPr>
        <w:t>г) гауссовский СП</w:t>
      </w:r>
    </w:p>
    <w:p w14:paraId="027E4B5C" w14:textId="193320DA" w:rsidR="00E831DA" w:rsidRDefault="00FF0C33" w:rsidP="005B199F">
      <w:pPr>
        <w:tabs>
          <w:tab w:val="left" w:pos="142"/>
        </w:tabs>
        <w:jc w:val="both"/>
        <w:rPr>
          <w:b/>
          <w:bCs w:val="0"/>
          <w:szCs w:val="24"/>
        </w:rPr>
      </w:pPr>
      <w:r w:rsidRPr="00FF0C33">
        <w:rPr>
          <w:b/>
          <w:bCs w:val="0"/>
          <w:szCs w:val="24"/>
        </w:rPr>
        <w:t>Чем более инерционен объект, тем</w:t>
      </w:r>
    </w:p>
    <w:p w14:paraId="5D63759C" w14:textId="37AD5905" w:rsidR="00D26B6A" w:rsidRPr="00D26B6A" w:rsidRDefault="00D26B6A" w:rsidP="00D26B6A">
      <w:pPr>
        <w:tabs>
          <w:tab w:val="left" w:pos="142"/>
        </w:tabs>
        <w:jc w:val="both"/>
        <w:rPr>
          <w:szCs w:val="24"/>
        </w:rPr>
      </w:pPr>
      <w:r w:rsidRPr="00D26B6A">
        <w:rPr>
          <w:szCs w:val="24"/>
        </w:rPr>
        <w:t>а) шире график спектральной плотности</w:t>
      </w:r>
    </w:p>
    <w:p w14:paraId="5D63759C" w14:textId="37AD5905" w:rsidR="00D26B6A" w:rsidRPr="00F92B11" w:rsidRDefault="00D26B6A" w:rsidP="00D26B6A">
      <w:pPr>
        <w:tabs>
          <w:tab w:val="left" w:pos="142"/>
        </w:tabs>
        <w:jc w:val="both"/>
        <w:rPr>
          <w:szCs w:val="24"/>
        </w:rPr>
      </w:pPr>
      <w:r w:rsidRPr="00D26B6A">
        <w:rPr>
          <w:szCs w:val="24"/>
        </w:rPr>
        <w:t xml:space="preserve">б) слабее корреляция между значениями выходного сигнала объекта, взятыми в моменты времени </w:t>
      </w:r>
      <w:r w:rsidR="00F92B11">
        <w:rPr>
          <w:szCs w:val="24"/>
          <w:lang w:val="en-US"/>
        </w:rPr>
        <w:t>t</w:t>
      </w:r>
      <w:r w:rsidR="00F92B11" w:rsidRPr="00F92B11">
        <w:rPr>
          <w:szCs w:val="24"/>
        </w:rPr>
        <w:t>1</w:t>
      </w:r>
      <w:r w:rsidRPr="00D26B6A">
        <w:rPr>
          <w:szCs w:val="24"/>
        </w:rPr>
        <w:t xml:space="preserve"> и </w:t>
      </w:r>
      <w:r w:rsidR="00F92B11">
        <w:rPr>
          <w:szCs w:val="24"/>
          <w:lang w:val="en-US"/>
        </w:rPr>
        <w:t>t</w:t>
      </w:r>
      <w:r w:rsidR="00F92B11" w:rsidRPr="00F92B11">
        <w:rPr>
          <w:szCs w:val="24"/>
        </w:rPr>
        <w:t>2</w:t>
      </w:r>
    </w:p>
    <w:p w14:paraId="4BA3CE3E" w14:textId="1E1C61C1" w:rsidR="00D26B6A" w:rsidRPr="00D26B6A" w:rsidRDefault="00D26B6A" w:rsidP="00D26B6A">
      <w:pPr>
        <w:tabs>
          <w:tab w:val="left" w:pos="142"/>
        </w:tabs>
        <w:jc w:val="both"/>
        <w:rPr>
          <w:szCs w:val="24"/>
        </w:rPr>
      </w:pPr>
      <w:r w:rsidRPr="00D26B6A">
        <w:rPr>
          <w:szCs w:val="24"/>
          <w:highlight w:val="yellow"/>
        </w:rPr>
        <w:t xml:space="preserve">в) быстрее убывает автокорреляционная </w:t>
      </w:r>
      <w:r w:rsidRPr="00F92B11">
        <w:rPr>
          <w:szCs w:val="24"/>
          <w:highlight w:val="yellow"/>
        </w:rPr>
        <w:t>функция</w:t>
      </w:r>
      <w:r w:rsidR="00F92B11" w:rsidRPr="00F92B11">
        <w:rPr>
          <w:szCs w:val="24"/>
          <w:highlight w:val="yellow"/>
        </w:rPr>
        <w:t xml:space="preserve"> </w:t>
      </w:r>
      <w:r w:rsidR="00F92B11" w:rsidRPr="00F92B11">
        <w:rPr>
          <w:position w:val="-14"/>
          <w:szCs w:val="24"/>
          <w:highlight w:val="yellow"/>
        </w:rPr>
        <w:object w:dxaOrig="720" w:dyaOrig="400" w14:anchorId="3CBF9DFA">
          <v:shape id="_x0000_i1829" type="#_x0000_t75" style="width:36pt;height:20.25pt" o:ole="">
            <v:imagedata r:id="rId23" o:title=""/>
          </v:shape>
          <o:OLEObject Type="Embed" ProgID="Equation.DSMT4" ShapeID="_x0000_i1829" DrawAspect="Content" ObjectID="_1827411723" r:id="rId24"/>
        </w:object>
      </w:r>
      <w:r w:rsidRPr="00F92B11">
        <w:rPr>
          <w:szCs w:val="24"/>
          <w:highlight w:val="yellow"/>
        </w:rPr>
        <w:t xml:space="preserve">, </w:t>
      </w:r>
      <w:r w:rsidRPr="00D26B6A">
        <w:rPr>
          <w:szCs w:val="24"/>
          <w:highlight w:val="yellow"/>
        </w:rPr>
        <w:t>описывающая сигнал на его выходе</w:t>
      </w:r>
    </w:p>
    <w:p w14:paraId="662C01EE" w14:textId="77777777" w:rsidR="00D26B6A" w:rsidRPr="00D26B6A" w:rsidRDefault="00D26B6A" w:rsidP="00D26B6A">
      <w:pPr>
        <w:tabs>
          <w:tab w:val="left" w:pos="142"/>
        </w:tabs>
        <w:jc w:val="both"/>
        <w:rPr>
          <w:szCs w:val="24"/>
        </w:rPr>
      </w:pPr>
      <w:r w:rsidRPr="00D26B6A">
        <w:rPr>
          <w:szCs w:val="24"/>
        </w:rPr>
        <w:t>г) медленнее изменяется выходной сигнал   объекта</w:t>
      </w:r>
    </w:p>
    <w:p w14:paraId="4152E665" w14:textId="77777777" w:rsidR="00D26B6A" w:rsidRPr="00D26B6A" w:rsidRDefault="00D26B6A" w:rsidP="00D26B6A">
      <w:pPr>
        <w:tabs>
          <w:tab w:val="left" w:pos="142"/>
        </w:tabs>
        <w:jc w:val="both"/>
        <w:rPr>
          <w:b/>
          <w:bCs w:val="0"/>
          <w:szCs w:val="24"/>
        </w:rPr>
      </w:pPr>
      <w:r w:rsidRPr="00D26B6A">
        <w:rPr>
          <w:b/>
          <w:bCs w:val="0"/>
          <w:szCs w:val="24"/>
        </w:rPr>
        <w:t>Чем менее:</w:t>
      </w:r>
    </w:p>
    <w:p w14:paraId="59801BBE" w14:textId="61F28B0D" w:rsidR="00D26B6A" w:rsidRPr="00D26B6A" w:rsidRDefault="00D26B6A" w:rsidP="00D26B6A">
      <w:pPr>
        <w:tabs>
          <w:tab w:val="left" w:pos="142"/>
        </w:tabs>
        <w:jc w:val="both"/>
        <w:rPr>
          <w:szCs w:val="24"/>
        </w:rPr>
      </w:pPr>
      <w:r w:rsidRPr="00D26B6A">
        <w:rPr>
          <w:szCs w:val="24"/>
          <w:highlight w:val="yellow"/>
        </w:rPr>
        <w:t xml:space="preserve">г) медленнее убывает автокорреляционная </w:t>
      </w:r>
      <w:r w:rsidRPr="001C243A">
        <w:rPr>
          <w:szCs w:val="24"/>
          <w:highlight w:val="yellow"/>
        </w:rPr>
        <w:t>функция</w:t>
      </w:r>
      <w:r w:rsidR="001C243A" w:rsidRPr="001C243A">
        <w:rPr>
          <w:szCs w:val="24"/>
          <w:highlight w:val="yellow"/>
        </w:rPr>
        <w:t xml:space="preserve"> </w:t>
      </w:r>
      <w:r w:rsidR="001C243A" w:rsidRPr="001C243A">
        <w:rPr>
          <w:position w:val="-14"/>
          <w:szCs w:val="24"/>
          <w:highlight w:val="yellow"/>
        </w:rPr>
        <w:object w:dxaOrig="720" w:dyaOrig="400" w14:anchorId="75448D6D">
          <v:shape id="_x0000_i1831" type="#_x0000_t75" style="width:36pt;height:20.25pt" o:ole="">
            <v:imagedata r:id="rId23" o:title=""/>
          </v:shape>
          <o:OLEObject Type="Embed" ProgID="Equation.DSMT4" ShapeID="_x0000_i1831" DrawAspect="Content" ObjectID="_1827411724" r:id="rId25"/>
        </w:object>
      </w:r>
      <w:r w:rsidRPr="00D26B6A">
        <w:rPr>
          <w:szCs w:val="24"/>
          <w:highlight w:val="yellow"/>
        </w:rPr>
        <w:t>, описывающая сигнал на его выходе</w:t>
      </w:r>
    </w:p>
    <w:p w14:paraId="0AF8C36C" w14:textId="145EF9C7" w:rsidR="00FF0C33" w:rsidRDefault="00FF0C33" w:rsidP="00FF0C33">
      <w:pPr>
        <w:tabs>
          <w:tab w:val="left" w:pos="142"/>
        </w:tabs>
        <w:jc w:val="both"/>
        <w:rPr>
          <w:b/>
          <w:bCs w:val="0"/>
          <w:szCs w:val="24"/>
        </w:rPr>
      </w:pPr>
      <w:r w:rsidRPr="00FF0C33">
        <w:rPr>
          <w:b/>
          <w:bCs w:val="0"/>
          <w:szCs w:val="24"/>
        </w:rPr>
        <w:t xml:space="preserve">Спектральная плотность случайного сигнала на выходе динамического звена с передаточной функцией </w:t>
      </w:r>
      <w:r w:rsidRPr="00FF0C33">
        <w:rPr>
          <w:b/>
          <w:bCs w:val="0"/>
          <w:position w:val="-10"/>
          <w:szCs w:val="24"/>
        </w:rPr>
        <w:object w:dxaOrig="620" w:dyaOrig="320" w14:anchorId="62450A3F">
          <v:shape id="_x0000_i1732" type="#_x0000_t75" style="width:30.75pt;height:15.75pt" o:ole="">
            <v:imagedata r:id="rId26" o:title=""/>
          </v:shape>
          <o:OLEObject Type="Embed" ProgID="Equation.DSMT4" ShapeID="_x0000_i1732" DrawAspect="Content" ObjectID="_1827411725" r:id="rId27"/>
        </w:object>
      </w:r>
      <w:r w:rsidRPr="00FF0C33">
        <w:rPr>
          <w:b/>
          <w:bCs w:val="0"/>
          <w:szCs w:val="24"/>
        </w:rPr>
        <w:t xml:space="preserve">, на входе которого действует случайное воздействие со спектральной плотностью </w:t>
      </w:r>
      <w:r w:rsidRPr="00FF0C33">
        <w:rPr>
          <w:b/>
          <w:bCs w:val="0"/>
          <w:position w:val="-14"/>
        </w:rPr>
        <w:object w:dxaOrig="680" w:dyaOrig="400" w14:anchorId="0DA6F186">
          <v:shape id="_x0000_i1733" type="#_x0000_t75" style="width:33.75pt;height:20.25pt" o:ole="">
            <v:imagedata r:id="rId28" o:title=""/>
          </v:shape>
          <o:OLEObject Type="Embed" ProgID="Equation.DSMT4" ShapeID="_x0000_i1733" DrawAspect="Content" ObjectID="_1827411726" r:id="rId29"/>
        </w:object>
      </w:r>
      <w:r w:rsidRPr="00FF0C33">
        <w:rPr>
          <w:b/>
          <w:bCs w:val="0"/>
        </w:rPr>
        <w:t xml:space="preserve">, </w:t>
      </w:r>
      <w:r w:rsidRPr="00FF0C33">
        <w:rPr>
          <w:b/>
          <w:bCs w:val="0"/>
          <w:szCs w:val="24"/>
        </w:rPr>
        <w:t>задается выражением:</w:t>
      </w:r>
    </w:p>
    <w:p w14:paraId="1AA10988" w14:textId="5590773B" w:rsidR="0049669F" w:rsidRDefault="0049669F" w:rsidP="00FF0C33">
      <w:pPr>
        <w:tabs>
          <w:tab w:val="left" w:pos="142"/>
        </w:tabs>
        <w:jc w:val="both"/>
        <w:rPr>
          <w:b/>
          <w:bCs w:val="0"/>
          <w:szCs w:val="24"/>
        </w:rPr>
      </w:pPr>
      <w:r w:rsidRPr="00AA121D">
        <w:rPr>
          <w:szCs w:val="24"/>
          <w:highlight w:val="yellow"/>
        </w:rPr>
        <w:t>г)</w:t>
      </w:r>
      <w:r w:rsidRPr="00AA121D">
        <w:rPr>
          <w:b/>
          <w:bCs w:val="0"/>
          <w:szCs w:val="24"/>
          <w:highlight w:val="yellow"/>
        </w:rPr>
        <w:t xml:space="preserve"> </w:t>
      </w:r>
      <w:r w:rsidRPr="00AA121D">
        <w:rPr>
          <w:position w:val="-16"/>
          <w:szCs w:val="24"/>
          <w:highlight w:val="yellow"/>
        </w:rPr>
        <w:object w:dxaOrig="2460" w:dyaOrig="480" w14:anchorId="381EF262">
          <v:shape id="_x0000_i1740" type="#_x0000_t75" style="width:123pt;height:24pt" o:ole="">
            <v:imagedata r:id="rId30" o:title=""/>
          </v:shape>
          <o:OLEObject Type="Embed" ProgID="Equation.DSMT4" ShapeID="_x0000_i1740" DrawAspect="Content" ObjectID="_1827411727" r:id="rId31"/>
        </w:object>
      </w:r>
    </w:p>
    <w:p w14:paraId="2BC33836" w14:textId="0ABD05CC" w:rsidR="00FF0C33" w:rsidRDefault="00AA121D" w:rsidP="00FF0C33">
      <w:pPr>
        <w:tabs>
          <w:tab w:val="left" w:pos="142"/>
        </w:tabs>
        <w:jc w:val="both"/>
        <w:rPr>
          <w:b/>
          <w:bCs w:val="0"/>
          <w:szCs w:val="24"/>
        </w:rPr>
      </w:pPr>
      <w:r w:rsidRPr="00AA121D">
        <w:rPr>
          <w:b/>
          <w:bCs w:val="0"/>
          <w:szCs w:val="24"/>
        </w:rPr>
        <w:t>Спектральная плотность случайного процесса показывает:</w:t>
      </w:r>
    </w:p>
    <w:p w14:paraId="5E70A27A" w14:textId="77777777" w:rsidR="00D26B6A" w:rsidRPr="00D26B6A" w:rsidRDefault="00D26B6A" w:rsidP="00D26B6A">
      <w:pPr>
        <w:tabs>
          <w:tab w:val="left" w:pos="142"/>
        </w:tabs>
        <w:jc w:val="both"/>
        <w:rPr>
          <w:szCs w:val="24"/>
        </w:rPr>
      </w:pPr>
      <w:r w:rsidRPr="00D26B6A">
        <w:rPr>
          <w:szCs w:val="24"/>
        </w:rPr>
        <w:lastRenderedPageBreak/>
        <w:t>а) среднее значение СП</w:t>
      </w:r>
    </w:p>
    <w:p w14:paraId="221605C1" w14:textId="77777777" w:rsidR="00D26B6A" w:rsidRPr="00D26B6A" w:rsidRDefault="00D26B6A" w:rsidP="00D26B6A">
      <w:pPr>
        <w:tabs>
          <w:tab w:val="left" w:pos="142"/>
        </w:tabs>
        <w:jc w:val="both"/>
        <w:rPr>
          <w:szCs w:val="24"/>
        </w:rPr>
      </w:pPr>
      <w:r w:rsidRPr="00D26B6A">
        <w:rPr>
          <w:szCs w:val="24"/>
          <w:highlight w:val="yellow"/>
        </w:rPr>
        <w:t>б) распределение мощности СП по частоте</w:t>
      </w:r>
    </w:p>
    <w:p w14:paraId="41E77203" w14:textId="77777777" w:rsidR="00D26B6A" w:rsidRPr="00D26B6A" w:rsidRDefault="00D26B6A" w:rsidP="00D26B6A">
      <w:pPr>
        <w:tabs>
          <w:tab w:val="left" w:pos="142"/>
        </w:tabs>
        <w:jc w:val="both"/>
        <w:rPr>
          <w:szCs w:val="24"/>
        </w:rPr>
      </w:pPr>
      <w:r w:rsidRPr="00D26B6A">
        <w:rPr>
          <w:szCs w:val="24"/>
        </w:rPr>
        <w:t>в) амплитуду отклонения СП от своего среднего значения</w:t>
      </w:r>
    </w:p>
    <w:p w14:paraId="109427AC" w14:textId="3078EC04" w:rsidR="00D26B6A" w:rsidRPr="00CF5ED0" w:rsidRDefault="00D26B6A" w:rsidP="00FF0C33">
      <w:pPr>
        <w:tabs>
          <w:tab w:val="left" w:pos="142"/>
        </w:tabs>
        <w:jc w:val="both"/>
        <w:rPr>
          <w:szCs w:val="24"/>
        </w:rPr>
      </w:pPr>
      <w:r w:rsidRPr="00D26B6A">
        <w:rPr>
          <w:szCs w:val="24"/>
        </w:rPr>
        <w:t xml:space="preserve">г) статистическую взаимосвязь между значениями СП, взятыми в моменты времени </w:t>
      </w:r>
      <w:r w:rsidR="00CF5ED0">
        <w:rPr>
          <w:szCs w:val="24"/>
          <w:lang w:val="en-US"/>
        </w:rPr>
        <w:t>t</w:t>
      </w:r>
      <w:r w:rsidR="00CF5ED0" w:rsidRPr="00CF5ED0">
        <w:rPr>
          <w:szCs w:val="24"/>
        </w:rPr>
        <w:t>1</w:t>
      </w:r>
      <w:r w:rsidRPr="00D26B6A">
        <w:rPr>
          <w:szCs w:val="24"/>
        </w:rPr>
        <w:t xml:space="preserve"> и </w:t>
      </w:r>
      <w:r w:rsidR="00CF5ED0">
        <w:rPr>
          <w:szCs w:val="24"/>
          <w:lang w:val="en-US"/>
        </w:rPr>
        <w:t>t</w:t>
      </w:r>
      <w:r w:rsidR="00CF5ED0" w:rsidRPr="00CF5ED0">
        <w:rPr>
          <w:szCs w:val="24"/>
        </w:rPr>
        <w:t>2</w:t>
      </w:r>
    </w:p>
    <w:p w14:paraId="2C9FDD19" w14:textId="302EA3BD" w:rsidR="00AA121D" w:rsidRDefault="005E30EA" w:rsidP="00FF0C33">
      <w:pPr>
        <w:tabs>
          <w:tab w:val="left" w:pos="142"/>
        </w:tabs>
        <w:jc w:val="both"/>
        <w:rPr>
          <w:b/>
          <w:bCs w:val="0"/>
          <w:szCs w:val="24"/>
        </w:rPr>
      </w:pPr>
      <w:r w:rsidRPr="005E30EA">
        <w:rPr>
          <w:b/>
          <w:bCs w:val="0"/>
          <w:szCs w:val="24"/>
        </w:rPr>
        <w:t>Спектральная плотность идеального</w:t>
      </w:r>
      <w:r w:rsidRPr="005E30EA">
        <w:rPr>
          <w:b/>
          <w:bCs w:val="0"/>
          <w:sz w:val="22"/>
        </w:rPr>
        <w:t xml:space="preserve"> белого шума </w:t>
      </w:r>
      <w:r w:rsidRPr="005E30EA">
        <w:rPr>
          <w:b/>
          <w:bCs w:val="0"/>
          <w:szCs w:val="24"/>
        </w:rPr>
        <w:t>имеет вид:</w:t>
      </w:r>
    </w:p>
    <w:p w14:paraId="084C598A" w14:textId="06FAB04D" w:rsidR="005E30EA" w:rsidRDefault="005E30EA" w:rsidP="00FF0C33">
      <w:pPr>
        <w:tabs>
          <w:tab w:val="left" w:pos="142"/>
        </w:tabs>
        <w:jc w:val="both"/>
        <w:rPr>
          <w:szCs w:val="24"/>
        </w:rPr>
      </w:pPr>
      <w:r>
        <w:t>А)</w:t>
      </w:r>
      <w:r w:rsidRPr="00E85381">
        <w:rPr>
          <w:noProof/>
          <w:szCs w:val="24"/>
        </w:rPr>
        <w:drawing>
          <wp:inline distT="0" distB="0" distL="0" distR="0" wp14:anchorId="4B9D8B76" wp14:editId="75B9FB9D">
            <wp:extent cx="1257300" cy="83332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693" cy="83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>б)</w:t>
      </w:r>
      <w:r w:rsidRPr="005E30EA">
        <w:rPr>
          <w:szCs w:val="24"/>
        </w:rPr>
        <w:t xml:space="preserve"> </w:t>
      </w:r>
      <w:r w:rsidRPr="003320C0">
        <w:rPr>
          <w:noProof/>
          <w:szCs w:val="24"/>
        </w:rPr>
        <w:drawing>
          <wp:inline distT="0" distB="0" distL="0" distR="0" wp14:anchorId="59AB1E98" wp14:editId="57AEEEC5">
            <wp:extent cx="1143000" cy="8466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225" cy="85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30EA">
        <w:rPr>
          <w:szCs w:val="24"/>
          <w:highlight w:val="yellow"/>
        </w:rPr>
        <w:t xml:space="preserve">в) </w:t>
      </w:r>
      <w:r w:rsidRPr="005E30EA">
        <w:rPr>
          <w:noProof/>
          <w:szCs w:val="24"/>
          <w:highlight w:val="yellow"/>
        </w:rPr>
        <w:drawing>
          <wp:inline distT="0" distB="0" distL="0" distR="0" wp14:anchorId="2B4AAA81" wp14:editId="1F8AEB32">
            <wp:extent cx="1274558" cy="829945"/>
            <wp:effectExtent l="0" t="0" r="190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979" cy="834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>г)</w:t>
      </w:r>
      <w:r w:rsidRPr="005E30EA">
        <w:rPr>
          <w:szCs w:val="24"/>
        </w:rPr>
        <w:t xml:space="preserve"> </w:t>
      </w:r>
      <w:r w:rsidRPr="00E85381">
        <w:rPr>
          <w:noProof/>
          <w:szCs w:val="24"/>
        </w:rPr>
        <w:drawing>
          <wp:inline distT="0" distB="0" distL="0" distR="0" wp14:anchorId="07DEE95A" wp14:editId="53095623">
            <wp:extent cx="1097861" cy="78803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76" cy="793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A207C" w14:textId="58F88133" w:rsidR="00A53E19" w:rsidRDefault="00A53E19" w:rsidP="00FF0C33">
      <w:pPr>
        <w:tabs>
          <w:tab w:val="left" w:pos="142"/>
        </w:tabs>
        <w:jc w:val="both"/>
        <w:rPr>
          <w:b/>
          <w:bCs w:val="0"/>
          <w:szCs w:val="24"/>
        </w:rPr>
      </w:pPr>
      <w:r w:rsidRPr="00A53E19">
        <w:rPr>
          <w:b/>
          <w:bCs w:val="0"/>
          <w:szCs w:val="24"/>
        </w:rPr>
        <w:t>Спектральная плотность постоянного сигнала</w:t>
      </w:r>
      <w:r w:rsidRPr="00A53E19">
        <w:rPr>
          <w:b/>
          <w:bCs w:val="0"/>
          <w:sz w:val="22"/>
        </w:rPr>
        <w:t xml:space="preserve"> </w:t>
      </w:r>
      <w:r w:rsidRPr="00A53E19">
        <w:rPr>
          <w:b/>
          <w:bCs w:val="0"/>
          <w:szCs w:val="24"/>
        </w:rPr>
        <w:t>имеет вид:</w:t>
      </w:r>
    </w:p>
    <w:p w14:paraId="50816AA7" w14:textId="63167166" w:rsidR="00A53E19" w:rsidRDefault="00A53E19" w:rsidP="00FF0C33">
      <w:pPr>
        <w:tabs>
          <w:tab w:val="left" w:pos="142"/>
        </w:tabs>
        <w:jc w:val="both"/>
        <w:rPr>
          <w:szCs w:val="24"/>
        </w:rPr>
      </w:pPr>
      <w:r>
        <w:rPr>
          <w:szCs w:val="24"/>
        </w:rPr>
        <w:t>А)</w:t>
      </w:r>
      <w:r w:rsidRPr="00A53E19">
        <w:rPr>
          <w:szCs w:val="24"/>
        </w:rPr>
        <w:t xml:space="preserve"> </w:t>
      </w:r>
      <w:r w:rsidRPr="00E85381">
        <w:rPr>
          <w:noProof/>
          <w:szCs w:val="24"/>
        </w:rPr>
        <w:drawing>
          <wp:inline distT="0" distB="0" distL="0" distR="0" wp14:anchorId="445E5AD9" wp14:editId="3BFBCDD4">
            <wp:extent cx="1219200" cy="793897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316" cy="79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748C">
        <w:rPr>
          <w:szCs w:val="24"/>
          <w:highlight w:val="yellow"/>
        </w:rPr>
        <w:t xml:space="preserve">б) </w:t>
      </w:r>
      <w:r w:rsidRPr="0040748C">
        <w:rPr>
          <w:noProof/>
          <w:szCs w:val="24"/>
          <w:highlight w:val="yellow"/>
        </w:rPr>
        <w:drawing>
          <wp:inline distT="0" distB="0" distL="0" distR="0" wp14:anchorId="07339F0D" wp14:editId="4DA8690D">
            <wp:extent cx="1143000" cy="82043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866" cy="82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>в)</w:t>
      </w:r>
      <w:r w:rsidRPr="00A53E19">
        <w:rPr>
          <w:szCs w:val="24"/>
        </w:rPr>
        <w:t xml:space="preserve"> </w:t>
      </w:r>
      <w:r w:rsidRPr="00E85381">
        <w:rPr>
          <w:noProof/>
          <w:szCs w:val="24"/>
        </w:rPr>
        <w:drawing>
          <wp:inline distT="0" distB="0" distL="0" distR="0" wp14:anchorId="388794D5" wp14:editId="7BC86855">
            <wp:extent cx="1222498" cy="81026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03" cy="813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>г)</w:t>
      </w:r>
      <w:r w:rsidRPr="00A53E19">
        <w:rPr>
          <w:szCs w:val="24"/>
        </w:rPr>
        <w:t xml:space="preserve"> </w:t>
      </w:r>
      <w:r w:rsidRPr="003320C0">
        <w:rPr>
          <w:noProof/>
          <w:szCs w:val="24"/>
        </w:rPr>
        <w:drawing>
          <wp:inline distT="0" distB="0" distL="0" distR="0" wp14:anchorId="2598BDAA" wp14:editId="01CFBC30">
            <wp:extent cx="1115282" cy="82613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604" cy="8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973F9" w14:textId="77777777" w:rsidR="00D97895" w:rsidRPr="00D97895" w:rsidRDefault="00D97895" w:rsidP="00D97895">
      <w:pPr>
        <w:widowControl/>
        <w:tabs>
          <w:tab w:val="left" w:pos="300"/>
        </w:tabs>
        <w:autoSpaceDE/>
        <w:autoSpaceDN/>
        <w:adjustRightInd/>
        <w:contextualSpacing/>
        <w:jc w:val="both"/>
        <w:rPr>
          <w:b/>
          <w:bCs w:val="0"/>
          <w:szCs w:val="24"/>
        </w:rPr>
      </w:pPr>
      <w:r w:rsidRPr="00D97895">
        <w:rPr>
          <w:b/>
          <w:bCs w:val="0"/>
          <w:szCs w:val="24"/>
        </w:rPr>
        <w:t xml:space="preserve">Спектральная плотность постоянного сигнала </w:t>
      </w:r>
      <w:r w:rsidRPr="00D97895">
        <w:rPr>
          <w:b/>
          <w:bCs w:val="0"/>
          <w:position w:val="-14"/>
        </w:rPr>
        <w:object w:dxaOrig="1640" w:dyaOrig="400" w14:anchorId="2D01398C">
          <v:shape id="_x0000_i1772" type="#_x0000_t75" style="width:82.5pt;height:20.25pt" o:ole="">
            <v:imagedata r:id="rId34" o:title=""/>
          </v:shape>
          <o:OLEObject Type="Embed" ProgID="Equation.DSMT4" ShapeID="_x0000_i1772" DrawAspect="Content" ObjectID="_1827411728" r:id="rId35"/>
        </w:object>
      </w:r>
      <w:r w:rsidRPr="00D97895">
        <w:rPr>
          <w:b/>
          <w:bCs w:val="0"/>
          <w:szCs w:val="24"/>
        </w:rPr>
        <w:t xml:space="preserve"> равна:</w:t>
      </w:r>
    </w:p>
    <w:p w14:paraId="739047FE" w14:textId="3C47F084" w:rsidR="0040748C" w:rsidRPr="00044598" w:rsidRDefault="00044598" w:rsidP="0040748C">
      <w:pPr>
        <w:widowControl/>
        <w:tabs>
          <w:tab w:val="left" w:pos="360"/>
        </w:tabs>
        <w:autoSpaceDE/>
        <w:autoSpaceDN/>
        <w:adjustRightInd/>
        <w:spacing w:line="276" w:lineRule="auto"/>
        <w:jc w:val="both"/>
        <w:rPr>
          <w:szCs w:val="24"/>
        </w:rPr>
      </w:pPr>
      <w:r w:rsidRPr="00044598">
        <w:rPr>
          <w:szCs w:val="24"/>
          <w:highlight w:val="yellow"/>
        </w:rPr>
        <w:t xml:space="preserve">Г) </w:t>
      </w:r>
      <w:r w:rsidRPr="00044598">
        <w:rPr>
          <w:position w:val="-14"/>
          <w:szCs w:val="24"/>
          <w:highlight w:val="yellow"/>
        </w:rPr>
        <w:object w:dxaOrig="1960" w:dyaOrig="400" w14:anchorId="48F0B3C3">
          <v:shape id="_x0000_i1784" type="#_x0000_t75" style="width:98.25pt;height:20.25pt" o:ole="">
            <v:imagedata r:id="rId36" o:title=""/>
          </v:shape>
          <o:OLEObject Type="Embed" ProgID="Equation.DSMT4" ShapeID="_x0000_i1784" DrawAspect="Content" ObjectID="_1827411729" r:id="rId37"/>
        </w:object>
      </w:r>
    </w:p>
    <w:p w14:paraId="6F0941E0" w14:textId="65982F6C" w:rsidR="0040748C" w:rsidRDefault="00044598" w:rsidP="00FF0C33">
      <w:pPr>
        <w:tabs>
          <w:tab w:val="left" w:pos="142"/>
        </w:tabs>
        <w:jc w:val="both"/>
        <w:rPr>
          <w:b/>
          <w:bCs w:val="0"/>
          <w:szCs w:val="24"/>
        </w:rPr>
      </w:pPr>
      <w:r w:rsidRPr="00044598">
        <w:rPr>
          <w:b/>
          <w:bCs w:val="0"/>
        </w:rPr>
        <w:t xml:space="preserve">Связь между средним временем корреляции </w:t>
      </w:r>
      <w:r w:rsidRPr="00044598">
        <w:rPr>
          <w:b/>
          <w:bCs w:val="0"/>
          <w:position w:val="-12"/>
          <w:szCs w:val="24"/>
        </w:rPr>
        <w:object w:dxaOrig="260" w:dyaOrig="360" w14:anchorId="26D8C54A">
          <v:shape id="_x0000_i1786" type="#_x0000_t75" style="width:12.75pt;height:18pt" o:ole="">
            <v:imagedata r:id="rId38" o:title=""/>
          </v:shape>
          <o:OLEObject Type="Embed" ProgID="Equation.DSMT4" ShapeID="_x0000_i1786" DrawAspect="Content" ObjectID="_1827411730" r:id="rId39"/>
        </w:object>
      </w:r>
      <w:r w:rsidRPr="00044598">
        <w:rPr>
          <w:b/>
          <w:bCs w:val="0"/>
          <w:szCs w:val="24"/>
        </w:rPr>
        <w:t xml:space="preserve"> и средней полосой частот </w:t>
      </w:r>
      <w:r w:rsidRPr="00044598">
        <w:rPr>
          <w:b/>
          <w:bCs w:val="0"/>
          <w:position w:val="-12"/>
          <w:szCs w:val="24"/>
        </w:rPr>
        <w:object w:dxaOrig="300" w:dyaOrig="360" w14:anchorId="6515640C">
          <v:shape id="_x0000_i1787" type="#_x0000_t75" style="width:15pt;height:18pt" o:ole="">
            <v:imagedata r:id="rId40" o:title=""/>
          </v:shape>
          <o:OLEObject Type="Embed" ProgID="Equation.DSMT4" ShapeID="_x0000_i1787" DrawAspect="Content" ObjectID="_1827411731" r:id="rId41"/>
        </w:object>
      </w:r>
      <w:r w:rsidRPr="00044598">
        <w:rPr>
          <w:b/>
          <w:bCs w:val="0"/>
          <w:szCs w:val="24"/>
        </w:rPr>
        <w:t xml:space="preserve"> случайного процесса имеет вид:</w:t>
      </w:r>
    </w:p>
    <w:p w14:paraId="1A603BEC" w14:textId="494E3138" w:rsidR="00044598" w:rsidRDefault="006B219A" w:rsidP="00FF0C33">
      <w:pPr>
        <w:tabs>
          <w:tab w:val="left" w:pos="142"/>
        </w:tabs>
        <w:jc w:val="both"/>
        <w:rPr>
          <w:szCs w:val="24"/>
        </w:rPr>
      </w:pPr>
      <w:r w:rsidRPr="006B219A">
        <w:rPr>
          <w:highlight w:val="yellow"/>
        </w:rPr>
        <w:t>В)</w:t>
      </w:r>
      <w:r w:rsidRPr="006B219A">
        <w:rPr>
          <w:szCs w:val="24"/>
          <w:highlight w:val="yellow"/>
        </w:rPr>
        <w:t xml:space="preserve"> </w:t>
      </w:r>
      <w:r w:rsidRPr="006B219A">
        <w:rPr>
          <w:position w:val="-30"/>
          <w:szCs w:val="24"/>
          <w:highlight w:val="yellow"/>
        </w:rPr>
        <w:object w:dxaOrig="920" w:dyaOrig="680" w14:anchorId="791CDFDC">
          <v:shape id="_x0000_i1792" type="#_x0000_t75" style="width:46.5pt;height:33.75pt" o:ole="">
            <v:imagedata r:id="rId42" o:title=""/>
          </v:shape>
          <o:OLEObject Type="Embed" ProgID="Equation.DSMT4" ShapeID="_x0000_i1792" DrawAspect="Content" ObjectID="_1827411732" r:id="rId43"/>
        </w:object>
      </w:r>
    </w:p>
    <w:p w14:paraId="57C304BD" w14:textId="58C70F18" w:rsidR="006B219A" w:rsidRDefault="00D26B6A" w:rsidP="00FF0C33">
      <w:pPr>
        <w:tabs>
          <w:tab w:val="left" w:pos="142"/>
        </w:tabs>
        <w:jc w:val="both"/>
        <w:rPr>
          <w:b/>
          <w:bCs w:val="0"/>
          <w:szCs w:val="24"/>
        </w:rPr>
      </w:pPr>
      <w:r w:rsidRPr="00D26B6A">
        <w:rPr>
          <w:b/>
          <w:bCs w:val="0"/>
          <w:szCs w:val="24"/>
        </w:rPr>
        <w:t>Соотношение для определения автокорреляционной функции эргодического СП по множеству реализаций имеет вид:</w:t>
      </w:r>
    </w:p>
    <w:p w14:paraId="679B039A" w14:textId="4CF27402" w:rsidR="00D26B6A" w:rsidRDefault="00D26B6A" w:rsidP="00FF0C33">
      <w:pPr>
        <w:tabs>
          <w:tab w:val="left" w:pos="142"/>
        </w:tabs>
        <w:jc w:val="both"/>
        <w:rPr>
          <w:szCs w:val="24"/>
        </w:rPr>
      </w:pPr>
      <w:r>
        <w:rPr>
          <w:highlight w:val="yellow"/>
        </w:rPr>
        <w:t>в</w:t>
      </w:r>
      <w:r w:rsidRPr="00D26B6A">
        <w:rPr>
          <w:highlight w:val="yellow"/>
        </w:rPr>
        <w:t>)</w:t>
      </w:r>
      <w:r w:rsidRPr="00D26B6A">
        <w:rPr>
          <w:szCs w:val="24"/>
          <w:highlight w:val="yellow"/>
        </w:rPr>
        <w:t xml:space="preserve"> </w:t>
      </w:r>
      <w:r w:rsidRPr="00D26B6A">
        <w:rPr>
          <w:position w:val="-30"/>
          <w:szCs w:val="24"/>
          <w:highlight w:val="yellow"/>
        </w:rPr>
        <w:object w:dxaOrig="5500" w:dyaOrig="720" w14:anchorId="50689AF3">
          <v:shape id="_x0000_i1795" type="#_x0000_t75" style="width:276pt;height:36pt" o:ole="">
            <v:imagedata r:id="rId44" o:title=""/>
          </v:shape>
          <o:OLEObject Type="Embed" ProgID="Equation.DSMT4" ShapeID="_x0000_i1795" DrawAspect="Content" ObjectID="_1827411733" r:id="rId45"/>
        </w:object>
      </w:r>
    </w:p>
    <w:p w14:paraId="36F4C27B" w14:textId="77777777" w:rsidR="00D26B6A" w:rsidRPr="00D26B6A" w:rsidRDefault="00D26B6A" w:rsidP="00D26B6A">
      <w:pPr>
        <w:widowControl/>
        <w:tabs>
          <w:tab w:val="left" w:pos="426"/>
        </w:tabs>
        <w:autoSpaceDE/>
        <w:autoSpaceDN/>
        <w:adjustRightInd/>
        <w:spacing w:line="276" w:lineRule="auto"/>
        <w:jc w:val="both"/>
        <w:rPr>
          <w:b/>
          <w:bCs w:val="0"/>
          <w:szCs w:val="24"/>
        </w:rPr>
      </w:pPr>
      <w:r w:rsidRPr="00D26B6A">
        <w:rPr>
          <w:b/>
          <w:bCs w:val="0"/>
          <w:szCs w:val="24"/>
        </w:rPr>
        <w:t>Каких</w:t>
      </w:r>
      <w:r w:rsidRPr="00D26B6A">
        <w:rPr>
          <w:b/>
          <w:bCs w:val="0"/>
        </w:rPr>
        <w:t xml:space="preserve"> случайных процессов больше?</w:t>
      </w:r>
    </w:p>
    <w:p w14:paraId="6BC7DAF3" w14:textId="515D2E1A" w:rsidR="00D26B6A" w:rsidRPr="00D26B6A" w:rsidRDefault="00F00743" w:rsidP="00D26B6A">
      <w:pPr>
        <w:tabs>
          <w:tab w:val="left" w:pos="142"/>
        </w:tabs>
        <w:jc w:val="both"/>
      </w:pPr>
      <w:r w:rsidRPr="00D26B6A">
        <w:t>а) эргодических</w:t>
      </w:r>
      <w:r w:rsidR="00D26B6A" w:rsidRPr="00D26B6A">
        <w:t xml:space="preserve"> </w:t>
      </w:r>
    </w:p>
    <w:p w14:paraId="1F1900FE" w14:textId="6D2D319A" w:rsidR="00D26B6A" w:rsidRPr="00D26B6A" w:rsidRDefault="00F00743" w:rsidP="00D26B6A">
      <w:pPr>
        <w:tabs>
          <w:tab w:val="left" w:pos="142"/>
        </w:tabs>
        <w:jc w:val="both"/>
      </w:pPr>
      <w:r w:rsidRPr="00D26B6A">
        <w:t>б) сильно</w:t>
      </w:r>
      <w:r w:rsidR="00D26B6A" w:rsidRPr="00D26B6A">
        <w:t xml:space="preserve"> стационарных </w:t>
      </w:r>
    </w:p>
    <w:p w14:paraId="6943BF58" w14:textId="7341E96A" w:rsidR="00D26B6A" w:rsidRPr="00D26B6A" w:rsidRDefault="00F00743" w:rsidP="00D26B6A">
      <w:pPr>
        <w:tabs>
          <w:tab w:val="left" w:pos="142"/>
        </w:tabs>
        <w:jc w:val="both"/>
      </w:pPr>
      <w:r w:rsidRPr="00F92B11">
        <w:rPr>
          <w:highlight w:val="yellow"/>
        </w:rPr>
        <w:t>в) стационарных</w:t>
      </w:r>
      <w:r w:rsidR="00D26B6A" w:rsidRPr="00F92B11">
        <w:rPr>
          <w:highlight w:val="yellow"/>
        </w:rPr>
        <w:t xml:space="preserve"> в широком смысле</w:t>
      </w:r>
    </w:p>
    <w:p w14:paraId="0C593EA8" w14:textId="48822A15" w:rsidR="00D26B6A" w:rsidRDefault="00F00743" w:rsidP="00D26B6A">
      <w:pPr>
        <w:tabs>
          <w:tab w:val="left" w:pos="142"/>
        </w:tabs>
        <w:jc w:val="both"/>
      </w:pPr>
      <w:r w:rsidRPr="00D26B6A">
        <w:t>г) стационарных</w:t>
      </w:r>
      <w:r w:rsidR="00D26B6A" w:rsidRPr="00D26B6A">
        <w:t xml:space="preserve"> в узком смысле</w:t>
      </w:r>
    </w:p>
    <w:p w14:paraId="41091D2D" w14:textId="77777777" w:rsidR="00F92B11" w:rsidRPr="00F92B11" w:rsidRDefault="00F92B11" w:rsidP="00F92B11">
      <w:pPr>
        <w:widowControl/>
        <w:tabs>
          <w:tab w:val="left" w:pos="375"/>
        </w:tabs>
        <w:autoSpaceDE/>
        <w:autoSpaceDN/>
        <w:adjustRightInd/>
        <w:contextualSpacing/>
        <w:jc w:val="both"/>
        <w:rPr>
          <w:b/>
          <w:bCs w:val="0"/>
          <w:szCs w:val="24"/>
        </w:rPr>
      </w:pPr>
      <w:r w:rsidRPr="00F92B11">
        <w:rPr>
          <w:b/>
          <w:bCs w:val="0"/>
          <w:szCs w:val="24"/>
        </w:rPr>
        <w:t>Эргодический случайный процесс (СП) – это СП, для которого</w:t>
      </w:r>
    </w:p>
    <w:p w14:paraId="6610091D" w14:textId="51B116AC" w:rsidR="00F92B11" w:rsidRPr="00E54EF8" w:rsidRDefault="009F28AC" w:rsidP="00F92B11">
      <w:pPr>
        <w:tabs>
          <w:tab w:val="left" w:pos="142"/>
        </w:tabs>
        <w:jc w:val="both"/>
      </w:pPr>
      <w:r>
        <w:t>а) значения</w:t>
      </w:r>
      <w:r w:rsidR="00F92B11">
        <w:t xml:space="preserve">, взятые в моменты времени </w:t>
      </w:r>
      <w:r w:rsidR="00E54EF8">
        <w:rPr>
          <w:lang w:val="en-US"/>
        </w:rPr>
        <w:t>t</w:t>
      </w:r>
      <w:r w:rsidR="00E54EF8" w:rsidRPr="00E54EF8">
        <w:t>1</w:t>
      </w:r>
      <w:r w:rsidR="00F92B11">
        <w:t xml:space="preserve"> </w:t>
      </w:r>
      <w:r>
        <w:t xml:space="preserve">и </w:t>
      </w:r>
      <w:r w:rsidR="00E54EF8">
        <w:rPr>
          <w:lang w:val="en-US"/>
        </w:rPr>
        <w:t>t</w:t>
      </w:r>
      <w:r w:rsidR="00E54EF8" w:rsidRPr="00E54EF8">
        <w:t>2</w:t>
      </w:r>
      <w:r>
        <w:t>,</w:t>
      </w:r>
      <w:r w:rsidR="00F92B11">
        <w:t xml:space="preserve"> являются независимыми, как бы мало ни было расстояние между </w:t>
      </w:r>
      <w:r w:rsidR="00F92B11">
        <w:rPr>
          <w:lang w:val="en-US"/>
        </w:rPr>
        <w:t>t</w:t>
      </w:r>
      <w:r w:rsidR="00F92B11" w:rsidRPr="00F92B11">
        <w:t>1</w:t>
      </w:r>
      <w:r w:rsidR="00F92B11">
        <w:t xml:space="preserve"> и </w:t>
      </w:r>
      <w:r w:rsidR="00F92B11">
        <w:rPr>
          <w:lang w:val="en-US"/>
        </w:rPr>
        <w:t>t</w:t>
      </w:r>
      <w:r w:rsidR="00F92B11" w:rsidRPr="00F92B11">
        <w:t>2</w:t>
      </w:r>
      <w:r w:rsidR="00E54EF8" w:rsidRPr="00E54EF8">
        <w:t>.</w:t>
      </w:r>
    </w:p>
    <w:p w14:paraId="6610091D" w14:textId="51B116AC" w:rsidR="00F92B11" w:rsidRDefault="00F92B11" w:rsidP="00F92B11">
      <w:pPr>
        <w:tabs>
          <w:tab w:val="left" w:pos="142"/>
        </w:tabs>
        <w:jc w:val="both"/>
      </w:pPr>
      <w:r w:rsidRPr="00FE79EB">
        <w:rPr>
          <w:highlight w:val="yellow"/>
        </w:rPr>
        <w:t>б)  среднее по множеству реализаций равно среднему по времени для одной реализации</w:t>
      </w:r>
    </w:p>
    <w:p w14:paraId="103A8850" w14:textId="77777777" w:rsidR="00F92B11" w:rsidRDefault="00F92B11" w:rsidP="00F92B11">
      <w:pPr>
        <w:tabs>
          <w:tab w:val="left" w:pos="142"/>
        </w:tabs>
        <w:jc w:val="both"/>
      </w:pPr>
      <w:r>
        <w:t>в)  корреляционная функция затухает</w:t>
      </w:r>
    </w:p>
    <w:p w14:paraId="308C1252" w14:textId="77777777" w:rsidR="00F92B11" w:rsidRDefault="00F92B11" w:rsidP="00F92B11">
      <w:pPr>
        <w:tabs>
          <w:tab w:val="left" w:pos="142"/>
        </w:tabs>
        <w:jc w:val="both"/>
      </w:pPr>
      <w:r>
        <w:t>г)  спектральная плотность постоянна</w:t>
      </w:r>
    </w:p>
    <w:p w14:paraId="44954836" w14:textId="68A99305" w:rsidR="00F00743" w:rsidRDefault="00C07DB9" w:rsidP="00D26B6A">
      <w:pPr>
        <w:tabs>
          <w:tab w:val="left" w:pos="142"/>
        </w:tabs>
        <w:jc w:val="both"/>
        <w:rPr>
          <w:b/>
          <w:bCs w:val="0"/>
          <w:szCs w:val="24"/>
        </w:rPr>
      </w:pPr>
      <w:r w:rsidRPr="00C07DB9">
        <w:rPr>
          <w:b/>
          <w:bCs w:val="0"/>
          <w:szCs w:val="24"/>
        </w:rPr>
        <w:t>Какой не может быть автокорреляционная функция:</w:t>
      </w:r>
    </w:p>
    <w:p w14:paraId="4C7A255F" w14:textId="3782B4E9" w:rsidR="00C07DB9" w:rsidRDefault="00C07DB9" w:rsidP="00D26B6A">
      <w:pPr>
        <w:tabs>
          <w:tab w:val="left" w:pos="142"/>
        </w:tabs>
        <w:jc w:val="both"/>
      </w:pPr>
      <w:r>
        <w:t>А)</w:t>
      </w:r>
      <w:r w:rsidRPr="00C07DB9">
        <w:t xml:space="preserve"> </w:t>
      </w:r>
      <w:r w:rsidR="00163D2B">
        <w:object w:dxaOrig="2730" w:dyaOrig="1920" w14:anchorId="2C1B3507">
          <v:shape id="_x0000_i1856" type="#_x0000_t75" style="width:82.5pt;height:57.75pt" o:ole="">
            <v:imagedata r:id="rId46" o:title=""/>
          </v:shape>
          <o:OLEObject Type="Embed" ProgID="PBrush" ShapeID="_x0000_i1856" DrawAspect="Content" ObjectID="_1827411734" r:id="rId47"/>
        </w:object>
      </w:r>
      <w:r>
        <w:t>б)</w:t>
      </w:r>
      <w:r w:rsidRPr="00C07DB9">
        <w:t xml:space="preserve"> </w:t>
      </w:r>
      <w:r w:rsidR="00163D2B">
        <w:object w:dxaOrig="2550" w:dyaOrig="1710" w14:anchorId="61ACBF45">
          <v:shape id="_x0000_i1855" type="#_x0000_t75" style="width:85.5pt;height:57pt" o:ole="">
            <v:imagedata r:id="rId48" o:title=""/>
          </v:shape>
          <o:OLEObject Type="Embed" ProgID="PBrush" ShapeID="_x0000_i1855" DrawAspect="Content" ObjectID="_1827411735" r:id="rId49"/>
        </w:object>
      </w:r>
      <w:r>
        <w:t>в)</w:t>
      </w:r>
      <w:r w:rsidRPr="00C07DB9">
        <w:t xml:space="preserve"> </w:t>
      </w:r>
      <w:r w:rsidR="00163D2B">
        <w:object w:dxaOrig="2865" w:dyaOrig="1755" w14:anchorId="37314850">
          <v:shape id="_x0000_i1854" type="#_x0000_t75" style="width:89.25pt;height:54.75pt" o:ole="">
            <v:imagedata r:id="rId50" o:title=""/>
          </v:shape>
          <o:OLEObject Type="Embed" ProgID="PBrush" ShapeID="_x0000_i1854" DrawAspect="Content" ObjectID="_1827411736" r:id="rId51"/>
        </w:object>
      </w:r>
      <w:r w:rsidRPr="00965932">
        <w:rPr>
          <w:highlight w:val="yellow"/>
        </w:rPr>
        <w:t xml:space="preserve">г) </w:t>
      </w:r>
      <w:r w:rsidR="00163D2B" w:rsidRPr="00965932">
        <w:rPr>
          <w:highlight w:val="yellow"/>
        </w:rPr>
        <w:object w:dxaOrig="2580" w:dyaOrig="1935" w14:anchorId="39B3D3C1">
          <v:shape id="_x0000_i1853" type="#_x0000_t75" style="width:72.75pt;height:54.75pt" o:ole="">
            <v:imagedata r:id="rId52" o:title=""/>
          </v:shape>
          <o:OLEObject Type="Embed" ProgID="PBrush" ShapeID="_x0000_i1853" DrawAspect="Content" ObjectID="_1827411737" r:id="rId53"/>
        </w:object>
      </w:r>
    </w:p>
    <w:p w14:paraId="74CB95C3" w14:textId="3B00B658" w:rsidR="00965932" w:rsidRDefault="006537DE" w:rsidP="00D26B6A">
      <w:pPr>
        <w:tabs>
          <w:tab w:val="left" w:pos="142"/>
        </w:tabs>
        <w:jc w:val="both"/>
        <w:rPr>
          <w:b/>
          <w:bCs w:val="0"/>
          <w:szCs w:val="24"/>
        </w:rPr>
      </w:pPr>
      <w:r w:rsidRPr="006537DE">
        <w:rPr>
          <w:b/>
          <w:bCs w:val="0"/>
          <w:szCs w:val="24"/>
        </w:rPr>
        <w:t>Каким дифференциальным законом характеризуется белый шум?</w:t>
      </w:r>
    </w:p>
    <w:p w14:paraId="29C37B5F" w14:textId="2E2C5786" w:rsidR="006537DE" w:rsidRDefault="006537DE" w:rsidP="006537DE">
      <w:pPr>
        <w:tabs>
          <w:tab w:val="left" w:pos="142"/>
        </w:tabs>
        <w:jc w:val="both"/>
      </w:pPr>
      <w:r w:rsidRPr="006537DE">
        <w:rPr>
          <w:highlight w:val="yellow"/>
        </w:rPr>
        <w:t>а)  n-мерным</w:t>
      </w:r>
      <w:r>
        <w:t xml:space="preserve"> </w:t>
      </w:r>
    </w:p>
    <w:p w14:paraId="587D5684" w14:textId="673A2886" w:rsidR="006537DE" w:rsidRDefault="006537DE" w:rsidP="006537DE">
      <w:pPr>
        <w:tabs>
          <w:tab w:val="left" w:pos="142"/>
        </w:tabs>
        <w:jc w:val="both"/>
      </w:pPr>
      <w:r>
        <w:t>б)  двумерным</w:t>
      </w:r>
    </w:p>
    <w:p w14:paraId="7C11520F" w14:textId="75C02436" w:rsidR="006537DE" w:rsidRDefault="006537DE" w:rsidP="006537DE">
      <w:pPr>
        <w:tabs>
          <w:tab w:val="left" w:pos="142"/>
        </w:tabs>
        <w:jc w:val="both"/>
      </w:pPr>
      <w:r>
        <w:t>в)  константой</w:t>
      </w:r>
    </w:p>
    <w:p w14:paraId="148BF913" w14:textId="58DF1263" w:rsidR="006537DE" w:rsidRDefault="006537DE" w:rsidP="006537DE">
      <w:pPr>
        <w:tabs>
          <w:tab w:val="left" w:pos="142"/>
        </w:tabs>
        <w:jc w:val="both"/>
      </w:pPr>
      <w:r>
        <w:t>г)  одномерным</w:t>
      </w:r>
    </w:p>
    <w:p w14:paraId="08B6B4AE" w14:textId="77777777" w:rsidR="009F28AC" w:rsidRPr="009F28AC" w:rsidRDefault="009F28AC" w:rsidP="009F28AC">
      <w:pPr>
        <w:widowControl/>
        <w:tabs>
          <w:tab w:val="left" w:pos="330"/>
        </w:tabs>
        <w:autoSpaceDE/>
        <w:autoSpaceDN/>
        <w:adjustRightInd/>
        <w:jc w:val="both"/>
        <w:rPr>
          <w:b/>
          <w:bCs w:val="0"/>
          <w:szCs w:val="24"/>
        </w:rPr>
      </w:pPr>
      <w:r w:rsidRPr="009F28AC">
        <w:rPr>
          <w:b/>
          <w:bCs w:val="0"/>
          <w:szCs w:val="24"/>
        </w:rPr>
        <w:t>Если случайный процесс протекает медленно, то чему равно его математическое ожидание?</w:t>
      </w:r>
    </w:p>
    <w:p w14:paraId="634C4D09" w14:textId="78514857" w:rsidR="009F28AC" w:rsidRDefault="009F28AC" w:rsidP="009F28AC">
      <w:pPr>
        <w:tabs>
          <w:tab w:val="left" w:pos="142"/>
        </w:tabs>
        <w:jc w:val="both"/>
      </w:pPr>
      <w:r>
        <w:t xml:space="preserve">а)  не хватает данных </w:t>
      </w:r>
    </w:p>
    <w:p w14:paraId="4BFFA3A6" w14:textId="3095A7C0" w:rsidR="009F28AC" w:rsidRPr="00206F04" w:rsidRDefault="009F28AC" w:rsidP="009F28AC">
      <w:pPr>
        <w:tabs>
          <w:tab w:val="left" w:pos="142"/>
        </w:tabs>
        <w:jc w:val="both"/>
      </w:pPr>
      <w:r w:rsidRPr="00206F04">
        <w:rPr>
          <w:highlight w:val="yellow"/>
        </w:rPr>
        <w:t>б) константе</w:t>
      </w:r>
    </w:p>
    <w:p w14:paraId="18B84FD1" w14:textId="19F7E1BC" w:rsidR="009F28AC" w:rsidRDefault="009F28AC" w:rsidP="009F28AC">
      <w:pPr>
        <w:tabs>
          <w:tab w:val="left" w:pos="142"/>
        </w:tabs>
        <w:jc w:val="both"/>
      </w:pPr>
      <w:r>
        <w:t xml:space="preserve">в) нулю </w:t>
      </w:r>
    </w:p>
    <w:p w14:paraId="25602E07" w14:textId="2C631827" w:rsidR="006537DE" w:rsidRPr="006537DE" w:rsidRDefault="009F28AC" w:rsidP="00D26B6A">
      <w:pPr>
        <w:tabs>
          <w:tab w:val="left" w:pos="142"/>
        </w:tabs>
        <w:jc w:val="both"/>
      </w:pPr>
      <w:r>
        <w:t xml:space="preserve">г)  </w:t>
      </w:r>
      <w:r w:rsidRPr="008163E8">
        <w:rPr>
          <w:position w:val="-6"/>
          <w:szCs w:val="24"/>
        </w:rPr>
        <w:object w:dxaOrig="220" w:dyaOrig="279" w14:anchorId="0110CF5A">
          <v:shape id="_x0000_i1867" type="#_x0000_t75" style="width:11.25pt;height:14.25pt" o:ole="">
            <v:imagedata r:id="rId54" o:title=""/>
          </v:shape>
          <o:OLEObject Type="Embed" ProgID="Equation.DSMT4" ShapeID="_x0000_i1867" DrawAspect="Content" ObjectID="_1827411738" r:id="rId55"/>
        </w:object>
      </w:r>
      <w:r>
        <w:t>-функции</w:t>
      </w:r>
    </w:p>
    <w:sectPr w:rsidR="006537DE" w:rsidRPr="006537DE" w:rsidSect="00BE09C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745AF"/>
    <w:multiLevelType w:val="hybridMultilevel"/>
    <w:tmpl w:val="321CE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04D"/>
    <w:rsid w:val="00020C7C"/>
    <w:rsid w:val="00044598"/>
    <w:rsid w:val="0008177A"/>
    <w:rsid w:val="00107DC1"/>
    <w:rsid w:val="00163D2B"/>
    <w:rsid w:val="001C243A"/>
    <w:rsid w:val="00206F04"/>
    <w:rsid w:val="0037692F"/>
    <w:rsid w:val="0040748C"/>
    <w:rsid w:val="0049669F"/>
    <w:rsid w:val="004A476E"/>
    <w:rsid w:val="005B199F"/>
    <w:rsid w:val="005E30EA"/>
    <w:rsid w:val="006537DE"/>
    <w:rsid w:val="006B219A"/>
    <w:rsid w:val="006C0B77"/>
    <w:rsid w:val="008242FF"/>
    <w:rsid w:val="00870751"/>
    <w:rsid w:val="008A7400"/>
    <w:rsid w:val="00922C48"/>
    <w:rsid w:val="00965932"/>
    <w:rsid w:val="009F28AC"/>
    <w:rsid w:val="00A53E19"/>
    <w:rsid w:val="00AA121D"/>
    <w:rsid w:val="00B915B7"/>
    <w:rsid w:val="00BE09C2"/>
    <w:rsid w:val="00C07DB9"/>
    <w:rsid w:val="00CF5ED0"/>
    <w:rsid w:val="00D26B6A"/>
    <w:rsid w:val="00D410E5"/>
    <w:rsid w:val="00D97895"/>
    <w:rsid w:val="00E25B9E"/>
    <w:rsid w:val="00E54EF8"/>
    <w:rsid w:val="00E5504D"/>
    <w:rsid w:val="00E71576"/>
    <w:rsid w:val="00E831DA"/>
    <w:rsid w:val="00EA59DF"/>
    <w:rsid w:val="00EB5106"/>
    <w:rsid w:val="00EE4070"/>
    <w:rsid w:val="00F00743"/>
    <w:rsid w:val="00F12C76"/>
    <w:rsid w:val="00F92B11"/>
    <w:rsid w:val="00FE79EB"/>
    <w:rsid w:val="00FF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E219D"/>
  <w15:chartTrackingRefBased/>
  <w15:docId w15:val="{1A690EB6-441B-424E-BC39-F9C84822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9C2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bCs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BE09C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26" Type="http://schemas.openxmlformats.org/officeDocument/2006/relationships/image" Target="media/image12.wmf"/><Relationship Id="rId39" Type="http://schemas.openxmlformats.org/officeDocument/2006/relationships/oleObject" Target="embeddings/oleObject16.bin"/><Relationship Id="rId21" Type="http://schemas.openxmlformats.org/officeDocument/2006/relationships/image" Target="media/image10.wmf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5.png"/><Relationship Id="rId55" Type="http://schemas.openxmlformats.org/officeDocument/2006/relationships/oleObject" Target="embeddings/oleObject24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oleObject" Target="embeddings/oleObject12.bin"/><Relationship Id="rId11" Type="http://schemas.openxmlformats.org/officeDocument/2006/relationships/image" Target="media/image4.wmf"/><Relationship Id="rId24" Type="http://schemas.openxmlformats.org/officeDocument/2006/relationships/oleObject" Target="embeddings/oleObject9.bin"/><Relationship Id="rId32" Type="http://schemas.openxmlformats.org/officeDocument/2006/relationships/image" Target="media/image15.png"/><Relationship Id="rId37" Type="http://schemas.openxmlformats.org/officeDocument/2006/relationships/oleObject" Target="embeddings/oleObject15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" Type="http://schemas.openxmlformats.org/officeDocument/2006/relationships/image" Target="media/image1.wmf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4.png"/><Relationship Id="rId56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6.png"/><Relationship Id="rId38" Type="http://schemas.openxmlformats.org/officeDocument/2006/relationships/image" Target="media/image19.wmf"/><Relationship Id="rId46" Type="http://schemas.openxmlformats.org/officeDocument/2006/relationships/image" Target="media/image23.png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7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png"/><Relationship Id="rId23" Type="http://schemas.openxmlformats.org/officeDocument/2006/relationships/image" Target="media/image11.wmf"/><Relationship Id="rId28" Type="http://schemas.openxmlformats.org/officeDocument/2006/relationships/image" Target="media/image13.wmf"/><Relationship Id="rId36" Type="http://schemas.openxmlformats.org/officeDocument/2006/relationships/image" Target="media/image18.wmf"/><Relationship Id="rId49" Type="http://schemas.openxmlformats.org/officeDocument/2006/relationships/oleObject" Target="embeddings/oleObject21.bin"/><Relationship Id="rId57" Type="http://schemas.openxmlformats.org/officeDocument/2006/relationships/theme" Target="theme/theme1.xml"/><Relationship Id="rId10" Type="http://schemas.openxmlformats.org/officeDocument/2006/relationships/oleObject" Target="embeddings/oleObject3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2.wmf"/><Relationship Id="rId52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Nikeov</dc:creator>
  <cp:keywords/>
  <dc:description/>
  <cp:lastModifiedBy>Rex Nikeov</cp:lastModifiedBy>
  <cp:revision>28</cp:revision>
  <dcterms:created xsi:type="dcterms:W3CDTF">2025-12-16T08:09:00Z</dcterms:created>
  <dcterms:modified xsi:type="dcterms:W3CDTF">2025-12-16T14:28:00Z</dcterms:modified>
</cp:coreProperties>
</file>