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color w:val="000000"/>
          <w:sz w:val="19"/>
        </w:rPr>
        <w:t>НИУ «МЭИ» | Кафедра УИТ | Дисциплина «Моделирование систем управления»</w:t>
      </w:r>
    </w:p>
    <w:p>
      <w:pPr>
        <w:spacing w:before="40" w:after="40"/>
        <w:jc w:val="center"/>
      </w:pPr>
      <w:r>
        <w:rPr>
          <w:rFonts w:ascii="Times New Roman" w:hAnsi="Times New Roman"/>
          <w:b/>
          <w:color w:val="000000"/>
          <w:sz w:val="23"/>
        </w:rPr>
        <w:t>Подготовка к лабораторной работе № 2</w:t>
        <w:br/>
        <w:t>«Моделирование многосвязных систем и исследование устойчивости линейных систем»</w:t>
      </w:r>
    </w:p>
    <w:p>
      <w:pPr>
        <w:spacing w:after="60"/>
        <w:jc w:val="center"/>
      </w:pPr>
      <w:r>
        <w:t>Вариант № 4 | Бригада: Грудинин Е.К., Огарков И.А. (гр. А-03-23)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k₂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k₃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k₄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b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 (НМФ)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 (НМФ)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0.25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0.6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1.2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5.0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1.8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0.16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2.50 с</w:t>
            </w:r>
          </w:p>
        </w:tc>
      </w:tr>
    </w:tbl>
    <w:p>
      <w:pPr>
        <w:spacing w:after="20"/>
      </w:pPr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1. Уравнения состояния многосвязной системы (пункт 1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Исследуемая многосвязная система состоит из четырех динамических звеньев с двумя входами u₁, u₂ и двумя выходами y₁, y₂. Передаточные функции звеньев при параметрах Варианта № 4: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3.5</m:t>
              </m:r>
            </m:num>
            <m:den>
              <m:r>
                <m:t>0.1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0.6</m:t>
              </m:r>
            </m:num>
            <m:den>
              <m:r>
                <m:t>p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1.2 p</m:t>
              </m:r>
            </m:num>
            <m:den>
              <m:r>
                <m:t>0.25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3.0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+ 5.0 p + 1.8</m:t>
              </m:r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Вывод уравнений по звеньям и исключение идеального дифференцирования: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1: 0.1 ẏ_W1 + y_W1 = 3.5 u₁. Принимая переменную состояния x₁ = y_W1, получаем: ẋ₁ = -10 x₁ + 35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2: интегратор с выходом x₂ = y_W2. На его вход поступает сумма x₁ + u₂, следовательно: ẋ₂ = 0.6 x₁ + 0.6 u₂.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3: дифференциальное уравнение 0.25 ẏ₂ + y₂ = 1.2 u̇₁ содержит производную входа. Применяем метод уравнения замыкания: группируем слагаемые под производную d/dt [y₂ - 4.8 u₁] = -4 y₂. Вводим вспомогательную переменную состояния x₃ = y₂ - 4.8 u₁. Тогда ẋ₃ = -4 x₃ - 19.2 u₁, а выходная переменная выражается безынерционно: y₂ = x₃ + 4.8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4: ÿ_W4 + 5 ẏ_W4 + 1.8 y_W4 = 3 y₂. Полагаем x₅ = y_W4, x₄ = ẋ₅. Подставляя выражение для y₂, получаем: ẋ₄ = -5 x₄ - 1.8 x₅ + 3 (x₃ + 4.8 u₁) = 3 x₃ - 5 x₄ - 1.8 x₅ + 14.4 u₁,   ẋ₅ = x₄.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Итоговая скалярная система уравнений состояния в нормальной форме Коши и уравнения выходов: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-10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+ 35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0.6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+ 0.6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acc>
                  <m:r>
                    <m:t> = -4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- 19.2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e>
                  </m:acc>
                  <m:r>
                    <m:t> = 3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- 5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 - 1.8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t> + 14.4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e>
                  </m:acc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eqArr>
            </m:e>
          </m:d>
          <m:r>
            <m:t>       </m:t>
          </m:r>
          <m:d>
            <m:dPr>
              <m:begChr m:val="{"/>
              <m:endChr m:val=""/>
            </m:dPr>
            <m:e>
              <m:eqAr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</m:e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+ 4.8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eqArr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2. Матричная форма уравнений состояния многосвязной системы (пункт 2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Векторно-матричная форма Коши: ẋ(t) = A x(t) + B u(t),  y(t) = C x(t) + D u(t), где x ∈ ℝ⁵, u ∈ ℝ², y ∈ ℝ²: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A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0.6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-4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-5</m:t>
                    </m:r>
                  </m:e>
                  <m:e>
                    <m:r>
                      <m:t>-1.8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</m:t>
          </m:r>
          <m:r>
            <m:rPr>
              <m:b/>
            </m:rPr>
            <m:t>B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35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-19.2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14.4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spacing w:before="40" w:after="40"/>
        <w:jc w:val="center"/>
      </w:pPr>
      <m:oMathPara>
        <m:oMath>
          <m:r>
            <m:rPr>
              <m:b/>
            </m:rPr>
            <m:t>C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    </m:t>
          </m:r>
          <m:r>
            <m:rPr>
              <m:b/>
            </m:rPr>
            <m:t>D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4.8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3. Каноническое преобразование передаточной функции неминимально-фазовой системы (пункт 3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неминимально-фазового объекта (п. 3 задания) при T₁ = 0.16 с, T₂ = 2.50 с: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раз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+ 0.08 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+ 2.5 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Полюса системы: простые вещественные корни λ₁ = -1/0.08 = -12.5 с⁻¹, λ₂ = -1/2.5 = -0.4 с⁻¹.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Разложение на простые дроби методом вычетов Хевисайда: W_раз(p) = c₁ / (p - λ₁) + c₂ / (p - λ₂):</w:t>
      </w:r>
    </w:p>
    <w:p>
      <w:pPr>
        <w:spacing w:before="40" w:after="4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(-12.5) + 5</m:t>
                  </m:r>
                </m:e>
              </m:d>
            </m:num>
            <m:den>
              <m:r>
                <m:t>-12.5 + 0.4</m:t>
              </m:r>
            </m:den>
          </m:f>
          <m:r>
            <m:t> = -</m:t>
          </m:r>
          <m:f>
            <m:num>
              <m:r>
                <m:t>150</m:t>
              </m:r>
            </m:num>
            <m:den>
              <m:r>
                <m:t>121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-1.23967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(-0.4) + 5</m:t>
                  </m:r>
                </m:e>
              </m:d>
            </m:num>
            <m:den>
              <m:r>
                <m:t>-0.4 + 12.5</m:t>
              </m:r>
            </m:den>
          </m:f>
          <m:r>
            <m:t> = </m:t>
          </m:r>
          <m:f>
            <m:num>
              <m:r>
                <m:t>266</m:t>
              </m:r>
            </m:num>
            <m:den>
              <m:r>
                <m:t>605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0.43967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Проверка сходимости разложения: c₁ + c₂ = -0.8 kp;   -c₁/λ₁ - c₂/λ₂ = 1.0 kp = W(0).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Скалярные дифференциальные уравнения канонической формы Жордана и выходной сигнал: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-12.5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- 1.23967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-0.4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+ 0.43967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</m:eqArr>
            </m:e>
          </m:d>
          <m:r>
            <m:t>       y = 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4. Матричная форма канонических уравнений состояния (пункт 4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Векторно-матричный вид: ż = Λ z + B_кан u,  y = C_кан z + D u, где: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Λ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-12.5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-0.4</m:t>
                    </m:r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B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-1.23967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t>0.43967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C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1.0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  <m:r>
            <m:t>,   D = 0</m:t>
          </m:r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5. Определение предельного коэффициента усиления k_пред по критерию устойчивости (пункт 5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замкнутой системы с единичной отрицательной обратной связью: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зам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num>
            <m:den>
              <m:r>
                <m:t>1 + </m:t>
              </m:r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  <m:r>
                <m:t> +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Характеристический полином знаменателя замкнутой системы D(p) = a₂ p² + a₁ p + a₀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> + [0.5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] p + [1 +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] = 0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По критерию Стодолы–Гурвица для полинома 2-го порядка условие границы устойчивости a₁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= 0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</m:t>
          </m:r>
          <m:f>
            <m:num>
              <m:r>
                <m:t>0.5 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 + 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</m:t>
          </m:r>
          <m:f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τ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Расчет k_пред для параметров Варианта № 4 (T₁ = 0.16 с, T₂ = 2.50 с):</w:t>
      </w:r>
    </w:p>
    <w:p>
      <w:pPr>
        <w:spacing w:before="40" w:after="40"/>
        <w:jc w:val="center"/>
      </w:pPr>
      <m:oMathPara>
        <m:oMath>
          <m:r>
            <m:t>τ = </m:t>
          </m:r>
          <m:f>
            <m:num>
              <m:r>
                <m:t>2.50</m:t>
              </m:r>
            </m:num>
            <m:den>
              <m:r>
                <m:t>0.16</m:t>
              </m:r>
            </m:den>
          </m:f>
          <m:r>
            <m:t> = 15.625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0.5 + 15.625 = 16.125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Параметры гармонических автоколебаний на границе устойчивости (k_p = 16.125): 0.2 p² + 17.125 = 0  ⇒  полюса p₁,₂ = ± j √(17.125 / 0.2) ≈ ± j 9.2534 с⁻¹:</w:t>
      </w:r>
    </w:p>
    <w:p>
      <w:pPr>
        <w:spacing w:before="40" w:after="40"/>
        <w:jc w:val="center"/>
      </w:pPr>
      <m:oMathPara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 = </m:t>
          </m:r>
          <m:rad>
            <m:radPr>
              <m:degHide/>
            </m:radPr>
            <m:deg/>
            <m:e>
              <m:f>
                <m:num>
                  <m:r>
                    <m:t>17.125</m:t>
                  </m:r>
                </m:num>
                <m:den>
                  <m:r>
                    <m:t>0.2</m:t>
                  </m:r>
                </m:den>
              </m:f>
            </m:e>
          </m:rad>
          <m:r>
            <m:t> ≈ 9.2534 рад/с,     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 = </m:t>
          </m:r>
          <m:f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 ≈ 0.6789 с</m:t>
          </m:r>
        </m:oMath>
      </m:oMathPara>
    </w:p>
    <w:sectPr w:rsidR="00FC693F" w:rsidRPr="0006063C" w:rsidSect="00034616">
      <w:pgSz w:w="11909" w:h="16834"/>
      <w:pgMar w:top="792" w:right="792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4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