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271"/>
        <w:gridCol w:w="8133"/>
      </w:tblGrid>
      <w:tr w:rsidR="00B61A0B" w:rsidRPr="00B61A0B" w14:paraId="759D658D" w14:textId="77777777" w:rsidTr="007A668E"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</w:tcPr>
          <w:p w14:paraId="46F72968" w14:textId="5A492E8F" w:rsidR="00B61A0B" w:rsidRPr="00B61A0B" w:rsidRDefault="00B61A0B" w:rsidP="007A668E">
            <w:pPr>
              <w:pStyle w:val="Sinespaciado"/>
              <w:spacing w:line="360" w:lineRule="auto"/>
              <w:jc w:val="both"/>
              <w:rPr>
                <w:rFonts w:ascii="Candara" w:hAnsi="Candara"/>
                <w:sz w:val="24"/>
                <w:szCs w:val="24"/>
                <w:lang w:val="es-MX"/>
              </w:rPr>
            </w:pPr>
            <w:r w:rsidRPr="00B61A0B">
              <w:rPr>
                <w:rFonts w:ascii="Candara" w:hAnsi="Candara"/>
                <w:sz w:val="24"/>
                <w:szCs w:val="24"/>
                <w:lang w:val="es-MX"/>
              </w:rPr>
              <w:t>Nombre:</w:t>
            </w:r>
          </w:p>
        </w:tc>
        <w:tc>
          <w:tcPr>
            <w:tcW w:w="432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FC56DF" w14:textId="519101B8" w:rsidR="00B61A0B" w:rsidRPr="00B61A0B" w:rsidRDefault="00B61A0B" w:rsidP="007A668E">
            <w:pPr>
              <w:pStyle w:val="Sinespaciado"/>
              <w:spacing w:line="360" w:lineRule="auto"/>
              <w:jc w:val="both"/>
              <w:rPr>
                <w:rFonts w:ascii="Candara" w:hAnsi="Candara"/>
                <w:sz w:val="24"/>
                <w:szCs w:val="24"/>
                <w:lang w:val="es-MX"/>
              </w:rPr>
            </w:pPr>
          </w:p>
        </w:tc>
      </w:tr>
    </w:tbl>
    <w:p w14:paraId="2051224E" w14:textId="5A135F6D" w:rsidR="005973DD" w:rsidRPr="00B61A0B" w:rsidRDefault="005973DD" w:rsidP="00AA5D6E">
      <w:pPr>
        <w:pStyle w:val="Sinespaciado"/>
        <w:rPr>
          <w:rFonts w:ascii="Candara" w:hAnsi="Candara"/>
          <w:sz w:val="24"/>
          <w:szCs w:val="24"/>
        </w:rPr>
      </w:pPr>
    </w:p>
    <w:p w14:paraId="4C326409" w14:textId="77777777" w:rsidR="004E6B78" w:rsidRPr="004E6B78" w:rsidRDefault="004E6B78" w:rsidP="004E6B78">
      <w:pPr>
        <w:pStyle w:val="Sinespaciado"/>
        <w:jc w:val="both"/>
        <w:rPr>
          <w:rFonts w:ascii="Candara" w:hAnsi="Candara"/>
          <w:b/>
          <w:bCs/>
          <w:sz w:val="24"/>
          <w:szCs w:val="24"/>
        </w:rPr>
      </w:pPr>
      <w:r w:rsidRPr="004E6B78">
        <w:rPr>
          <w:rFonts w:ascii="Candara" w:hAnsi="Candara"/>
          <w:b/>
          <w:bCs/>
          <w:sz w:val="24"/>
          <w:szCs w:val="24"/>
        </w:rPr>
        <w:t xml:space="preserve">Modelamiento Forward </w:t>
      </w:r>
      <w:proofErr w:type="spellStart"/>
      <w:r w:rsidRPr="004E6B78">
        <w:rPr>
          <w:rFonts w:ascii="Candara" w:hAnsi="Candara"/>
          <w:b/>
          <w:bCs/>
          <w:sz w:val="24"/>
          <w:szCs w:val="24"/>
        </w:rPr>
        <w:t>Looking</w:t>
      </w:r>
      <w:proofErr w:type="spellEnd"/>
      <w:r w:rsidRPr="004E6B78">
        <w:rPr>
          <w:rFonts w:ascii="Candara" w:hAnsi="Candara"/>
          <w:b/>
          <w:bCs/>
          <w:sz w:val="24"/>
          <w:szCs w:val="24"/>
        </w:rPr>
        <w:t xml:space="preserve"> de la Probabilidad de Incumplimiento (PD) bajo IFRS 9 utilizando Python</w:t>
      </w:r>
    </w:p>
    <w:p w14:paraId="443487A2" w14:textId="13209F90" w:rsidR="004E6B78" w:rsidRPr="004E6B78" w:rsidRDefault="004E6B78" w:rsidP="004E6B78">
      <w:pPr>
        <w:pStyle w:val="Sinespaciado"/>
        <w:jc w:val="both"/>
        <w:rPr>
          <w:rFonts w:ascii="Candara" w:hAnsi="Candara"/>
          <w:sz w:val="24"/>
          <w:szCs w:val="24"/>
          <w:lang w:val="en-US"/>
        </w:rPr>
      </w:pPr>
    </w:p>
    <w:p w14:paraId="2E442DF1" w14:textId="77777777" w:rsidR="004E6B78" w:rsidRDefault="004E6B78" w:rsidP="004E6B78">
      <w:pPr>
        <w:pStyle w:val="Sinespaciado"/>
        <w:jc w:val="both"/>
        <w:rPr>
          <w:rFonts w:ascii="Candara" w:hAnsi="Candara"/>
          <w:b/>
          <w:bCs/>
          <w:sz w:val="24"/>
          <w:szCs w:val="24"/>
        </w:rPr>
      </w:pPr>
      <w:r w:rsidRPr="004E6B78">
        <w:rPr>
          <w:rFonts w:ascii="Candara" w:hAnsi="Candara"/>
          <w:b/>
          <w:bCs/>
          <w:sz w:val="24"/>
          <w:szCs w:val="24"/>
        </w:rPr>
        <w:t>1. Contexto de aplicación empresarial</w:t>
      </w:r>
    </w:p>
    <w:p w14:paraId="49EEE49F" w14:textId="77777777" w:rsidR="004E6B78" w:rsidRPr="004E6B78" w:rsidRDefault="004E6B78" w:rsidP="004E6B78">
      <w:pPr>
        <w:pStyle w:val="Sinespaciado"/>
        <w:jc w:val="both"/>
        <w:rPr>
          <w:rFonts w:ascii="Candara" w:hAnsi="Candara"/>
          <w:b/>
          <w:bCs/>
          <w:sz w:val="24"/>
          <w:szCs w:val="24"/>
        </w:rPr>
      </w:pPr>
    </w:p>
    <w:p w14:paraId="08A33319" w14:textId="77777777" w:rsidR="004E6B78" w:rsidRPr="004E6B78" w:rsidRDefault="004E6B78" w:rsidP="004E6B78">
      <w:pPr>
        <w:pStyle w:val="Sinespaciado"/>
        <w:jc w:val="both"/>
        <w:rPr>
          <w:rFonts w:ascii="Candara" w:hAnsi="Candara"/>
          <w:sz w:val="24"/>
          <w:szCs w:val="24"/>
        </w:rPr>
      </w:pPr>
      <w:r w:rsidRPr="004E6B78">
        <w:rPr>
          <w:rFonts w:ascii="Candara" w:hAnsi="Candara"/>
          <w:b/>
          <w:bCs/>
          <w:sz w:val="24"/>
          <w:szCs w:val="24"/>
        </w:rPr>
        <w:t>Sector financiero – gestión del riesgo de crédito</w:t>
      </w:r>
    </w:p>
    <w:p w14:paraId="06DDF9DE" w14:textId="77777777" w:rsidR="004E6B78" w:rsidRDefault="004E6B78" w:rsidP="004E6B78">
      <w:pPr>
        <w:pStyle w:val="Sinespaciado"/>
        <w:jc w:val="both"/>
        <w:rPr>
          <w:rFonts w:ascii="Candara" w:hAnsi="Candara"/>
          <w:sz w:val="24"/>
          <w:szCs w:val="24"/>
        </w:rPr>
      </w:pPr>
    </w:p>
    <w:p w14:paraId="77EBF090" w14:textId="28BA1C57" w:rsidR="004E6B78" w:rsidRDefault="004E6B78" w:rsidP="004E6B78">
      <w:pPr>
        <w:pStyle w:val="Sinespaciado"/>
        <w:jc w:val="both"/>
        <w:rPr>
          <w:rFonts w:ascii="Candara" w:hAnsi="Candara"/>
          <w:sz w:val="24"/>
          <w:szCs w:val="24"/>
        </w:rPr>
      </w:pPr>
      <w:r w:rsidRPr="004E6B78">
        <w:rPr>
          <w:rFonts w:ascii="Candara" w:hAnsi="Candara"/>
          <w:sz w:val="24"/>
          <w:szCs w:val="24"/>
        </w:rPr>
        <w:t xml:space="preserve">Las entidades financieras, en cumplimiento de la normativa IFRS 9, deben estimar la Probabilidad de Incumplimiento (PD) incorporando información prospectiva (Forward </w:t>
      </w:r>
      <w:proofErr w:type="spellStart"/>
      <w:r w:rsidRPr="004E6B78">
        <w:rPr>
          <w:rFonts w:ascii="Candara" w:hAnsi="Candara"/>
          <w:sz w:val="24"/>
          <w:szCs w:val="24"/>
        </w:rPr>
        <w:t>Looking</w:t>
      </w:r>
      <w:proofErr w:type="spellEnd"/>
      <w:r w:rsidRPr="004E6B78">
        <w:rPr>
          <w:rFonts w:ascii="Candara" w:hAnsi="Candara"/>
          <w:sz w:val="24"/>
          <w:szCs w:val="24"/>
        </w:rPr>
        <w:t>) que refleje el comportamiento esperado del entorno macroeconómico. Este enfoque busca anticipar deterioros en la calidad crediticia y mejorar la estimación de las Pérdidas Crediticias Esperadas (ECL).</w:t>
      </w:r>
    </w:p>
    <w:p w14:paraId="30BCA537" w14:textId="77777777" w:rsidR="00711ACE" w:rsidRPr="004E6B78" w:rsidRDefault="00711ACE" w:rsidP="004E6B78">
      <w:pPr>
        <w:pStyle w:val="Sinespaciado"/>
        <w:jc w:val="both"/>
        <w:rPr>
          <w:rFonts w:ascii="Candara" w:hAnsi="Candara"/>
          <w:sz w:val="24"/>
          <w:szCs w:val="24"/>
        </w:rPr>
      </w:pPr>
    </w:p>
    <w:p w14:paraId="3178C424" w14:textId="77777777" w:rsidR="004E6B78" w:rsidRPr="004E6B78" w:rsidRDefault="004E6B78" w:rsidP="004E6B78">
      <w:pPr>
        <w:pStyle w:val="Sinespaciado"/>
        <w:jc w:val="both"/>
        <w:rPr>
          <w:rFonts w:ascii="Candara" w:hAnsi="Candara"/>
          <w:sz w:val="24"/>
          <w:szCs w:val="24"/>
        </w:rPr>
      </w:pPr>
      <w:r w:rsidRPr="004E6B78">
        <w:rPr>
          <w:rFonts w:ascii="Candara" w:hAnsi="Candara"/>
          <w:sz w:val="24"/>
          <w:szCs w:val="24"/>
        </w:rPr>
        <w:t xml:space="preserve">El presente ejercicio propone el desarrollo de un modelo de regresión lineal múltiple que permita explicar una </w:t>
      </w:r>
      <w:proofErr w:type="spellStart"/>
      <w:r w:rsidRPr="004E6B78">
        <w:rPr>
          <w:rFonts w:ascii="Candara" w:hAnsi="Candara"/>
          <w:sz w:val="24"/>
          <w:szCs w:val="24"/>
        </w:rPr>
        <w:t>PD_</w:t>
      </w:r>
      <w:proofErr w:type="gramStart"/>
      <w:r w:rsidRPr="004E6B78">
        <w:rPr>
          <w:rFonts w:ascii="Candara" w:hAnsi="Candara"/>
          <w:sz w:val="24"/>
          <w:szCs w:val="24"/>
        </w:rPr>
        <w:t>proxy</w:t>
      </w:r>
      <w:proofErr w:type="spellEnd"/>
      <w:r w:rsidRPr="004E6B78">
        <w:rPr>
          <w:rFonts w:ascii="Candara" w:hAnsi="Candara"/>
          <w:sz w:val="24"/>
          <w:szCs w:val="24"/>
        </w:rPr>
        <w:t xml:space="preserve"> agregada</w:t>
      </w:r>
      <w:proofErr w:type="gramEnd"/>
      <w:r w:rsidRPr="004E6B78">
        <w:rPr>
          <w:rFonts w:ascii="Candara" w:hAnsi="Candara"/>
          <w:sz w:val="24"/>
          <w:szCs w:val="24"/>
        </w:rPr>
        <w:t xml:space="preserve"> a partir de variables macroeconómicas, garantizando coherencia económica, solidez estadística y trazabilidad metodológica.</w:t>
      </w:r>
    </w:p>
    <w:p w14:paraId="01096E6D" w14:textId="74E86968" w:rsidR="004E6B78" w:rsidRPr="004E6B78" w:rsidRDefault="004E6B78" w:rsidP="004E6B78">
      <w:pPr>
        <w:pStyle w:val="Sinespaciado"/>
        <w:jc w:val="both"/>
        <w:rPr>
          <w:rFonts w:ascii="Candara" w:hAnsi="Candara"/>
          <w:sz w:val="24"/>
          <w:szCs w:val="24"/>
          <w:lang w:val="en-US"/>
        </w:rPr>
      </w:pPr>
    </w:p>
    <w:p w14:paraId="61DDFACD" w14:textId="77777777" w:rsidR="004E6B78" w:rsidRPr="004E6B78" w:rsidRDefault="004E6B78" w:rsidP="004E6B78">
      <w:pPr>
        <w:pStyle w:val="Sinespaciado"/>
        <w:jc w:val="both"/>
        <w:rPr>
          <w:rFonts w:ascii="Candara" w:hAnsi="Candara"/>
          <w:b/>
          <w:bCs/>
          <w:sz w:val="24"/>
          <w:szCs w:val="24"/>
        </w:rPr>
      </w:pPr>
      <w:r w:rsidRPr="004E6B78">
        <w:rPr>
          <w:rFonts w:ascii="Candara" w:hAnsi="Candara"/>
          <w:b/>
          <w:bCs/>
          <w:sz w:val="24"/>
          <w:szCs w:val="24"/>
        </w:rPr>
        <w:t>2. Escenario de trabajo</w:t>
      </w:r>
    </w:p>
    <w:p w14:paraId="1BEB74F3" w14:textId="77777777" w:rsidR="004E6B78" w:rsidRDefault="004E6B78" w:rsidP="004E6B78">
      <w:pPr>
        <w:pStyle w:val="Sinespaciado"/>
        <w:jc w:val="both"/>
        <w:rPr>
          <w:rFonts w:ascii="Candara" w:hAnsi="Candara"/>
          <w:sz w:val="24"/>
          <w:szCs w:val="24"/>
        </w:rPr>
      </w:pPr>
      <w:r w:rsidRPr="004E6B78">
        <w:rPr>
          <w:rFonts w:ascii="Candara" w:hAnsi="Candara"/>
          <w:sz w:val="24"/>
          <w:szCs w:val="24"/>
        </w:rPr>
        <w:t xml:space="preserve">Cada grupo de trabajo deberá seleccionar una entidad financiera diferente (real o simulada). Para cada entidad se dispone de una serie histórica de </w:t>
      </w:r>
      <w:proofErr w:type="spellStart"/>
      <w:r w:rsidRPr="004E6B78">
        <w:rPr>
          <w:rFonts w:ascii="Candara" w:hAnsi="Candara"/>
          <w:sz w:val="24"/>
          <w:szCs w:val="24"/>
        </w:rPr>
        <w:t>PD_proxy</w:t>
      </w:r>
      <w:proofErr w:type="spellEnd"/>
      <w:r w:rsidRPr="004E6B78">
        <w:rPr>
          <w:rFonts w:ascii="Candara" w:hAnsi="Candara"/>
          <w:sz w:val="24"/>
          <w:szCs w:val="24"/>
        </w:rPr>
        <w:t>, así como de un conjunto de variables macroeconómicas representativas del ciclo económico, las condiciones monetarias y las expectativas de los agentes.</w:t>
      </w:r>
    </w:p>
    <w:p w14:paraId="3736FD15" w14:textId="77777777" w:rsidR="00711ACE" w:rsidRPr="004E6B78" w:rsidRDefault="00711ACE" w:rsidP="004E6B78">
      <w:pPr>
        <w:pStyle w:val="Sinespaciado"/>
        <w:jc w:val="both"/>
        <w:rPr>
          <w:rFonts w:ascii="Candara" w:hAnsi="Candara"/>
          <w:sz w:val="24"/>
          <w:szCs w:val="24"/>
        </w:rPr>
      </w:pPr>
    </w:p>
    <w:p w14:paraId="32F2517D" w14:textId="77777777" w:rsidR="004E6B78" w:rsidRPr="004E6B78" w:rsidRDefault="004E6B78" w:rsidP="004E6B78">
      <w:pPr>
        <w:pStyle w:val="Sinespaciado"/>
        <w:jc w:val="both"/>
        <w:rPr>
          <w:rFonts w:ascii="Candara" w:hAnsi="Candara"/>
          <w:sz w:val="24"/>
          <w:szCs w:val="24"/>
        </w:rPr>
      </w:pPr>
      <w:r w:rsidRPr="004E6B78">
        <w:rPr>
          <w:rFonts w:ascii="Candara" w:hAnsi="Candara"/>
          <w:sz w:val="24"/>
          <w:szCs w:val="24"/>
        </w:rPr>
        <w:t>Los grupos actuarán como el equipo de analítica de riesgo de la entidad seleccionada, siendo responsables de la construcción, estimación, validación e interpretación del modelo.</w:t>
      </w:r>
    </w:p>
    <w:p w14:paraId="152CFFA1" w14:textId="424890D1" w:rsidR="004E6B78" w:rsidRPr="004E6B78" w:rsidRDefault="004E6B78" w:rsidP="004E6B78">
      <w:pPr>
        <w:pStyle w:val="Sinespaciado"/>
        <w:jc w:val="both"/>
        <w:rPr>
          <w:rFonts w:ascii="Candara" w:hAnsi="Candara"/>
          <w:sz w:val="24"/>
          <w:szCs w:val="24"/>
          <w:lang w:val="en-US"/>
        </w:rPr>
      </w:pPr>
    </w:p>
    <w:p w14:paraId="7A578772" w14:textId="77777777" w:rsidR="004E6B78" w:rsidRDefault="004E6B78" w:rsidP="004E6B78">
      <w:pPr>
        <w:pStyle w:val="Sinespaciado"/>
        <w:jc w:val="both"/>
        <w:rPr>
          <w:rFonts w:ascii="Candara" w:hAnsi="Candara"/>
          <w:b/>
          <w:bCs/>
          <w:sz w:val="24"/>
          <w:szCs w:val="24"/>
        </w:rPr>
      </w:pPr>
      <w:r w:rsidRPr="004E6B78">
        <w:rPr>
          <w:rFonts w:ascii="Candara" w:hAnsi="Candara"/>
          <w:b/>
          <w:bCs/>
          <w:sz w:val="24"/>
          <w:szCs w:val="24"/>
        </w:rPr>
        <w:t>3. Objetivo general</w:t>
      </w:r>
    </w:p>
    <w:p w14:paraId="070B8645" w14:textId="77777777" w:rsidR="00711ACE" w:rsidRPr="004E6B78" w:rsidRDefault="00711ACE" w:rsidP="004E6B78">
      <w:pPr>
        <w:pStyle w:val="Sinespaciado"/>
        <w:jc w:val="both"/>
        <w:rPr>
          <w:rFonts w:ascii="Candara" w:hAnsi="Candara"/>
          <w:b/>
          <w:bCs/>
          <w:sz w:val="24"/>
          <w:szCs w:val="24"/>
        </w:rPr>
      </w:pPr>
    </w:p>
    <w:p w14:paraId="0AF416F4" w14:textId="77777777" w:rsidR="004E6B78" w:rsidRPr="004E6B78" w:rsidRDefault="004E6B78" w:rsidP="004E6B78">
      <w:pPr>
        <w:pStyle w:val="Sinespaciado"/>
        <w:jc w:val="both"/>
        <w:rPr>
          <w:rFonts w:ascii="Candara" w:hAnsi="Candara"/>
          <w:sz w:val="24"/>
          <w:szCs w:val="24"/>
        </w:rPr>
      </w:pPr>
      <w:r w:rsidRPr="004E6B78">
        <w:rPr>
          <w:rFonts w:ascii="Candara" w:hAnsi="Candara"/>
          <w:sz w:val="24"/>
          <w:szCs w:val="24"/>
        </w:rPr>
        <w:t xml:space="preserve">Modelar la </w:t>
      </w:r>
      <w:r w:rsidRPr="004E6B78">
        <w:rPr>
          <w:rFonts w:ascii="Candara" w:hAnsi="Candara"/>
          <w:b/>
          <w:bCs/>
          <w:sz w:val="24"/>
          <w:szCs w:val="24"/>
        </w:rPr>
        <w:t>Probabilidad de Incumplimiento (</w:t>
      </w:r>
      <w:proofErr w:type="spellStart"/>
      <w:r w:rsidRPr="004E6B78">
        <w:rPr>
          <w:rFonts w:ascii="Candara" w:hAnsi="Candara"/>
          <w:b/>
          <w:bCs/>
          <w:sz w:val="24"/>
          <w:szCs w:val="24"/>
        </w:rPr>
        <w:t>PD_proxy</w:t>
      </w:r>
      <w:proofErr w:type="spellEnd"/>
      <w:r w:rsidRPr="004E6B78">
        <w:rPr>
          <w:rFonts w:ascii="Candara" w:hAnsi="Candara"/>
          <w:b/>
          <w:bCs/>
          <w:sz w:val="24"/>
          <w:szCs w:val="24"/>
        </w:rPr>
        <w:t>)</w:t>
      </w:r>
      <w:r w:rsidRPr="004E6B78">
        <w:rPr>
          <w:rFonts w:ascii="Candara" w:hAnsi="Candara"/>
          <w:sz w:val="24"/>
          <w:szCs w:val="24"/>
        </w:rPr>
        <w:t xml:space="preserve"> utilizando información macroeconómica, incorporando el enfoque </w:t>
      </w:r>
      <w:r w:rsidRPr="004E6B78">
        <w:rPr>
          <w:rFonts w:ascii="Candara" w:hAnsi="Candara"/>
          <w:b/>
          <w:bCs/>
          <w:sz w:val="24"/>
          <w:szCs w:val="24"/>
        </w:rPr>
        <w:t xml:space="preserve">Forward </w:t>
      </w:r>
      <w:proofErr w:type="spellStart"/>
      <w:r w:rsidRPr="004E6B78">
        <w:rPr>
          <w:rFonts w:ascii="Candara" w:hAnsi="Candara"/>
          <w:b/>
          <w:bCs/>
          <w:sz w:val="24"/>
          <w:szCs w:val="24"/>
        </w:rPr>
        <w:t>Looking</w:t>
      </w:r>
      <w:proofErr w:type="spellEnd"/>
      <w:r w:rsidRPr="004E6B78">
        <w:rPr>
          <w:rFonts w:ascii="Candara" w:hAnsi="Candara"/>
          <w:sz w:val="24"/>
          <w:szCs w:val="24"/>
        </w:rPr>
        <w:t xml:space="preserve"> exigido por </w:t>
      </w:r>
      <w:r w:rsidRPr="004E6B78">
        <w:rPr>
          <w:rFonts w:ascii="Candara" w:hAnsi="Candara"/>
          <w:b/>
          <w:bCs/>
          <w:sz w:val="24"/>
          <w:szCs w:val="24"/>
        </w:rPr>
        <w:t>IFRS 9</w:t>
      </w:r>
      <w:r w:rsidRPr="004E6B78">
        <w:rPr>
          <w:rFonts w:ascii="Candara" w:hAnsi="Candara"/>
          <w:sz w:val="24"/>
          <w:szCs w:val="24"/>
        </w:rPr>
        <w:t>, con el fin de apoyar la toma de decisiones en gestión del riesgo de crédito.</w:t>
      </w:r>
    </w:p>
    <w:p w14:paraId="51214FE7" w14:textId="4A8DF04D" w:rsidR="004E6B78" w:rsidRPr="004E6B78" w:rsidRDefault="004E6B78" w:rsidP="004E6B78">
      <w:pPr>
        <w:pStyle w:val="Sinespaciado"/>
        <w:jc w:val="both"/>
        <w:rPr>
          <w:rFonts w:ascii="Candara" w:hAnsi="Candara"/>
          <w:sz w:val="24"/>
          <w:szCs w:val="24"/>
          <w:lang w:val="en-US"/>
        </w:rPr>
      </w:pPr>
    </w:p>
    <w:p w14:paraId="060332C7" w14:textId="77777777" w:rsidR="004E6B78" w:rsidRDefault="004E6B78" w:rsidP="004E6B78">
      <w:pPr>
        <w:pStyle w:val="Sinespaciado"/>
        <w:jc w:val="both"/>
        <w:rPr>
          <w:rFonts w:ascii="Candara" w:hAnsi="Candara"/>
          <w:b/>
          <w:bCs/>
          <w:sz w:val="24"/>
          <w:szCs w:val="24"/>
        </w:rPr>
      </w:pPr>
      <w:r w:rsidRPr="004E6B78">
        <w:rPr>
          <w:rFonts w:ascii="Candara" w:hAnsi="Candara"/>
          <w:b/>
          <w:bCs/>
          <w:sz w:val="24"/>
          <w:szCs w:val="24"/>
        </w:rPr>
        <w:t>4. Variables de la base de datos y significado económico</w:t>
      </w:r>
    </w:p>
    <w:p w14:paraId="60F24D57" w14:textId="77777777" w:rsidR="004E6B78" w:rsidRPr="004E6B78" w:rsidRDefault="004E6B78" w:rsidP="004E6B78">
      <w:pPr>
        <w:pStyle w:val="Sinespaciado"/>
        <w:jc w:val="both"/>
        <w:rPr>
          <w:rFonts w:ascii="Candara" w:hAnsi="Candara"/>
          <w:b/>
          <w:bCs/>
          <w:sz w:val="24"/>
          <w:szCs w:val="24"/>
        </w:rPr>
      </w:pPr>
    </w:p>
    <w:p w14:paraId="43BFB850" w14:textId="77777777" w:rsidR="004E6B78" w:rsidRPr="004E6B78" w:rsidRDefault="004E6B78" w:rsidP="004E6B78">
      <w:pPr>
        <w:pStyle w:val="Sinespaciado"/>
        <w:jc w:val="both"/>
        <w:rPr>
          <w:rFonts w:ascii="Candara" w:hAnsi="Candara"/>
          <w:b/>
          <w:bCs/>
          <w:sz w:val="24"/>
          <w:szCs w:val="24"/>
          <w:lang w:val="en-US"/>
        </w:rPr>
      </w:pPr>
      <w:r w:rsidRPr="004E6B78">
        <w:rPr>
          <w:rFonts w:ascii="Candara" w:hAnsi="Candara"/>
          <w:b/>
          <w:bCs/>
          <w:sz w:val="24"/>
          <w:szCs w:val="24"/>
          <w:lang w:val="en-US"/>
        </w:rPr>
        <w:t xml:space="preserve">4.1 Variable </w:t>
      </w:r>
      <w:proofErr w:type="spellStart"/>
      <w:r w:rsidRPr="004E6B78">
        <w:rPr>
          <w:rFonts w:ascii="Candara" w:hAnsi="Candara"/>
          <w:b/>
          <w:bCs/>
          <w:sz w:val="24"/>
          <w:szCs w:val="24"/>
          <w:lang w:val="en-US"/>
        </w:rPr>
        <w:t>dependiente</w:t>
      </w:r>
      <w:proofErr w:type="spellEnd"/>
    </w:p>
    <w:p w14:paraId="2D0E9B7F" w14:textId="77777777" w:rsidR="004E6B78" w:rsidRPr="004E6B78" w:rsidRDefault="004E6B78" w:rsidP="004E6B78">
      <w:pPr>
        <w:pStyle w:val="Sinespaciado"/>
        <w:numPr>
          <w:ilvl w:val="0"/>
          <w:numId w:val="7"/>
        </w:numPr>
        <w:jc w:val="both"/>
        <w:rPr>
          <w:rFonts w:ascii="Candara" w:hAnsi="Candara"/>
          <w:sz w:val="24"/>
          <w:szCs w:val="24"/>
        </w:rPr>
      </w:pPr>
      <w:proofErr w:type="spellStart"/>
      <w:r w:rsidRPr="004E6B78">
        <w:rPr>
          <w:rFonts w:ascii="Candara" w:hAnsi="Candara"/>
          <w:b/>
          <w:bCs/>
          <w:sz w:val="24"/>
          <w:szCs w:val="24"/>
        </w:rPr>
        <w:t>PD_proxy</w:t>
      </w:r>
      <w:proofErr w:type="spellEnd"/>
      <w:r w:rsidRPr="004E6B78">
        <w:rPr>
          <w:rFonts w:ascii="Candara" w:hAnsi="Candara"/>
          <w:sz w:val="24"/>
          <w:szCs w:val="24"/>
        </w:rPr>
        <w:br/>
        <w:t>Proxy agregada de la Probabilidad de Incumplimiento del portafolio crediticio de la entidad financiera.</w:t>
      </w:r>
    </w:p>
    <w:p w14:paraId="24702716" w14:textId="3EE7C23A" w:rsidR="004E6B78" w:rsidRDefault="004E6B78" w:rsidP="004E6B78">
      <w:pPr>
        <w:pStyle w:val="Sinespaciado"/>
        <w:jc w:val="both"/>
        <w:rPr>
          <w:rFonts w:ascii="Candara" w:hAnsi="Candara"/>
          <w:sz w:val="24"/>
          <w:szCs w:val="24"/>
          <w:lang w:val="en-US"/>
        </w:rPr>
      </w:pPr>
    </w:p>
    <w:p w14:paraId="5F3EDD77" w14:textId="77777777" w:rsidR="00711ACE" w:rsidRDefault="00711ACE" w:rsidP="004E6B78">
      <w:pPr>
        <w:pStyle w:val="Sinespaciado"/>
        <w:jc w:val="both"/>
        <w:rPr>
          <w:rFonts w:ascii="Candara" w:hAnsi="Candara"/>
          <w:sz w:val="24"/>
          <w:szCs w:val="24"/>
          <w:lang w:val="en-US"/>
        </w:rPr>
      </w:pPr>
    </w:p>
    <w:p w14:paraId="179C9D40" w14:textId="77777777" w:rsidR="00711ACE" w:rsidRPr="004E6B78" w:rsidRDefault="00711ACE" w:rsidP="004E6B78">
      <w:pPr>
        <w:pStyle w:val="Sinespaciado"/>
        <w:jc w:val="both"/>
        <w:rPr>
          <w:rFonts w:ascii="Candara" w:hAnsi="Candara"/>
          <w:sz w:val="24"/>
          <w:szCs w:val="24"/>
          <w:lang w:val="en-US"/>
        </w:rPr>
      </w:pPr>
    </w:p>
    <w:p w14:paraId="7D98498F" w14:textId="77777777" w:rsidR="004E6B78" w:rsidRPr="004E6B78" w:rsidRDefault="004E6B78" w:rsidP="004E6B78">
      <w:pPr>
        <w:pStyle w:val="Sinespaciado"/>
        <w:jc w:val="both"/>
        <w:rPr>
          <w:rFonts w:ascii="Candara" w:hAnsi="Candara"/>
          <w:b/>
          <w:bCs/>
          <w:sz w:val="24"/>
          <w:szCs w:val="24"/>
          <w:lang w:val="en-US"/>
        </w:rPr>
      </w:pPr>
      <w:r w:rsidRPr="004E6B78">
        <w:rPr>
          <w:rFonts w:ascii="Candara" w:hAnsi="Candara"/>
          <w:b/>
          <w:bCs/>
          <w:sz w:val="24"/>
          <w:szCs w:val="24"/>
          <w:lang w:val="en-US"/>
        </w:rPr>
        <w:lastRenderedPageBreak/>
        <w:t xml:space="preserve">4.2 Variables </w:t>
      </w:r>
      <w:proofErr w:type="spellStart"/>
      <w:r w:rsidRPr="004E6B78">
        <w:rPr>
          <w:rFonts w:ascii="Candara" w:hAnsi="Candara"/>
          <w:b/>
          <w:bCs/>
          <w:sz w:val="24"/>
          <w:szCs w:val="24"/>
          <w:lang w:val="en-US"/>
        </w:rPr>
        <w:t>macroeconómicas</w:t>
      </w:r>
      <w:proofErr w:type="spellEnd"/>
      <w:r w:rsidRPr="004E6B78">
        <w:rPr>
          <w:rFonts w:ascii="Candara" w:hAnsi="Candara"/>
          <w:b/>
          <w:bCs/>
          <w:sz w:val="24"/>
          <w:szCs w:val="24"/>
          <w:lang w:val="en-US"/>
        </w:rPr>
        <w:t xml:space="preserve"> </w:t>
      </w:r>
      <w:proofErr w:type="spellStart"/>
      <w:r w:rsidRPr="004E6B78">
        <w:rPr>
          <w:rFonts w:ascii="Candara" w:hAnsi="Candara"/>
          <w:b/>
          <w:bCs/>
          <w:sz w:val="24"/>
          <w:szCs w:val="24"/>
          <w:lang w:val="en-US"/>
        </w:rPr>
        <w:t>explicativas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6"/>
        <w:gridCol w:w="2170"/>
        <w:gridCol w:w="1208"/>
      </w:tblGrid>
      <w:tr w:rsidR="004E6B78" w:rsidRPr="004E6B78" w14:paraId="5AA8CE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AF998" w14:textId="77777777" w:rsidR="004E6B78" w:rsidRPr="004E6B78" w:rsidRDefault="004E6B78" w:rsidP="004E6B78">
            <w:pPr>
              <w:pStyle w:val="Sinespaciado"/>
              <w:jc w:val="both"/>
              <w:rPr>
                <w:rFonts w:ascii="Candara" w:hAnsi="Candara"/>
                <w:b/>
                <w:bCs/>
                <w:sz w:val="24"/>
                <w:szCs w:val="24"/>
                <w:lang w:val="en-US"/>
              </w:rPr>
            </w:pPr>
            <w:r w:rsidRPr="004E6B78">
              <w:rPr>
                <w:rFonts w:ascii="Candara" w:hAnsi="Candara"/>
                <w:b/>
                <w:bCs/>
                <w:sz w:val="24"/>
                <w:szCs w:val="24"/>
                <w:lang w:val="en-US"/>
              </w:rPr>
              <w:t>Nombre de la variable</w:t>
            </w:r>
          </w:p>
        </w:tc>
        <w:tc>
          <w:tcPr>
            <w:tcW w:w="0" w:type="auto"/>
            <w:vAlign w:val="center"/>
            <w:hideMark/>
          </w:tcPr>
          <w:p w14:paraId="155625CC" w14:textId="77777777" w:rsidR="004E6B78" w:rsidRPr="004E6B78" w:rsidRDefault="004E6B78" w:rsidP="004E6B78">
            <w:pPr>
              <w:pStyle w:val="Sinespaciado"/>
              <w:jc w:val="both"/>
              <w:rPr>
                <w:rFonts w:ascii="Candara" w:hAnsi="Candara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E6B78">
              <w:rPr>
                <w:rFonts w:ascii="Candara" w:hAnsi="Candara"/>
                <w:b/>
                <w:bCs/>
                <w:sz w:val="24"/>
                <w:szCs w:val="24"/>
                <w:lang w:val="en-US"/>
              </w:rPr>
              <w:t>Significado</w:t>
            </w:r>
            <w:proofErr w:type="spellEnd"/>
            <w:r w:rsidRPr="004E6B78">
              <w:rPr>
                <w:rFonts w:ascii="Candara" w:hAnsi="Candara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6B78">
              <w:rPr>
                <w:rFonts w:ascii="Candara" w:hAnsi="Candara"/>
                <w:b/>
                <w:bCs/>
                <w:sz w:val="24"/>
                <w:szCs w:val="24"/>
                <w:lang w:val="en-US"/>
              </w:rPr>
              <w:t>económico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4B3F7" w14:textId="77777777" w:rsidR="004E6B78" w:rsidRPr="004E6B78" w:rsidRDefault="004E6B78" w:rsidP="004E6B78">
            <w:pPr>
              <w:pStyle w:val="Sinespaciado"/>
              <w:jc w:val="both"/>
              <w:rPr>
                <w:rFonts w:ascii="Candara" w:hAnsi="Candara"/>
                <w:b/>
                <w:bCs/>
                <w:sz w:val="24"/>
                <w:szCs w:val="24"/>
                <w:lang w:val="en-US"/>
              </w:rPr>
            </w:pPr>
            <w:r w:rsidRPr="004E6B78">
              <w:rPr>
                <w:rFonts w:ascii="Candara" w:hAnsi="Candara"/>
                <w:b/>
                <w:bCs/>
                <w:sz w:val="24"/>
                <w:szCs w:val="24"/>
                <w:lang w:val="en-US"/>
              </w:rPr>
              <w:t xml:space="preserve">Signo </w:t>
            </w:r>
            <w:proofErr w:type="spellStart"/>
            <w:r w:rsidRPr="004E6B78">
              <w:rPr>
                <w:rFonts w:ascii="Candara" w:hAnsi="Candara"/>
                <w:b/>
                <w:bCs/>
                <w:sz w:val="24"/>
                <w:szCs w:val="24"/>
                <w:lang w:val="en-US"/>
              </w:rPr>
              <w:t>esperado</w:t>
            </w:r>
            <w:proofErr w:type="spellEnd"/>
          </w:p>
        </w:tc>
      </w:tr>
      <w:tr w:rsidR="004E6B78" w:rsidRPr="004E6B78" w14:paraId="13F80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E2C7A" w14:textId="77777777" w:rsidR="004E6B78" w:rsidRPr="004E6B78" w:rsidRDefault="004E6B78" w:rsidP="004E6B78">
            <w:pPr>
              <w:pStyle w:val="Sinespaciado"/>
              <w:jc w:val="both"/>
              <w:rPr>
                <w:rFonts w:ascii="Candara" w:hAnsi="Candara"/>
                <w:sz w:val="24"/>
                <w:szCs w:val="24"/>
                <w:lang w:val="en-US"/>
              </w:rPr>
            </w:pPr>
            <w:proofErr w:type="spellStart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cb_cpi</w:t>
            </w:r>
            <w:proofErr w:type="spellEnd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_(</w:t>
            </w:r>
            <w:proofErr w:type="spellStart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yoy</w:t>
            </w:r>
            <w:proofErr w:type="spellEnd"/>
            <w:proofErr w:type="gramStart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%)_</w:t>
            </w:r>
            <w:proofErr w:type="spellStart"/>
            <w:proofErr w:type="gramEnd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nadj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D056F" w14:textId="77777777" w:rsidR="004E6B78" w:rsidRPr="004E6B78" w:rsidRDefault="004E6B78" w:rsidP="004E6B78">
            <w:pPr>
              <w:pStyle w:val="Sinespaciado"/>
              <w:jc w:val="both"/>
              <w:rPr>
                <w:rFonts w:ascii="Candara" w:hAnsi="Candara"/>
                <w:sz w:val="24"/>
                <w:szCs w:val="24"/>
                <w:lang w:val="en-US"/>
              </w:rPr>
            </w:pPr>
            <w:proofErr w:type="spellStart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Inflación</w:t>
            </w:r>
            <w:proofErr w:type="spellEnd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interanual</w:t>
            </w:r>
            <w:proofErr w:type="spellEnd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 xml:space="preserve"> (IPC)</w:t>
            </w:r>
          </w:p>
        </w:tc>
        <w:tc>
          <w:tcPr>
            <w:tcW w:w="0" w:type="auto"/>
            <w:vAlign w:val="center"/>
            <w:hideMark/>
          </w:tcPr>
          <w:p w14:paraId="0756473F" w14:textId="77777777" w:rsidR="004E6B78" w:rsidRPr="004E6B78" w:rsidRDefault="004E6B78" w:rsidP="004E6B78">
            <w:pPr>
              <w:pStyle w:val="Sinespaciado"/>
              <w:jc w:val="both"/>
              <w:rPr>
                <w:rFonts w:ascii="Candara" w:hAnsi="Candara"/>
                <w:sz w:val="24"/>
                <w:szCs w:val="24"/>
                <w:lang w:val="en-US"/>
              </w:rPr>
            </w:pPr>
            <w:proofErr w:type="spellStart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Positivo</w:t>
            </w:r>
            <w:proofErr w:type="spellEnd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 xml:space="preserve"> (+)</w:t>
            </w:r>
          </w:p>
        </w:tc>
      </w:tr>
      <w:tr w:rsidR="004E6B78" w:rsidRPr="004E6B78" w14:paraId="4DE99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A777D" w14:textId="77777777" w:rsidR="004E6B78" w:rsidRPr="004E6B78" w:rsidRDefault="004E6B78" w:rsidP="004E6B78">
            <w:pPr>
              <w:pStyle w:val="Sinespaciado"/>
              <w:jc w:val="both"/>
              <w:rPr>
                <w:rFonts w:ascii="Candara" w:hAnsi="Candara"/>
                <w:sz w:val="24"/>
                <w:szCs w:val="24"/>
                <w:lang w:val="en-US"/>
              </w:rPr>
            </w:pPr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cb_unemployment_rate_-_</w:t>
            </w:r>
            <w:proofErr w:type="spellStart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national_nadj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6CD66" w14:textId="77777777" w:rsidR="004E6B78" w:rsidRPr="004E6B78" w:rsidRDefault="004E6B78" w:rsidP="004E6B78">
            <w:pPr>
              <w:pStyle w:val="Sinespaciado"/>
              <w:jc w:val="both"/>
              <w:rPr>
                <w:rFonts w:ascii="Candara" w:hAnsi="Candara"/>
                <w:sz w:val="24"/>
                <w:szCs w:val="24"/>
                <w:lang w:val="en-US"/>
              </w:rPr>
            </w:pPr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 xml:space="preserve">Tasa de </w:t>
            </w:r>
            <w:proofErr w:type="spellStart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desempleo</w:t>
            </w:r>
            <w:proofErr w:type="spellEnd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nacional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2BDD5" w14:textId="77777777" w:rsidR="004E6B78" w:rsidRPr="004E6B78" w:rsidRDefault="004E6B78" w:rsidP="004E6B78">
            <w:pPr>
              <w:pStyle w:val="Sinespaciado"/>
              <w:jc w:val="both"/>
              <w:rPr>
                <w:rFonts w:ascii="Candara" w:hAnsi="Candara"/>
                <w:sz w:val="24"/>
                <w:szCs w:val="24"/>
                <w:lang w:val="en-US"/>
              </w:rPr>
            </w:pPr>
            <w:proofErr w:type="spellStart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Positivo</w:t>
            </w:r>
            <w:proofErr w:type="spellEnd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 xml:space="preserve"> (+)</w:t>
            </w:r>
          </w:p>
        </w:tc>
      </w:tr>
      <w:tr w:rsidR="004E6B78" w:rsidRPr="004E6B78" w14:paraId="7DD92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D6539" w14:textId="77777777" w:rsidR="004E6B78" w:rsidRPr="004E6B78" w:rsidRDefault="004E6B78" w:rsidP="004E6B78">
            <w:pPr>
              <w:pStyle w:val="Sinespaciado"/>
              <w:jc w:val="both"/>
              <w:rPr>
                <w:rFonts w:ascii="Candara" w:hAnsi="Candara"/>
                <w:sz w:val="24"/>
                <w:szCs w:val="24"/>
                <w:lang w:val="en-US"/>
              </w:rPr>
            </w:pPr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cb_policy_</w:t>
            </w:r>
            <w:proofErr w:type="gramStart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rate:_</w:t>
            </w:r>
            <w:proofErr w:type="spellStart"/>
            <w:proofErr w:type="gramEnd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intervention_rate_nadj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0FACC" w14:textId="77777777" w:rsidR="004E6B78" w:rsidRPr="004E6B78" w:rsidRDefault="004E6B78" w:rsidP="004E6B78">
            <w:pPr>
              <w:pStyle w:val="Sinespaciado"/>
              <w:jc w:val="both"/>
              <w:rPr>
                <w:rFonts w:ascii="Candara" w:hAnsi="Candara"/>
                <w:sz w:val="24"/>
                <w:szCs w:val="24"/>
                <w:lang w:val="en-US"/>
              </w:rPr>
            </w:pPr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 xml:space="preserve">Tasa de </w:t>
            </w:r>
            <w:proofErr w:type="spellStart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política</w:t>
            </w:r>
            <w:proofErr w:type="spellEnd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monetaria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23BB4" w14:textId="77777777" w:rsidR="004E6B78" w:rsidRPr="004E6B78" w:rsidRDefault="004E6B78" w:rsidP="004E6B78">
            <w:pPr>
              <w:pStyle w:val="Sinespaciado"/>
              <w:jc w:val="both"/>
              <w:rPr>
                <w:rFonts w:ascii="Candara" w:hAnsi="Candara"/>
                <w:sz w:val="24"/>
                <w:szCs w:val="24"/>
                <w:lang w:val="en-US"/>
              </w:rPr>
            </w:pPr>
            <w:proofErr w:type="spellStart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Positivo</w:t>
            </w:r>
            <w:proofErr w:type="spellEnd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 xml:space="preserve"> (+)</w:t>
            </w:r>
          </w:p>
        </w:tc>
      </w:tr>
      <w:tr w:rsidR="004E6B78" w:rsidRPr="004E6B78" w14:paraId="5C825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2EF3" w14:textId="77777777" w:rsidR="004E6B78" w:rsidRPr="004E6B78" w:rsidRDefault="004E6B78" w:rsidP="004E6B78">
            <w:pPr>
              <w:pStyle w:val="Sinespaciado"/>
              <w:jc w:val="both"/>
              <w:rPr>
                <w:rFonts w:ascii="Candara" w:hAnsi="Candara"/>
                <w:sz w:val="24"/>
                <w:szCs w:val="24"/>
                <w:lang w:val="en-US"/>
              </w:rPr>
            </w:pPr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cb_industrial_production_-_</w:t>
            </w:r>
            <w:proofErr w:type="spellStart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manufacturing_voln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5E357" w14:textId="77777777" w:rsidR="004E6B78" w:rsidRPr="004E6B78" w:rsidRDefault="004E6B78" w:rsidP="004E6B78">
            <w:pPr>
              <w:pStyle w:val="Sinespaciado"/>
              <w:jc w:val="both"/>
              <w:rPr>
                <w:rFonts w:ascii="Candara" w:hAnsi="Candara"/>
                <w:sz w:val="24"/>
                <w:szCs w:val="24"/>
                <w:lang w:val="en-US"/>
              </w:rPr>
            </w:pPr>
            <w:proofErr w:type="spellStart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Producción</w:t>
            </w:r>
            <w:proofErr w:type="spellEnd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 xml:space="preserve"> industrial </w:t>
            </w:r>
            <w:proofErr w:type="spellStart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manufacturera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F49E4" w14:textId="77777777" w:rsidR="004E6B78" w:rsidRPr="004E6B78" w:rsidRDefault="004E6B78" w:rsidP="004E6B78">
            <w:pPr>
              <w:pStyle w:val="Sinespaciado"/>
              <w:jc w:val="both"/>
              <w:rPr>
                <w:rFonts w:ascii="Candara" w:hAnsi="Candara"/>
                <w:sz w:val="24"/>
                <w:szCs w:val="24"/>
                <w:lang w:val="en-US"/>
              </w:rPr>
            </w:pPr>
            <w:proofErr w:type="spellStart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Negativo</w:t>
            </w:r>
            <w:proofErr w:type="spellEnd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 xml:space="preserve"> (–)</w:t>
            </w:r>
          </w:p>
        </w:tc>
      </w:tr>
      <w:tr w:rsidR="004E6B78" w:rsidRPr="004E6B78" w14:paraId="4722A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D508C" w14:textId="77777777" w:rsidR="004E6B78" w:rsidRPr="004E6B78" w:rsidRDefault="004E6B78" w:rsidP="004E6B78">
            <w:pPr>
              <w:pStyle w:val="Sinespaciado"/>
              <w:jc w:val="both"/>
              <w:rPr>
                <w:rFonts w:ascii="Candara" w:hAnsi="Candara"/>
                <w:sz w:val="24"/>
                <w:szCs w:val="24"/>
                <w:lang w:val="en-US"/>
              </w:rPr>
            </w:pPr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cb_money_supply_-_m3_curn</w:t>
            </w:r>
          </w:p>
        </w:tc>
        <w:tc>
          <w:tcPr>
            <w:tcW w:w="0" w:type="auto"/>
            <w:vAlign w:val="center"/>
            <w:hideMark/>
          </w:tcPr>
          <w:p w14:paraId="72A7D303" w14:textId="77777777" w:rsidR="004E6B78" w:rsidRPr="004E6B78" w:rsidRDefault="004E6B78" w:rsidP="004E6B78">
            <w:pPr>
              <w:pStyle w:val="Sinespaciado"/>
              <w:jc w:val="both"/>
              <w:rPr>
                <w:rFonts w:ascii="Candara" w:hAnsi="Candara"/>
                <w:sz w:val="24"/>
                <w:szCs w:val="24"/>
                <w:lang w:val="en-US"/>
              </w:rPr>
            </w:pPr>
            <w:proofErr w:type="spellStart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Oferta</w:t>
            </w:r>
            <w:proofErr w:type="spellEnd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monetaria</w:t>
            </w:r>
            <w:proofErr w:type="spellEnd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 xml:space="preserve"> M3</w:t>
            </w:r>
          </w:p>
        </w:tc>
        <w:tc>
          <w:tcPr>
            <w:tcW w:w="0" w:type="auto"/>
            <w:vAlign w:val="center"/>
            <w:hideMark/>
          </w:tcPr>
          <w:p w14:paraId="2B571739" w14:textId="77777777" w:rsidR="004E6B78" w:rsidRPr="004E6B78" w:rsidRDefault="004E6B78" w:rsidP="004E6B78">
            <w:pPr>
              <w:pStyle w:val="Sinespaciado"/>
              <w:jc w:val="both"/>
              <w:rPr>
                <w:rFonts w:ascii="Candara" w:hAnsi="Candara"/>
                <w:sz w:val="24"/>
                <w:szCs w:val="24"/>
                <w:lang w:val="en-US"/>
              </w:rPr>
            </w:pPr>
            <w:proofErr w:type="spellStart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Negativo</w:t>
            </w:r>
            <w:proofErr w:type="spellEnd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 xml:space="preserve"> (–)</w:t>
            </w:r>
          </w:p>
        </w:tc>
      </w:tr>
      <w:tr w:rsidR="004E6B78" w:rsidRPr="004E6B78" w14:paraId="53295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55AFD" w14:textId="77777777" w:rsidR="004E6B78" w:rsidRPr="004E6B78" w:rsidRDefault="004E6B78" w:rsidP="004E6B78">
            <w:pPr>
              <w:pStyle w:val="Sinespaciado"/>
              <w:jc w:val="both"/>
              <w:rPr>
                <w:rFonts w:ascii="Candara" w:hAnsi="Candara"/>
                <w:sz w:val="24"/>
                <w:szCs w:val="24"/>
              </w:rPr>
            </w:pPr>
            <w:proofErr w:type="spellStart"/>
            <w:r w:rsidRPr="004E6B78">
              <w:rPr>
                <w:rFonts w:ascii="Candara" w:hAnsi="Candara"/>
                <w:sz w:val="24"/>
                <w:szCs w:val="24"/>
              </w:rPr>
              <w:t>cb_fedesarrollo_consumer_confidence_index</w:t>
            </w:r>
            <w:proofErr w:type="spellEnd"/>
            <w:r w:rsidRPr="004E6B78">
              <w:rPr>
                <w:rFonts w:ascii="Candara" w:hAnsi="Candara"/>
                <w:sz w:val="24"/>
                <w:szCs w:val="24"/>
              </w:rPr>
              <w:t>_(</w:t>
            </w:r>
            <w:proofErr w:type="spellStart"/>
            <w:r w:rsidRPr="004E6B78">
              <w:rPr>
                <w:rFonts w:ascii="Candara" w:hAnsi="Candara"/>
                <w:sz w:val="24"/>
                <w:szCs w:val="24"/>
              </w:rPr>
              <w:t>icc</w:t>
            </w:r>
            <w:proofErr w:type="spellEnd"/>
            <w:r w:rsidRPr="004E6B78">
              <w:rPr>
                <w:rFonts w:ascii="Candara" w:hAnsi="Candara"/>
                <w:sz w:val="24"/>
                <w:szCs w:val="24"/>
              </w:rPr>
              <w:t>)_</w:t>
            </w:r>
            <w:proofErr w:type="spellStart"/>
            <w:r w:rsidRPr="004E6B78">
              <w:rPr>
                <w:rFonts w:ascii="Candara" w:hAnsi="Candara"/>
                <w:sz w:val="24"/>
                <w:szCs w:val="24"/>
              </w:rPr>
              <w:t>nadj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05288" w14:textId="77777777" w:rsidR="004E6B78" w:rsidRPr="004E6B78" w:rsidRDefault="004E6B78" w:rsidP="004E6B78">
            <w:pPr>
              <w:pStyle w:val="Sinespaciado"/>
              <w:jc w:val="both"/>
              <w:rPr>
                <w:rFonts w:ascii="Candara" w:hAnsi="Candara"/>
                <w:sz w:val="24"/>
                <w:szCs w:val="24"/>
              </w:rPr>
            </w:pPr>
            <w:r w:rsidRPr="004E6B78">
              <w:rPr>
                <w:rFonts w:ascii="Candara" w:hAnsi="Candara"/>
                <w:sz w:val="24"/>
                <w:szCs w:val="24"/>
              </w:rPr>
              <w:t>Índice de confianza del consumidor</w:t>
            </w:r>
          </w:p>
        </w:tc>
        <w:tc>
          <w:tcPr>
            <w:tcW w:w="0" w:type="auto"/>
            <w:vAlign w:val="center"/>
            <w:hideMark/>
          </w:tcPr>
          <w:p w14:paraId="7BBB1534" w14:textId="77777777" w:rsidR="004E6B78" w:rsidRPr="004E6B78" w:rsidRDefault="004E6B78" w:rsidP="004E6B78">
            <w:pPr>
              <w:pStyle w:val="Sinespaciado"/>
              <w:jc w:val="both"/>
              <w:rPr>
                <w:rFonts w:ascii="Candara" w:hAnsi="Candara"/>
                <w:sz w:val="24"/>
                <w:szCs w:val="24"/>
                <w:lang w:val="en-US"/>
              </w:rPr>
            </w:pPr>
            <w:proofErr w:type="spellStart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Negativo</w:t>
            </w:r>
            <w:proofErr w:type="spellEnd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 xml:space="preserve"> (–)</w:t>
            </w:r>
          </w:p>
        </w:tc>
      </w:tr>
      <w:tr w:rsidR="004E6B78" w:rsidRPr="004E6B78" w14:paraId="1193C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2491F" w14:textId="77777777" w:rsidR="004E6B78" w:rsidRPr="004E6B78" w:rsidRDefault="004E6B78" w:rsidP="004E6B78">
            <w:pPr>
              <w:pStyle w:val="Sinespaciado"/>
              <w:jc w:val="both"/>
              <w:rPr>
                <w:rFonts w:ascii="Candara" w:hAnsi="Candara"/>
                <w:sz w:val="24"/>
                <w:szCs w:val="24"/>
                <w:lang w:val="en-US"/>
              </w:rPr>
            </w:pPr>
            <w:proofErr w:type="spellStart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cb_effective_exchange_</w:t>
            </w:r>
            <w:proofErr w:type="gramStart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rate,</w:t>
            </w:r>
            <w:r w:rsidRPr="004E6B78">
              <w:rPr>
                <w:rFonts w:ascii="Candara" w:hAnsi="Candara"/>
                <w:i/>
                <w:iCs/>
                <w:sz w:val="24"/>
                <w:szCs w:val="24"/>
                <w:lang w:val="en-US"/>
              </w:rPr>
              <w:t>real</w:t>
            </w:r>
            <w:proofErr w:type="spellEnd"/>
            <w:proofErr w:type="gramEnd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(cpi-_based</w:t>
            </w:r>
            <w:proofErr w:type="gramStart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),</w:t>
            </w:r>
            <w:proofErr w:type="spellStart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broad</w:t>
            </w:r>
            <w:proofErr w:type="gramEnd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_index_nadj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C28E4" w14:textId="77777777" w:rsidR="004E6B78" w:rsidRPr="004E6B78" w:rsidRDefault="004E6B78" w:rsidP="004E6B78">
            <w:pPr>
              <w:pStyle w:val="Sinespaciado"/>
              <w:jc w:val="both"/>
              <w:rPr>
                <w:rFonts w:ascii="Candara" w:hAnsi="Candara"/>
                <w:sz w:val="24"/>
                <w:szCs w:val="24"/>
                <w:lang w:val="en-US"/>
              </w:rPr>
            </w:pPr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 xml:space="preserve">Tipo de </w:t>
            </w:r>
            <w:proofErr w:type="spellStart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cambio</w:t>
            </w:r>
            <w:proofErr w:type="spellEnd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efectivo</w:t>
            </w:r>
            <w:proofErr w:type="spellEnd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 xml:space="preserve"> real</w:t>
            </w:r>
          </w:p>
        </w:tc>
        <w:tc>
          <w:tcPr>
            <w:tcW w:w="0" w:type="auto"/>
            <w:vAlign w:val="center"/>
            <w:hideMark/>
          </w:tcPr>
          <w:p w14:paraId="04998BC6" w14:textId="77777777" w:rsidR="004E6B78" w:rsidRPr="004E6B78" w:rsidRDefault="004E6B78" w:rsidP="004E6B78">
            <w:pPr>
              <w:pStyle w:val="Sinespaciado"/>
              <w:jc w:val="both"/>
              <w:rPr>
                <w:rFonts w:ascii="Candara" w:hAnsi="Candara"/>
                <w:sz w:val="24"/>
                <w:szCs w:val="24"/>
                <w:lang w:val="en-US"/>
              </w:rPr>
            </w:pPr>
            <w:proofErr w:type="spellStart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>Ambiguo</w:t>
            </w:r>
            <w:proofErr w:type="spellEnd"/>
            <w:r w:rsidRPr="004E6B78">
              <w:rPr>
                <w:rFonts w:ascii="Candara" w:hAnsi="Candara"/>
                <w:sz w:val="24"/>
                <w:szCs w:val="24"/>
                <w:lang w:val="en-US"/>
              </w:rPr>
              <w:t xml:space="preserve"> (±)</w:t>
            </w:r>
          </w:p>
        </w:tc>
      </w:tr>
    </w:tbl>
    <w:p w14:paraId="6E864772" w14:textId="44C118F8" w:rsidR="004E6B78" w:rsidRPr="004E6B78" w:rsidRDefault="004E6B78" w:rsidP="004E6B78">
      <w:pPr>
        <w:pStyle w:val="Sinespaciado"/>
        <w:jc w:val="both"/>
        <w:rPr>
          <w:rFonts w:ascii="Candara" w:hAnsi="Candara"/>
          <w:sz w:val="24"/>
          <w:szCs w:val="24"/>
          <w:lang w:val="en-US"/>
        </w:rPr>
      </w:pPr>
    </w:p>
    <w:p w14:paraId="306FD082" w14:textId="77777777" w:rsidR="004E6B78" w:rsidRPr="004E6B78" w:rsidRDefault="004E6B78" w:rsidP="004E6B78">
      <w:pPr>
        <w:pStyle w:val="Sinespaciado"/>
        <w:jc w:val="both"/>
        <w:rPr>
          <w:rFonts w:ascii="Candara" w:hAnsi="Candara"/>
          <w:b/>
          <w:bCs/>
          <w:sz w:val="24"/>
          <w:szCs w:val="24"/>
        </w:rPr>
      </w:pPr>
      <w:r w:rsidRPr="004E6B78">
        <w:rPr>
          <w:rFonts w:ascii="Candara" w:hAnsi="Candara"/>
          <w:b/>
          <w:bCs/>
          <w:sz w:val="24"/>
          <w:szCs w:val="24"/>
        </w:rPr>
        <w:t>4.3 Variable macroeconómica adicional</w:t>
      </w:r>
    </w:p>
    <w:p w14:paraId="4C9EDAE0" w14:textId="77777777" w:rsidR="004E6B78" w:rsidRPr="004E6B78" w:rsidRDefault="004E6B78" w:rsidP="004E6B78">
      <w:pPr>
        <w:pStyle w:val="Sinespaciado"/>
        <w:jc w:val="both"/>
        <w:rPr>
          <w:rFonts w:ascii="Candara" w:hAnsi="Candara"/>
          <w:sz w:val="24"/>
          <w:szCs w:val="24"/>
        </w:rPr>
      </w:pPr>
      <w:r w:rsidRPr="004E6B78">
        <w:rPr>
          <w:rFonts w:ascii="Candara" w:hAnsi="Candara"/>
          <w:sz w:val="24"/>
          <w:szCs w:val="24"/>
        </w:rPr>
        <w:t xml:space="preserve">Cada grupo es </w:t>
      </w:r>
      <w:r w:rsidRPr="004E6B78">
        <w:rPr>
          <w:rFonts w:ascii="Candara" w:hAnsi="Candara"/>
          <w:b/>
          <w:bCs/>
          <w:sz w:val="24"/>
          <w:szCs w:val="24"/>
        </w:rPr>
        <w:t>libre de incluir una variable macroeconómica adicional</w:t>
      </w:r>
      <w:r w:rsidRPr="004E6B78">
        <w:rPr>
          <w:rFonts w:ascii="Candara" w:hAnsi="Candara"/>
          <w:sz w:val="24"/>
          <w:szCs w:val="24"/>
        </w:rPr>
        <w:t>, siempre que:</w:t>
      </w:r>
    </w:p>
    <w:p w14:paraId="053FA071" w14:textId="77777777" w:rsidR="004E6B78" w:rsidRPr="004E6B78" w:rsidRDefault="004E6B78" w:rsidP="004E6B78">
      <w:pPr>
        <w:pStyle w:val="Sinespaciado"/>
        <w:numPr>
          <w:ilvl w:val="0"/>
          <w:numId w:val="8"/>
        </w:numPr>
        <w:jc w:val="both"/>
        <w:rPr>
          <w:rFonts w:ascii="Candara" w:hAnsi="Candara"/>
          <w:sz w:val="24"/>
          <w:szCs w:val="24"/>
        </w:rPr>
      </w:pPr>
      <w:r w:rsidRPr="004E6B78">
        <w:rPr>
          <w:rFonts w:ascii="Candara" w:hAnsi="Candara"/>
          <w:sz w:val="24"/>
          <w:szCs w:val="24"/>
        </w:rPr>
        <w:t>Sea relevante para el riesgo de crédito.</w:t>
      </w:r>
    </w:p>
    <w:p w14:paraId="74FAB317" w14:textId="77777777" w:rsidR="004E6B78" w:rsidRPr="004E6B78" w:rsidRDefault="004E6B78" w:rsidP="004E6B78">
      <w:pPr>
        <w:pStyle w:val="Sinespaciado"/>
        <w:numPr>
          <w:ilvl w:val="0"/>
          <w:numId w:val="8"/>
        </w:numPr>
        <w:jc w:val="both"/>
        <w:rPr>
          <w:rFonts w:ascii="Candara" w:hAnsi="Candara"/>
          <w:sz w:val="24"/>
          <w:szCs w:val="24"/>
        </w:rPr>
      </w:pPr>
      <w:r w:rsidRPr="004E6B78">
        <w:rPr>
          <w:rFonts w:ascii="Candara" w:hAnsi="Candara"/>
          <w:sz w:val="24"/>
          <w:szCs w:val="24"/>
        </w:rPr>
        <w:t>Esté debidamente justificada desde el punto de vista económico.</w:t>
      </w:r>
    </w:p>
    <w:p w14:paraId="50B5615B" w14:textId="77777777" w:rsidR="004E6B78" w:rsidRPr="004E6B78" w:rsidRDefault="004E6B78" w:rsidP="004E6B78">
      <w:pPr>
        <w:pStyle w:val="Sinespaciado"/>
        <w:numPr>
          <w:ilvl w:val="0"/>
          <w:numId w:val="8"/>
        </w:numPr>
        <w:jc w:val="both"/>
        <w:rPr>
          <w:rFonts w:ascii="Candara" w:hAnsi="Candara"/>
          <w:sz w:val="24"/>
          <w:szCs w:val="24"/>
        </w:rPr>
      </w:pPr>
      <w:r w:rsidRPr="004E6B78">
        <w:rPr>
          <w:rFonts w:ascii="Candara" w:hAnsi="Candara"/>
          <w:sz w:val="24"/>
          <w:szCs w:val="24"/>
        </w:rPr>
        <w:t xml:space="preserve">Sea coherente con el enfoque Forward </w:t>
      </w:r>
      <w:proofErr w:type="spellStart"/>
      <w:r w:rsidRPr="004E6B78">
        <w:rPr>
          <w:rFonts w:ascii="Candara" w:hAnsi="Candara"/>
          <w:sz w:val="24"/>
          <w:szCs w:val="24"/>
        </w:rPr>
        <w:t>Looking</w:t>
      </w:r>
      <w:proofErr w:type="spellEnd"/>
      <w:r w:rsidRPr="004E6B78">
        <w:rPr>
          <w:rFonts w:ascii="Candara" w:hAnsi="Candara"/>
          <w:sz w:val="24"/>
          <w:szCs w:val="24"/>
        </w:rPr>
        <w:t xml:space="preserve"> de IFRS 9.</w:t>
      </w:r>
    </w:p>
    <w:p w14:paraId="5964BE64" w14:textId="451682EE" w:rsidR="004E6B78" w:rsidRDefault="004E6B78" w:rsidP="004E6B78">
      <w:pPr>
        <w:pStyle w:val="Sinespaciado"/>
        <w:jc w:val="both"/>
        <w:rPr>
          <w:rFonts w:ascii="Candara" w:hAnsi="Candara"/>
          <w:sz w:val="24"/>
          <w:szCs w:val="24"/>
          <w:lang w:val="en-US"/>
        </w:rPr>
      </w:pPr>
    </w:p>
    <w:p w14:paraId="0BC52CD4" w14:textId="77777777" w:rsidR="004E6B78" w:rsidRPr="004E6B78" w:rsidRDefault="004E6B78" w:rsidP="004E6B78">
      <w:pPr>
        <w:pStyle w:val="Sinespaciado"/>
        <w:jc w:val="both"/>
        <w:rPr>
          <w:rFonts w:ascii="Candara" w:hAnsi="Candara"/>
          <w:sz w:val="24"/>
          <w:szCs w:val="24"/>
          <w:lang w:val="en-US"/>
        </w:rPr>
      </w:pPr>
    </w:p>
    <w:p w14:paraId="08E8F678" w14:textId="77777777" w:rsidR="004E6B78" w:rsidRDefault="004E6B78" w:rsidP="004E6B78">
      <w:pPr>
        <w:pStyle w:val="Sinespaciado"/>
        <w:jc w:val="both"/>
        <w:rPr>
          <w:rFonts w:ascii="Candara" w:hAnsi="Candara"/>
          <w:b/>
          <w:bCs/>
          <w:sz w:val="24"/>
          <w:szCs w:val="24"/>
        </w:rPr>
      </w:pPr>
      <w:r w:rsidRPr="004E6B78">
        <w:rPr>
          <w:rFonts w:ascii="Candara" w:hAnsi="Candara"/>
          <w:b/>
          <w:bCs/>
          <w:sz w:val="24"/>
          <w:szCs w:val="24"/>
        </w:rPr>
        <w:t>5. Metodología de análisis en Python</w:t>
      </w:r>
    </w:p>
    <w:p w14:paraId="359F8BC0" w14:textId="77777777" w:rsidR="004E6B78" w:rsidRPr="004E6B78" w:rsidRDefault="004E6B78" w:rsidP="004E6B78">
      <w:pPr>
        <w:pStyle w:val="Sinespaciado"/>
        <w:jc w:val="both"/>
        <w:rPr>
          <w:rFonts w:ascii="Candara" w:hAnsi="Candara"/>
          <w:b/>
          <w:bCs/>
          <w:sz w:val="24"/>
          <w:szCs w:val="24"/>
        </w:rPr>
      </w:pPr>
    </w:p>
    <w:p w14:paraId="6C4421E6" w14:textId="77777777" w:rsidR="004E6B78" w:rsidRPr="004E6B78" w:rsidRDefault="004E6B78" w:rsidP="004E6B78">
      <w:pPr>
        <w:pStyle w:val="Sinespaciado"/>
        <w:jc w:val="both"/>
        <w:rPr>
          <w:rFonts w:ascii="Candara" w:hAnsi="Candara"/>
          <w:b/>
          <w:bCs/>
          <w:sz w:val="24"/>
          <w:szCs w:val="24"/>
        </w:rPr>
      </w:pPr>
      <w:r w:rsidRPr="004E6B78">
        <w:rPr>
          <w:rFonts w:ascii="Candara" w:hAnsi="Candara"/>
          <w:b/>
          <w:bCs/>
          <w:sz w:val="24"/>
          <w:szCs w:val="24"/>
        </w:rPr>
        <w:t>5.1 Exploración y preparación de datos</w:t>
      </w:r>
    </w:p>
    <w:p w14:paraId="0CD55943" w14:textId="77777777" w:rsidR="004E6B78" w:rsidRPr="004E6B78" w:rsidRDefault="004E6B78" w:rsidP="004E6B78">
      <w:pPr>
        <w:pStyle w:val="Sinespaciado"/>
        <w:numPr>
          <w:ilvl w:val="0"/>
          <w:numId w:val="9"/>
        </w:numPr>
        <w:jc w:val="both"/>
        <w:rPr>
          <w:rFonts w:ascii="Candara" w:hAnsi="Candara"/>
          <w:sz w:val="24"/>
          <w:szCs w:val="24"/>
          <w:lang w:val="en-US"/>
        </w:rPr>
      </w:pPr>
      <w:proofErr w:type="spellStart"/>
      <w:r w:rsidRPr="004E6B78">
        <w:rPr>
          <w:rFonts w:ascii="Candara" w:hAnsi="Candara"/>
          <w:sz w:val="24"/>
          <w:szCs w:val="24"/>
          <w:lang w:val="en-US"/>
        </w:rPr>
        <w:t>Importación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 de </w:t>
      </w:r>
      <w:proofErr w:type="spellStart"/>
      <w:r w:rsidRPr="004E6B78">
        <w:rPr>
          <w:rFonts w:ascii="Candara" w:hAnsi="Candara"/>
          <w:sz w:val="24"/>
          <w:szCs w:val="24"/>
          <w:lang w:val="en-US"/>
        </w:rPr>
        <w:t>datos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 (pandas).</w:t>
      </w:r>
    </w:p>
    <w:p w14:paraId="6FCE179C" w14:textId="77777777" w:rsidR="004E6B78" w:rsidRPr="004E6B78" w:rsidRDefault="004E6B78" w:rsidP="004E6B78">
      <w:pPr>
        <w:pStyle w:val="Sinespaciado"/>
        <w:numPr>
          <w:ilvl w:val="0"/>
          <w:numId w:val="9"/>
        </w:numPr>
        <w:jc w:val="both"/>
        <w:rPr>
          <w:rFonts w:ascii="Candara" w:hAnsi="Candara"/>
          <w:sz w:val="24"/>
          <w:szCs w:val="24"/>
          <w:lang w:val="en-US"/>
        </w:rPr>
      </w:pPr>
      <w:proofErr w:type="spellStart"/>
      <w:r w:rsidRPr="004E6B78">
        <w:rPr>
          <w:rFonts w:ascii="Candara" w:hAnsi="Candara"/>
          <w:sz w:val="24"/>
          <w:szCs w:val="24"/>
          <w:lang w:val="en-US"/>
        </w:rPr>
        <w:t>Análisis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 </w:t>
      </w:r>
      <w:proofErr w:type="spellStart"/>
      <w:r w:rsidRPr="004E6B78">
        <w:rPr>
          <w:rFonts w:ascii="Candara" w:hAnsi="Candara"/>
          <w:sz w:val="24"/>
          <w:szCs w:val="24"/>
          <w:lang w:val="en-US"/>
        </w:rPr>
        <w:t>descriptivo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 y </w:t>
      </w:r>
      <w:proofErr w:type="spellStart"/>
      <w:r w:rsidRPr="004E6B78">
        <w:rPr>
          <w:rFonts w:ascii="Candara" w:hAnsi="Candara"/>
          <w:sz w:val="24"/>
          <w:szCs w:val="24"/>
          <w:lang w:val="en-US"/>
        </w:rPr>
        <w:t>visualización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>.</w:t>
      </w:r>
    </w:p>
    <w:p w14:paraId="506CA552" w14:textId="77777777" w:rsidR="004E6B78" w:rsidRPr="004E6B78" w:rsidRDefault="004E6B78" w:rsidP="004E6B78">
      <w:pPr>
        <w:pStyle w:val="Sinespaciado"/>
        <w:numPr>
          <w:ilvl w:val="0"/>
          <w:numId w:val="9"/>
        </w:numPr>
        <w:jc w:val="both"/>
        <w:rPr>
          <w:rFonts w:ascii="Candara" w:hAnsi="Candara"/>
          <w:sz w:val="24"/>
          <w:szCs w:val="24"/>
        </w:rPr>
      </w:pPr>
      <w:r w:rsidRPr="004E6B78">
        <w:rPr>
          <w:rFonts w:ascii="Candara" w:hAnsi="Candara"/>
          <w:sz w:val="24"/>
          <w:szCs w:val="24"/>
        </w:rPr>
        <w:t>Identificación de valores atípicos y datos faltantes.</w:t>
      </w:r>
    </w:p>
    <w:p w14:paraId="730F191F" w14:textId="3AAACA0F" w:rsidR="004E6B78" w:rsidRPr="004E6B78" w:rsidRDefault="004E6B78" w:rsidP="004E6B78">
      <w:pPr>
        <w:pStyle w:val="Sinespaciado"/>
        <w:jc w:val="both"/>
        <w:rPr>
          <w:rFonts w:ascii="Candara" w:hAnsi="Candara"/>
          <w:sz w:val="24"/>
          <w:szCs w:val="24"/>
          <w:lang w:val="en-US"/>
        </w:rPr>
      </w:pPr>
    </w:p>
    <w:p w14:paraId="2543AE67" w14:textId="77777777" w:rsidR="004E6B78" w:rsidRPr="004E6B78" w:rsidRDefault="004E6B78" w:rsidP="004E6B78">
      <w:pPr>
        <w:pStyle w:val="Sinespaciado"/>
        <w:jc w:val="both"/>
        <w:rPr>
          <w:rFonts w:ascii="Candara" w:hAnsi="Candara"/>
          <w:b/>
          <w:bCs/>
          <w:sz w:val="24"/>
          <w:szCs w:val="24"/>
        </w:rPr>
      </w:pPr>
      <w:r w:rsidRPr="004E6B78">
        <w:rPr>
          <w:rFonts w:ascii="Candara" w:hAnsi="Candara"/>
          <w:b/>
          <w:bCs/>
          <w:sz w:val="24"/>
          <w:szCs w:val="24"/>
        </w:rPr>
        <w:t>5.2 Transformación y ajuste de datos</w:t>
      </w:r>
    </w:p>
    <w:p w14:paraId="30866DE0" w14:textId="77777777" w:rsidR="004E6B78" w:rsidRPr="004E6B78" w:rsidRDefault="004E6B78" w:rsidP="004E6B78">
      <w:pPr>
        <w:pStyle w:val="Sinespaciado"/>
        <w:numPr>
          <w:ilvl w:val="0"/>
          <w:numId w:val="10"/>
        </w:numPr>
        <w:jc w:val="both"/>
        <w:rPr>
          <w:rFonts w:ascii="Candara" w:hAnsi="Candara"/>
          <w:sz w:val="24"/>
          <w:szCs w:val="24"/>
          <w:lang w:val="en-US"/>
        </w:rPr>
      </w:pPr>
      <w:proofErr w:type="spellStart"/>
      <w:r w:rsidRPr="004E6B78">
        <w:rPr>
          <w:rFonts w:ascii="Candara" w:hAnsi="Candara"/>
          <w:sz w:val="24"/>
          <w:szCs w:val="24"/>
          <w:lang w:val="en-US"/>
        </w:rPr>
        <w:t>Transformaciones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: </w:t>
      </w:r>
      <w:proofErr w:type="spellStart"/>
      <w:r w:rsidRPr="004E6B78">
        <w:rPr>
          <w:rFonts w:ascii="Candara" w:hAnsi="Candara"/>
          <w:sz w:val="24"/>
          <w:szCs w:val="24"/>
          <w:lang w:val="en-US"/>
        </w:rPr>
        <w:t>logaritmos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, </w:t>
      </w:r>
      <w:proofErr w:type="spellStart"/>
      <w:r w:rsidRPr="004E6B78">
        <w:rPr>
          <w:rFonts w:ascii="Candara" w:hAnsi="Candara"/>
          <w:sz w:val="24"/>
          <w:szCs w:val="24"/>
          <w:lang w:val="en-US"/>
        </w:rPr>
        <w:t>diferencias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, </w:t>
      </w:r>
      <w:proofErr w:type="spellStart"/>
      <w:r w:rsidRPr="004E6B78">
        <w:rPr>
          <w:rFonts w:ascii="Candara" w:hAnsi="Candara"/>
          <w:sz w:val="24"/>
          <w:szCs w:val="24"/>
          <w:lang w:val="en-US"/>
        </w:rPr>
        <w:t>estandarización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>.</w:t>
      </w:r>
    </w:p>
    <w:p w14:paraId="3031F6A7" w14:textId="77777777" w:rsidR="004E6B78" w:rsidRPr="004E6B78" w:rsidRDefault="004E6B78" w:rsidP="004E6B78">
      <w:pPr>
        <w:pStyle w:val="Sinespaciado"/>
        <w:numPr>
          <w:ilvl w:val="0"/>
          <w:numId w:val="10"/>
        </w:numPr>
        <w:jc w:val="both"/>
        <w:rPr>
          <w:rFonts w:ascii="Candara" w:hAnsi="Candara"/>
          <w:sz w:val="24"/>
          <w:szCs w:val="24"/>
          <w:lang w:val="en-US"/>
        </w:rPr>
      </w:pPr>
      <w:proofErr w:type="spellStart"/>
      <w:r w:rsidRPr="004E6B78">
        <w:rPr>
          <w:rFonts w:ascii="Candara" w:hAnsi="Candara"/>
          <w:sz w:val="24"/>
          <w:szCs w:val="24"/>
          <w:lang w:val="en-US"/>
        </w:rPr>
        <w:t>Justificación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 </w:t>
      </w:r>
      <w:proofErr w:type="spellStart"/>
      <w:r w:rsidRPr="004E6B78">
        <w:rPr>
          <w:rFonts w:ascii="Candara" w:hAnsi="Candara"/>
          <w:sz w:val="24"/>
          <w:szCs w:val="24"/>
          <w:lang w:val="en-US"/>
        </w:rPr>
        <w:t>económica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 y </w:t>
      </w:r>
      <w:proofErr w:type="spellStart"/>
      <w:r w:rsidRPr="004E6B78">
        <w:rPr>
          <w:rFonts w:ascii="Candara" w:hAnsi="Candara"/>
          <w:sz w:val="24"/>
          <w:szCs w:val="24"/>
          <w:lang w:val="en-US"/>
        </w:rPr>
        <w:t>estadística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>.</w:t>
      </w:r>
    </w:p>
    <w:p w14:paraId="07D03B10" w14:textId="77777777" w:rsidR="004E6B78" w:rsidRPr="004E6B78" w:rsidRDefault="004E6B78" w:rsidP="004E6B78">
      <w:pPr>
        <w:pStyle w:val="Sinespaciado"/>
        <w:numPr>
          <w:ilvl w:val="0"/>
          <w:numId w:val="10"/>
        </w:numPr>
        <w:jc w:val="both"/>
        <w:rPr>
          <w:rFonts w:ascii="Candara" w:hAnsi="Candara"/>
          <w:sz w:val="24"/>
          <w:szCs w:val="24"/>
        </w:rPr>
      </w:pPr>
      <w:r w:rsidRPr="004E6B78">
        <w:rPr>
          <w:rFonts w:ascii="Candara" w:hAnsi="Candara"/>
          <w:sz w:val="24"/>
          <w:szCs w:val="24"/>
        </w:rPr>
        <w:t>Evaluación de estacionariedad cuando aplique.</w:t>
      </w:r>
    </w:p>
    <w:p w14:paraId="5A7698D9" w14:textId="5F50D290" w:rsidR="004E6B78" w:rsidRPr="004E6B78" w:rsidRDefault="004E6B78" w:rsidP="004E6B78">
      <w:pPr>
        <w:pStyle w:val="Sinespaciado"/>
        <w:jc w:val="both"/>
        <w:rPr>
          <w:rFonts w:ascii="Candara" w:hAnsi="Candara"/>
          <w:sz w:val="24"/>
          <w:szCs w:val="24"/>
          <w:lang w:val="en-US"/>
        </w:rPr>
      </w:pPr>
    </w:p>
    <w:p w14:paraId="12D293FA" w14:textId="77777777" w:rsidR="004E6B78" w:rsidRPr="004E6B78" w:rsidRDefault="004E6B78" w:rsidP="004E6B78">
      <w:pPr>
        <w:pStyle w:val="Sinespaciado"/>
        <w:jc w:val="both"/>
        <w:rPr>
          <w:rFonts w:ascii="Candara" w:hAnsi="Candara"/>
          <w:b/>
          <w:bCs/>
          <w:sz w:val="24"/>
          <w:szCs w:val="24"/>
          <w:lang w:val="en-US"/>
        </w:rPr>
      </w:pPr>
      <w:r w:rsidRPr="004E6B78">
        <w:rPr>
          <w:rFonts w:ascii="Candara" w:hAnsi="Candara"/>
          <w:b/>
          <w:bCs/>
          <w:sz w:val="24"/>
          <w:szCs w:val="24"/>
          <w:lang w:val="en-US"/>
        </w:rPr>
        <w:t xml:space="preserve">5.3 </w:t>
      </w:r>
      <w:proofErr w:type="spellStart"/>
      <w:r w:rsidRPr="004E6B78">
        <w:rPr>
          <w:rFonts w:ascii="Candara" w:hAnsi="Candara"/>
          <w:b/>
          <w:bCs/>
          <w:sz w:val="24"/>
          <w:szCs w:val="24"/>
          <w:lang w:val="en-US"/>
        </w:rPr>
        <w:t>Especificación</w:t>
      </w:r>
      <w:proofErr w:type="spellEnd"/>
      <w:r w:rsidRPr="004E6B78">
        <w:rPr>
          <w:rFonts w:ascii="Candara" w:hAnsi="Candara"/>
          <w:b/>
          <w:bCs/>
          <w:sz w:val="24"/>
          <w:szCs w:val="24"/>
          <w:lang w:val="en-US"/>
        </w:rPr>
        <w:t xml:space="preserve"> del </w:t>
      </w:r>
      <w:proofErr w:type="spellStart"/>
      <w:r w:rsidRPr="004E6B78">
        <w:rPr>
          <w:rFonts w:ascii="Candara" w:hAnsi="Candara"/>
          <w:b/>
          <w:bCs/>
          <w:sz w:val="24"/>
          <w:szCs w:val="24"/>
          <w:lang w:val="en-US"/>
        </w:rPr>
        <w:t>modelo</w:t>
      </w:r>
      <w:proofErr w:type="spellEnd"/>
    </w:p>
    <w:p w14:paraId="33839AD0" w14:textId="262C8257" w:rsidR="004E6B78" w:rsidRPr="004E6B78" w:rsidRDefault="004E6B78" w:rsidP="004E6B78">
      <w:pPr>
        <w:pStyle w:val="Sinespaciado"/>
        <w:jc w:val="both"/>
        <w:rPr>
          <w:rFonts w:ascii="Candara" w:hAnsi="Candara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w:lastRenderedPageBreak/>
            <m:t>P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=α+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i,t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ε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t</m:t>
              </m:r>
            </m:sub>
          </m:sSub>
          <m:r>
            <w:rPr>
              <w:rFonts w:ascii="Candara" w:hAnsi="Candara"/>
              <w:sz w:val="24"/>
              <w:szCs w:val="24"/>
              <w:lang w:val="en-US"/>
            </w:rPr>
            <w:br/>
          </m:r>
        </m:oMath>
      </m:oMathPara>
    </w:p>
    <w:p w14:paraId="5AD6F1DB" w14:textId="77777777" w:rsidR="004E6B78" w:rsidRPr="004E6B78" w:rsidRDefault="004E6B78" w:rsidP="004E6B78">
      <w:pPr>
        <w:pStyle w:val="Sinespaciado"/>
        <w:numPr>
          <w:ilvl w:val="0"/>
          <w:numId w:val="11"/>
        </w:numPr>
        <w:jc w:val="both"/>
        <w:rPr>
          <w:rFonts w:ascii="Candara" w:hAnsi="Candara"/>
          <w:sz w:val="24"/>
          <w:szCs w:val="24"/>
        </w:rPr>
      </w:pPr>
      <w:proofErr w:type="spellStart"/>
      <w:r w:rsidRPr="004E6B78">
        <w:rPr>
          <w:rFonts w:ascii="Candara" w:hAnsi="Candara"/>
          <w:sz w:val="24"/>
          <w:szCs w:val="24"/>
        </w:rPr>
        <w:t>PD_proxy</w:t>
      </w:r>
      <w:proofErr w:type="spellEnd"/>
      <w:r w:rsidRPr="004E6B78">
        <w:rPr>
          <w:rFonts w:ascii="Candara" w:hAnsi="Candara"/>
          <w:sz w:val="24"/>
          <w:szCs w:val="24"/>
        </w:rPr>
        <w:t xml:space="preserve"> como variable dependiente.</w:t>
      </w:r>
    </w:p>
    <w:p w14:paraId="030945AA" w14:textId="77777777" w:rsidR="004E6B78" w:rsidRPr="004E6B78" w:rsidRDefault="004E6B78" w:rsidP="004E6B78">
      <w:pPr>
        <w:pStyle w:val="Sinespaciado"/>
        <w:numPr>
          <w:ilvl w:val="0"/>
          <w:numId w:val="11"/>
        </w:numPr>
        <w:jc w:val="both"/>
        <w:rPr>
          <w:rFonts w:ascii="Candara" w:hAnsi="Candara"/>
          <w:sz w:val="24"/>
          <w:szCs w:val="24"/>
          <w:lang w:val="en-US"/>
        </w:rPr>
      </w:pPr>
      <w:r w:rsidRPr="004E6B78">
        <w:rPr>
          <w:rFonts w:ascii="Candara" w:hAnsi="Candara"/>
          <w:sz w:val="24"/>
          <w:szCs w:val="24"/>
          <w:lang w:val="en-US"/>
        </w:rPr>
        <w:t xml:space="preserve">Variables </w:t>
      </w:r>
      <w:proofErr w:type="spellStart"/>
      <w:r w:rsidRPr="004E6B78">
        <w:rPr>
          <w:rFonts w:ascii="Candara" w:hAnsi="Candara"/>
          <w:sz w:val="24"/>
          <w:szCs w:val="24"/>
          <w:lang w:val="en-US"/>
        </w:rPr>
        <w:t>macroeconómicas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 </w:t>
      </w:r>
      <w:proofErr w:type="spellStart"/>
      <w:r w:rsidRPr="004E6B78">
        <w:rPr>
          <w:rFonts w:ascii="Candara" w:hAnsi="Candara"/>
          <w:sz w:val="24"/>
          <w:szCs w:val="24"/>
          <w:lang w:val="en-US"/>
        </w:rPr>
        <w:t>como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 </w:t>
      </w:r>
      <w:proofErr w:type="spellStart"/>
      <w:r w:rsidRPr="004E6B78">
        <w:rPr>
          <w:rFonts w:ascii="Candara" w:hAnsi="Candara"/>
          <w:sz w:val="24"/>
          <w:szCs w:val="24"/>
          <w:lang w:val="en-US"/>
        </w:rPr>
        <w:t>explicativas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>.</w:t>
      </w:r>
    </w:p>
    <w:p w14:paraId="15C23BD7" w14:textId="77777777" w:rsidR="004E6B78" w:rsidRPr="004E6B78" w:rsidRDefault="004E6B78" w:rsidP="004E6B78">
      <w:pPr>
        <w:pStyle w:val="Sinespaciado"/>
        <w:numPr>
          <w:ilvl w:val="0"/>
          <w:numId w:val="11"/>
        </w:numPr>
        <w:jc w:val="both"/>
        <w:rPr>
          <w:rFonts w:ascii="Candara" w:hAnsi="Candara"/>
          <w:sz w:val="24"/>
          <w:szCs w:val="24"/>
        </w:rPr>
      </w:pPr>
      <w:r w:rsidRPr="004E6B78">
        <w:rPr>
          <w:rFonts w:ascii="Candara" w:hAnsi="Candara"/>
          <w:sz w:val="24"/>
          <w:szCs w:val="24"/>
        </w:rPr>
        <w:t>Inclusión de rezagos cuando sea necesario.</w:t>
      </w:r>
    </w:p>
    <w:p w14:paraId="577E599C" w14:textId="656142E9" w:rsidR="004E6B78" w:rsidRPr="004E6B78" w:rsidRDefault="004E6B78" w:rsidP="004E6B78">
      <w:pPr>
        <w:pStyle w:val="Sinespaciado"/>
        <w:jc w:val="both"/>
        <w:rPr>
          <w:rFonts w:ascii="Candara" w:hAnsi="Candara"/>
          <w:sz w:val="24"/>
          <w:szCs w:val="24"/>
          <w:lang w:val="en-US"/>
        </w:rPr>
      </w:pPr>
    </w:p>
    <w:p w14:paraId="2540907D" w14:textId="77777777" w:rsidR="004E6B78" w:rsidRPr="004E6B78" w:rsidRDefault="004E6B78" w:rsidP="004E6B78">
      <w:pPr>
        <w:pStyle w:val="Sinespaciado"/>
        <w:jc w:val="both"/>
        <w:rPr>
          <w:rFonts w:ascii="Candara" w:hAnsi="Candara"/>
          <w:b/>
          <w:bCs/>
          <w:sz w:val="24"/>
          <w:szCs w:val="24"/>
        </w:rPr>
      </w:pPr>
      <w:r w:rsidRPr="004E6B78">
        <w:rPr>
          <w:rFonts w:ascii="Candara" w:hAnsi="Candara"/>
          <w:b/>
          <w:bCs/>
          <w:sz w:val="24"/>
          <w:szCs w:val="24"/>
        </w:rPr>
        <w:t>6. Estimación del modelo y significación de los coeficientes</w:t>
      </w:r>
    </w:p>
    <w:p w14:paraId="38F3C495" w14:textId="77777777" w:rsidR="004E6B78" w:rsidRPr="004E6B78" w:rsidRDefault="004E6B78" w:rsidP="004E6B78">
      <w:pPr>
        <w:pStyle w:val="Sinespaciado"/>
        <w:numPr>
          <w:ilvl w:val="0"/>
          <w:numId w:val="12"/>
        </w:numPr>
        <w:jc w:val="both"/>
        <w:rPr>
          <w:rFonts w:ascii="Candara" w:hAnsi="Candara"/>
          <w:sz w:val="24"/>
          <w:szCs w:val="24"/>
        </w:rPr>
      </w:pPr>
      <w:r w:rsidRPr="004E6B78">
        <w:rPr>
          <w:rFonts w:ascii="Candara" w:hAnsi="Candara"/>
          <w:sz w:val="24"/>
          <w:szCs w:val="24"/>
        </w:rPr>
        <w:t>Estimación mediante regresión lineal múltiple (</w:t>
      </w:r>
      <w:proofErr w:type="spellStart"/>
      <w:r w:rsidRPr="004E6B78">
        <w:rPr>
          <w:rFonts w:ascii="Candara" w:hAnsi="Candara"/>
          <w:sz w:val="24"/>
          <w:szCs w:val="24"/>
        </w:rPr>
        <w:t>statsmodels</w:t>
      </w:r>
      <w:proofErr w:type="spellEnd"/>
      <w:r w:rsidRPr="004E6B78">
        <w:rPr>
          <w:rFonts w:ascii="Candara" w:hAnsi="Candara"/>
          <w:sz w:val="24"/>
          <w:szCs w:val="24"/>
        </w:rPr>
        <w:t>).</w:t>
      </w:r>
    </w:p>
    <w:p w14:paraId="7AC9524E" w14:textId="1D3D7A6F" w:rsidR="004E6B78" w:rsidRPr="004E6B78" w:rsidRDefault="004E6B78" w:rsidP="004E6B78">
      <w:pPr>
        <w:pStyle w:val="Sinespaciado"/>
        <w:numPr>
          <w:ilvl w:val="0"/>
          <w:numId w:val="12"/>
        </w:numPr>
        <w:jc w:val="both"/>
        <w:rPr>
          <w:rFonts w:ascii="Candara" w:hAnsi="Candara"/>
          <w:sz w:val="24"/>
          <w:szCs w:val="24"/>
          <w:lang w:val="en-US"/>
        </w:rPr>
      </w:pPr>
      <w:proofErr w:type="spellStart"/>
      <w:r w:rsidRPr="004E6B78">
        <w:rPr>
          <w:rFonts w:ascii="Candara" w:hAnsi="Candara"/>
          <w:sz w:val="24"/>
          <w:szCs w:val="24"/>
          <w:lang w:val="en-US"/>
        </w:rPr>
        <w:t>Evaluación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 de p-</w:t>
      </w:r>
      <w:proofErr w:type="spellStart"/>
      <w:r w:rsidRPr="004E6B78">
        <w:rPr>
          <w:rFonts w:ascii="Candara" w:hAnsi="Candara"/>
          <w:sz w:val="24"/>
          <w:szCs w:val="24"/>
          <w:lang w:val="en-US"/>
        </w:rPr>
        <w:t>valores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 (</w:t>
      </w:r>
      <m:oMath>
        <m:d>
          <m:dPr>
            <m:begChr m:val="&lt;"/>
            <m:endChr m:val=""/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0.05</m:t>
            </m:r>
          </m:e>
        </m:d>
      </m:oMath>
      <w:r w:rsidRPr="004E6B78">
        <w:rPr>
          <w:rFonts w:ascii="Candara" w:hAnsi="Candara"/>
          <w:sz w:val="24"/>
          <w:szCs w:val="24"/>
          <w:lang w:val="en-US"/>
        </w:rPr>
        <w:t>).</w:t>
      </w:r>
    </w:p>
    <w:p w14:paraId="186773CC" w14:textId="77777777" w:rsidR="004E6B78" w:rsidRPr="004E6B78" w:rsidRDefault="004E6B78" w:rsidP="004E6B78">
      <w:pPr>
        <w:pStyle w:val="Sinespaciado"/>
        <w:numPr>
          <w:ilvl w:val="0"/>
          <w:numId w:val="12"/>
        </w:numPr>
        <w:jc w:val="both"/>
        <w:rPr>
          <w:rFonts w:ascii="Candara" w:hAnsi="Candara"/>
          <w:sz w:val="24"/>
          <w:szCs w:val="24"/>
        </w:rPr>
      </w:pPr>
      <w:r w:rsidRPr="004E6B78">
        <w:rPr>
          <w:rFonts w:ascii="Candara" w:hAnsi="Candara"/>
          <w:sz w:val="24"/>
          <w:szCs w:val="24"/>
        </w:rPr>
        <w:t>Análisis del signo y magnitud de los coeficientes.</w:t>
      </w:r>
    </w:p>
    <w:p w14:paraId="53D21D85" w14:textId="77777777" w:rsidR="004E6B78" w:rsidRPr="004E6B78" w:rsidRDefault="004E6B78" w:rsidP="004E6B78">
      <w:pPr>
        <w:pStyle w:val="Sinespaciado"/>
        <w:numPr>
          <w:ilvl w:val="0"/>
          <w:numId w:val="12"/>
        </w:numPr>
        <w:jc w:val="both"/>
        <w:rPr>
          <w:rFonts w:ascii="Candara" w:hAnsi="Candara"/>
          <w:sz w:val="24"/>
          <w:szCs w:val="24"/>
        </w:rPr>
      </w:pPr>
      <w:r w:rsidRPr="004E6B78">
        <w:rPr>
          <w:rFonts w:ascii="Candara" w:hAnsi="Candara"/>
          <w:sz w:val="24"/>
          <w:szCs w:val="24"/>
        </w:rPr>
        <w:t>Coherencia con la teoría económica.</w:t>
      </w:r>
    </w:p>
    <w:p w14:paraId="3EC34AF0" w14:textId="59BB149E" w:rsidR="004E6B78" w:rsidRPr="004E6B78" w:rsidRDefault="004E6B78" w:rsidP="004E6B78">
      <w:pPr>
        <w:pStyle w:val="Sinespaciado"/>
        <w:jc w:val="both"/>
        <w:rPr>
          <w:rFonts w:ascii="Candara" w:hAnsi="Candara"/>
          <w:sz w:val="24"/>
          <w:szCs w:val="24"/>
          <w:lang w:val="en-US"/>
        </w:rPr>
      </w:pPr>
    </w:p>
    <w:p w14:paraId="651EA7EF" w14:textId="77777777" w:rsidR="004E6B78" w:rsidRPr="004E6B78" w:rsidRDefault="004E6B78" w:rsidP="004E6B78">
      <w:pPr>
        <w:pStyle w:val="Sinespaciado"/>
        <w:jc w:val="both"/>
        <w:rPr>
          <w:rFonts w:ascii="Candara" w:hAnsi="Candara"/>
          <w:b/>
          <w:bCs/>
          <w:sz w:val="24"/>
          <w:szCs w:val="24"/>
        </w:rPr>
      </w:pPr>
      <w:r w:rsidRPr="004E6B78">
        <w:rPr>
          <w:rFonts w:ascii="Candara" w:hAnsi="Candara"/>
          <w:b/>
          <w:bCs/>
          <w:sz w:val="24"/>
          <w:szCs w:val="24"/>
        </w:rPr>
        <w:t>7. Validación de los supuestos del modelo</w:t>
      </w:r>
    </w:p>
    <w:p w14:paraId="641D785A" w14:textId="77777777" w:rsidR="004E6B78" w:rsidRPr="004E6B78" w:rsidRDefault="004E6B78" w:rsidP="004E6B78">
      <w:pPr>
        <w:pStyle w:val="Sinespaciado"/>
        <w:numPr>
          <w:ilvl w:val="0"/>
          <w:numId w:val="13"/>
        </w:numPr>
        <w:jc w:val="both"/>
        <w:rPr>
          <w:rFonts w:ascii="Candara" w:hAnsi="Candara"/>
          <w:sz w:val="24"/>
          <w:szCs w:val="24"/>
          <w:lang w:val="en-US"/>
        </w:rPr>
      </w:pPr>
      <w:proofErr w:type="spellStart"/>
      <w:r w:rsidRPr="004E6B78">
        <w:rPr>
          <w:rFonts w:ascii="Candara" w:hAnsi="Candara"/>
          <w:sz w:val="24"/>
          <w:szCs w:val="24"/>
          <w:lang w:val="en-US"/>
        </w:rPr>
        <w:t>Linealidad</w:t>
      </w:r>
      <w:proofErr w:type="spellEnd"/>
    </w:p>
    <w:p w14:paraId="599F108D" w14:textId="77777777" w:rsidR="004E6B78" w:rsidRPr="004E6B78" w:rsidRDefault="004E6B78" w:rsidP="004E6B78">
      <w:pPr>
        <w:pStyle w:val="Sinespaciado"/>
        <w:numPr>
          <w:ilvl w:val="0"/>
          <w:numId w:val="13"/>
        </w:numPr>
        <w:jc w:val="both"/>
        <w:rPr>
          <w:rFonts w:ascii="Candara" w:hAnsi="Candara"/>
          <w:sz w:val="24"/>
          <w:szCs w:val="24"/>
        </w:rPr>
      </w:pPr>
      <w:r w:rsidRPr="004E6B78">
        <w:rPr>
          <w:rFonts w:ascii="Candara" w:hAnsi="Candara"/>
          <w:sz w:val="24"/>
          <w:szCs w:val="24"/>
        </w:rPr>
        <w:t>Independencia de los errores (Durbin-Watson)</w:t>
      </w:r>
    </w:p>
    <w:p w14:paraId="464AD4BA" w14:textId="77777777" w:rsidR="004E6B78" w:rsidRPr="004E6B78" w:rsidRDefault="004E6B78" w:rsidP="004E6B78">
      <w:pPr>
        <w:pStyle w:val="Sinespaciado"/>
        <w:numPr>
          <w:ilvl w:val="0"/>
          <w:numId w:val="13"/>
        </w:numPr>
        <w:jc w:val="both"/>
        <w:rPr>
          <w:rFonts w:ascii="Candara" w:hAnsi="Candara"/>
          <w:sz w:val="24"/>
          <w:szCs w:val="24"/>
          <w:lang w:val="en-US"/>
        </w:rPr>
      </w:pPr>
      <w:proofErr w:type="spellStart"/>
      <w:r w:rsidRPr="004E6B78">
        <w:rPr>
          <w:rFonts w:ascii="Candara" w:hAnsi="Candara"/>
          <w:sz w:val="24"/>
          <w:szCs w:val="24"/>
          <w:lang w:val="en-US"/>
        </w:rPr>
        <w:t>Homoscedasticidad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 (Breusch–Pagan)</w:t>
      </w:r>
    </w:p>
    <w:p w14:paraId="3FCFC5CD" w14:textId="77777777" w:rsidR="004E6B78" w:rsidRPr="004E6B78" w:rsidRDefault="004E6B78" w:rsidP="004E6B78">
      <w:pPr>
        <w:pStyle w:val="Sinespaciado"/>
        <w:numPr>
          <w:ilvl w:val="0"/>
          <w:numId w:val="13"/>
        </w:numPr>
        <w:jc w:val="both"/>
        <w:rPr>
          <w:rFonts w:ascii="Candara" w:hAnsi="Candara"/>
          <w:sz w:val="24"/>
          <w:szCs w:val="24"/>
        </w:rPr>
      </w:pPr>
      <w:r w:rsidRPr="004E6B78">
        <w:rPr>
          <w:rFonts w:ascii="Candara" w:hAnsi="Candara"/>
          <w:sz w:val="24"/>
          <w:szCs w:val="24"/>
        </w:rPr>
        <w:t xml:space="preserve">Normalidad de los errores (Q-Q </w:t>
      </w:r>
      <w:proofErr w:type="spellStart"/>
      <w:r w:rsidRPr="004E6B78">
        <w:rPr>
          <w:rFonts w:ascii="Candara" w:hAnsi="Candara"/>
          <w:sz w:val="24"/>
          <w:szCs w:val="24"/>
        </w:rPr>
        <w:t>plot</w:t>
      </w:r>
      <w:proofErr w:type="spellEnd"/>
      <w:r w:rsidRPr="004E6B78">
        <w:rPr>
          <w:rFonts w:ascii="Candara" w:hAnsi="Candara"/>
          <w:sz w:val="24"/>
          <w:szCs w:val="24"/>
        </w:rPr>
        <w:t>)</w:t>
      </w:r>
    </w:p>
    <w:p w14:paraId="20E42856" w14:textId="77777777" w:rsidR="004E6B78" w:rsidRPr="004E6B78" w:rsidRDefault="004E6B78" w:rsidP="004E6B78">
      <w:pPr>
        <w:pStyle w:val="Sinespaciado"/>
        <w:numPr>
          <w:ilvl w:val="0"/>
          <w:numId w:val="13"/>
        </w:numPr>
        <w:jc w:val="both"/>
        <w:rPr>
          <w:rFonts w:ascii="Candara" w:hAnsi="Candara"/>
          <w:sz w:val="24"/>
          <w:szCs w:val="24"/>
          <w:lang w:val="en-US"/>
        </w:rPr>
      </w:pPr>
      <w:proofErr w:type="spellStart"/>
      <w:r w:rsidRPr="004E6B78">
        <w:rPr>
          <w:rFonts w:ascii="Candara" w:hAnsi="Candara"/>
          <w:sz w:val="24"/>
          <w:szCs w:val="24"/>
          <w:lang w:val="en-US"/>
        </w:rPr>
        <w:t>Multicolinealidad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 (VIF)</w:t>
      </w:r>
    </w:p>
    <w:p w14:paraId="6BEC1D11" w14:textId="7912E828" w:rsidR="004E6B78" w:rsidRPr="004E6B78" w:rsidRDefault="004E6B78" w:rsidP="004E6B78">
      <w:pPr>
        <w:pStyle w:val="Sinespaciado"/>
        <w:jc w:val="both"/>
        <w:rPr>
          <w:rFonts w:ascii="Candara" w:hAnsi="Candara"/>
          <w:sz w:val="24"/>
          <w:szCs w:val="24"/>
          <w:lang w:val="en-US"/>
        </w:rPr>
      </w:pPr>
    </w:p>
    <w:p w14:paraId="5C240D5C" w14:textId="77777777" w:rsidR="004E6B78" w:rsidRPr="004E6B78" w:rsidRDefault="004E6B78" w:rsidP="004E6B78">
      <w:pPr>
        <w:pStyle w:val="Sinespaciado"/>
        <w:jc w:val="both"/>
        <w:rPr>
          <w:rFonts w:ascii="Candara" w:hAnsi="Candara"/>
          <w:b/>
          <w:bCs/>
          <w:sz w:val="24"/>
          <w:szCs w:val="24"/>
          <w:lang w:val="en-US"/>
        </w:rPr>
      </w:pPr>
      <w:r w:rsidRPr="004E6B78">
        <w:rPr>
          <w:rFonts w:ascii="Candara" w:hAnsi="Candara"/>
          <w:b/>
          <w:bCs/>
          <w:sz w:val="24"/>
          <w:szCs w:val="24"/>
          <w:lang w:val="en-US"/>
        </w:rPr>
        <w:t xml:space="preserve">8. </w:t>
      </w:r>
      <w:proofErr w:type="spellStart"/>
      <w:r w:rsidRPr="004E6B78">
        <w:rPr>
          <w:rFonts w:ascii="Candara" w:hAnsi="Candara"/>
          <w:b/>
          <w:bCs/>
          <w:sz w:val="24"/>
          <w:szCs w:val="24"/>
          <w:lang w:val="en-US"/>
        </w:rPr>
        <w:t>Buenas</w:t>
      </w:r>
      <w:proofErr w:type="spellEnd"/>
      <w:r w:rsidRPr="004E6B78">
        <w:rPr>
          <w:rFonts w:ascii="Candara" w:hAnsi="Candara"/>
          <w:b/>
          <w:bCs/>
          <w:sz w:val="24"/>
          <w:szCs w:val="24"/>
          <w:lang w:val="en-US"/>
        </w:rPr>
        <w:t xml:space="preserve"> </w:t>
      </w:r>
      <w:proofErr w:type="spellStart"/>
      <w:r w:rsidRPr="004E6B78">
        <w:rPr>
          <w:rFonts w:ascii="Candara" w:hAnsi="Candara"/>
          <w:b/>
          <w:bCs/>
          <w:sz w:val="24"/>
          <w:szCs w:val="24"/>
          <w:lang w:val="en-US"/>
        </w:rPr>
        <w:t>prácticas</w:t>
      </w:r>
      <w:proofErr w:type="spellEnd"/>
      <w:r w:rsidRPr="004E6B78">
        <w:rPr>
          <w:rFonts w:ascii="Candara" w:hAnsi="Candara"/>
          <w:b/>
          <w:bCs/>
          <w:sz w:val="24"/>
          <w:szCs w:val="24"/>
          <w:lang w:val="en-US"/>
        </w:rPr>
        <w:t xml:space="preserve"> de </w:t>
      </w:r>
      <w:proofErr w:type="spellStart"/>
      <w:r w:rsidRPr="004E6B78">
        <w:rPr>
          <w:rFonts w:ascii="Candara" w:hAnsi="Candara"/>
          <w:b/>
          <w:bCs/>
          <w:sz w:val="24"/>
          <w:szCs w:val="24"/>
          <w:lang w:val="en-US"/>
        </w:rPr>
        <w:t>modelación</w:t>
      </w:r>
      <w:proofErr w:type="spellEnd"/>
    </w:p>
    <w:p w14:paraId="6E2169BF" w14:textId="77777777" w:rsidR="004E6B78" w:rsidRPr="004E6B78" w:rsidRDefault="004E6B78" w:rsidP="004E6B78">
      <w:pPr>
        <w:pStyle w:val="Sinespaciado"/>
        <w:numPr>
          <w:ilvl w:val="0"/>
          <w:numId w:val="14"/>
        </w:numPr>
        <w:jc w:val="both"/>
        <w:rPr>
          <w:rFonts w:ascii="Candara" w:hAnsi="Candara"/>
          <w:sz w:val="24"/>
          <w:szCs w:val="24"/>
          <w:lang w:val="en-US"/>
        </w:rPr>
      </w:pPr>
      <w:proofErr w:type="spellStart"/>
      <w:r w:rsidRPr="004E6B78">
        <w:rPr>
          <w:rFonts w:ascii="Candara" w:hAnsi="Candara"/>
          <w:sz w:val="24"/>
          <w:szCs w:val="24"/>
          <w:lang w:val="en-US"/>
        </w:rPr>
        <w:t>Fundamentación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 </w:t>
      </w:r>
      <w:proofErr w:type="spellStart"/>
      <w:r w:rsidRPr="004E6B78">
        <w:rPr>
          <w:rFonts w:ascii="Candara" w:hAnsi="Candara"/>
          <w:sz w:val="24"/>
          <w:szCs w:val="24"/>
          <w:lang w:val="en-US"/>
        </w:rPr>
        <w:t>económica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 del </w:t>
      </w:r>
      <w:proofErr w:type="spellStart"/>
      <w:r w:rsidRPr="004E6B78">
        <w:rPr>
          <w:rFonts w:ascii="Candara" w:hAnsi="Candara"/>
          <w:sz w:val="24"/>
          <w:szCs w:val="24"/>
          <w:lang w:val="en-US"/>
        </w:rPr>
        <w:t>modelo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>.</w:t>
      </w:r>
    </w:p>
    <w:p w14:paraId="12E2B0BC" w14:textId="77777777" w:rsidR="004E6B78" w:rsidRPr="004E6B78" w:rsidRDefault="004E6B78" w:rsidP="004E6B78">
      <w:pPr>
        <w:pStyle w:val="Sinespaciado"/>
        <w:numPr>
          <w:ilvl w:val="0"/>
          <w:numId w:val="14"/>
        </w:numPr>
        <w:jc w:val="both"/>
        <w:rPr>
          <w:rFonts w:ascii="Candara" w:hAnsi="Candara"/>
          <w:sz w:val="24"/>
          <w:szCs w:val="24"/>
          <w:lang w:val="en-US"/>
        </w:rPr>
      </w:pPr>
      <w:proofErr w:type="spellStart"/>
      <w:r w:rsidRPr="004E6B78">
        <w:rPr>
          <w:rFonts w:ascii="Candara" w:hAnsi="Candara"/>
          <w:sz w:val="24"/>
          <w:szCs w:val="24"/>
          <w:lang w:val="en-US"/>
        </w:rPr>
        <w:t>Evitar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 </w:t>
      </w:r>
      <w:proofErr w:type="spellStart"/>
      <w:r w:rsidRPr="004E6B78">
        <w:rPr>
          <w:rFonts w:ascii="Candara" w:hAnsi="Candara"/>
          <w:sz w:val="24"/>
          <w:szCs w:val="24"/>
          <w:lang w:val="en-US"/>
        </w:rPr>
        <w:t>sobreajuste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>.</w:t>
      </w:r>
    </w:p>
    <w:p w14:paraId="1DA2E8F3" w14:textId="77777777" w:rsidR="004E6B78" w:rsidRPr="004E6B78" w:rsidRDefault="004E6B78" w:rsidP="004E6B78">
      <w:pPr>
        <w:pStyle w:val="Sinespaciado"/>
        <w:numPr>
          <w:ilvl w:val="0"/>
          <w:numId w:val="14"/>
        </w:numPr>
        <w:jc w:val="both"/>
        <w:rPr>
          <w:rFonts w:ascii="Candara" w:hAnsi="Candara"/>
          <w:sz w:val="24"/>
          <w:szCs w:val="24"/>
        </w:rPr>
      </w:pPr>
      <w:r w:rsidRPr="004E6B78">
        <w:rPr>
          <w:rFonts w:ascii="Candara" w:hAnsi="Candara"/>
          <w:sz w:val="24"/>
          <w:szCs w:val="24"/>
        </w:rPr>
        <w:t>Validación fuera de muestra cuando sea posible.</w:t>
      </w:r>
    </w:p>
    <w:p w14:paraId="0DCF8527" w14:textId="77777777" w:rsidR="004E6B78" w:rsidRPr="004E6B78" w:rsidRDefault="004E6B78" w:rsidP="004E6B78">
      <w:pPr>
        <w:pStyle w:val="Sinespaciado"/>
        <w:numPr>
          <w:ilvl w:val="0"/>
          <w:numId w:val="14"/>
        </w:numPr>
        <w:jc w:val="both"/>
        <w:rPr>
          <w:rFonts w:ascii="Candara" w:hAnsi="Candara"/>
          <w:sz w:val="24"/>
          <w:szCs w:val="24"/>
        </w:rPr>
      </w:pPr>
      <w:r w:rsidRPr="004E6B78">
        <w:rPr>
          <w:rFonts w:ascii="Candara" w:hAnsi="Candara"/>
          <w:sz w:val="24"/>
          <w:szCs w:val="24"/>
        </w:rPr>
        <w:t>Análisis de estabilidad de coeficientes.</w:t>
      </w:r>
    </w:p>
    <w:p w14:paraId="6D33D898" w14:textId="77777777" w:rsidR="004E6B78" w:rsidRPr="004E6B78" w:rsidRDefault="004E6B78" w:rsidP="004E6B78">
      <w:pPr>
        <w:pStyle w:val="Sinespaciado"/>
        <w:numPr>
          <w:ilvl w:val="0"/>
          <w:numId w:val="14"/>
        </w:numPr>
        <w:jc w:val="both"/>
        <w:rPr>
          <w:rFonts w:ascii="Candara" w:hAnsi="Candara"/>
          <w:sz w:val="24"/>
          <w:szCs w:val="24"/>
          <w:lang w:val="en-US"/>
        </w:rPr>
      </w:pPr>
      <w:proofErr w:type="spellStart"/>
      <w:r w:rsidRPr="004E6B78">
        <w:rPr>
          <w:rFonts w:ascii="Candara" w:hAnsi="Candara"/>
          <w:sz w:val="24"/>
          <w:szCs w:val="24"/>
          <w:lang w:val="en-US"/>
        </w:rPr>
        <w:t>Documentación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 completa del </w:t>
      </w:r>
      <w:proofErr w:type="spellStart"/>
      <w:r w:rsidRPr="004E6B78">
        <w:rPr>
          <w:rFonts w:ascii="Candara" w:hAnsi="Candara"/>
          <w:sz w:val="24"/>
          <w:szCs w:val="24"/>
          <w:lang w:val="en-US"/>
        </w:rPr>
        <w:t>proceso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>.</w:t>
      </w:r>
    </w:p>
    <w:p w14:paraId="79093E98" w14:textId="6E51F89A" w:rsidR="004E6B78" w:rsidRPr="004E6B78" w:rsidRDefault="004E6B78" w:rsidP="004E6B78">
      <w:pPr>
        <w:pStyle w:val="Sinespaciado"/>
        <w:jc w:val="both"/>
        <w:rPr>
          <w:rFonts w:ascii="Candara" w:hAnsi="Candara"/>
          <w:sz w:val="24"/>
          <w:szCs w:val="24"/>
          <w:lang w:val="en-US"/>
        </w:rPr>
      </w:pPr>
    </w:p>
    <w:p w14:paraId="72B34553" w14:textId="77777777" w:rsidR="004E6B78" w:rsidRPr="004E6B78" w:rsidRDefault="004E6B78" w:rsidP="004E6B78">
      <w:pPr>
        <w:pStyle w:val="Sinespaciado"/>
        <w:jc w:val="both"/>
        <w:rPr>
          <w:rFonts w:ascii="Candara" w:hAnsi="Candara"/>
          <w:b/>
          <w:bCs/>
          <w:sz w:val="24"/>
          <w:szCs w:val="24"/>
        </w:rPr>
      </w:pPr>
      <w:r w:rsidRPr="004E6B78">
        <w:rPr>
          <w:rFonts w:ascii="Candara" w:hAnsi="Candara"/>
          <w:b/>
          <w:bCs/>
          <w:sz w:val="24"/>
          <w:szCs w:val="24"/>
        </w:rPr>
        <w:t xml:space="preserve">9. Interpretación económica y enfoque IFRS 9 – Forward </w:t>
      </w:r>
      <w:proofErr w:type="spellStart"/>
      <w:r w:rsidRPr="004E6B78">
        <w:rPr>
          <w:rFonts w:ascii="Candara" w:hAnsi="Candara"/>
          <w:b/>
          <w:bCs/>
          <w:sz w:val="24"/>
          <w:szCs w:val="24"/>
        </w:rPr>
        <w:t>Looking</w:t>
      </w:r>
      <w:proofErr w:type="spellEnd"/>
    </w:p>
    <w:p w14:paraId="627787F2" w14:textId="77777777" w:rsidR="004E6B78" w:rsidRPr="004E6B78" w:rsidRDefault="004E6B78" w:rsidP="004E6B78">
      <w:pPr>
        <w:pStyle w:val="Sinespaciado"/>
        <w:jc w:val="both"/>
        <w:rPr>
          <w:rFonts w:ascii="Candara" w:hAnsi="Candara"/>
          <w:sz w:val="24"/>
          <w:szCs w:val="24"/>
        </w:rPr>
      </w:pPr>
      <w:r w:rsidRPr="004E6B78">
        <w:rPr>
          <w:rFonts w:ascii="Candara" w:hAnsi="Candara"/>
          <w:sz w:val="24"/>
          <w:szCs w:val="24"/>
        </w:rPr>
        <w:t>Los coeficientes estimados deben interpretarse como la sensibilidad de la PD ante cambios en las condiciones macroeconómicas. El modelo permite anticipar escenarios adversos y cumplir con los requerimientos de información prospectiva establecidos por IFRS 9.</w:t>
      </w:r>
    </w:p>
    <w:p w14:paraId="1EA7466D" w14:textId="4A63B635" w:rsidR="004E6B78" w:rsidRPr="004E6B78" w:rsidRDefault="004E6B78" w:rsidP="004E6B78">
      <w:pPr>
        <w:pStyle w:val="Sinespaciado"/>
        <w:jc w:val="both"/>
        <w:rPr>
          <w:rFonts w:ascii="Candara" w:hAnsi="Candara"/>
          <w:sz w:val="24"/>
          <w:szCs w:val="24"/>
          <w:lang w:val="en-US"/>
        </w:rPr>
      </w:pPr>
    </w:p>
    <w:p w14:paraId="12459293" w14:textId="77777777" w:rsidR="004E6B78" w:rsidRPr="004E6B78" w:rsidRDefault="004E6B78" w:rsidP="004E6B78">
      <w:pPr>
        <w:pStyle w:val="Sinespaciado"/>
        <w:jc w:val="both"/>
        <w:rPr>
          <w:rFonts w:ascii="Candara" w:hAnsi="Candara"/>
          <w:b/>
          <w:bCs/>
          <w:sz w:val="24"/>
          <w:szCs w:val="24"/>
          <w:lang w:val="en-US"/>
        </w:rPr>
      </w:pPr>
      <w:r w:rsidRPr="004E6B78">
        <w:rPr>
          <w:rFonts w:ascii="Candara" w:hAnsi="Candara"/>
          <w:b/>
          <w:bCs/>
          <w:sz w:val="24"/>
          <w:szCs w:val="24"/>
          <w:lang w:val="en-US"/>
        </w:rPr>
        <w:t xml:space="preserve">10. </w:t>
      </w:r>
      <w:proofErr w:type="spellStart"/>
      <w:r w:rsidRPr="004E6B78">
        <w:rPr>
          <w:rFonts w:ascii="Candara" w:hAnsi="Candara"/>
          <w:b/>
          <w:bCs/>
          <w:sz w:val="24"/>
          <w:szCs w:val="24"/>
          <w:lang w:val="en-US"/>
        </w:rPr>
        <w:t>Entregables</w:t>
      </w:r>
      <w:proofErr w:type="spellEnd"/>
      <w:r w:rsidRPr="004E6B78">
        <w:rPr>
          <w:rFonts w:ascii="Candara" w:hAnsi="Candara"/>
          <w:b/>
          <w:bCs/>
          <w:sz w:val="24"/>
          <w:szCs w:val="24"/>
          <w:lang w:val="en-US"/>
        </w:rPr>
        <w:t xml:space="preserve"> </w:t>
      </w:r>
      <w:proofErr w:type="spellStart"/>
      <w:r w:rsidRPr="004E6B78">
        <w:rPr>
          <w:rFonts w:ascii="Candara" w:hAnsi="Candara"/>
          <w:b/>
          <w:bCs/>
          <w:sz w:val="24"/>
          <w:szCs w:val="24"/>
          <w:lang w:val="en-US"/>
        </w:rPr>
        <w:t>esperados</w:t>
      </w:r>
      <w:proofErr w:type="spellEnd"/>
    </w:p>
    <w:p w14:paraId="1214D61D" w14:textId="77777777" w:rsidR="004E6B78" w:rsidRPr="004E6B78" w:rsidRDefault="004E6B78" w:rsidP="004E6B78">
      <w:pPr>
        <w:pStyle w:val="Sinespaciado"/>
        <w:jc w:val="both"/>
        <w:rPr>
          <w:rFonts w:ascii="Candara" w:hAnsi="Candara"/>
          <w:sz w:val="24"/>
          <w:szCs w:val="24"/>
          <w:lang w:val="en-US"/>
        </w:rPr>
      </w:pPr>
      <w:r w:rsidRPr="004E6B78">
        <w:rPr>
          <w:rFonts w:ascii="Candara" w:hAnsi="Candara"/>
          <w:sz w:val="24"/>
          <w:szCs w:val="24"/>
          <w:lang w:val="en-US"/>
        </w:rPr>
        <w:t xml:space="preserve">Cada </w:t>
      </w:r>
      <w:proofErr w:type="spellStart"/>
      <w:r w:rsidRPr="004E6B78">
        <w:rPr>
          <w:rFonts w:ascii="Candara" w:hAnsi="Candara"/>
          <w:sz w:val="24"/>
          <w:szCs w:val="24"/>
          <w:lang w:val="en-US"/>
        </w:rPr>
        <w:t>grupo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 </w:t>
      </w:r>
      <w:proofErr w:type="spellStart"/>
      <w:r w:rsidRPr="004E6B78">
        <w:rPr>
          <w:rFonts w:ascii="Candara" w:hAnsi="Candara"/>
          <w:sz w:val="24"/>
          <w:szCs w:val="24"/>
          <w:lang w:val="en-US"/>
        </w:rPr>
        <w:t>deberá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 </w:t>
      </w:r>
      <w:proofErr w:type="spellStart"/>
      <w:r w:rsidRPr="004E6B78">
        <w:rPr>
          <w:rFonts w:ascii="Candara" w:hAnsi="Candara"/>
          <w:sz w:val="24"/>
          <w:szCs w:val="24"/>
          <w:lang w:val="en-US"/>
        </w:rPr>
        <w:t>entregar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>:</w:t>
      </w:r>
    </w:p>
    <w:p w14:paraId="4466DFAA" w14:textId="77777777" w:rsidR="004E6B78" w:rsidRPr="004E6B78" w:rsidRDefault="004E6B78" w:rsidP="004E6B78">
      <w:pPr>
        <w:pStyle w:val="Sinespaciado"/>
        <w:numPr>
          <w:ilvl w:val="0"/>
          <w:numId w:val="15"/>
        </w:numPr>
        <w:jc w:val="both"/>
        <w:rPr>
          <w:rFonts w:ascii="Candara" w:hAnsi="Candara"/>
          <w:sz w:val="24"/>
          <w:szCs w:val="24"/>
          <w:lang w:val="en-US"/>
        </w:rPr>
      </w:pPr>
      <w:r w:rsidRPr="004E6B78">
        <w:rPr>
          <w:rFonts w:ascii="Candara" w:hAnsi="Candara"/>
          <w:sz w:val="24"/>
          <w:szCs w:val="24"/>
          <w:lang w:val="en-US"/>
        </w:rPr>
        <w:t xml:space="preserve">Código </w:t>
      </w:r>
      <w:proofErr w:type="spellStart"/>
      <w:r w:rsidRPr="004E6B78">
        <w:rPr>
          <w:rFonts w:ascii="Candara" w:hAnsi="Candara"/>
          <w:sz w:val="24"/>
          <w:szCs w:val="24"/>
          <w:lang w:val="en-US"/>
        </w:rPr>
        <w:t>en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 Python </w:t>
      </w:r>
      <w:proofErr w:type="spellStart"/>
      <w:r w:rsidRPr="004E6B78">
        <w:rPr>
          <w:rFonts w:ascii="Candara" w:hAnsi="Candara"/>
          <w:sz w:val="24"/>
          <w:szCs w:val="24"/>
          <w:lang w:val="en-US"/>
        </w:rPr>
        <w:t>documentado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>.</w:t>
      </w:r>
    </w:p>
    <w:p w14:paraId="399F6163" w14:textId="77777777" w:rsidR="004E6B78" w:rsidRPr="004E6B78" w:rsidRDefault="004E6B78" w:rsidP="004E6B78">
      <w:pPr>
        <w:pStyle w:val="Sinespaciado"/>
        <w:numPr>
          <w:ilvl w:val="0"/>
          <w:numId w:val="15"/>
        </w:numPr>
        <w:jc w:val="both"/>
        <w:rPr>
          <w:rFonts w:ascii="Candara" w:hAnsi="Candara"/>
          <w:sz w:val="24"/>
          <w:szCs w:val="24"/>
          <w:lang w:val="en-US"/>
        </w:rPr>
      </w:pPr>
      <w:proofErr w:type="spellStart"/>
      <w:r w:rsidRPr="004E6B78">
        <w:rPr>
          <w:rFonts w:ascii="Candara" w:hAnsi="Candara"/>
          <w:sz w:val="24"/>
          <w:szCs w:val="24"/>
          <w:lang w:val="en-US"/>
        </w:rPr>
        <w:t>Resultados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 del </w:t>
      </w:r>
      <w:proofErr w:type="spellStart"/>
      <w:r w:rsidRPr="004E6B78">
        <w:rPr>
          <w:rFonts w:ascii="Candara" w:hAnsi="Candara"/>
          <w:sz w:val="24"/>
          <w:szCs w:val="24"/>
          <w:lang w:val="en-US"/>
        </w:rPr>
        <w:t>modelo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 </w:t>
      </w:r>
      <w:proofErr w:type="spellStart"/>
      <w:r w:rsidRPr="004E6B78">
        <w:rPr>
          <w:rFonts w:ascii="Candara" w:hAnsi="Candara"/>
          <w:sz w:val="24"/>
          <w:szCs w:val="24"/>
          <w:lang w:val="en-US"/>
        </w:rPr>
        <w:t>estimado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>.</w:t>
      </w:r>
    </w:p>
    <w:p w14:paraId="3267EAA2" w14:textId="77777777" w:rsidR="004E6B78" w:rsidRPr="004E6B78" w:rsidRDefault="004E6B78" w:rsidP="004E6B78">
      <w:pPr>
        <w:pStyle w:val="Sinespaciado"/>
        <w:numPr>
          <w:ilvl w:val="0"/>
          <w:numId w:val="15"/>
        </w:numPr>
        <w:jc w:val="both"/>
        <w:rPr>
          <w:rFonts w:ascii="Candara" w:hAnsi="Candara"/>
          <w:sz w:val="24"/>
          <w:szCs w:val="24"/>
          <w:lang w:val="en-US"/>
        </w:rPr>
      </w:pPr>
      <w:proofErr w:type="spellStart"/>
      <w:r w:rsidRPr="004E6B78">
        <w:rPr>
          <w:rFonts w:ascii="Candara" w:hAnsi="Candara"/>
          <w:sz w:val="24"/>
          <w:szCs w:val="24"/>
          <w:lang w:val="en-US"/>
        </w:rPr>
        <w:t>Validación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 de </w:t>
      </w:r>
      <w:proofErr w:type="spellStart"/>
      <w:r w:rsidRPr="004E6B78">
        <w:rPr>
          <w:rFonts w:ascii="Candara" w:hAnsi="Candara"/>
          <w:sz w:val="24"/>
          <w:szCs w:val="24"/>
          <w:lang w:val="en-US"/>
        </w:rPr>
        <w:t>supuestos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>.</w:t>
      </w:r>
    </w:p>
    <w:p w14:paraId="57A11042" w14:textId="77777777" w:rsidR="004E6B78" w:rsidRPr="004E6B78" w:rsidRDefault="004E6B78" w:rsidP="004E6B78">
      <w:pPr>
        <w:pStyle w:val="Sinespaciado"/>
        <w:numPr>
          <w:ilvl w:val="0"/>
          <w:numId w:val="15"/>
        </w:numPr>
        <w:jc w:val="both"/>
        <w:rPr>
          <w:rFonts w:ascii="Candara" w:hAnsi="Candara"/>
          <w:sz w:val="24"/>
          <w:szCs w:val="24"/>
        </w:rPr>
      </w:pPr>
      <w:r w:rsidRPr="004E6B78">
        <w:rPr>
          <w:rFonts w:ascii="Candara" w:hAnsi="Candara"/>
          <w:sz w:val="24"/>
          <w:szCs w:val="24"/>
        </w:rPr>
        <w:t>Interpretación de los coeficientes (signo y significación).</w:t>
      </w:r>
    </w:p>
    <w:p w14:paraId="58F991C9" w14:textId="77777777" w:rsidR="004E6B78" w:rsidRPr="004E6B78" w:rsidRDefault="004E6B78" w:rsidP="004E6B78">
      <w:pPr>
        <w:pStyle w:val="Sinespaciado"/>
        <w:numPr>
          <w:ilvl w:val="0"/>
          <w:numId w:val="15"/>
        </w:numPr>
        <w:jc w:val="both"/>
        <w:rPr>
          <w:rFonts w:ascii="Candara" w:hAnsi="Candara"/>
          <w:sz w:val="24"/>
          <w:szCs w:val="24"/>
          <w:lang w:val="en-US"/>
        </w:rPr>
      </w:pPr>
      <w:proofErr w:type="spellStart"/>
      <w:r w:rsidRPr="004E6B78">
        <w:rPr>
          <w:rFonts w:ascii="Candara" w:hAnsi="Candara"/>
          <w:sz w:val="24"/>
          <w:szCs w:val="24"/>
          <w:lang w:val="en-US"/>
        </w:rPr>
        <w:t>Conclusiones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 </w:t>
      </w:r>
      <w:proofErr w:type="spellStart"/>
      <w:r w:rsidRPr="004E6B78">
        <w:rPr>
          <w:rFonts w:ascii="Candara" w:hAnsi="Candara"/>
          <w:sz w:val="24"/>
          <w:szCs w:val="24"/>
          <w:lang w:val="en-US"/>
        </w:rPr>
        <w:t>alineadas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 con IFRS 9.</w:t>
      </w:r>
    </w:p>
    <w:p w14:paraId="795AB5BD" w14:textId="5AC172F3" w:rsidR="004E6B78" w:rsidRPr="004E6B78" w:rsidRDefault="004E6B78" w:rsidP="004E6B78">
      <w:pPr>
        <w:pStyle w:val="Sinespaciado"/>
        <w:jc w:val="both"/>
        <w:rPr>
          <w:rFonts w:ascii="Candara" w:hAnsi="Candara"/>
          <w:sz w:val="24"/>
          <w:szCs w:val="24"/>
          <w:lang w:val="en-US"/>
        </w:rPr>
      </w:pPr>
    </w:p>
    <w:p w14:paraId="27FB1F2E" w14:textId="77777777" w:rsidR="004E6B78" w:rsidRPr="004E6B78" w:rsidRDefault="004E6B78" w:rsidP="004E6B78">
      <w:pPr>
        <w:pStyle w:val="Sinespaciado"/>
        <w:jc w:val="both"/>
        <w:rPr>
          <w:rFonts w:ascii="Candara" w:hAnsi="Candara"/>
          <w:b/>
          <w:bCs/>
          <w:sz w:val="24"/>
          <w:szCs w:val="24"/>
          <w:lang w:val="en-US"/>
        </w:rPr>
      </w:pPr>
      <w:r w:rsidRPr="004E6B78">
        <w:rPr>
          <w:rFonts w:ascii="Candara" w:hAnsi="Candara"/>
          <w:b/>
          <w:bCs/>
          <w:sz w:val="24"/>
          <w:szCs w:val="24"/>
          <w:lang w:val="en-US"/>
        </w:rPr>
        <w:t xml:space="preserve">11. </w:t>
      </w:r>
      <w:proofErr w:type="spellStart"/>
      <w:r w:rsidRPr="004E6B78">
        <w:rPr>
          <w:rFonts w:ascii="Candara" w:hAnsi="Candara"/>
          <w:b/>
          <w:bCs/>
          <w:sz w:val="24"/>
          <w:szCs w:val="24"/>
          <w:lang w:val="en-US"/>
        </w:rPr>
        <w:t>Criterios</w:t>
      </w:r>
      <w:proofErr w:type="spellEnd"/>
      <w:r w:rsidRPr="004E6B78">
        <w:rPr>
          <w:rFonts w:ascii="Candara" w:hAnsi="Candara"/>
          <w:b/>
          <w:bCs/>
          <w:sz w:val="24"/>
          <w:szCs w:val="24"/>
          <w:lang w:val="en-US"/>
        </w:rPr>
        <w:t xml:space="preserve"> de </w:t>
      </w:r>
      <w:proofErr w:type="spellStart"/>
      <w:r w:rsidRPr="004E6B78">
        <w:rPr>
          <w:rFonts w:ascii="Candara" w:hAnsi="Candara"/>
          <w:b/>
          <w:bCs/>
          <w:sz w:val="24"/>
          <w:szCs w:val="24"/>
          <w:lang w:val="en-US"/>
        </w:rPr>
        <w:t>evaluación</w:t>
      </w:r>
      <w:proofErr w:type="spellEnd"/>
      <w:r w:rsidRPr="004E6B78">
        <w:rPr>
          <w:rFonts w:ascii="Candara" w:hAnsi="Candara"/>
          <w:b/>
          <w:bCs/>
          <w:sz w:val="24"/>
          <w:szCs w:val="24"/>
          <w:lang w:val="en-US"/>
        </w:rPr>
        <w:t xml:space="preserve"> (</w:t>
      </w:r>
      <w:proofErr w:type="spellStart"/>
      <w:r w:rsidRPr="004E6B78">
        <w:rPr>
          <w:rFonts w:ascii="Candara" w:hAnsi="Candara"/>
          <w:b/>
          <w:bCs/>
          <w:sz w:val="24"/>
          <w:szCs w:val="24"/>
          <w:lang w:val="en-US"/>
        </w:rPr>
        <w:t>referencial</w:t>
      </w:r>
      <w:proofErr w:type="spellEnd"/>
      <w:r w:rsidRPr="004E6B78">
        <w:rPr>
          <w:rFonts w:ascii="Candara" w:hAnsi="Candara"/>
          <w:b/>
          <w:bCs/>
          <w:sz w:val="24"/>
          <w:szCs w:val="24"/>
          <w:lang w:val="en-US"/>
        </w:rPr>
        <w:t>)</w:t>
      </w:r>
    </w:p>
    <w:p w14:paraId="67E7E394" w14:textId="77777777" w:rsidR="004E6B78" w:rsidRPr="004E6B78" w:rsidRDefault="004E6B78" w:rsidP="004E6B78">
      <w:pPr>
        <w:pStyle w:val="Sinespaciado"/>
        <w:numPr>
          <w:ilvl w:val="0"/>
          <w:numId w:val="16"/>
        </w:numPr>
        <w:jc w:val="both"/>
        <w:rPr>
          <w:rFonts w:ascii="Candara" w:hAnsi="Candara"/>
          <w:sz w:val="24"/>
          <w:szCs w:val="24"/>
          <w:lang w:val="en-US"/>
        </w:rPr>
      </w:pPr>
      <w:proofErr w:type="spellStart"/>
      <w:r w:rsidRPr="004E6B78">
        <w:rPr>
          <w:rFonts w:ascii="Candara" w:hAnsi="Candara"/>
          <w:sz w:val="24"/>
          <w:szCs w:val="24"/>
          <w:lang w:val="en-US"/>
        </w:rPr>
        <w:t>Coherencia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 </w:t>
      </w:r>
      <w:proofErr w:type="spellStart"/>
      <w:r w:rsidRPr="004E6B78">
        <w:rPr>
          <w:rFonts w:ascii="Candara" w:hAnsi="Candara"/>
          <w:sz w:val="24"/>
          <w:szCs w:val="24"/>
          <w:lang w:val="en-US"/>
        </w:rPr>
        <w:t>económica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 del </w:t>
      </w:r>
      <w:proofErr w:type="spellStart"/>
      <w:r w:rsidRPr="004E6B78">
        <w:rPr>
          <w:rFonts w:ascii="Candara" w:hAnsi="Candara"/>
          <w:sz w:val="24"/>
          <w:szCs w:val="24"/>
          <w:lang w:val="en-US"/>
        </w:rPr>
        <w:t>modelo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>.</w:t>
      </w:r>
    </w:p>
    <w:p w14:paraId="461283A0" w14:textId="77777777" w:rsidR="004E6B78" w:rsidRPr="004E6B78" w:rsidRDefault="004E6B78" w:rsidP="004E6B78">
      <w:pPr>
        <w:pStyle w:val="Sinespaciado"/>
        <w:numPr>
          <w:ilvl w:val="0"/>
          <w:numId w:val="16"/>
        </w:numPr>
        <w:jc w:val="both"/>
        <w:rPr>
          <w:rFonts w:ascii="Candara" w:hAnsi="Candara"/>
          <w:sz w:val="24"/>
          <w:szCs w:val="24"/>
        </w:rPr>
      </w:pPr>
      <w:r w:rsidRPr="004E6B78">
        <w:rPr>
          <w:rFonts w:ascii="Candara" w:hAnsi="Candara"/>
          <w:sz w:val="24"/>
          <w:szCs w:val="24"/>
        </w:rPr>
        <w:t>Correcta aplicación de técnicas estadísticas.</w:t>
      </w:r>
    </w:p>
    <w:p w14:paraId="4F506951" w14:textId="77777777" w:rsidR="004E6B78" w:rsidRPr="004E6B78" w:rsidRDefault="004E6B78" w:rsidP="004E6B78">
      <w:pPr>
        <w:pStyle w:val="Sinespaciado"/>
        <w:numPr>
          <w:ilvl w:val="0"/>
          <w:numId w:val="16"/>
        </w:numPr>
        <w:jc w:val="both"/>
        <w:rPr>
          <w:rFonts w:ascii="Candara" w:hAnsi="Candara"/>
          <w:sz w:val="24"/>
          <w:szCs w:val="24"/>
          <w:lang w:val="en-US"/>
        </w:rPr>
      </w:pPr>
      <w:proofErr w:type="spellStart"/>
      <w:r w:rsidRPr="004E6B78">
        <w:rPr>
          <w:rFonts w:ascii="Candara" w:hAnsi="Candara"/>
          <w:sz w:val="24"/>
          <w:szCs w:val="24"/>
          <w:lang w:val="en-US"/>
        </w:rPr>
        <w:t>Interpretación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 </w:t>
      </w:r>
      <w:proofErr w:type="spellStart"/>
      <w:r w:rsidRPr="004E6B78">
        <w:rPr>
          <w:rFonts w:ascii="Candara" w:hAnsi="Candara"/>
          <w:sz w:val="24"/>
          <w:szCs w:val="24"/>
          <w:lang w:val="en-US"/>
        </w:rPr>
        <w:t>adecuada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 xml:space="preserve"> de </w:t>
      </w:r>
      <w:proofErr w:type="spellStart"/>
      <w:r w:rsidRPr="004E6B78">
        <w:rPr>
          <w:rFonts w:ascii="Candara" w:hAnsi="Candara"/>
          <w:sz w:val="24"/>
          <w:szCs w:val="24"/>
          <w:lang w:val="en-US"/>
        </w:rPr>
        <w:t>resultados</w:t>
      </w:r>
      <w:proofErr w:type="spellEnd"/>
      <w:r w:rsidRPr="004E6B78">
        <w:rPr>
          <w:rFonts w:ascii="Candara" w:hAnsi="Candara"/>
          <w:sz w:val="24"/>
          <w:szCs w:val="24"/>
          <w:lang w:val="en-US"/>
        </w:rPr>
        <w:t>.</w:t>
      </w:r>
    </w:p>
    <w:p w14:paraId="3C197837" w14:textId="5AFC72A5" w:rsidR="00AA5D6E" w:rsidRPr="00711ACE" w:rsidRDefault="004E6B78" w:rsidP="00D86D08">
      <w:pPr>
        <w:pStyle w:val="Sinespaciado"/>
        <w:numPr>
          <w:ilvl w:val="0"/>
          <w:numId w:val="16"/>
        </w:numPr>
        <w:jc w:val="both"/>
        <w:rPr>
          <w:rFonts w:ascii="Candara" w:hAnsi="Candara"/>
          <w:sz w:val="24"/>
          <w:szCs w:val="24"/>
        </w:rPr>
      </w:pPr>
      <w:r w:rsidRPr="004E6B78">
        <w:rPr>
          <w:rFonts w:ascii="Candara" w:hAnsi="Candara"/>
          <w:sz w:val="24"/>
          <w:szCs w:val="24"/>
        </w:rPr>
        <w:t>Claridad y calidad del reporte final.</w:t>
      </w:r>
    </w:p>
    <w:sectPr w:rsidR="00AA5D6E" w:rsidRPr="00711ACE" w:rsidSect="00AA5A9B">
      <w:headerReference w:type="default" r:id="rId7"/>
      <w:footerReference w:type="default" r:id="rId8"/>
      <w:pgSz w:w="12240" w:h="15840"/>
      <w:pgMar w:top="1418" w:right="1418" w:bottom="1418" w:left="1418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9F603" w14:textId="77777777" w:rsidR="00CF0663" w:rsidRDefault="00CF0663" w:rsidP="00B61A0B">
      <w:pPr>
        <w:spacing w:after="0" w:line="240" w:lineRule="auto"/>
      </w:pPr>
      <w:r>
        <w:separator/>
      </w:r>
    </w:p>
  </w:endnote>
  <w:endnote w:type="continuationSeparator" w:id="0">
    <w:p w14:paraId="67F935BE" w14:textId="77777777" w:rsidR="00CF0663" w:rsidRDefault="00CF0663" w:rsidP="00B61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3627193"/>
      <w:docPartObj>
        <w:docPartGallery w:val="Page Numbers (Bottom of Page)"/>
        <w:docPartUnique/>
      </w:docPartObj>
    </w:sdtPr>
    <w:sdtContent>
      <w:p w14:paraId="604F82E5" w14:textId="4CF95E8F" w:rsidR="00AA5A9B" w:rsidRDefault="00AA5A9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3A7834D" w14:textId="77777777" w:rsidR="00AA5A9B" w:rsidRDefault="00AA5A9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5B280" w14:textId="77777777" w:rsidR="00CF0663" w:rsidRDefault="00CF0663" w:rsidP="00B61A0B">
      <w:pPr>
        <w:spacing w:after="0" w:line="240" w:lineRule="auto"/>
      </w:pPr>
      <w:r>
        <w:separator/>
      </w:r>
    </w:p>
  </w:footnote>
  <w:footnote w:type="continuationSeparator" w:id="0">
    <w:p w14:paraId="0AD7FF89" w14:textId="77777777" w:rsidR="00CF0663" w:rsidRDefault="00CF0663" w:rsidP="00B61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080"/>
      <w:gridCol w:w="1324"/>
    </w:tblGrid>
    <w:tr w:rsidR="00B61A0B" w14:paraId="42DEC575" w14:textId="77777777" w:rsidTr="007A668E">
      <w:tc>
        <w:tcPr>
          <w:tcW w:w="4296" w:type="pct"/>
        </w:tcPr>
        <w:p w14:paraId="34B334F0" w14:textId="149C97CF" w:rsidR="00B61A0B" w:rsidRDefault="00B61A0B" w:rsidP="00B61A0B">
          <w:pPr>
            <w:pStyle w:val="Encabezado"/>
            <w:rPr>
              <w:rFonts w:ascii="Candara" w:hAnsi="Candara"/>
              <w:b/>
              <w:bCs/>
            </w:rPr>
          </w:pPr>
          <w:bookmarkStart w:id="0" w:name="_Hlk183249110"/>
          <w:r w:rsidRPr="008801E5">
            <w:rPr>
              <w:rFonts w:ascii="Candara" w:hAnsi="Candara"/>
              <w:b/>
              <w:bCs/>
            </w:rPr>
            <w:t xml:space="preserve">Curso: </w:t>
          </w:r>
          <w:r w:rsidR="004E6B78">
            <w:rPr>
              <w:rFonts w:ascii="Candara" w:hAnsi="Candara"/>
              <w:b/>
              <w:bCs/>
            </w:rPr>
            <w:t xml:space="preserve">Machine </w:t>
          </w:r>
          <w:proofErr w:type="spellStart"/>
          <w:r w:rsidR="004E6B78">
            <w:rPr>
              <w:rFonts w:ascii="Candara" w:hAnsi="Candara"/>
              <w:b/>
              <w:bCs/>
            </w:rPr>
            <w:t>Learning</w:t>
          </w:r>
          <w:proofErr w:type="spellEnd"/>
          <w:r w:rsidR="004E6B78">
            <w:rPr>
              <w:rFonts w:ascii="Candara" w:hAnsi="Candara"/>
              <w:b/>
              <w:bCs/>
            </w:rPr>
            <w:t xml:space="preserve"> para Finanzas</w:t>
          </w:r>
        </w:p>
        <w:p w14:paraId="5A02AAAF" w14:textId="39E1F6C5" w:rsidR="00EF5644" w:rsidRDefault="00B61A0B" w:rsidP="00B61A0B">
          <w:pPr>
            <w:pStyle w:val="Encabezado"/>
            <w:rPr>
              <w:rFonts w:ascii="Candara" w:hAnsi="Candara"/>
              <w:b/>
              <w:bCs/>
            </w:rPr>
          </w:pPr>
          <w:r>
            <w:rPr>
              <w:rFonts w:ascii="Candara" w:hAnsi="Candara"/>
              <w:b/>
              <w:bCs/>
            </w:rPr>
            <w:t xml:space="preserve">Taller </w:t>
          </w:r>
          <w:r w:rsidR="004E6B78">
            <w:rPr>
              <w:rFonts w:ascii="Candara" w:hAnsi="Candara"/>
              <w:b/>
              <w:bCs/>
            </w:rPr>
            <w:t>2</w:t>
          </w:r>
          <w:r>
            <w:rPr>
              <w:rFonts w:ascii="Candara" w:hAnsi="Candara"/>
              <w:b/>
              <w:bCs/>
            </w:rPr>
            <w:t xml:space="preserve">. </w:t>
          </w:r>
          <w:r w:rsidR="004E6B78">
            <w:rPr>
              <w:rFonts w:ascii="Candara" w:hAnsi="Candara"/>
              <w:b/>
              <w:bCs/>
            </w:rPr>
            <w:t xml:space="preserve">Regresión Lineal Múltiple - Aplicación Modelo </w:t>
          </w:r>
          <w:proofErr w:type="spellStart"/>
          <w:r w:rsidR="004E6B78">
            <w:rPr>
              <w:rFonts w:ascii="Candara" w:hAnsi="Candara"/>
              <w:b/>
              <w:bCs/>
            </w:rPr>
            <w:t>FwL</w:t>
          </w:r>
          <w:proofErr w:type="spellEnd"/>
        </w:p>
      </w:tc>
      <w:tc>
        <w:tcPr>
          <w:tcW w:w="704" w:type="pct"/>
        </w:tcPr>
        <w:p w14:paraId="335AF110" w14:textId="77777777" w:rsidR="00B61A0B" w:rsidRDefault="00B61A0B" w:rsidP="00B61A0B">
          <w:pPr>
            <w:pStyle w:val="Encabezado"/>
            <w:jc w:val="right"/>
            <w:rPr>
              <w:rFonts w:ascii="Candara" w:hAnsi="Candara"/>
              <w:b/>
              <w:bCs/>
            </w:rPr>
          </w:pPr>
          <w:r>
            <w:rPr>
              <w:noProof/>
            </w:rPr>
            <w:drawing>
              <wp:inline distT="0" distB="0" distL="0" distR="0" wp14:anchorId="774A00C1" wp14:editId="6D0BD17D">
                <wp:extent cx="378549" cy="419100"/>
                <wp:effectExtent l="0" t="0" r="2540" b="0"/>
                <wp:docPr id="36" name="Imagen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85B6D6B-2540-485C-C05F-B6A2F449FCC4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Imagen 35">
                          <a:extLst>
                            <a:ext uri="{FF2B5EF4-FFF2-40B4-BE49-F238E27FC236}">
                              <a16:creationId xmlns:a16="http://schemas.microsoft.com/office/drawing/2014/main" id="{785B6D6B-2540-485C-C05F-B6A2F449FCC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0420"/>
                        <a:stretch/>
                      </pic:blipFill>
                      <pic:spPr bwMode="auto">
                        <a:xfrm>
                          <a:off x="0" y="0"/>
                          <a:ext cx="383280" cy="42433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bookmarkEnd w:id="0"/>
  </w:tbl>
  <w:p w14:paraId="61DCE51E" w14:textId="75473482" w:rsidR="00B61A0B" w:rsidRDefault="00B61A0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2794"/>
    <w:multiLevelType w:val="multilevel"/>
    <w:tmpl w:val="0C522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53217"/>
    <w:multiLevelType w:val="multilevel"/>
    <w:tmpl w:val="C80A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57C0D"/>
    <w:multiLevelType w:val="multilevel"/>
    <w:tmpl w:val="B142A4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F44881"/>
    <w:multiLevelType w:val="multilevel"/>
    <w:tmpl w:val="971C92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414ABC"/>
    <w:multiLevelType w:val="multilevel"/>
    <w:tmpl w:val="BA9E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E9459C"/>
    <w:multiLevelType w:val="multilevel"/>
    <w:tmpl w:val="5A503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114400"/>
    <w:multiLevelType w:val="multilevel"/>
    <w:tmpl w:val="D860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47B5F"/>
    <w:multiLevelType w:val="multilevel"/>
    <w:tmpl w:val="95B6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96271"/>
    <w:multiLevelType w:val="multilevel"/>
    <w:tmpl w:val="AE22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27487"/>
    <w:multiLevelType w:val="multilevel"/>
    <w:tmpl w:val="5E986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791C8D"/>
    <w:multiLevelType w:val="multilevel"/>
    <w:tmpl w:val="16B0D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64404E"/>
    <w:multiLevelType w:val="multilevel"/>
    <w:tmpl w:val="457C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4F3B8E"/>
    <w:multiLevelType w:val="multilevel"/>
    <w:tmpl w:val="C984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04B25"/>
    <w:multiLevelType w:val="multilevel"/>
    <w:tmpl w:val="3054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E0F1D"/>
    <w:multiLevelType w:val="multilevel"/>
    <w:tmpl w:val="F9FC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6A4161"/>
    <w:multiLevelType w:val="multilevel"/>
    <w:tmpl w:val="DFCE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394319">
    <w:abstractNumId w:val="0"/>
  </w:num>
  <w:num w:numId="2" w16cid:durableId="302739204">
    <w:abstractNumId w:val="10"/>
  </w:num>
  <w:num w:numId="3" w16cid:durableId="878395981">
    <w:abstractNumId w:val="14"/>
  </w:num>
  <w:num w:numId="4" w16cid:durableId="1513186186">
    <w:abstractNumId w:val="9"/>
  </w:num>
  <w:num w:numId="5" w16cid:durableId="1991442994">
    <w:abstractNumId w:val="3"/>
  </w:num>
  <w:num w:numId="6" w16cid:durableId="1902129759">
    <w:abstractNumId w:val="2"/>
  </w:num>
  <w:num w:numId="7" w16cid:durableId="2040933037">
    <w:abstractNumId w:val="1"/>
  </w:num>
  <w:num w:numId="8" w16cid:durableId="655190159">
    <w:abstractNumId w:val="12"/>
  </w:num>
  <w:num w:numId="9" w16cid:durableId="2016616050">
    <w:abstractNumId w:val="13"/>
  </w:num>
  <w:num w:numId="10" w16cid:durableId="636104250">
    <w:abstractNumId w:val="7"/>
  </w:num>
  <w:num w:numId="11" w16cid:durableId="1983269156">
    <w:abstractNumId w:val="11"/>
  </w:num>
  <w:num w:numId="12" w16cid:durableId="232088394">
    <w:abstractNumId w:val="8"/>
  </w:num>
  <w:num w:numId="13" w16cid:durableId="642463208">
    <w:abstractNumId w:val="5"/>
  </w:num>
  <w:num w:numId="14" w16cid:durableId="1586106576">
    <w:abstractNumId w:val="6"/>
  </w:num>
  <w:num w:numId="15" w16cid:durableId="768085168">
    <w:abstractNumId w:val="4"/>
  </w:num>
  <w:num w:numId="16" w16cid:durableId="19280793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6E"/>
    <w:rsid w:val="00045C15"/>
    <w:rsid w:val="000D5EF7"/>
    <w:rsid w:val="000E0083"/>
    <w:rsid w:val="00124F8F"/>
    <w:rsid w:val="001A6A5C"/>
    <w:rsid w:val="00223662"/>
    <w:rsid w:val="002657FE"/>
    <w:rsid w:val="00273D96"/>
    <w:rsid w:val="00292FC8"/>
    <w:rsid w:val="002C43D8"/>
    <w:rsid w:val="002E69F7"/>
    <w:rsid w:val="00374BB8"/>
    <w:rsid w:val="003C7DA2"/>
    <w:rsid w:val="00451BED"/>
    <w:rsid w:val="004A2DE1"/>
    <w:rsid w:val="004E6B78"/>
    <w:rsid w:val="005022CC"/>
    <w:rsid w:val="005973DD"/>
    <w:rsid w:val="0061376D"/>
    <w:rsid w:val="006C1DB2"/>
    <w:rsid w:val="00711ACE"/>
    <w:rsid w:val="007A668E"/>
    <w:rsid w:val="007A72CE"/>
    <w:rsid w:val="007C607A"/>
    <w:rsid w:val="007D1832"/>
    <w:rsid w:val="00872151"/>
    <w:rsid w:val="00874AC8"/>
    <w:rsid w:val="00876A6D"/>
    <w:rsid w:val="008C2D78"/>
    <w:rsid w:val="008E4788"/>
    <w:rsid w:val="009308AA"/>
    <w:rsid w:val="00933C39"/>
    <w:rsid w:val="00957E8C"/>
    <w:rsid w:val="00987D43"/>
    <w:rsid w:val="009F1907"/>
    <w:rsid w:val="00A23813"/>
    <w:rsid w:val="00A31387"/>
    <w:rsid w:val="00A34CFE"/>
    <w:rsid w:val="00AA5A9B"/>
    <w:rsid w:val="00AA5D6E"/>
    <w:rsid w:val="00AC2DA1"/>
    <w:rsid w:val="00B61A0B"/>
    <w:rsid w:val="00B96AE2"/>
    <w:rsid w:val="00C03B37"/>
    <w:rsid w:val="00C202CB"/>
    <w:rsid w:val="00C4768B"/>
    <w:rsid w:val="00C7695A"/>
    <w:rsid w:val="00CF0663"/>
    <w:rsid w:val="00D01E19"/>
    <w:rsid w:val="00D31821"/>
    <w:rsid w:val="00D31D23"/>
    <w:rsid w:val="00D4322C"/>
    <w:rsid w:val="00D61CAD"/>
    <w:rsid w:val="00D84827"/>
    <w:rsid w:val="00D86286"/>
    <w:rsid w:val="00E56CD9"/>
    <w:rsid w:val="00ED5D26"/>
    <w:rsid w:val="00EF5644"/>
    <w:rsid w:val="00F01310"/>
    <w:rsid w:val="00F04C70"/>
    <w:rsid w:val="00F259C5"/>
    <w:rsid w:val="00F6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18F79"/>
  <w15:chartTrackingRefBased/>
  <w15:docId w15:val="{C3C8298E-A894-4BC6-B5CA-C9A1D90D3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95A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6B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C769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A5D6E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rsid w:val="00C7695A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C76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C7695A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61A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1A0B"/>
  </w:style>
  <w:style w:type="paragraph" w:styleId="Piedepgina">
    <w:name w:val="footer"/>
    <w:basedOn w:val="Normal"/>
    <w:link w:val="PiedepginaCar"/>
    <w:uiPriority w:val="99"/>
    <w:unhideWhenUsed/>
    <w:rsid w:val="00B61A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1A0B"/>
  </w:style>
  <w:style w:type="table" w:styleId="Tablaconcuadrcula">
    <w:name w:val="Table Grid"/>
    <w:basedOn w:val="Tablanormal"/>
    <w:uiPriority w:val="39"/>
    <w:rsid w:val="00B61A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C607A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4E6B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7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711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Alberto Baez Palencia</dc:creator>
  <cp:keywords/>
  <dc:description/>
  <cp:lastModifiedBy>Revisor</cp:lastModifiedBy>
  <cp:revision>4</cp:revision>
  <dcterms:created xsi:type="dcterms:W3CDTF">2026-02-05T18:43:00Z</dcterms:created>
  <dcterms:modified xsi:type="dcterms:W3CDTF">2026-02-05T18:51:00Z</dcterms:modified>
</cp:coreProperties>
</file>