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5000" w:type="pct"/>
        <w:tblLook w:val="04A0" w:firstRow="1" w:lastRow="0" w:firstColumn="1" w:lastColumn="0" w:noHBand="0" w:noVBand="1"/>
      </w:tblPr>
      <w:tblGrid>
        <w:gridCol w:w="1271"/>
        <w:gridCol w:w="8133"/>
      </w:tblGrid>
      <w:tr w:rsidR="00B61A0B" w:rsidRPr="00B61A0B" w14:paraId="759D658D" w14:textId="77777777" w:rsidTr="007A668E">
        <w:tc>
          <w:tcPr>
            <w:tcW w:w="676" w:type="pct"/>
            <w:tcBorders>
              <w:top w:val="nil"/>
              <w:left w:val="nil"/>
              <w:bottom w:val="nil"/>
              <w:right w:val="nil"/>
            </w:tcBorders>
          </w:tcPr>
          <w:p w14:paraId="46F72968" w14:textId="5A492E8F" w:rsidR="00B61A0B" w:rsidRPr="00B61A0B" w:rsidRDefault="00B61A0B" w:rsidP="007A668E">
            <w:pPr>
              <w:pStyle w:val="Sinespaciado"/>
              <w:spacing w:line="360" w:lineRule="auto"/>
              <w:jc w:val="both"/>
              <w:rPr>
                <w:rFonts w:ascii="Candara" w:hAnsi="Candara"/>
                <w:sz w:val="24"/>
                <w:szCs w:val="24"/>
                <w:lang w:val="es-MX"/>
              </w:rPr>
            </w:pPr>
            <w:r w:rsidRPr="00B61A0B">
              <w:rPr>
                <w:rFonts w:ascii="Candara" w:hAnsi="Candara"/>
                <w:sz w:val="24"/>
                <w:szCs w:val="24"/>
                <w:lang w:val="es-MX"/>
              </w:rPr>
              <w:t>Nombre:</w:t>
            </w:r>
          </w:p>
        </w:tc>
        <w:tc>
          <w:tcPr>
            <w:tcW w:w="4324" w:type="pct"/>
            <w:tcBorders>
              <w:top w:val="nil"/>
              <w:left w:val="nil"/>
              <w:bottom w:val="single" w:sz="4" w:space="0" w:color="auto"/>
              <w:right w:val="nil"/>
            </w:tcBorders>
          </w:tcPr>
          <w:p w14:paraId="12FC56DF" w14:textId="77777777" w:rsidR="00B61A0B" w:rsidRPr="00B61A0B" w:rsidRDefault="00B61A0B" w:rsidP="007A668E">
            <w:pPr>
              <w:pStyle w:val="Sinespaciado"/>
              <w:spacing w:line="360" w:lineRule="auto"/>
              <w:jc w:val="both"/>
              <w:rPr>
                <w:rFonts w:ascii="Candara" w:hAnsi="Candara"/>
                <w:sz w:val="24"/>
                <w:szCs w:val="24"/>
                <w:lang w:val="es-MX"/>
              </w:rPr>
            </w:pPr>
          </w:p>
        </w:tc>
      </w:tr>
    </w:tbl>
    <w:p w14:paraId="2051224E" w14:textId="5A135F6D" w:rsidR="005973DD" w:rsidRPr="00B61A0B" w:rsidRDefault="005973DD" w:rsidP="00AA5D6E">
      <w:pPr>
        <w:pStyle w:val="Sinespaciado"/>
        <w:rPr>
          <w:rFonts w:ascii="Candara" w:hAnsi="Candara"/>
          <w:sz w:val="24"/>
          <w:szCs w:val="24"/>
        </w:rPr>
      </w:pPr>
    </w:p>
    <w:p w14:paraId="246D712F" w14:textId="1C7DE487"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 xml:space="preserve">Contexto de aplicación empresarial: </w:t>
      </w:r>
      <w:r w:rsidR="00952AB5">
        <w:rPr>
          <w:rFonts w:ascii="Candara" w:eastAsia="Times New Roman" w:hAnsi="Candara" w:cs="Times New Roman"/>
          <w:b/>
          <w:bCs/>
          <w:sz w:val="24"/>
          <w:szCs w:val="24"/>
          <w:lang w:eastAsia="es-CO"/>
        </w:rPr>
        <w:t>Análisis laboral</w:t>
      </w:r>
    </w:p>
    <w:p w14:paraId="0858EC5E" w14:textId="77777777" w:rsidR="007A668E" w:rsidRDefault="00C7695A" w:rsidP="007A668E">
      <w:pPr>
        <w:spacing w:before="100" w:beforeAutospacing="1" w:after="100" w:afterAutospacing="1" w:line="240" w:lineRule="auto"/>
        <w:jc w:val="both"/>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Escenario:</w:t>
      </w:r>
    </w:p>
    <w:p w14:paraId="3698ED42" w14:textId="0FF0BCC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En la empresa LaborInsights, dedicada a la consultoría en análisis laboral, se ha identificado la necesidad de mejorar la comprensión de las características de las personas ocupadas en diferentes regiones del país. Particularmente, la empresa busca evaluar el mercado laboral en el departamento del Valle del Cauca, con el objetivo de comprender mejor las condiciones de empleo, el tipo de contratos, los niveles de escolaridad y las fuentes de ingresos de las personas ocupadas.</w:t>
      </w:r>
    </w:p>
    <w:p w14:paraId="23D2BE3E"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Para ello, se han recopilado datos de diversas fuentes, incluyendo encuestas laborales que detallan información sociodemográfica y laboral de los ocupados. La empresa ha identificado la necesidad de consolidar estos datos en una única base que permita realizar consultas rápidas y efectivas sobre el estado del empleo en la región.</w:t>
      </w:r>
    </w:p>
    <w:p w14:paraId="2FAED7D6"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Uno de los principales retos es la codificación de las variables en los conjuntos de datos. Muchas de las variables están representadas por códigos numéricos, lo que dificulta su interpretación y análisis. Se requiere que los analistas transformen estos datos en información comprensible y explotable para la toma de decisiones.</w:t>
      </w:r>
    </w:p>
    <w:p w14:paraId="106FD54D" w14:textId="77777777" w:rsidR="00952AB5" w:rsidRPr="00952AB5"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Además, la empresa está interesada en conocer aspectos claves como el medio más frecuente de obtención de empleo, la proporción de personas con contratos a término indefinido y el nivel de escolaridad promedio de los trabajadores en las ciudades principales del departamento.</w:t>
      </w:r>
    </w:p>
    <w:p w14:paraId="2A5CC968" w14:textId="3A091BE3" w:rsidR="007A668E" w:rsidRDefault="00952AB5" w:rsidP="00952AB5">
      <w:p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 xml:space="preserve">Para abordar estas necesidades, LaborInsights ha decidido implementar un análisis utilizando </w:t>
      </w:r>
      <w:r w:rsidR="00ED5376">
        <w:rPr>
          <w:rFonts w:ascii="Candara" w:eastAsia="Times New Roman" w:hAnsi="Candara" w:cs="Times New Roman"/>
          <w:sz w:val="24"/>
          <w:szCs w:val="24"/>
          <w:lang w:eastAsia="es-CO"/>
        </w:rPr>
        <w:t>R Studio</w:t>
      </w:r>
      <w:r w:rsidRPr="00952AB5">
        <w:rPr>
          <w:rFonts w:ascii="Candara" w:eastAsia="Times New Roman" w:hAnsi="Candara" w:cs="Times New Roman"/>
          <w:sz w:val="24"/>
          <w:szCs w:val="24"/>
          <w:lang w:eastAsia="es-CO"/>
        </w:rPr>
        <w:t>, con el objetivo de integrar y transformar la información de manera eficiente, facilitando la toma de decisiones basada en datos confiables y actualizados.</w:t>
      </w:r>
    </w:p>
    <w:p w14:paraId="5BD3DA05" w14:textId="657E3E0E"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t>Decisión involucrada:</w:t>
      </w:r>
    </w:p>
    <w:p w14:paraId="1596ADAC" w14:textId="77777777" w:rsidR="00952AB5" w:rsidRPr="00952AB5" w:rsidRDefault="00952AB5" w:rsidP="00952AB5">
      <w:pPr>
        <w:widowControl w:val="0"/>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La empresa busca tomar las siguientes decisiones con base en el análisis de los datos:</w:t>
      </w:r>
    </w:p>
    <w:p w14:paraId="7DAE7A2F" w14:textId="646E83DE" w:rsidR="00952AB5" w:rsidRPr="00952AB5" w:rsidRDefault="00952AB5" w:rsidP="001043D3">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Determinar estrategias de capacitación y formación según las características de escolaridad de los ocupados.</w:t>
      </w:r>
    </w:p>
    <w:p w14:paraId="6E1449EB" w14:textId="72B64CF9" w:rsidR="00952AB5" w:rsidRPr="00952AB5" w:rsidRDefault="00952AB5" w:rsidP="008771A6">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Diseñar políticas de contratación en función de la estabilidad laboral y tipos de contrato más comunes.</w:t>
      </w:r>
    </w:p>
    <w:p w14:paraId="6E9F3310" w14:textId="1B64AE1D" w:rsidR="00C7695A" w:rsidRPr="00872151" w:rsidRDefault="00952AB5" w:rsidP="00952AB5">
      <w:pPr>
        <w:widowControl w:val="0"/>
        <w:numPr>
          <w:ilvl w:val="0"/>
          <w:numId w:val="2"/>
        </w:numPr>
        <w:spacing w:before="100" w:beforeAutospacing="1" w:after="100" w:afterAutospacing="1" w:line="240" w:lineRule="auto"/>
        <w:jc w:val="both"/>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Identificar canales efectivos de oferta laboral para facilitar la inserción de nuevos trabajadores en el mercado laboral.</w:t>
      </w:r>
    </w:p>
    <w:p w14:paraId="210F4503" w14:textId="2020BAF3" w:rsidR="00C7695A" w:rsidRPr="00B61A0B" w:rsidRDefault="00C7695A" w:rsidP="00C7695A">
      <w:pPr>
        <w:spacing w:before="100" w:beforeAutospacing="1" w:after="100" w:afterAutospacing="1" w:line="240" w:lineRule="auto"/>
        <w:outlineLvl w:val="2"/>
        <w:rPr>
          <w:rFonts w:ascii="Candara" w:eastAsia="Times New Roman" w:hAnsi="Candara" w:cs="Times New Roman"/>
          <w:b/>
          <w:bCs/>
          <w:sz w:val="24"/>
          <w:szCs w:val="24"/>
          <w:lang w:eastAsia="es-CO"/>
        </w:rPr>
      </w:pPr>
      <w:r w:rsidRPr="00B61A0B">
        <w:rPr>
          <w:rFonts w:ascii="Candara" w:eastAsia="Times New Roman" w:hAnsi="Candara" w:cs="Times New Roman"/>
          <w:b/>
          <w:bCs/>
          <w:sz w:val="24"/>
          <w:szCs w:val="24"/>
          <w:lang w:eastAsia="es-CO"/>
        </w:rPr>
        <w:lastRenderedPageBreak/>
        <w:t>Actividad</w:t>
      </w:r>
    </w:p>
    <w:p w14:paraId="7D6B8FF4" w14:textId="3431D03B" w:rsidR="007A668E" w:rsidRPr="007A668E" w:rsidRDefault="007A668E" w:rsidP="00872151">
      <w:pPr>
        <w:spacing w:before="100" w:beforeAutospacing="1" w:after="100" w:afterAutospacing="1" w:line="240" w:lineRule="auto"/>
        <w:jc w:val="both"/>
        <w:rPr>
          <w:rFonts w:ascii="Candara" w:eastAsia="Times New Roman" w:hAnsi="Candara" w:cs="Times New Roman"/>
          <w:sz w:val="24"/>
          <w:szCs w:val="24"/>
          <w:lang w:eastAsia="es-CO"/>
        </w:rPr>
      </w:pPr>
      <w:r>
        <w:rPr>
          <w:rFonts w:ascii="Candara" w:eastAsia="Times New Roman" w:hAnsi="Candara" w:cs="Times New Roman"/>
          <w:sz w:val="24"/>
          <w:szCs w:val="24"/>
          <w:lang w:eastAsia="es-CO"/>
        </w:rPr>
        <w:t xml:space="preserve">Su empresa de </w:t>
      </w:r>
      <w:r w:rsidR="00872151" w:rsidRPr="00872151">
        <w:rPr>
          <w:rFonts w:ascii="Candara" w:eastAsia="Times New Roman" w:hAnsi="Candara" w:cs="Times New Roman"/>
          <w:sz w:val="24"/>
          <w:szCs w:val="24"/>
          <w:lang w:eastAsia="es-CO"/>
        </w:rPr>
        <w:t xml:space="preserve">business </w:t>
      </w:r>
      <w:r w:rsidR="00952AB5">
        <w:rPr>
          <w:rFonts w:ascii="Candara" w:eastAsia="Times New Roman" w:hAnsi="Candara" w:cs="Times New Roman"/>
          <w:sz w:val="24"/>
          <w:szCs w:val="24"/>
          <w:lang w:eastAsia="es-CO"/>
        </w:rPr>
        <w:t>analytics</w:t>
      </w:r>
      <w:r w:rsidR="00872151">
        <w:rPr>
          <w:rFonts w:ascii="Candara" w:eastAsia="Times New Roman" w:hAnsi="Candara" w:cs="Times New Roman"/>
          <w:sz w:val="24"/>
          <w:szCs w:val="24"/>
          <w:lang w:eastAsia="es-CO"/>
        </w:rPr>
        <w:t xml:space="preserve"> </w:t>
      </w:r>
      <w:r>
        <w:rPr>
          <w:rFonts w:ascii="Candara" w:eastAsia="Times New Roman" w:hAnsi="Candara" w:cs="Times New Roman"/>
          <w:sz w:val="24"/>
          <w:szCs w:val="24"/>
          <w:lang w:eastAsia="es-CO"/>
        </w:rPr>
        <w:t>ha sido contratada para abordar este problema.</w:t>
      </w:r>
      <w:r w:rsidR="00872151">
        <w:rPr>
          <w:rFonts w:ascii="Candara" w:eastAsia="Times New Roman" w:hAnsi="Candara" w:cs="Times New Roman"/>
          <w:sz w:val="24"/>
          <w:szCs w:val="24"/>
          <w:lang w:eastAsia="es-CO"/>
        </w:rPr>
        <w:t xml:space="preserve"> </w:t>
      </w:r>
      <w:r w:rsidR="00872151" w:rsidRPr="00872151">
        <w:rPr>
          <w:rFonts w:ascii="Candara" w:eastAsia="Times New Roman" w:hAnsi="Candara" w:cs="Times New Roman"/>
          <w:sz w:val="24"/>
          <w:szCs w:val="24"/>
          <w:lang w:eastAsia="es-CO"/>
        </w:rPr>
        <w:t xml:space="preserve">Usando </w:t>
      </w:r>
      <w:r w:rsidR="00ED5376">
        <w:rPr>
          <w:rFonts w:ascii="Candara" w:eastAsia="Times New Roman" w:hAnsi="Candara" w:cs="Times New Roman"/>
          <w:sz w:val="24"/>
          <w:szCs w:val="24"/>
          <w:lang w:eastAsia="es-CO"/>
        </w:rPr>
        <w:t>R Studio</w:t>
      </w:r>
      <w:r w:rsidR="00872151" w:rsidRPr="00872151">
        <w:rPr>
          <w:rFonts w:ascii="Candara" w:eastAsia="Times New Roman" w:hAnsi="Candara" w:cs="Times New Roman"/>
          <w:sz w:val="24"/>
          <w:szCs w:val="24"/>
          <w:lang w:eastAsia="es-CO"/>
        </w:rPr>
        <w:t>, respond</w:t>
      </w:r>
      <w:r w:rsidR="00872151">
        <w:rPr>
          <w:rFonts w:ascii="Candara" w:eastAsia="Times New Roman" w:hAnsi="Candara" w:cs="Times New Roman"/>
          <w:sz w:val="24"/>
          <w:szCs w:val="24"/>
          <w:lang w:eastAsia="es-CO"/>
        </w:rPr>
        <w:t>a</w:t>
      </w:r>
      <w:r w:rsidR="00872151" w:rsidRPr="00872151">
        <w:rPr>
          <w:rFonts w:ascii="Candara" w:eastAsia="Times New Roman" w:hAnsi="Candara" w:cs="Times New Roman"/>
          <w:sz w:val="24"/>
          <w:szCs w:val="24"/>
          <w:lang w:eastAsia="es-CO"/>
        </w:rPr>
        <w:t xml:space="preserve"> las siguientes preguntas basadas en el conjunto de datos proporcionado</w:t>
      </w:r>
      <w:r w:rsidRPr="007A668E">
        <w:rPr>
          <w:rFonts w:ascii="Candara" w:eastAsia="Times New Roman" w:hAnsi="Candara" w:cs="Times New Roman"/>
          <w:sz w:val="24"/>
          <w:szCs w:val="24"/>
          <w:lang w:eastAsia="es-CO"/>
        </w:rPr>
        <w:t>:</w:t>
      </w:r>
    </w:p>
    <w:p w14:paraId="75433304" w14:textId="6669280A" w:rsidR="00872151" w:rsidRDefault="00952AB5" w:rsidP="003A595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Pr>
          <w:rFonts w:ascii="Candara" w:eastAsia="Times New Roman" w:hAnsi="Candara" w:cs="Times New Roman"/>
          <w:b/>
          <w:bCs/>
          <w:sz w:val="24"/>
          <w:szCs w:val="24"/>
          <w:lang w:eastAsia="es-CO"/>
        </w:rPr>
        <w:t>Construcción de base de datos</w:t>
      </w:r>
      <w:r w:rsidR="00872151" w:rsidRPr="00872151">
        <w:rPr>
          <w:rFonts w:ascii="Candara" w:eastAsia="Times New Roman" w:hAnsi="Candara" w:cs="Times New Roman"/>
          <w:sz w:val="24"/>
          <w:szCs w:val="24"/>
          <w:lang w:eastAsia="es-CO"/>
        </w:rPr>
        <w:t>: Importe l</w:t>
      </w:r>
      <w:r>
        <w:rPr>
          <w:rFonts w:ascii="Candara" w:eastAsia="Times New Roman" w:hAnsi="Candara" w:cs="Times New Roman"/>
          <w:sz w:val="24"/>
          <w:szCs w:val="24"/>
          <w:lang w:eastAsia="es-CO"/>
        </w:rPr>
        <w:t>os</w:t>
      </w:r>
      <w:r w:rsidR="00872151" w:rsidRPr="00872151">
        <w:rPr>
          <w:rFonts w:ascii="Candara" w:eastAsia="Times New Roman" w:hAnsi="Candara" w:cs="Times New Roman"/>
          <w:sz w:val="24"/>
          <w:szCs w:val="24"/>
          <w:lang w:eastAsia="es-CO"/>
        </w:rPr>
        <w:t xml:space="preserve"> archivo</w:t>
      </w:r>
      <w:r>
        <w:rPr>
          <w:rFonts w:ascii="Candara" w:eastAsia="Times New Roman" w:hAnsi="Candara" w:cs="Times New Roman"/>
          <w:sz w:val="24"/>
          <w:szCs w:val="24"/>
          <w:lang w:eastAsia="es-CO"/>
        </w:rPr>
        <w:t>s</w:t>
      </w:r>
      <w:r w:rsidR="00872151" w:rsidRPr="00872151">
        <w:rPr>
          <w:rFonts w:ascii="Candara" w:eastAsia="Times New Roman" w:hAnsi="Candara" w:cs="Times New Roman"/>
          <w:sz w:val="24"/>
          <w:szCs w:val="24"/>
          <w:lang w:eastAsia="es-CO"/>
        </w:rPr>
        <w:t xml:space="preserve"> de Excel a </w:t>
      </w:r>
      <w:r w:rsidR="00ED5376">
        <w:rPr>
          <w:rFonts w:ascii="Candara" w:eastAsia="Times New Roman" w:hAnsi="Candara" w:cs="Times New Roman"/>
          <w:sz w:val="24"/>
          <w:szCs w:val="24"/>
          <w:lang w:eastAsia="es-CO"/>
        </w:rPr>
        <w:t>R Studio</w:t>
      </w:r>
      <w:r w:rsidR="00872151" w:rsidRPr="00872151">
        <w:rPr>
          <w:rFonts w:ascii="Candara" w:eastAsia="Times New Roman" w:hAnsi="Candara" w:cs="Times New Roman"/>
          <w:sz w:val="24"/>
          <w:szCs w:val="24"/>
          <w:lang w:eastAsia="es-CO"/>
        </w:rPr>
        <w:t xml:space="preserve"> y </w:t>
      </w:r>
      <w:r>
        <w:rPr>
          <w:rFonts w:ascii="Candara" w:eastAsia="Times New Roman" w:hAnsi="Candara" w:cs="Times New Roman"/>
          <w:sz w:val="24"/>
          <w:szCs w:val="24"/>
          <w:lang w:eastAsia="es-CO"/>
        </w:rPr>
        <w:t>combine y fusione las bases de datos entregadas en una única base. Para esto construya una columna llave.</w:t>
      </w:r>
    </w:p>
    <w:p w14:paraId="2F418D8A" w14:textId="145A0B7E" w:rsidR="00AB4957" w:rsidRPr="00AB4957" w:rsidRDefault="00952AB5" w:rsidP="00AB4957">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b/>
          <w:bCs/>
          <w:sz w:val="24"/>
          <w:szCs w:val="24"/>
          <w:lang w:eastAsia="es-CO"/>
        </w:rPr>
        <w:t>Identificación de variables:</w:t>
      </w:r>
      <w:r w:rsidRPr="00952AB5">
        <w:rPr>
          <w:rFonts w:ascii="Candara" w:eastAsia="Times New Roman" w:hAnsi="Candara" w:cs="Times New Roman"/>
          <w:sz w:val="24"/>
          <w:szCs w:val="24"/>
          <w:lang w:eastAsia="es-CO"/>
        </w:rPr>
        <w:t xml:space="preserve"> Reemplace los códigos por los nombres de las variables correspondientes según el directorio entregado: Área - Características generales (personas) y Área </w:t>
      </w:r>
      <w:r>
        <w:rPr>
          <w:rFonts w:ascii="Candara" w:eastAsia="Times New Roman" w:hAnsi="Candara" w:cs="Times New Roman"/>
          <w:sz w:val="24"/>
          <w:szCs w:val="24"/>
          <w:lang w:eastAsia="es-CO"/>
        </w:rPr>
        <w:t>–</w:t>
      </w:r>
      <w:r w:rsidRPr="00952AB5">
        <w:rPr>
          <w:rFonts w:ascii="Candara" w:eastAsia="Times New Roman" w:hAnsi="Candara" w:cs="Times New Roman"/>
          <w:sz w:val="24"/>
          <w:szCs w:val="24"/>
          <w:lang w:eastAsia="es-CO"/>
        </w:rPr>
        <w:t xml:space="preserve"> Ocupados</w:t>
      </w:r>
      <w:r>
        <w:rPr>
          <w:rFonts w:ascii="Candara" w:eastAsia="Times New Roman" w:hAnsi="Candara" w:cs="Times New Roman"/>
          <w:sz w:val="24"/>
          <w:szCs w:val="24"/>
          <w:lang w:eastAsia="es-CO"/>
        </w:rPr>
        <w:t>.</w:t>
      </w:r>
    </w:p>
    <w:p w14:paraId="6DFFF5FA" w14:textId="7E3776C2" w:rsidR="00952AB5"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¿Cuántas personas ocupadas hay en el Valle del Cauca?</w:t>
      </w:r>
    </w:p>
    <w:p w14:paraId="169CB10B" w14:textId="77777777" w:rsidR="00952AB5" w:rsidRPr="00952AB5" w:rsidRDefault="00952AB5" w:rsidP="00997BAF">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¿Cuántas personas tienen un contrato laboral a término indefinido en el Valle del Cauca?</w:t>
      </w:r>
    </w:p>
    <w:p w14:paraId="6DC9D133" w14:textId="0830AB7E" w:rsidR="00952AB5" w:rsidRPr="00952AB5" w:rsidRDefault="00952AB5" w:rsidP="00156244">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¿Cuál es el medio de obtención de empleo con mayor frecuencia en el Valle del Cauca?</w:t>
      </w:r>
    </w:p>
    <w:p w14:paraId="20476CC6" w14:textId="1A992495" w:rsidR="00952AB5" w:rsidRPr="00952AB5" w:rsidRDefault="00952AB5" w:rsidP="00A11112">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¿Qué porcentaje del total representan los afiliados a un fondo de pensiones en el Valle del Cauca?</w:t>
      </w:r>
    </w:p>
    <w:p w14:paraId="6D225727" w14:textId="2E9823F5" w:rsidR="00952AB5" w:rsidRPr="00952AB5" w:rsidRDefault="00952AB5" w:rsidP="003B3863">
      <w:pPr>
        <w:numPr>
          <w:ilvl w:val="0"/>
          <w:numId w:val="4"/>
        </w:numPr>
        <w:spacing w:before="100" w:beforeAutospacing="1" w:after="100" w:afterAutospacing="1" w:line="240" w:lineRule="auto"/>
        <w:rPr>
          <w:rFonts w:ascii="Candara" w:eastAsia="Times New Roman" w:hAnsi="Candara" w:cs="Times New Roman"/>
          <w:b/>
          <w:bCs/>
          <w:sz w:val="24"/>
          <w:szCs w:val="24"/>
          <w:lang w:eastAsia="es-CO"/>
        </w:rPr>
      </w:pPr>
      <w:r w:rsidRPr="00952AB5">
        <w:rPr>
          <w:rFonts w:ascii="Candara" w:eastAsia="Times New Roman" w:hAnsi="Candara" w:cs="Times New Roman"/>
          <w:sz w:val="24"/>
          <w:szCs w:val="24"/>
          <w:lang w:eastAsia="es-CO"/>
        </w:rPr>
        <w:t>Discrimine la cantidad de personas por fuentes de ingreso para la vejez en el Valle del Cauca (número de fuentes de ingreso: 1, 2, etc.)</w:t>
      </w:r>
      <w:r>
        <w:rPr>
          <w:rFonts w:ascii="Candara" w:eastAsia="Times New Roman" w:hAnsi="Candara" w:cs="Times New Roman"/>
          <w:sz w:val="24"/>
          <w:szCs w:val="24"/>
          <w:lang w:eastAsia="es-CO"/>
        </w:rPr>
        <w:t xml:space="preserve"> y reporte la frecuencia absoluta (conteo).</w:t>
      </w:r>
    </w:p>
    <w:p w14:paraId="59767312" w14:textId="77777777" w:rsidR="00952AB5"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¿Cuál es la edad promedio de los ocupados por ciudad?</w:t>
      </w:r>
    </w:p>
    <w:p w14:paraId="63BAF3BE" w14:textId="1DA84779" w:rsidR="00872151" w:rsidRPr="00952AB5" w:rsidRDefault="00952AB5" w:rsidP="00952AB5">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952AB5">
        <w:rPr>
          <w:rFonts w:ascii="Candara" w:eastAsia="Times New Roman" w:hAnsi="Candara" w:cs="Times New Roman"/>
          <w:sz w:val="24"/>
          <w:szCs w:val="24"/>
          <w:lang w:eastAsia="es-CO"/>
        </w:rPr>
        <w:t>¿Cuál es la escolaridad promedio de los ocupados por ciudad?</w:t>
      </w:r>
      <w:r>
        <w:rPr>
          <w:rFonts w:ascii="Candara" w:eastAsia="Times New Roman" w:hAnsi="Candara" w:cs="Times New Roman"/>
          <w:sz w:val="24"/>
          <w:szCs w:val="24"/>
          <w:lang w:eastAsia="es-CO"/>
        </w:rPr>
        <w:br/>
      </w:r>
    </w:p>
    <w:p w14:paraId="0E578EFC" w14:textId="2FC90AF1" w:rsidR="00C7695A" w:rsidRPr="00872151" w:rsidRDefault="00872151" w:rsidP="00872151">
      <w:pPr>
        <w:numPr>
          <w:ilvl w:val="0"/>
          <w:numId w:val="4"/>
        </w:numPr>
        <w:spacing w:before="100" w:beforeAutospacing="1" w:after="100" w:afterAutospacing="1" w:line="240" w:lineRule="auto"/>
        <w:rPr>
          <w:rFonts w:ascii="Candara" w:eastAsia="Times New Roman" w:hAnsi="Candara" w:cs="Times New Roman"/>
          <w:sz w:val="24"/>
          <w:szCs w:val="24"/>
          <w:lang w:eastAsia="es-CO"/>
        </w:rPr>
      </w:pPr>
      <w:r w:rsidRPr="00872151">
        <w:rPr>
          <w:rFonts w:ascii="Candara" w:eastAsia="Times New Roman" w:hAnsi="Candara" w:cs="Times New Roman"/>
          <w:b/>
          <w:bCs/>
          <w:sz w:val="24"/>
          <w:szCs w:val="24"/>
          <w:lang w:eastAsia="es-CO"/>
        </w:rPr>
        <w:t>Exportación de datos</w:t>
      </w:r>
      <w:r w:rsidRPr="00872151">
        <w:rPr>
          <w:rFonts w:ascii="Candara" w:eastAsia="Times New Roman" w:hAnsi="Candara" w:cs="Times New Roman"/>
          <w:sz w:val="24"/>
          <w:szCs w:val="24"/>
          <w:lang w:eastAsia="es-CO"/>
        </w:rPr>
        <w:t>: Una vez transformados los datos, expórt</w:t>
      </w:r>
      <w:r>
        <w:rPr>
          <w:rFonts w:ascii="Candara" w:eastAsia="Times New Roman" w:hAnsi="Candara" w:cs="Times New Roman"/>
          <w:sz w:val="24"/>
          <w:szCs w:val="24"/>
          <w:lang w:eastAsia="es-CO"/>
        </w:rPr>
        <w:t>e</w:t>
      </w:r>
      <w:r w:rsidRPr="00872151">
        <w:rPr>
          <w:rFonts w:ascii="Candara" w:eastAsia="Times New Roman" w:hAnsi="Candara" w:cs="Times New Roman"/>
          <w:sz w:val="24"/>
          <w:szCs w:val="24"/>
          <w:lang w:eastAsia="es-CO"/>
        </w:rPr>
        <w:t>los a un archivo nuevo de Excel con el nombre "</w:t>
      </w:r>
      <w:r w:rsidR="00952AB5">
        <w:rPr>
          <w:rFonts w:ascii="Candara" w:eastAsia="Times New Roman" w:hAnsi="Candara" w:cs="Times New Roman"/>
          <w:sz w:val="24"/>
          <w:szCs w:val="24"/>
          <w:lang w:eastAsia="es-CO"/>
        </w:rPr>
        <w:t>Base Ocupados con Características</w:t>
      </w:r>
      <w:r w:rsidRPr="00872151">
        <w:rPr>
          <w:rFonts w:ascii="Candara" w:eastAsia="Times New Roman" w:hAnsi="Candara" w:cs="Times New Roman"/>
          <w:sz w:val="24"/>
          <w:szCs w:val="24"/>
          <w:lang w:eastAsia="es-CO"/>
        </w:rPr>
        <w:t xml:space="preserve">.xlsx". </w:t>
      </w:r>
      <w:r w:rsidR="0046260B">
        <w:rPr>
          <w:rFonts w:ascii="Candara" w:eastAsia="Times New Roman" w:hAnsi="Candara" w:cs="Times New Roman"/>
          <w:sz w:val="24"/>
          <w:szCs w:val="24"/>
          <w:lang w:eastAsia="es-CO"/>
        </w:rPr>
        <w:t>Adjunte el nuevo archivo de Excel, junto con este taller, en el link de la plataforma.</w:t>
      </w:r>
    </w:p>
    <w:p w14:paraId="75267520" w14:textId="5F68372C" w:rsidR="00AA5D6E" w:rsidRPr="00B61A0B" w:rsidRDefault="00AA5D6E" w:rsidP="00AA5D6E">
      <w:pPr>
        <w:pStyle w:val="Sinespaciado"/>
        <w:rPr>
          <w:rFonts w:ascii="Candara" w:hAnsi="Candara"/>
          <w:sz w:val="24"/>
          <w:szCs w:val="24"/>
        </w:rPr>
      </w:pPr>
    </w:p>
    <w:p w14:paraId="3C197837" w14:textId="77777777" w:rsidR="00AA5D6E" w:rsidRPr="00B61A0B" w:rsidRDefault="00AA5D6E" w:rsidP="00AA5D6E">
      <w:pPr>
        <w:pStyle w:val="Sinespaciado"/>
        <w:rPr>
          <w:rFonts w:ascii="Candara" w:hAnsi="Candara"/>
          <w:sz w:val="24"/>
          <w:szCs w:val="24"/>
        </w:rPr>
      </w:pPr>
    </w:p>
    <w:sectPr w:rsidR="00AA5D6E" w:rsidRPr="00B61A0B" w:rsidSect="00AA5A9B">
      <w:headerReference w:type="default" r:id="rId8"/>
      <w:footerReference w:type="default" r:id="rId9"/>
      <w:pgSz w:w="12240" w:h="15840"/>
      <w:pgMar w:top="1418" w:right="1418" w:bottom="1418"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376C" w14:textId="77777777" w:rsidR="00EB3A11" w:rsidRDefault="00EB3A11" w:rsidP="00B61A0B">
      <w:pPr>
        <w:spacing w:after="0" w:line="240" w:lineRule="auto"/>
      </w:pPr>
      <w:r>
        <w:separator/>
      </w:r>
    </w:p>
  </w:endnote>
  <w:endnote w:type="continuationSeparator" w:id="0">
    <w:p w14:paraId="1E79AB91" w14:textId="77777777" w:rsidR="00EB3A11" w:rsidRDefault="00EB3A11" w:rsidP="00B6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627193"/>
      <w:docPartObj>
        <w:docPartGallery w:val="Page Numbers (Bottom of Page)"/>
        <w:docPartUnique/>
      </w:docPartObj>
    </w:sdtPr>
    <w:sdtEndPr/>
    <w:sdtContent>
      <w:p w14:paraId="604F82E5" w14:textId="4CF95E8F" w:rsidR="00AA5A9B" w:rsidRDefault="00AA5A9B">
        <w:pPr>
          <w:pStyle w:val="Piedepgina"/>
          <w:jc w:val="right"/>
        </w:pPr>
        <w:r>
          <w:fldChar w:fldCharType="begin"/>
        </w:r>
        <w:r>
          <w:instrText>PAGE   \* MERGEFORMAT</w:instrText>
        </w:r>
        <w:r>
          <w:fldChar w:fldCharType="separate"/>
        </w:r>
        <w:r>
          <w:rPr>
            <w:lang w:val="es-ES"/>
          </w:rPr>
          <w:t>2</w:t>
        </w:r>
        <w:r>
          <w:fldChar w:fldCharType="end"/>
        </w:r>
      </w:p>
    </w:sdtContent>
  </w:sdt>
  <w:p w14:paraId="73A7834D" w14:textId="77777777" w:rsidR="00AA5A9B" w:rsidRDefault="00AA5A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8CB6" w14:textId="77777777" w:rsidR="00EB3A11" w:rsidRDefault="00EB3A11" w:rsidP="00B61A0B">
      <w:pPr>
        <w:spacing w:after="0" w:line="240" w:lineRule="auto"/>
      </w:pPr>
      <w:r>
        <w:separator/>
      </w:r>
    </w:p>
  </w:footnote>
  <w:footnote w:type="continuationSeparator" w:id="0">
    <w:p w14:paraId="7F869CB7" w14:textId="77777777" w:rsidR="00EB3A11" w:rsidRDefault="00EB3A11" w:rsidP="00B61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1324"/>
    </w:tblGrid>
    <w:tr w:rsidR="00B61A0B" w14:paraId="42DEC575" w14:textId="77777777" w:rsidTr="007A668E">
      <w:tc>
        <w:tcPr>
          <w:tcW w:w="4296" w:type="pct"/>
        </w:tcPr>
        <w:p w14:paraId="34B334F0" w14:textId="10BE7F40" w:rsidR="00B61A0B" w:rsidRDefault="00B61A0B" w:rsidP="00B61A0B">
          <w:pPr>
            <w:pStyle w:val="Encabezado"/>
            <w:rPr>
              <w:rFonts w:ascii="Candara" w:hAnsi="Candara"/>
              <w:b/>
              <w:bCs/>
            </w:rPr>
          </w:pPr>
          <w:bookmarkStart w:id="0" w:name="_Hlk183249110"/>
          <w:r w:rsidRPr="008801E5">
            <w:rPr>
              <w:rFonts w:ascii="Candara" w:hAnsi="Candara"/>
              <w:b/>
              <w:bCs/>
            </w:rPr>
            <w:t xml:space="preserve">Curso: </w:t>
          </w:r>
          <w:r w:rsidR="00872151">
            <w:rPr>
              <w:rFonts w:ascii="Candara" w:hAnsi="Candara"/>
              <w:b/>
              <w:bCs/>
            </w:rPr>
            <w:t>Analítica de Datos para la Toma de Decisiones</w:t>
          </w:r>
        </w:p>
        <w:p w14:paraId="5A02AAAF" w14:textId="485D9B1A" w:rsidR="00B61A0B" w:rsidRDefault="00B61A0B" w:rsidP="00B61A0B">
          <w:pPr>
            <w:pStyle w:val="Encabezado"/>
            <w:rPr>
              <w:rFonts w:ascii="Candara" w:hAnsi="Candara"/>
              <w:b/>
              <w:bCs/>
            </w:rPr>
          </w:pPr>
          <w:r>
            <w:rPr>
              <w:rFonts w:ascii="Candara" w:hAnsi="Candara"/>
              <w:b/>
              <w:bCs/>
            </w:rPr>
            <w:t xml:space="preserve">Taller </w:t>
          </w:r>
          <w:r w:rsidR="00952AB5">
            <w:rPr>
              <w:rFonts w:ascii="Candara" w:hAnsi="Candara"/>
              <w:b/>
              <w:bCs/>
            </w:rPr>
            <w:t>2</w:t>
          </w:r>
          <w:r>
            <w:rPr>
              <w:rFonts w:ascii="Candara" w:hAnsi="Candara"/>
              <w:b/>
              <w:bCs/>
            </w:rPr>
            <w:t xml:space="preserve">. </w:t>
          </w:r>
          <w:r w:rsidR="00872151">
            <w:rPr>
              <w:rFonts w:ascii="Candara" w:hAnsi="Candara"/>
              <w:b/>
              <w:bCs/>
            </w:rPr>
            <w:t xml:space="preserve">Minería de Datos en </w:t>
          </w:r>
          <w:r w:rsidR="00ED5376">
            <w:rPr>
              <w:rFonts w:ascii="Candara" w:hAnsi="Candara"/>
              <w:b/>
              <w:bCs/>
            </w:rPr>
            <w:t>R Studio</w:t>
          </w:r>
        </w:p>
      </w:tc>
      <w:tc>
        <w:tcPr>
          <w:tcW w:w="704" w:type="pct"/>
        </w:tcPr>
        <w:p w14:paraId="335AF110" w14:textId="77777777" w:rsidR="00B61A0B" w:rsidRDefault="00B61A0B" w:rsidP="00B61A0B">
          <w:pPr>
            <w:pStyle w:val="Encabezado"/>
            <w:jc w:val="right"/>
            <w:rPr>
              <w:rFonts w:ascii="Candara" w:hAnsi="Candara"/>
              <w:b/>
              <w:bCs/>
            </w:rPr>
          </w:pPr>
          <w:r>
            <w:rPr>
              <w:noProof/>
            </w:rPr>
            <w:drawing>
              <wp:inline distT="0" distB="0" distL="0" distR="0" wp14:anchorId="774A00C1" wp14:editId="6D0BD17D">
                <wp:extent cx="378549" cy="419100"/>
                <wp:effectExtent l="0" t="0" r="2540" b="0"/>
                <wp:docPr id="36" name="Imagen 35">
                  <a:extLst xmlns:a="http://schemas.openxmlformats.org/drawingml/2006/main">
                    <a:ext uri="{FF2B5EF4-FFF2-40B4-BE49-F238E27FC236}">
                      <a16:creationId xmlns:a16="http://schemas.microsoft.com/office/drawing/2014/main" id="{785B6D6B-2540-485C-C05F-B6A2F449FC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5">
                          <a:extLst>
                            <a:ext uri="{FF2B5EF4-FFF2-40B4-BE49-F238E27FC236}">
                              <a16:creationId xmlns:a16="http://schemas.microsoft.com/office/drawing/2014/main" id="{785B6D6B-2540-485C-C05F-B6A2F449FCC4}"/>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b="10420"/>
                        <a:stretch/>
                      </pic:blipFill>
                      <pic:spPr bwMode="auto">
                        <a:xfrm>
                          <a:off x="0" y="0"/>
                          <a:ext cx="383280" cy="424338"/>
                        </a:xfrm>
                        <a:prstGeom prst="rect">
                          <a:avLst/>
                        </a:prstGeom>
                        <a:noFill/>
                      </pic:spPr>
                    </pic:pic>
                  </a:graphicData>
                </a:graphic>
              </wp:inline>
            </w:drawing>
          </w:r>
        </w:p>
      </w:tc>
    </w:tr>
    <w:bookmarkEnd w:id="0"/>
  </w:tbl>
  <w:p w14:paraId="61DCE51E" w14:textId="75473482" w:rsidR="00B61A0B" w:rsidRDefault="00B61A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794"/>
    <w:multiLevelType w:val="multilevel"/>
    <w:tmpl w:val="0C52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57C0D"/>
    <w:multiLevelType w:val="multilevel"/>
    <w:tmpl w:val="B142A4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44881"/>
    <w:multiLevelType w:val="multilevel"/>
    <w:tmpl w:val="971C9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27487"/>
    <w:multiLevelType w:val="multilevel"/>
    <w:tmpl w:val="CBC0255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91C8D"/>
    <w:multiLevelType w:val="multilevel"/>
    <w:tmpl w:val="16B0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0E0F1D"/>
    <w:multiLevelType w:val="multilevel"/>
    <w:tmpl w:val="F9F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202134">
    <w:abstractNumId w:val="0"/>
  </w:num>
  <w:num w:numId="2" w16cid:durableId="543181064">
    <w:abstractNumId w:val="4"/>
  </w:num>
  <w:num w:numId="3" w16cid:durableId="1853955499">
    <w:abstractNumId w:val="5"/>
  </w:num>
  <w:num w:numId="4" w16cid:durableId="1919359121">
    <w:abstractNumId w:val="3"/>
  </w:num>
  <w:num w:numId="5" w16cid:durableId="1145774534">
    <w:abstractNumId w:val="2"/>
  </w:num>
  <w:num w:numId="6" w16cid:durableId="104178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6E"/>
    <w:rsid w:val="00124F8F"/>
    <w:rsid w:val="00196FC7"/>
    <w:rsid w:val="001A6A5C"/>
    <w:rsid w:val="001B3966"/>
    <w:rsid w:val="001D6024"/>
    <w:rsid w:val="00273D96"/>
    <w:rsid w:val="00374BB8"/>
    <w:rsid w:val="00451BED"/>
    <w:rsid w:val="0046260B"/>
    <w:rsid w:val="005973DD"/>
    <w:rsid w:val="007A668E"/>
    <w:rsid w:val="00872151"/>
    <w:rsid w:val="00876A6D"/>
    <w:rsid w:val="008C2D78"/>
    <w:rsid w:val="008E4788"/>
    <w:rsid w:val="009308AA"/>
    <w:rsid w:val="00952AB5"/>
    <w:rsid w:val="009828EF"/>
    <w:rsid w:val="009F1907"/>
    <w:rsid w:val="00A23813"/>
    <w:rsid w:val="00AA5A9B"/>
    <w:rsid w:val="00AA5D6E"/>
    <w:rsid w:val="00AB4957"/>
    <w:rsid w:val="00B61A0B"/>
    <w:rsid w:val="00C03B37"/>
    <w:rsid w:val="00C202CB"/>
    <w:rsid w:val="00C4768B"/>
    <w:rsid w:val="00C7695A"/>
    <w:rsid w:val="00D31821"/>
    <w:rsid w:val="00D4322C"/>
    <w:rsid w:val="00D86286"/>
    <w:rsid w:val="00DA09F4"/>
    <w:rsid w:val="00DE2659"/>
    <w:rsid w:val="00E56CD9"/>
    <w:rsid w:val="00EB3A11"/>
    <w:rsid w:val="00ED5376"/>
    <w:rsid w:val="00F04C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18F79"/>
  <w15:chartTrackingRefBased/>
  <w15:docId w15:val="{C3C8298E-A894-4BC6-B5CA-C9A1D90D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95A"/>
  </w:style>
  <w:style w:type="paragraph" w:styleId="Ttulo3">
    <w:name w:val="heading 3"/>
    <w:basedOn w:val="Normal"/>
    <w:link w:val="Ttulo3Car"/>
    <w:uiPriority w:val="9"/>
    <w:qFormat/>
    <w:rsid w:val="00C7695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A5D6E"/>
    <w:pPr>
      <w:spacing w:after="0" w:line="240" w:lineRule="auto"/>
    </w:pPr>
  </w:style>
  <w:style w:type="character" w:customStyle="1" w:styleId="Ttulo3Car">
    <w:name w:val="Título 3 Car"/>
    <w:basedOn w:val="Fuentedeprrafopredeter"/>
    <w:link w:val="Ttulo3"/>
    <w:uiPriority w:val="9"/>
    <w:rsid w:val="00C7695A"/>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C7695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7695A"/>
    <w:rPr>
      <w:b/>
      <w:bCs/>
    </w:rPr>
  </w:style>
  <w:style w:type="paragraph" w:styleId="Encabezado">
    <w:name w:val="header"/>
    <w:basedOn w:val="Normal"/>
    <w:link w:val="EncabezadoCar"/>
    <w:uiPriority w:val="99"/>
    <w:unhideWhenUsed/>
    <w:rsid w:val="00B61A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1A0B"/>
  </w:style>
  <w:style w:type="paragraph" w:styleId="Piedepgina">
    <w:name w:val="footer"/>
    <w:basedOn w:val="Normal"/>
    <w:link w:val="PiedepginaCar"/>
    <w:uiPriority w:val="99"/>
    <w:unhideWhenUsed/>
    <w:rsid w:val="00B61A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1A0B"/>
  </w:style>
  <w:style w:type="table" w:styleId="Tablaconcuadrcula">
    <w:name w:val="Table Grid"/>
    <w:basedOn w:val="Tablanormal"/>
    <w:uiPriority w:val="39"/>
    <w:rsid w:val="00B61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32412">
      <w:bodyDiv w:val="1"/>
      <w:marLeft w:val="0"/>
      <w:marRight w:val="0"/>
      <w:marTop w:val="0"/>
      <w:marBottom w:val="0"/>
      <w:divBdr>
        <w:top w:val="none" w:sz="0" w:space="0" w:color="auto"/>
        <w:left w:val="none" w:sz="0" w:space="0" w:color="auto"/>
        <w:bottom w:val="none" w:sz="0" w:space="0" w:color="auto"/>
        <w:right w:val="none" w:sz="0" w:space="0" w:color="auto"/>
      </w:divBdr>
    </w:div>
    <w:div w:id="1382243489">
      <w:bodyDiv w:val="1"/>
      <w:marLeft w:val="0"/>
      <w:marRight w:val="0"/>
      <w:marTop w:val="0"/>
      <w:marBottom w:val="0"/>
      <w:divBdr>
        <w:top w:val="none" w:sz="0" w:space="0" w:color="auto"/>
        <w:left w:val="none" w:sz="0" w:space="0" w:color="auto"/>
        <w:bottom w:val="none" w:sz="0" w:space="0" w:color="auto"/>
        <w:right w:val="none" w:sz="0" w:space="0" w:color="auto"/>
      </w:divBdr>
    </w:div>
    <w:div w:id="208457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5C811-A240-4614-A0BD-A01C09C42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3079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Baez Palencia</dc:creator>
  <cp:keywords/>
  <dc:description/>
  <cp:lastModifiedBy>Oscar Orozco</cp:lastModifiedBy>
  <cp:revision>3</cp:revision>
  <dcterms:created xsi:type="dcterms:W3CDTF">2025-08-12T13:12:00Z</dcterms:created>
  <dcterms:modified xsi:type="dcterms:W3CDTF">2025-08-15T11:52:00Z</dcterms:modified>
</cp:coreProperties>
</file>