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5000" w:type="pct"/>
        <w:tblLook w:val="04A0" w:firstRow="1" w:lastRow="0" w:firstColumn="1" w:lastColumn="0" w:noHBand="0" w:noVBand="1"/>
      </w:tblPr>
      <w:tblGrid>
        <w:gridCol w:w="1271"/>
        <w:gridCol w:w="8133"/>
      </w:tblGrid>
      <w:tr w:rsidR="00B61A0B" w:rsidRPr="00B61A0B" w14:paraId="759D658D" w14:textId="77777777" w:rsidTr="00D86286">
        <w:tc>
          <w:tcPr>
            <w:tcW w:w="676" w:type="pct"/>
            <w:tcBorders>
              <w:top w:val="nil"/>
              <w:left w:val="nil"/>
              <w:bottom w:val="nil"/>
              <w:right w:val="nil"/>
            </w:tcBorders>
          </w:tcPr>
          <w:p w14:paraId="46F72968" w14:textId="5A492E8F" w:rsidR="00B61A0B" w:rsidRPr="00B61A0B" w:rsidRDefault="00B61A0B" w:rsidP="00C03F08">
            <w:pPr>
              <w:pStyle w:val="Sinespaciado"/>
              <w:spacing w:line="276" w:lineRule="auto"/>
              <w:jc w:val="both"/>
              <w:rPr>
                <w:rFonts w:ascii="Candara" w:hAnsi="Candara"/>
                <w:sz w:val="24"/>
                <w:szCs w:val="24"/>
                <w:lang w:val="es-MX"/>
              </w:rPr>
            </w:pPr>
            <w:r w:rsidRPr="00B61A0B">
              <w:rPr>
                <w:rFonts w:ascii="Candara" w:hAnsi="Candara"/>
                <w:sz w:val="24"/>
                <w:szCs w:val="24"/>
                <w:lang w:val="es-MX"/>
              </w:rPr>
              <w:t>Nombre:</w:t>
            </w:r>
          </w:p>
        </w:tc>
        <w:tc>
          <w:tcPr>
            <w:tcW w:w="4324" w:type="pct"/>
            <w:tcBorders>
              <w:top w:val="nil"/>
              <w:left w:val="nil"/>
              <w:right w:val="nil"/>
            </w:tcBorders>
          </w:tcPr>
          <w:p w14:paraId="12FC56DF" w14:textId="77777777" w:rsidR="00B61A0B" w:rsidRPr="00B61A0B" w:rsidRDefault="00B61A0B" w:rsidP="00C03F08">
            <w:pPr>
              <w:pStyle w:val="Sinespaciado"/>
              <w:spacing w:line="276" w:lineRule="auto"/>
              <w:jc w:val="both"/>
              <w:rPr>
                <w:rFonts w:ascii="Candara" w:hAnsi="Candara"/>
                <w:sz w:val="24"/>
                <w:szCs w:val="24"/>
                <w:lang w:val="es-MX"/>
              </w:rPr>
            </w:pPr>
          </w:p>
        </w:tc>
      </w:tr>
    </w:tbl>
    <w:p w14:paraId="2051224E" w14:textId="5A135F6D" w:rsidR="005973DD" w:rsidRPr="00B61A0B" w:rsidRDefault="005973DD" w:rsidP="00AA5D6E">
      <w:pPr>
        <w:pStyle w:val="Sinespaciado"/>
        <w:rPr>
          <w:rFonts w:ascii="Candara" w:hAnsi="Candara"/>
          <w:sz w:val="24"/>
          <w:szCs w:val="24"/>
        </w:rPr>
      </w:pPr>
    </w:p>
    <w:p w14:paraId="246D712F" w14:textId="70881D60" w:rsidR="00C7695A" w:rsidRPr="00B61A0B" w:rsidRDefault="00C7695A" w:rsidP="00C7695A">
      <w:pPr>
        <w:spacing w:before="100" w:beforeAutospacing="1" w:after="100" w:afterAutospacing="1" w:line="240" w:lineRule="auto"/>
        <w:outlineLvl w:val="2"/>
        <w:rPr>
          <w:rFonts w:ascii="Candara" w:eastAsia="Times New Roman" w:hAnsi="Candara" w:cs="Times New Roman"/>
          <w:b/>
          <w:bCs/>
          <w:sz w:val="24"/>
          <w:szCs w:val="24"/>
          <w:lang w:eastAsia="es-CO"/>
        </w:rPr>
      </w:pPr>
      <w:r w:rsidRPr="00B61A0B">
        <w:rPr>
          <w:rFonts w:ascii="Candara" w:eastAsia="Times New Roman" w:hAnsi="Candara" w:cs="Times New Roman"/>
          <w:b/>
          <w:bCs/>
          <w:sz w:val="24"/>
          <w:szCs w:val="24"/>
          <w:lang w:eastAsia="es-CO"/>
        </w:rPr>
        <w:t xml:space="preserve">Contexto de aplicación empresarial: </w:t>
      </w:r>
      <w:r w:rsidR="00125485" w:rsidRPr="00125485">
        <w:rPr>
          <w:rFonts w:ascii="Candara" w:eastAsia="Times New Roman" w:hAnsi="Candara" w:cs="Times New Roman"/>
          <w:b/>
          <w:bCs/>
          <w:sz w:val="24"/>
          <w:szCs w:val="24"/>
          <w:lang w:eastAsia="es-CO"/>
        </w:rPr>
        <w:t>Análisis descriptivo de datos en la cadena de suministr</w:t>
      </w:r>
      <w:r w:rsidR="00125485">
        <w:rPr>
          <w:rFonts w:ascii="Candara" w:eastAsia="Times New Roman" w:hAnsi="Candara" w:cs="Times New Roman"/>
          <w:b/>
          <w:bCs/>
          <w:sz w:val="24"/>
          <w:szCs w:val="24"/>
          <w:lang w:eastAsia="es-CO"/>
        </w:rPr>
        <w:t>o</w:t>
      </w:r>
    </w:p>
    <w:p w14:paraId="159BE69A" w14:textId="2269DCC8" w:rsidR="00C7695A" w:rsidRPr="00B61A0B" w:rsidRDefault="00C7695A" w:rsidP="00ED577F">
      <w:pPr>
        <w:spacing w:before="100" w:beforeAutospacing="1" w:after="100" w:afterAutospacing="1" w:line="240" w:lineRule="auto"/>
        <w:jc w:val="both"/>
        <w:rPr>
          <w:rFonts w:ascii="Candara" w:eastAsia="Times New Roman" w:hAnsi="Candara" w:cs="Times New Roman"/>
          <w:sz w:val="24"/>
          <w:szCs w:val="24"/>
          <w:lang w:eastAsia="es-CO"/>
        </w:rPr>
      </w:pPr>
      <w:r w:rsidRPr="00B61A0B">
        <w:rPr>
          <w:rFonts w:ascii="Candara" w:eastAsia="Times New Roman" w:hAnsi="Candara" w:cs="Times New Roman"/>
          <w:b/>
          <w:bCs/>
          <w:sz w:val="24"/>
          <w:szCs w:val="24"/>
          <w:lang w:eastAsia="es-CO"/>
        </w:rPr>
        <w:t>Escenario:</w:t>
      </w:r>
      <w:r w:rsidRPr="00B61A0B">
        <w:rPr>
          <w:rFonts w:ascii="Candara" w:eastAsia="Times New Roman" w:hAnsi="Candara" w:cs="Times New Roman"/>
          <w:sz w:val="24"/>
          <w:szCs w:val="24"/>
          <w:lang w:eastAsia="es-CO"/>
        </w:rPr>
        <w:br/>
      </w:r>
      <w:r w:rsidR="00125485" w:rsidRPr="00125485">
        <w:rPr>
          <w:rFonts w:ascii="Candara" w:eastAsia="Times New Roman" w:hAnsi="Candara" w:cs="Times New Roman"/>
          <w:sz w:val="24"/>
          <w:szCs w:val="24"/>
          <w:lang w:eastAsia="es-CO"/>
        </w:rPr>
        <w:t>Una empresa procesadora y comercializadora de leche empacada enfrenta desafíos para comprender el comportamiento de su cadena de suministro. Con más de 3500 clientes, la compañía necesita analizar los datos de suministro para identificar patrones y tomar decisiones informadas que optimicen el nivel de servicio y la satisfacción de los clientes, además de reducir costos y mejorar la logística.</w:t>
      </w:r>
    </w:p>
    <w:p w14:paraId="72ECCA1C" w14:textId="77777777" w:rsidR="00C7695A" w:rsidRPr="00B61A0B" w:rsidRDefault="00C7695A" w:rsidP="00C7695A">
      <w:pPr>
        <w:spacing w:before="100" w:beforeAutospacing="1" w:after="100" w:afterAutospacing="1" w:line="240" w:lineRule="auto"/>
        <w:outlineLvl w:val="2"/>
        <w:rPr>
          <w:rFonts w:ascii="Candara" w:eastAsia="Times New Roman" w:hAnsi="Candara" w:cs="Times New Roman"/>
          <w:b/>
          <w:bCs/>
          <w:sz w:val="24"/>
          <w:szCs w:val="24"/>
          <w:lang w:eastAsia="es-CO"/>
        </w:rPr>
      </w:pPr>
      <w:r w:rsidRPr="00B61A0B">
        <w:rPr>
          <w:rFonts w:ascii="Candara" w:eastAsia="Times New Roman" w:hAnsi="Candara" w:cs="Times New Roman"/>
          <w:b/>
          <w:bCs/>
          <w:sz w:val="24"/>
          <w:szCs w:val="24"/>
          <w:lang w:eastAsia="es-CO"/>
        </w:rPr>
        <w:t>Problema empresarial:</w:t>
      </w:r>
    </w:p>
    <w:p w14:paraId="0112768F" w14:textId="77777777" w:rsidR="00C7695A" w:rsidRPr="00B61A0B" w:rsidRDefault="00C7695A" w:rsidP="00C7695A">
      <w:pPr>
        <w:spacing w:before="100" w:beforeAutospacing="1" w:after="100" w:afterAutospacing="1" w:line="240" w:lineRule="auto"/>
        <w:rPr>
          <w:rFonts w:ascii="Candara" w:eastAsia="Times New Roman" w:hAnsi="Candara" w:cs="Times New Roman"/>
          <w:sz w:val="24"/>
          <w:szCs w:val="24"/>
          <w:lang w:eastAsia="es-CO"/>
        </w:rPr>
      </w:pPr>
      <w:r w:rsidRPr="00B61A0B">
        <w:rPr>
          <w:rFonts w:ascii="Candara" w:eastAsia="Times New Roman" w:hAnsi="Candara" w:cs="Times New Roman"/>
          <w:sz w:val="24"/>
          <w:szCs w:val="24"/>
          <w:lang w:eastAsia="es-CO"/>
        </w:rPr>
        <w:t>Los principales problemas incluyen:</w:t>
      </w:r>
    </w:p>
    <w:p w14:paraId="513E803D" w14:textId="77777777" w:rsidR="00125485" w:rsidRPr="00125485" w:rsidRDefault="00125485" w:rsidP="00125485">
      <w:pPr>
        <w:numPr>
          <w:ilvl w:val="0"/>
          <w:numId w:val="1"/>
        </w:numPr>
        <w:spacing w:before="100" w:beforeAutospacing="1" w:after="100" w:afterAutospacing="1" w:line="240" w:lineRule="auto"/>
        <w:jc w:val="both"/>
        <w:rPr>
          <w:rFonts w:ascii="Candara" w:eastAsia="Times New Roman" w:hAnsi="Candara" w:cs="Times New Roman"/>
          <w:sz w:val="24"/>
          <w:szCs w:val="24"/>
          <w:lang w:eastAsia="es-CO"/>
        </w:rPr>
      </w:pPr>
      <w:r w:rsidRPr="00125485">
        <w:rPr>
          <w:rFonts w:ascii="Candara" w:eastAsia="Times New Roman" w:hAnsi="Candara" w:cs="Times New Roman"/>
          <w:b/>
          <w:bCs/>
          <w:sz w:val="24"/>
          <w:szCs w:val="24"/>
          <w:lang w:eastAsia="es-CO"/>
        </w:rPr>
        <w:t>Segmentación de clientes</w:t>
      </w:r>
      <w:r w:rsidRPr="00125485">
        <w:rPr>
          <w:rFonts w:ascii="Candara" w:eastAsia="Times New Roman" w:hAnsi="Candara" w:cs="Times New Roman"/>
          <w:sz w:val="24"/>
          <w:szCs w:val="24"/>
          <w:lang w:eastAsia="es-CO"/>
        </w:rPr>
        <w:t>: Dificultad para identificar grupos de clientes según su comportamiento de compra y características logísticas.</w:t>
      </w:r>
    </w:p>
    <w:p w14:paraId="65CA72D5" w14:textId="77777777" w:rsidR="00125485" w:rsidRPr="00125485" w:rsidRDefault="00125485" w:rsidP="00125485">
      <w:pPr>
        <w:numPr>
          <w:ilvl w:val="0"/>
          <w:numId w:val="1"/>
        </w:numPr>
        <w:spacing w:before="100" w:beforeAutospacing="1" w:after="100" w:afterAutospacing="1" w:line="240" w:lineRule="auto"/>
        <w:jc w:val="both"/>
        <w:rPr>
          <w:rFonts w:ascii="Candara" w:eastAsia="Times New Roman" w:hAnsi="Candara" w:cs="Times New Roman"/>
          <w:sz w:val="24"/>
          <w:szCs w:val="24"/>
          <w:lang w:eastAsia="es-CO"/>
        </w:rPr>
      </w:pPr>
      <w:r w:rsidRPr="00125485">
        <w:rPr>
          <w:rFonts w:ascii="Candara" w:eastAsia="Times New Roman" w:hAnsi="Candara" w:cs="Times New Roman"/>
          <w:b/>
          <w:bCs/>
          <w:sz w:val="24"/>
          <w:szCs w:val="24"/>
          <w:lang w:eastAsia="es-CO"/>
        </w:rPr>
        <w:t>Eficiencia logística</w:t>
      </w:r>
      <w:r w:rsidRPr="00125485">
        <w:rPr>
          <w:rFonts w:ascii="Candara" w:eastAsia="Times New Roman" w:hAnsi="Candara" w:cs="Times New Roman"/>
          <w:sz w:val="24"/>
          <w:szCs w:val="24"/>
          <w:lang w:eastAsia="es-CO"/>
        </w:rPr>
        <w:t>: Elevados costos de entrega y tiempos de transporte inconsistentes que impactan el nivel de servicio.</w:t>
      </w:r>
    </w:p>
    <w:p w14:paraId="6D2758A0" w14:textId="578C0069" w:rsidR="00C7695A" w:rsidRPr="00125485" w:rsidRDefault="00125485" w:rsidP="00125485">
      <w:pPr>
        <w:numPr>
          <w:ilvl w:val="0"/>
          <w:numId w:val="1"/>
        </w:numPr>
        <w:spacing w:before="100" w:beforeAutospacing="1" w:after="100" w:afterAutospacing="1" w:line="240" w:lineRule="auto"/>
        <w:jc w:val="both"/>
        <w:rPr>
          <w:rFonts w:ascii="Candara" w:eastAsia="Times New Roman" w:hAnsi="Candara" w:cs="Times New Roman"/>
          <w:sz w:val="24"/>
          <w:szCs w:val="24"/>
          <w:lang w:eastAsia="es-CO"/>
        </w:rPr>
      </w:pPr>
      <w:r w:rsidRPr="00125485">
        <w:rPr>
          <w:rFonts w:ascii="Candara" w:eastAsia="Times New Roman" w:hAnsi="Candara" w:cs="Times New Roman"/>
          <w:b/>
          <w:bCs/>
          <w:sz w:val="24"/>
          <w:szCs w:val="24"/>
          <w:lang w:eastAsia="es-CO"/>
        </w:rPr>
        <w:t>Retención de clientes</w:t>
      </w:r>
      <w:r w:rsidRPr="00125485">
        <w:rPr>
          <w:rFonts w:ascii="Candara" w:eastAsia="Times New Roman" w:hAnsi="Candara" w:cs="Times New Roman"/>
          <w:sz w:val="24"/>
          <w:szCs w:val="24"/>
          <w:lang w:eastAsia="es-CO"/>
        </w:rPr>
        <w:t>: Tasa de inactividad elevada en ciertos distritos, lo que genera pérdida de ingresos</w:t>
      </w:r>
      <w:r w:rsidR="009C7569" w:rsidRPr="00125485">
        <w:rPr>
          <w:rFonts w:ascii="Candara" w:eastAsia="Times New Roman" w:hAnsi="Candara" w:cs="Times New Roman"/>
          <w:sz w:val="24"/>
          <w:szCs w:val="24"/>
          <w:lang w:eastAsia="es-CO"/>
        </w:rPr>
        <w:t>.</w:t>
      </w:r>
    </w:p>
    <w:p w14:paraId="5BD3DA05" w14:textId="77777777" w:rsidR="00C7695A" w:rsidRPr="00B61A0B" w:rsidRDefault="00C7695A" w:rsidP="00C7695A">
      <w:pPr>
        <w:spacing w:before="100" w:beforeAutospacing="1" w:after="100" w:afterAutospacing="1" w:line="240" w:lineRule="auto"/>
        <w:outlineLvl w:val="2"/>
        <w:rPr>
          <w:rFonts w:ascii="Candara" w:eastAsia="Times New Roman" w:hAnsi="Candara" w:cs="Times New Roman"/>
          <w:b/>
          <w:bCs/>
          <w:sz w:val="24"/>
          <w:szCs w:val="24"/>
          <w:lang w:eastAsia="es-CO"/>
        </w:rPr>
      </w:pPr>
      <w:r w:rsidRPr="00B61A0B">
        <w:rPr>
          <w:rFonts w:ascii="Candara" w:eastAsia="Times New Roman" w:hAnsi="Candara" w:cs="Times New Roman"/>
          <w:b/>
          <w:bCs/>
          <w:sz w:val="24"/>
          <w:szCs w:val="24"/>
          <w:lang w:eastAsia="es-CO"/>
        </w:rPr>
        <w:t>Decisión involucrada:</w:t>
      </w:r>
    </w:p>
    <w:p w14:paraId="695FE341" w14:textId="77777777" w:rsidR="00C7695A" w:rsidRPr="00B61A0B" w:rsidRDefault="00C7695A" w:rsidP="00C7695A">
      <w:pPr>
        <w:spacing w:before="100" w:beforeAutospacing="1" w:after="100" w:afterAutospacing="1" w:line="240" w:lineRule="auto"/>
        <w:rPr>
          <w:rFonts w:ascii="Candara" w:eastAsia="Times New Roman" w:hAnsi="Candara" w:cs="Times New Roman"/>
          <w:sz w:val="24"/>
          <w:szCs w:val="24"/>
          <w:lang w:eastAsia="es-CO"/>
        </w:rPr>
      </w:pPr>
      <w:r w:rsidRPr="00B61A0B">
        <w:rPr>
          <w:rFonts w:ascii="Candara" w:eastAsia="Times New Roman" w:hAnsi="Candara" w:cs="Times New Roman"/>
          <w:sz w:val="24"/>
          <w:szCs w:val="24"/>
          <w:lang w:eastAsia="es-CO"/>
        </w:rPr>
        <w:t>La empresa busca tomar decisiones basadas en datos para:</w:t>
      </w:r>
    </w:p>
    <w:p w14:paraId="676AF1CF" w14:textId="77777777" w:rsidR="00125485" w:rsidRPr="00125485" w:rsidRDefault="00125485" w:rsidP="00125485">
      <w:pPr>
        <w:widowControl w:val="0"/>
        <w:numPr>
          <w:ilvl w:val="0"/>
          <w:numId w:val="2"/>
        </w:numPr>
        <w:spacing w:before="100" w:beforeAutospacing="1" w:after="100" w:afterAutospacing="1" w:line="240" w:lineRule="auto"/>
        <w:jc w:val="both"/>
        <w:rPr>
          <w:rFonts w:ascii="Candara" w:eastAsia="Times New Roman" w:hAnsi="Candara" w:cs="Times New Roman"/>
          <w:sz w:val="24"/>
          <w:szCs w:val="24"/>
          <w:lang w:eastAsia="es-CO"/>
        </w:rPr>
      </w:pPr>
      <w:r w:rsidRPr="00125485">
        <w:rPr>
          <w:rFonts w:ascii="Candara" w:eastAsia="Times New Roman" w:hAnsi="Candara" w:cs="Times New Roman"/>
          <w:sz w:val="24"/>
          <w:szCs w:val="24"/>
          <w:lang w:eastAsia="es-CO"/>
        </w:rPr>
        <w:t>Diseñar estrategias de distribución según patrones de demanda en diferentes distritos.</w:t>
      </w:r>
    </w:p>
    <w:p w14:paraId="0CCB6E4A" w14:textId="281466F2" w:rsidR="00125485" w:rsidRPr="00125485" w:rsidRDefault="00125485" w:rsidP="00125485">
      <w:pPr>
        <w:widowControl w:val="0"/>
        <w:numPr>
          <w:ilvl w:val="0"/>
          <w:numId w:val="2"/>
        </w:numPr>
        <w:spacing w:before="100" w:beforeAutospacing="1" w:after="100" w:afterAutospacing="1" w:line="240" w:lineRule="auto"/>
        <w:jc w:val="both"/>
        <w:rPr>
          <w:rFonts w:ascii="Candara" w:eastAsia="Times New Roman" w:hAnsi="Candara" w:cs="Times New Roman"/>
          <w:sz w:val="24"/>
          <w:szCs w:val="24"/>
          <w:lang w:eastAsia="es-CO"/>
        </w:rPr>
      </w:pPr>
      <w:r w:rsidRPr="00125485">
        <w:rPr>
          <w:rFonts w:ascii="Candara" w:eastAsia="Times New Roman" w:hAnsi="Candara" w:cs="Times New Roman"/>
          <w:sz w:val="24"/>
          <w:szCs w:val="24"/>
          <w:lang w:eastAsia="es-CO"/>
        </w:rPr>
        <w:t>Identificar clientes con inactividad para implementar planes de</w:t>
      </w:r>
      <w:r>
        <w:rPr>
          <w:rFonts w:ascii="Candara" w:eastAsia="Times New Roman" w:hAnsi="Candara" w:cs="Times New Roman"/>
          <w:sz w:val="24"/>
          <w:szCs w:val="24"/>
          <w:lang w:eastAsia="es-CO"/>
        </w:rPr>
        <w:t xml:space="preserve"> retención y</w:t>
      </w:r>
      <w:r w:rsidRPr="00125485">
        <w:rPr>
          <w:rFonts w:ascii="Candara" w:eastAsia="Times New Roman" w:hAnsi="Candara" w:cs="Times New Roman"/>
          <w:sz w:val="24"/>
          <w:szCs w:val="24"/>
          <w:lang w:eastAsia="es-CO"/>
        </w:rPr>
        <w:t xml:space="preserve"> fidelización.</w:t>
      </w:r>
    </w:p>
    <w:p w14:paraId="6E9F3310" w14:textId="5C46E07A" w:rsidR="00C7695A" w:rsidRPr="00125485" w:rsidRDefault="00125485" w:rsidP="00125485">
      <w:pPr>
        <w:widowControl w:val="0"/>
        <w:numPr>
          <w:ilvl w:val="0"/>
          <w:numId w:val="2"/>
        </w:numPr>
        <w:spacing w:before="100" w:beforeAutospacing="1" w:after="100" w:afterAutospacing="1" w:line="240" w:lineRule="auto"/>
        <w:jc w:val="both"/>
        <w:rPr>
          <w:rFonts w:ascii="Candara" w:eastAsia="Times New Roman" w:hAnsi="Candara" w:cs="Times New Roman"/>
          <w:sz w:val="24"/>
          <w:szCs w:val="24"/>
          <w:lang w:eastAsia="es-CO"/>
        </w:rPr>
      </w:pPr>
      <w:r w:rsidRPr="00125485">
        <w:rPr>
          <w:rFonts w:ascii="Candara" w:eastAsia="Times New Roman" w:hAnsi="Candara" w:cs="Times New Roman"/>
          <w:sz w:val="24"/>
          <w:szCs w:val="24"/>
          <w:lang w:eastAsia="es-CO"/>
        </w:rPr>
        <w:t>Rediseñar rutas y políticas logísticas para reducir tiempos de entrega y costos.</w:t>
      </w:r>
    </w:p>
    <w:p w14:paraId="6C76DC4E" w14:textId="77777777" w:rsidR="00C7695A" w:rsidRPr="00B61A0B" w:rsidRDefault="00C7695A" w:rsidP="00D86286">
      <w:pPr>
        <w:widowControl w:val="0"/>
        <w:spacing w:before="100" w:beforeAutospacing="1" w:after="100" w:afterAutospacing="1" w:line="240" w:lineRule="auto"/>
        <w:outlineLvl w:val="2"/>
        <w:rPr>
          <w:rFonts w:ascii="Candara" w:eastAsia="Times New Roman" w:hAnsi="Candara" w:cs="Times New Roman"/>
          <w:b/>
          <w:bCs/>
          <w:sz w:val="24"/>
          <w:szCs w:val="24"/>
          <w:lang w:eastAsia="es-CO"/>
        </w:rPr>
      </w:pPr>
      <w:r w:rsidRPr="00B61A0B">
        <w:rPr>
          <w:rFonts w:ascii="Candara" w:eastAsia="Times New Roman" w:hAnsi="Candara" w:cs="Times New Roman"/>
          <w:b/>
          <w:bCs/>
          <w:sz w:val="24"/>
          <w:szCs w:val="24"/>
          <w:lang w:eastAsia="es-CO"/>
        </w:rPr>
        <w:t>Objetivo del análisis:</w:t>
      </w:r>
    </w:p>
    <w:p w14:paraId="26EE80F7" w14:textId="361CAE8D" w:rsidR="00C7695A" w:rsidRPr="00B61A0B" w:rsidRDefault="00C7695A" w:rsidP="00451BED">
      <w:pPr>
        <w:spacing w:before="100" w:beforeAutospacing="1" w:after="100" w:afterAutospacing="1" w:line="240" w:lineRule="auto"/>
        <w:jc w:val="both"/>
        <w:rPr>
          <w:rFonts w:ascii="Candara" w:eastAsia="Times New Roman" w:hAnsi="Candara" w:cs="Times New Roman"/>
          <w:sz w:val="24"/>
          <w:szCs w:val="24"/>
          <w:lang w:eastAsia="es-CO"/>
        </w:rPr>
      </w:pPr>
      <w:r w:rsidRPr="00B61A0B">
        <w:rPr>
          <w:rFonts w:ascii="Candara" w:eastAsia="Times New Roman" w:hAnsi="Candara" w:cs="Times New Roman"/>
          <w:sz w:val="24"/>
          <w:szCs w:val="24"/>
          <w:lang w:eastAsia="es-CO"/>
        </w:rPr>
        <w:t>Mediante el uso de</w:t>
      </w:r>
      <w:r w:rsidR="00125485">
        <w:rPr>
          <w:rFonts w:ascii="Candara" w:eastAsia="Times New Roman" w:hAnsi="Candara" w:cs="Times New Roman"/>
          <w:sz w:val="24"/>
          <w:szCs w:val="24"/>
          <w:lang w:eastAsia="es-CO"/>
        </w:rPr>
        <w:t xml:space="preserve"> análisis descriptivo con visualización de datos</w:t>
      </w:r>
      <w:r w:rsidRPr="00B61A0B">
        <w:rPr>
          <w:rFonts w:ascii="Candara" w:eastAsia="Times New Roman" w:hAnsi="Candara" w:cs="Times New Roman"/>
          <w:sz w:val="24"/>
          <w:szCs w:val="24"/>
          <w:lang w:eastAsia="es-CO"/>
        </w:rPr>
        <w:t>, la empresa busca:</w:t>
      </w:r>
    </w:p>
    <w:p w14:paraId="3E9804EA" w14:textId="34936A35" w:rsidR="00125485" w:rsidRPr="00125485" w:rsidRDefault="00125485" w:rsidP="00125485">
      <w:pPr>
        <w:numPr>
          <w:ilvl w:val="0"/>
          <w:numId w:val="3"/>
        </w:numPr>
        <w:spacing w:before="100" w:beforeAutospacing="1" w:after="100" w:afterAutospacing="1" w:line="240" w:lineRule="auto"/>
        <w:jc w:val="both"/>
        <w:rPr>
          <w:rFonts w:ascii="Candara" w:eastAsia="Times New Roman" w:hAnsi="Candara" w:cs="Times New Roman"/>
          <w:sz w:val="24"/>
          <w:szCs w:val="24"/>
          <w:lang w:eastAsia="es-CO"/>
        </w:rPr>
      </w:pPr>
      <w:r w:rsidRPr="00125485">
        <w:rPr>
          <w:rFonts w:ascii="Candara" w:eastAsia="Times New Roman" w:hAnsi="Candara" w:cs="Times New Roman"/>
          <w:sz w:val="24"/>
          <w:szCs w:val="24"/>
          <w:lang w:eastAsia="es-CO"/>
        </w:rPr>
        <w:t>Identificar los clientes más rentables y evaluar su contribución al ingreso total.</w:t>
      </w:r>
    </w:p>
    <w:p w14:paraId="6901649D" w14:textId="3E93F2DF" w:rsidR="00125485" w:rsidRPr="00125485" w:rsidRDefault="00125485" w:rsidP="00125485">
      <w:pPr>
        <w:numPr>
          <w:ilvl w:val="0"/>
          <w:numId w:val="3"/>
        </w:numPr>
        <w:spacing w:before="100" w:beforeAutospacing="1" w:after="100" w:afterAutospacing="1" w:line="240" w:lineRule="auto"/>
        <w:jc w:val="both"/>
        <w:rPr>
          <w:rFonts w:ascii="Candara" w:eastAsia="Times New Roman" w:hAnsi="Candara" w:cs="Times New Roman"/>
          <w:sz w:val="24"/>
          <w:szCs w:val="24"/>
          <w:lang w:eastAsia="es-CO"/>
        </w:rPr>
      </w:pPr>
      <w:r w:rsidRPr="00125485">
        <w:rPr>
          <w:rFonts w:ascii="Candara" w:eastAsia="Times New Roman" w:hAnsi="Candara" w:cs="Times New Roman"/>
          <w:sz w:val="24"/>
          <w:szCs w:val="24"/>
          <w:lang w:eastAsia="es-CO"/>
        </w:rPr>
        <w:t xml:space="preserve">Analizar </w:t>
      </w:r>
      <w:r w:rsidR="000041AE">
        <w:rPr>
          <w:rFonts w:ascii="Candara" w:eastAsia="Times New Roman" w:hAnsi="Candara" w:cs="Times New Roman"/>
          <w:sz w:val="24"/>
          <w:szCs w:val="24"/>
          <w:lang w:eastAsia="es-CO"/>
        </w:rPr>
        <w:t>tendencias y distribuciones de las variables clave en el suministro, que permita p</w:t>
      </w:r>
      <w:r w:rsidRPr="00125485">
        <w:rPr>
          <w:rFonts w:ascii="Candara" w:eastAsia="Times New Roman" w:hAnsi="Candara" w:cs="Times New Roman"/>
          <w:sz w:val="24"/>
          <w:szCs w:val="24"/>
          <w:lang w:eastAsia="es-CO"/>
        </w:rPr>
        <w:t>roponer mejoras.</w:t>
      </w:r>
    </w:p>
    <w:p w14:paraId="31733992" w14:textId="757DD28B" w:rsidR="00C7695A" w:rsidRPr="00B61A0B" w:rsidRDefault="00125485" w:rsidP="00125485">
      <w:pPr>
        <w:numPr>
          <w:ilvl w:val="0"/>
          <w:numId w:val="3"/>
        </w:numPr>
        <w:spacing w:before="100" w:beforeAutospacing="1" w:after="100" w:afterAutospacing="1" w:line="240" w:lineRule="auto"/>
        <w:jc w:val="both"/>
        <w:rPr>
          <w:rFonts w:ascii="Candara" w:eastAsia="Times New Roman" w:hAnsi="Candara" w:cs="Times New Roman"/>
          <w:sz w:val="24"/>
          <w:szCs w:val="24"/>
          <w:lang w:eastAsia="es-CO"/>
        </w:rPr>
      </w:pPr>
      <w:r w:rsidRPr="00125485">
        <w:rPr>
          <w:rFonts w:ascii="Candara" w:eastAsia="Times New Roman" w:hAnsi="Candara" w:cs="Times New Roman"/>
          <w:sz w:val="24"/>
          <w:szCs w:val="24"/>
          <w:lang w:eastAsia="es-CO"/>
        </w:rPr>
        <w:t>Determinar los factores que afectan la inactividad de clientes en diferentes distritos.</w:t>
      </w:r>
    </w:p>
    <w:p w14:paraId="2C7459C7" w14:textId="6E5A2972" w:rsidR="00C7695A" w:rsidRPr="00B61A0B" w:rsidRDefault="00C7695A" w:rsidP="00451BED">
      <w:pPr>
        <w:spacing w:before="100" w:beforeAutospacing="1" w:after="100" w:afterAutospacing="1" w:line="240" w:lineRule="auto"/>
        <w:jc w:val="both"/>
        <w:rPr>
          <w:rFonts w:ascii="Candara" w:eastAsia="Times New Roman" w:hAnsi="Candara" w:cs="Times New Roman"/>
          <w:sz w:val="24"/>
          <w:szCs w:val="24"/>
          <w:lang w:eastAsia="es-CO"/>
        </w:rPr>
      </w:pPr>
      <w:r w:rsidRPr="00B61A0B">
        <w:rPr>
          <w:rFonts w:ascii="Candara" w:eastAsia="Times New Roman" w:hAnsi="Candara" w:cs="Times New Roman"/>
          <w:sz w:val="24"/>
          <w:szCs w:val="24"/>
          <w:lang w:eastAsia="es-CO"/>
        </w:rPr>
        <w:t>Con este enfoque, la empresa espera</w:t>
      </w:r>
      <w:r w:rsidR="009C7569">
        <w:rPr>
          <w:rFonts w:ascii="Candara" w:eastAsia="Times New Roman" w:hAnsi="Candara" w:cs="Times New Roman"/>
          <w:sz w:val="24"/>
          <w:szCs w:val="24"/>
          <w:lang w:eastAsia="es-CO"/>
        </w:rPr>
        <w:t xml:space="preserve"> </w:t>
      </w:r>
      <w:r w:rsidR="000041AE">
        <w:rPr>
          <w:rFonts w:ascii="Candara" w:eastAsia="Times New Roman" w:hAnsi="Candara" w:cs="Times New Roman"/>
          <w:sz w:val="24"/>
          <w:szCs w:val="24"/>
          <w:lang w:eastAsia="es-CO"/>
        </w:rPr>
        <w:t xml:space="preserve">conocer el estado del suministro a sus clientes y </w:t>
      </w:r>
      <w:r w:rsidR="009C7569">
        <w:rPr>
          <w:rFonts w:ascii="Candara" w:eastAsia="Times New Roman" w:hAnsi="Candara" w:cs="Times New Roman"/>
          <w:sz w:val="24"/>
          <w:szCs w:val="24"/>
          <w:lang w:eastAsia="es-CO"/>
        </w:rPr>
        <w:t xml:space="preserve">tomar acciones </w:t>
      </w:r>
      <w:r w:rsidR="000041AE">
        <w:rPr>
          <w:rFonts w:ascii="Candara" w:eastAsia="Times New Roman" w:hAnsi="Candara" w:cs="Times New Roman"/>
          <w:sz w:val="24"/>
          <w:szCs w:val="24"/>
          <w:lang w:eastAsia="es-CO"/>
        </w:rPr>
        <w:t>que mejoren la gestión de su cartera de clientes y la eficiencia operativa</w:t>
      </w:r>
      <w:r w:rsidRPr="00B61A0B">
        <w:rPr>
          <w:rFonts w:ascii="Candara" w:eastAsia="Times New Roman" w:hAnsi="Candara" w:cs="Times New Roman"/>
          <w:sz w:val="24"/>
          <w:szCs w:val="24"/>
          <w:lang w:eastAsia="es-CO"/>
        </w:rPr>
        <w:t>.</w:t>
      </w:r>
    </w:p>
    <w:p w14:paraId="210F4503" w14:textId="2020BAF3" w:rsidR="00C7695A" w:rsidRPr="00B61A0B" w:rsidRDefault="00C7695A" w:rsidP="00C7695A">
      <w:pPr>
        <w:spacing w:before="100" w:beforeAutospacing="1" w:after="100" w:afterAutospacing="1" w:line="240" w:lineRule="auto"/>
        <w:outlineLvl w:val="2"/>
        <w:rPr>
          <w:rFonts w:ascii="Candara" w:eastAsia="Times New Roman" w:hAnsi="Candara" w:cs="Times New Roman"/>
          <w:b/>
          <w:bCs/>
          <w:sz w:val="24"/>
          <w:szCs w:val="24"/>
          <w:lang w:eastAsia="es-CO"/>
        </w:rPr>
      </w:pPr>
      <w:r w:rsidRPr="00B61A0B">
        <w:rPr>
          <w:rFonts w:ascii="Candara" w:eastAsia="Times New Roman" w:hAnsi="Candara" w:cs="Times New Roman"/>
          <w:b/>
          <w:bCs/>
          <w:sz w:val="24"/>
          <w:szCs w:val="24"/>
          <w:lang w:eastAsia="es-CO"/>
        </w:rPr>
        <w:lastRenderedPageBreak/>
        <w:t>Actividad</w:t>
      </w:r>
    </w:p>
    <w:p w14:paraId="02E6F54F" w14:textId="7C629A67" w:rsidR="00451BED" w:rsidRDefault="00882738" w:rsidP="00451BED">
      <w:pPr>
        <w:spacing w:before="100" w:beforeAutospacing="1" w:after="100" w:afterAutospacing="1" w:line="240" w:lineRule="auto"/>
        <w:jc w:val="both"/>
        <w:rPr>
          <w:rFonts w:ascii="Candara" w:eastAsia="Times New Roman" w:hAnsi="Candara" w:cs="Times New Roman"/>
          <w:sz w:val="24"/>
          <w:szCs w:val="24"/>
          <w:lang w:eastAsia="es-CO"/>
        </w:rPr>
      </w:pPr>
      <w:r>
        <w:rPr>
          <w:rFonts w:ascii="Candara" w:eastAsia="Times New Roman" w:hAnsi="Candara" w:cs="Times New Roman"/>
          <w:sz w:val="24"/>
          <w:szCs w:val="24"/>
          <w:lang w:eastAsia="es-CO"/>
        </w:rPr>
        <w:t xml:space="preserve">Su empresa de data </w:t>
      </w:r>
      <w:r w:rsidRPr="00882738">
        <w:rPr>
          <w:rFonts w:ascii="Candara" w:eastAsia="Times New Roman" w:hAnsi="Candara" w:cs="Times New Roman"/>
          <w:sz w:val="24"/>
          <w:szCs w:val="24"/>
          <w:lang w:val="en-US" w:eastAsia="es-CO"/>
        </w:rPr>
        <w:t>analytics</w:t>
      </w:r>
      <w:r>
        <w:rPr>
          <w:rFonts w:ascii="Candara" w:eastAsia="Times New Roman" w:hAnsi="Candara" w:cs="Times New Roman"/>
          <w:sz w:val="24"/>
          <w:szCs w:val="24"/>
          <w:lang w:eastAsia="es-CO"/>
        </w:rPr>
        <w:t xml:space="preserve"> ha sido contratada. S</w:t>
      </w:r>
      <w:r w:rsidR="00451BED">
        <w:rPr>
          <w:rFonts w:ascii="Candara" w:eastAsia="Times New Roman" w:hAnsi="Candara" w:cs="Times New Roman"/>
          <w:sz w:val="24"/>
          <w:szCs w:val="24"/>
          <w:lang w:eastAsia="es-CO"/>
        </w:rPr>
        <w:t>e le ha entrega una base de datos que contiene variables relacionadas al problema.</w:t>
      </w:r>
    </w:p>
    <w:p w14:paraId="274DCCE8" w14:textId="7C6185D9" w:rsidR="00C7695A" w:rsidRPr="00B61A0B" w:rsidRDefault="00451BED" w:rsidP="000041AE">
      <w:pPr>
        <w:spacing w:before="100" w:beforeAutospacing="1" w:after="100" w:afterAutospacing="1" w:line="240" w:lineRule="auto"/>
        <w:jc w:val="both"/>
        <w:rPr>
          <w:rFonts w:ascii="Candara" w:eastAsia="Times New Roman" w:hAnsi="Candara" w:cs="Times New Roman"/>
          <w:sz w:val="24"/>
          <w:szCs w:val="24"/>
          <w:lang w:eastAsia="es-CO"/>
        </w:rPr>
      </w:pPr>
      <w:r>
        <w:rPr>
          <w:rFonts w:ascii="Candara" w:eastAsia="Times New Roman" w:hAnsi="Candara" w:cs="Times New Roman"/>
          <w:sz w:val="24"/>
          <w:szCs w:val="24"/>
          <w:lang w:eastAsia="es-CO"/>
        </w:rPr>
        <w:t>Realice</w:t>
      </w:r>
      <w:r w:rsidR="000041AE">
        <w:rPr>
          <w:rFonts w:ascii="Candara" w:eastAsia="Times New Roman" w:hAnsi="Candara" w:cs="Times New Roman"/>
          <w:sz w:val="24"/>
          <w:szCs w:val="24"/>
          <w:lang w:eastAsia="es-CO"/>
        </w:rPr>
        <w:t xml:space="preserve"> la visualización de datos requerida para responder a cada pregunta y </w:t>
      </w:r>
      <w:r w:rsidR="00450819">
        <w:rPr>
          <w:rFonts w:ascii="Candara" w:eastAsia="Times New Roman" w:hAnsi="Candara" w:cs="Times New Roman"/>
          <w:sz w:val="24"/>
          <w:szCs w:val="24"/>
          <w:lang w:eastAsia="es-CO"/>
        </w:rPr>
        <w:t>plantee una conclusión al problema de decisión</w:t>
      </w:r>
      <w:r w:rsidR="000041AE">
        <w:rPr>
          <w:rFonts w:ascii="Candara" w:eastAsia="Times New Roman" w:hAnsi="Candara" w:cs="Times New Roman"/>
          <w:sz w:val="24"/>
          <w:szCs w:val="24"/>
          <w:lang w:eastAsia="es-CO"/>
        </w:rPr>
        <w:t>.</w:t>
      </w:r>
    </w:p>
    <w:p w14:paraId="4BAA2FB2" w14:textId="292BEA03" w:rsidR="000041AE" w:rsidRPr="000041AE" w:rsidRDefault="000041AE" w:rsidP="00293CC0">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sidRPr="000041AE">
        <w:rPr>
          <w:rFonts w:ascii="Candara" w:eastAsia="Times New Roman" w:hAnsi="Candara" w:cs="Times New Roman"/>
          <w:sz w:val="24"/>
          <w:szCs w:val="24"/>
          <w:lang w:eastAsia="es-CO"/>
        </w:rPr>
        <w:t>¿Cuántos clientes están activos e inactivos por distrito?</w:t>
      </w:r>
      <w:r w:rsidRPr="000041AE">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Indicador</w:t>
      </w:r>
      <w:r w:rsidRPr="000041AE">
        <w:rPr>
          <w:rFonts w:ascii="Candara" w:eastAsia="Times New Roman" w:hAnsi="Candara" w:cs="Times New Roman"/>
          <w:sz w:val="24"/>
          <w:szCs w:val="24"/>
          <w:lang w:eastAsia="es-CO"/>
        </w:rPr>
        <w:t>: Conteo de clientes.</w:t>
      </w:r>
      <w:r w:rsidRPr="000041AE">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Gráfica</w:t>
      </w:r>
      <w:r w:rsidRPr="000041AE">
        <w:rPr>
          <w:rFonts w:ascii="Candara" w:eastAsia="Times New Roman" w:hAnsi="Candara" w:cs="Times New Roman"/>
          <w:sz w:val="24"/>
          <w:szCs w:val="24"/>
          <w:lang w:eastAsia="es-CO"/>
        </w:rPr>
        <w:t>: Gráfica de barras apiladas.</w:t>
      </w:r>
      <w:r>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Variables</w:t>
      </w:r>
      <w:r w:rsidRPr="000041AE">
        <w:rPr>
          <w:rFonts w:ascii="Candara" w:eastAsia="Times New Roman" w:hAnsi="Candara" w:cs="Times New Roman"/>
          <w:sz w:val="24"/>
          <w:szCs w:val="24"/>
          <w:lang w:eastAsia="es-CO"/>
        </w:rPr>
        <w:t>: Estatus, Distrito del cliente.</w:t>
      </w:r>
    </w:p>
    <w:p w14:paraId="288653B2" w14:textId="5290A1B9" w:rsidR="000041AE" w:rsidRPr="000041AE" w:rsidRDefault="000041AE" w:rsidP="005F4AE4">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sidRPr="000041AE">
        <w:rPr>
          <w:rFonts w:ascii="Candara" w:eastAsia="Times New Roman" w:hAnsi="Candara" w:cs="Times New Roman"/>
          <w:sz w:val="24"/>
          <w:szCs w:val="24"/>
          <w:lang w:eastAsia="es-CO"/>
        </w:rPr>
        <w:t>¿Cuál es el tiempo promedio de entrega por distrito?</w:t>
      </w:r>
      <w:r w:rsidRPr="000041AE">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Indicador</w:t>
      </w:r>
      <w:r w:rsidRPr="000041AE">
        <w:rPr>
          <w:rFonts w:ascii="Candara" w:eastAsia="Times New Roman" w:hAnsi="Candara" w:cs="Times New Roman"/>
          <w:sz w:val="24"/>
          <w:szCs w:val="24"/>
          <w:lang w:eastAsia="es-CO"/>
        </w:rPr>
        <w:t>: Tiempo promedio de entrega.</w:t>
      </w:r>
      <w:r w:rsidRPr="000041AE">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Gráfica</w:t>
      </w:r>
      <w:r w:rsidRPr="000041AE">
        <w:rPr>
          <w:rFonts w:ascii="Candara" w:eastAsia="Times New Roman" w:hAnsi="Candara" w:cs="Times New Roman"/>
          <w:sz w:val="24"/>
          <w:szCs w:val="24"/>
          <w:lang w:eastAsia="es-CO"/>
        </w:rPr>
        <w:t xml:space="preserve">: Gráfica de </w:t>
      </w:r>
      <w:r w:rsidR="00B84860">
        <w:rPr>
          <w:rFonts w:ascii="Candara" w:eastAsia="Times New Roman" w:hAnsi="Candara" w:cs="Times New Roman"/>
          <w:sz w:val="24"/>
          <w:szCs w:val="24"/>
          <w:lang w:eastAsia="es-CO"/>
        </w:rPr>
        <w:t>barras o gráfica de áreas</w:t>
      </w:r>
      <w:r>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Variables</w:t>
      </w:r>
      <w:r w:rsidRPr="000041AE">
        <w:rPr>
          <w:rFonts w:ascii="Candara" w:eastAsia="Times New Roman" w:hAnsi="Candara" w:cs="Times New Roman"/>
          <w:sz w:val="24"/>
          <w:szCs w:val="24"/>
          <w:lang w:eastAsia="es-CO"/>
        </w:rPr>
        <w:t>: Tiempo promedio de entrega, Distrito del cliente.</w:t>
      </w:r>
    </w:p>
    <w:p w14:paraId="3B8B3008" w14:textId="66D42FAC" w:rsidR="000041AE" w:rsidRPr="000041AE" w:rsidRDefault="000041AE" w:rsidP="00800F4F">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sidRPr="000041AE">
        <w:rPr>
          <w:rFonts w:ascii="Candara" w:eastAsia="Times New Roman" w:hAnsi="Candara" w:cs="Times New Roman"/>
          <w:sz w:val="24"/>
          <w:szCs w:val="24"/>
          <w:lang w:eastAsia="es-CO"/>
        </w:rPr>
        <w:t>¿Qué porcentaje de pedidos proviene de cada centro de distribución?</w:t>
      </w:r>
      <w:r w:rsidRPr="000041AE">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Indicador</w:t>
      </w:r>
      <w:r w:rsidRPr="000041AE">
        <w:rPr>
          <w:rFonts w:ascii="Candara" w:eastAsia="Times New Roman" w:hAnsi="Candara" w:cs="Times New Roman"/>
          <w:sz w:val="24"/>
          <w:szCs w:val="24"/>
          <w:lang w:eastAsia="es-CO"/>
        </w:rPr>
        <w:t>: Porcentaje de pedidos.</w:t>
      </w:r>
      <w:r w:rsidRPr="000041AE">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Gráfica</w:t>
      </w:r>
      <w:r w:rsidRPr="000041AE">
        <w:rPr>
          <w:rFonts w:ascii="Candara" w:eastAsia="Times New Roman" w:hAnsi="Candara" w:cs="Times New Roman"/>
          <w:sz w:val="24"/>
          <w:szCs w:val="24"/>
          <w:lang w:eastAsia="es-CO"/>
        </w:rPr>
        <w:t>: Gráfica de torta</w:t>
      </w:r>
      <w:r w:rsidR="00B84860">
        <w:rPr>
          <w:rFonts w:ascii="Candara" w:eastAsia="Times New Roman" w:hAnsi="Candara" w:cs="Times New Roman"/>
          <w:sz w:val="24"/>
          <w:szCs w:val="24"/>
          <w:lang w:eastAsia="es-CO"/>
        </w:rPr>
        <w:t xml:space="preserve"> o gráfica de anillo.</w:t>
      </w:r>
      <w:r>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Variables</w:t>
      </w:r>
      <w:r w:rsidRPr="000041AE">
        <w:rPr>
          <w:rFonts w:ascii="Candara" w:eastAsia="Times New Roman" w:hAnsi="Candara" w:cs="Times New Roman"/>
          <w:sz w:val="24"/>
          <w:szCs w:val="24"/>
          <w:lang w:eastAsia="es-CO"/>
        </w:rPr>
        <w:t>: Centro de distribución, Volumen pedidos.</w:t>
      </w:r>
    </w:p>
    <w:p w14:paraId="20F744EE" w14:textId="55999EE4" w:rsidR="000041AE" w:rsidRPr="000041AE" w:rsidRDefault="000041AE" w:rsidP="001427EA">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sidRPr="000041AE">
        <w:rPr>
          <w:rFonts w:ascii="Candara" w:eastAsia="Times New Roman" w:hAnsi="Candara" w:cs="Times New Roman"/>
          <w:sz w:val="24"/>
          <w:szCs w:val="24"/>
          <w:lang w:eastAsia="es-CO"/>
        </w:rPr>
        <w:t>¿Cuál es la distribución de categorías más solicitadas?</w:t>
      </w:r>
      <w:r w:rsidRPr="000041AE">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Indicador</w:t>
      </w:r>
      <w:r w:rsidRPr="000041AE">
        <w:rPr>
          <w:rFonts w:ascii="Candara" w:eastAsia="Times New Roman" w:hAnsi="Candara" w:cs="Times New Roman"/>
          <w:sz w:val="24"/>
          <w:szCs w:val="24"/>
          <w:lang w:eastAsia="es-CO"/>
        </w:rPr>
        <w:t>: Porcentaje por categoría.</w:t>
      </w:r>
      <w:r w:rsidRPr="000041AE">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Gráfica</w:t>
      </w:r>
      <w:r w:rsidRPr="000041AE">
        <w:rPr>
          <w:rFonts w:ascii="Candara" w:eastAsia="Times New Roman" w:hAnsi="Candara" w:cs="Times New Roman"/>
          <w:sz w:val="24"/>
          <w:szCs w:val="24"/>
          <w:lang w:eastAsia="es-CO"/>
        </w:rPr>
        <w:t xml:space="preserve">: Gráfica de </w:t>
      </w:r>
      <w:proofErr w:type="spellStart"/>
      <w:r w:rsidR="00B84860">
        <w:rPr>
          <w:rFonts w:ascii="Candara" w:eastAsia="Times New Roman" w:hAnsi="Candara" w:cs="Times New Roman"/>
          <w:sz w:val="24"/>
          <w:szCs w:val="24"/>
          <w:lang w:eastAsia="es-CO"/>
        </w:rPr>
        <w:t>treemap</w:t>
      </w:r>
      <w:proofErr w:type="spellEnd"/>
      <w:r>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Variables</w:t>
      </w:r>
      <w:r w:rsidRPr="000041AE">
        <w:rPr>
          <w:rFonts w:ascii="Candara" w:eastAsia="Times New Roman" w:hAnsi="Candara" w:cs="Times New Roman"/>
          <w:sz w:val="24"/>
          <w:szCs w:val="24"/>
          <w:lang w:eastAsia="es-CO"/>
        </w:rPr>
        <w:t>: Categoría más solicitada.</w:t>
      </w:r>
    </w:p>
    <w:p w14:paraId="1CE09416" w14:textId="0CD40E22" w:rsidR="000041AE" w:rsidRPr="000041AE" w:rsidRDefault="000041AE" w:rsidP="009B7D40">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sidRPr="000041AE">
        <w:rPr>
          <w:rFonts w:ascii="Candara" w:eastAsia="Times New Roman" w:hAnsi="Candara" w:cs="Times New Roman"/>
          <w:sz w:val="24"/>
          <w:szCs w:val="24"/>
          <w:lang w:eastAsia="es-CO"/>
        </w:rPr>
        <w:t>¿Qué distritos tienen mayores costos de entrega promedio?</w:t>
      </w:r>
      <w:r w:rsidRPr="000041AE">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Indicador</w:t>
      </w:r>
      <w:r w:rsidRPr="000041AE">
        <w:rPr>
          <w:rFonts w:ascii="Candara" w:eastAsia="Times New Roman" w:hAnsi="Candara" w:cs="Times New Roman"/>
          <w:sz w:val="24"/>
          <w:szCs w:val="24"/>
          <w:lang w:eastAsia="es-CO"/>
        </w:rPr>
        <w:t>: Promedio de costos.</w:t>
      </w:r>
      <w:r w:rsidRPr="000041AE">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Gráfica</w:t>
      </w:r>
      <w:r w:rsidRPr="000041AE">
        <w:rPr>
          <w:rFonts w:ascii="Candara" w:eastAsia="Times New Roman" w:hAnsi="Candara" w:cs="Times New Roman"/>
          <w:sz w:val="24"/>
          <w:szCs w:val="24"/>
          <w:lang w:eastAsia="es-CO"/>
        </w:rPr>
        <w:t>: Gráfica de barras.</w:t>
      </w:r>
      <w:r>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Variables</w:t>
      </w:r>
      <w:r w:rsidRPr="000041AE">
        <w:rPr>
          <w:rFonts w:ascii="Candara" w:eastAsia="Times New Roman" w:hAnsi="Candara" w:cs="Times New Roman"/>
          <w:sz w:val="24"/>
          <w:szCs w:val="24"/>
          <w:lang w:eastAsia="es-CO"/>
        </w:rPr>
        <w:t>: Costo entrega, Distrito del cliente.</w:t>
      </w:r>
    </w:p>
    <w:p w14:paraId="23FDF087" w14:textId="677CD7B1" w:rsidR="000041AE" w:rsidRPr="000041AE" w:rsidRDefault="000041AE" w:rsidP="00E86726">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sidRPr="000041AE">
        <w:rPr>
          <w:rFonts w:ascii="Candara" w:eastAsia="Times New Roman" w:hAnsi="Candara" w:cs="Times New Roman"/>
          <w:sz w:val="24"/>
          <w:szCs w:val="24"/>
          <w:lang w:eastAsia="es-CO"/>
        </w:rPr>
        <w:t>¿Cómo varía el nivel de servicio según el volumen de pedidos?</w:t>
      </w:r>
      <w:r w:rsidRPr="000041AE">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Indicador</w:t>
      </w:r>
      <w:r w:rsidRPr="000041AE">
        <w:rPr>
          <w:rFonts w:ascii="Candara" w:eastAsia="Times New Roman" w:hAnsi="Candara" w:cs="Times New Roman"/>
          <w:sz w:val="24"/>
          <w:szCs w:val="24"/>
          <w:lang w:eastAsia="es-CO"/>
        </w:rPr>
        <w:t>: Nivel de servicio promedio.</w:t>
      </w:r>
      <w:r w:rsidRPr="000041AE">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Gráfica</w:t>
      </w:r>
      <w:r w:rsidRPr="000041AE">
        <w:rPr>
          <w:rFonts w:ascii="Candara" w:eastAsia="Times New Roman" w:hAnsi="Candara" w:cs="Times New Roman"/>
          <w:sz w:val="24"/>
          <w:szCs w:val="24"/>
          <w:lang w:eastAsia="es-CO"/>
        </w:rPr>
        <w:t>: Dispersión.</w:t>
      </w:r>
      <w:r>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Variables</w:t>
      </w:r>
      <w:r w:rsidRPr="000041AE">
        <w:rPr>
          <w:rFonts w:ascii="Candara" w:eastAsia="Times New Roman" w:hAnsi="Candara" w:cs="Times New Roman"/>
          <w:sz w:val="24"/>
          <w:szCs w:val="24"/>
          <w:lang w:eastAsia="es-CO"/>
        </w:rPr>
        <w:t>: Nivel de servicio, Volumen pedidos.</w:t>
      </w:r>
    </w:p>
    <w:p w14:paraId="0BB8FDE9" w14:textId="080A677C" w:rsidR="000041AE" w:rsidRPr="000041AE" w:rsidRDefault="000041AE" w:rsidP="00983CA4">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sidRPr="000041AE">
        <w:rPr>
          <w:rFonts w:ascii="Candara" w:eastAsia="Times New Roman" w:hAnsi="Candara" w:cs="Times New Roman"/>
          <w:sz w:val="24"/>
          <w:szCs w:val="24"/>
          <w:lang w:eastAsia="es-CO"/>
        </w:rPr>
        <w:t>¿Cuál es la tendencia de inactividad en los últimos años?</w:t>
      </w:r>
      <w:r w:rsidRPr="000041AE">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Indicador</w:t>
      </w:r>
      <w:r w:rsidRPr="000041AE">
        <w:rPr>
          <w:rFonts w:ascii="Candara" w:eastAsia="Times New Roman" w:hAnsi="Candara" w:cs="Times New Roman"/>
          <w:sz w:val="24"/>
          <w:szCs w:val="24"/>
          <w:lang w:eastAsia="es-CO"/>
        </w:rPr>
        <w:t>: Tasa de inactividad.</w:t>
      </w:r>
      <w:r w:rsidRPr="000041AE">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Gráfica</w:t>
      </w:r>
      <w:r w:rsidRPr="000041AE">
        <w:rPr>
          <w:rFonts w:ascii="Candara" w:eastAsia="Times New Roman" w:hAnsi="Candara" w:cs="Times New Roman"/>
          <w:sz w:val="24"/>
          <w:szCs w:val="24"/>
          <w:lang w:eastAsia="es-CO"/>
        </w:rPr>
        <w:t>: Línea.</w:t>
      </w:r>
      <w:r>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Variables</w:t>
      </w:r>
      <w:r w:rsidRPr="000041AE">
        <w:rPr>
          <w:rFonts w:ascii="Candara" w:eastAsia="Times New Roman" w:hAnsi="Candara" w:cs="Times New Roman"/>
          <w:sz w:val="24"/>
          <w:szCs w:val="24"/>
          <w:lang w:eastAsia="es-CO"/>
        </w:rPr>
        <w:t>: Estatus, Fecha de fin de suministro.</w:t>
      </w:r>
    </w:p>
    <w:p w14:paraId="0246E3A9" w14:textId="4E7D8574" w:rsidR="000041AE" w:rsidRPr="000041AE" w:rsidRDefault="000041AE" w:rsidP="003235F8">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sidRPr="000041AE">
        <w:rPr>
          <w:rFonts w:ascii="Candara" w:eastAsia="Times New Roman" w:hAnsi="Candara" w:cs="Times New Roman"/>
          <w:sz w:val="24"/>
          <w:szCs w:val="24"/>
          <w:lang w:eastAsia="es-CO"/>
        </w:rPr>
        <w:t>¿Qué relación existe entre la frecuencia de pedidos y la satisfacción del cliente?</w:t>
      </w:r>
      <w:r w:rsidRPr="000041AE">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Indicador</w:t>
      </w:r>
      <w:r w:rsidRPr="000041AE">
        <w:rPr>
          <w:rFonts w:ascii="Candara" w:eastAsia="Times New Roman" w:hAnsi="Candara" w:cs="Times New Roman"/>
          <w:sz w:val="24"/>
          <w:szCs w:val="24"/>
          <w:lang w:eastAsia="es-CO"/>
        </w:rPr>
        <w:t>: Correlación entre frecuencia y satisfacción.</w:t>
      </w:r>
      <w:r w:rsidRPr="000041AE">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Gráfica</w:t>
      </w:r>
      <w:r w:rsidRPr="000041AE">
        <w:rPr>
          <w:rFonts w:ascii="Candara" w:eastAsia="Times New Roman" w:hAnsi="Candara" w:cs="Times New Roman"/>
          <w:sz w:val="24"/>
          <w:szCs w:val="24"/>
          <w:lang w:eastAsia="es-CO"/>
        </w:rPr>
        <w:t>: Gráfica de dispersión.</w:t>
      </w:r>
      <w:r>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Variables</w:t>
      </w:r>
      <w:r w:rsidRPr="000041AE">
        <w:rPr>
          <w:rFonts w:ascii="Candara" w:eastAsia="Times New Roman" w:hAnsi="Candara" w:cs="Times New Roman"/>
          <w:sz w:val="24"/>
          <w:szCs w:val="24"/>
          <w:lang w:eastAsia="es-CO"/>
        </w:rPr>
        <w:t>: Frecuencia pedidos, Satisfacción del cliente.</w:t>
      </w:r>
    </w:p>
    <w:p w14:paraId="4277C2A9" w14:textId="01B475D3" w:rsidR="000041AE" w:rsidRPr="000041AE" w:rsidRDefault="000041AE" w:rsidP="00B32A14">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sidRPr="000041AE">
        <w:rPr>
          <w:rFonts w:ascii="Candara" w:eastAsia="Times New Roman" w:hAnsi="Candara" w:cs="Times New Roman"/>
          <w:sz w:val="24"/>
          <w:szCs w:val="24"/>
          <w:lang w:eastAsia="es-CO"/>
        </w:rPr>
        <w:t>¿Cuánto representa cada distrito en los ingresos totales?</w:t>
      </w:r>
      <w:r w:rsidRPr="000041AE">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Indicador</w:t>
      </w:r>
      <w:r w:rsidRPr="000041AE">
        <w:rPr>
          <w:rFonts w:ascii="Candara" w:eastAsia="Times New Roman" w:hAnsi="Candara" w:cs="Times New Roman"/>
          <w:sz w:val="24"/>
          <w:szCs w:val="24"/>
          <w:lang w:eastAsia="es-CO"/>
        </w:rPr>
        <w:t>: Ingresos totales por distrito.</w:t>
      </w:r>
      <w:r>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lastRenderedPageBreak/>
        <w:t>Gráfica</w:t>
      </w:r>
      <w:r w:rsidRPr="000041AE">
        <w:rPr>
          <w:rFonts w:ascii="Candara" w:eastAsia="Times New Roman" w:hAnsi="Candara" w:cs="Times New Roman"/>
          <w:sz w:val="24"/>
          <w:szCs w:val="24"/>
          <w:lang w:eastAsia="es-CO"/>
        </w:rPr>
        <w:t>: Barras apiladas</w:t>
      </w:r>
      <w:r w:rsidR="00B4222F">
        <w:rPr>
          <w:rFonts w:ascii="Candara" w:eastAsia="Times New Roman" w:hAnsi="Candara" w:cs="Times New Roman"/>
          <w:sz w:val="24"/>
          <w:szCs w:val="24"/>
          <w:lang w:eastAsia="es-CO"/>
        </w:rPr>
        <w:t xml:space="preserve"> o gráfico de anillo.</w:t>
      </w:r>
      <w:r>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Variables</w:t>
      </w:r>
      <w:r w:rsidRPr="000041AE">
        <w:rPr>
          <w:rFonts w:ascii="Candara" w:eastAsia="Times New Roman" w:hAnsi="Candara" w:cs="Times New Roman"/>
          <w:sz w:val="24"/>
          <w:szCs w:val="24"/>
          <w:lang w:eastAsia="es-CO"/>
        </w:rPr>
        <w:t>: Valor pedidos, Distrito del cliente.</w:t>
      </w:r>
    </w:p>
    <w:p w14:paraId="4217B96F" w14:textId="2A466DF5" w:rsidR="00450819" w:rsidRPr="000041AE" w:rsidRDefault="000041AE" w:rsidP="00276500">
      <w:pPr>
        <w:numPr>
          <w:ilvl w:val="0"/>
          <w:numId w:val="4"/>
        </w:numPr>
        <w:spacing w:before="100" w:beforeAutospacing="1" w:after="100" w:afterAutospacing="1" w:line="240" w:lineRule="auto"/>
        <w:rPr>
          <w:rFonts w:ascii="Candara" w:hAnsi="Candara"/>
          <w:sz w:val="24"/>
          <w:szCs w:val="24"/>
        </w:rPr>
      </w:pPr>
      <w:r w:rsidRPr="000041AE">
        <w:rPr>
          <w:rFonts w:ascii="Candara" w:eastAsia="Times New Roman" w:hAnsi="Candara" w:cs="Times New Roman"/>
          <w:sz w:val="24"/>
          <w:szCs w:val="24"/>
          <w:lang w:eastAsia="es-CO"/>
        </w:rPr>
        <w:t>¿Qué distritos tienen menor tiempo promedio de entrega y mayor satisfacción del cliente?</w:t>
      </w:r>
      <w:r w:rsidRPr="000041AE">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Indicador</w:t>
      </w:r>
      <w:r w:rsidRPr="000041AE">
        <w:rPr>
          <w:rFonts w:ascii="Candara" w:eastAsia="Times New Roman" w:hAnsi="Candara" w:cs="Times New Roman"/>
          <w:sz w:val="24"/>
          <w:szCs w:val="24"/>
          <w:lang w:eastAsia="es-CO"/>
        </w:rPr>
        <w:t>: Tiempo promedio de entrega y satisfacción.</w:t>
      </w:r>
      <w:r w:rsidRPr="000041AE">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Gráfica</w:t>
      </w:r>
      <w:r w:rsidRPr="000041AE">
        <w:rPr>
          <w:rFonts w:ascii="Candara" w:eastAsia="Times New Roman" w:hAnsi="Candara" w:cs="Times New Roman"/>
          <w:sz w:val="24"/>
          <w:szCs w:val="24"/>
          <w:lang w:eastAsia="es-CO"/>
        </w:rPr>
        <w:t>: Mapa.</w:t>
      </w:r>
      <w:r>
        <w:rPr>
          <w:rFonts w:ascii="Candara" w:eastAsia="Times New Roman" w:hAnsi="Candara" w:cs="Times New Roman"/>
          <w:sz w:val="24"/>
          <w:szCs w:val="24"/>
          <w:lang w:eastAsia="es-CO"/>
        </w:rPr>
        <w:br/>
      </w:r>
      <w:r w:rsidRPr="000041AE">
        <w:rPr>
          <w:rFonts w:ascii="Candara" w:eastAsia="Times New Roman" w:hAnsi="Candara" w:cs="Times New Roman"/>
          <w:b/>
          <w:bCs/>
          <w:sz w:val="24"/>
          <w:szCs w:val="24"/>
          <w:lang w:eastAsia="es-CO"/>
        </w:rPr>
        <w:t>Variables</w:t>
      </w:r>
      <w:r w:rsidRPr="000041AE">
        <w:rPr>
          <w:rFonts w:ascii="Candara" w:eastAsia="Times New Roman" w:hAnsi="Candara" w:cs="Times New Roman"/>
          <w:sz w:val="24"/>
          <w:szCs w:val="24"/>
          <w:lang w:eastAsia="es-CO"/>
        </w:rPr>
        <w:t>: Tiempo promedio de entrega, Satisfacción del cliente, Distrito del cliente.</w:t>
      </w:r>
    </w:p>
    <w:p w14:paraId="3C197837" w14:textId="77777777" w:rsidR="00AA5D6E" w:rsidRPr="00B61A0B" w:rsidRDefault="00AA5D6E" w:rsidP="00AA5D6E">
      <w:pPr>
        <w:pStyle w:val="Sinespaciado"/>
        <w:rPr>
          <w:rFonts w:ascii="Candara" w:hAnsi="Candara"/>
          <w:sz w:val="24"/>
          <w:szCs w:val="24"/>
        </w:rPr>
      </w:pPr>
    </w:p>
    <w:sectPr w:rsidR="00AA5D6E" w:rsidRPr="00B61A0B" w:rsidSect="00D86286">
      <w:headerReference w:type="default" r:id="rId7"/>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C9FCB" w14:textId="77777777" w:rsidR="00364FB0" w:rsidRDefault="00364FB0" w:rsidP="00B61A0B">
      <w:pPr>
        <w:spacing w:after="0" w:line="240" w:lineRule="auto"/>
      </w:pPr>
      <w:r>
        <w:separator/>
      </w:r>
    </w:p>
  </w:endnote>
  <w:endnote w:type="continuationSeparator" w:id="0">
    <w:p w14:paraId="013D25E4" w14:textId="77777777" w:rsidR="00364FB0" w:rsidRDefault="00364FB0" w:rsidP="00B61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BA3DC" w14:textId="77777777" w:rsidR="00364FB0" w:rsidRDefault="00364FB0" w:rsidP="00B61A0B">
      <w:pPr>
        <w:spacing w:after="0" w:line="240" w:lineRule="auto"/>
      </w:pPr>
      <w:r>
        <w:separator/>
      </w:r>
    </w:p>
  </w:footnote>
  <w:footnote w:type="continuationSeparator" w:id="0">
    <w:p w14:paraId="28819C79" w14:textId="77777777" w:rsidR="00364FB0" w:rsidRDefault="00364FB0" w:rsidP="00B61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2"/>
      <w:gridCol w:w="2462"/>
    </w:tblGrid>
    <w:tr w:rsidR="00B61A0B" w14:paraId="42DEC575" w14:textId="77777777" w:rsidTr="009F1907">
      <w:tc>
        <w:tcPr>
          <w:tcW w:w="3691" w:type="pct"/>
        </w:tcPr>
        <w:p w14:paraId="34B334F0" w14:textId="4B139382" w:rsidR="00B61A0B" w:rsidRDefault="00B61A0B" w:rsidP="00B61A0B">
          <w:pPr>
            <w:pStyle w:val="Encabezado"/>
            <w:rPr>
              <w:rFonts w:ascii="Candara" w:hAnsi="Candara"/>
              <w:b/>
              <w:bCs/>
            </w:rPr>
          </w:pPr>
          <w:bookmarkStart w:id="0" w:name="_Hlk183249110"/>
          <w:r w:rsidRPr="008801E5">
            <w:rPr>
              <w:rFonts w:ascii="Candara" w:hAnsi="Candara"/>
              <w:b/>
              <w:bCs/>
            </w:rPr>
            <w:t xml:space="preserve">Curso: </w:t>
          </w:r>
          <w:r w:rsidR="00882738">
            <w:rPr>
              <w:rFonts w:ascii="Candara" w:hAnsi="Candara"/>
              <w:b/>
              <w:bCs/>
            </w:rPr>
            <w:t>Analítica de Datos para la Toma de Decisiones</w:t>
          </w:r>
        </w:p>
        <w:p w14:paraId="5A02AAAF" w14:textId="25669F0E" w:rsidR="00B61A0B" w:rsidRDefault="00B61A0B" w:rsidP="00B61A0B">
          <w:pPr>
            <w:pStyle w:val="Encabezado"/>
            <w:rPr>
              <w:rFonts w:ascii="Candara" w:hAnsi="Candara"/>
              <w:b/>
              <w:bCs/>
            </w:rPr>
          </w:pPr>
          <w:r>
            <w:rPr>
              <w:rFonts w:ascii="Candara" w:hAnsi="Candara"/>
              <w:b/>
              <w:bCs/>
            </w:rPr>
            <w:t xml:space="preserve">Taller </w:t>
          </w:r>
          <w:r w:rsidR="00125485">
            <w:rPr>
              <w:rFonts w:ascii="Candara" w:hAnsi="Candara"/>
              <w:b/>
              <w:bCs/>
            </w:rPr>
            <w:t>5</w:t>
          </w:r>
          <w:r>
            <w:rPr>
              <w:rFonts w:ascii="Candara" w:hAnsi="Candara"/>
              <w:b/>
              <w:bCs/>
            </w:rPr>
            <w:t xml:space="preserve">. </w:t>
          </w:r>
          <w:r w:rsidR="00882738">
            <w:rPr>
              <w:rFonts w:ascii="Candara" w:hAnsi="Candara"/>
              <w:b/>
              <w:bCs/>
            </w:rPr>
            <w:t xml:space="preserve">Analítica descriptiva: </w:t>
          </w:r>
          <w:r w:rsidR="00125485">
            <w:rPr>
              <w:rFonts w:ascii="Candara" w:hAnsi="Candara"/>
              <w:b/>
              <w:bCs/>
            </w:rPr>
            <w:t>Visualización de datos</w:t>
          </w:r>
        </w:p>
      </w:tc>
      <w:tc>
        <w:tcPr>
          <w:tcW w:w="1309" w:type="pct"/>
        </w:tcPr>
        <w:p w14:paraId="335AF110" w14:textId="77777777" w:rsidR="00B61A0B" w:rsidRDefault="00B61A0B" w:rsidP="00B61A0B">
          <w:pPr>
            <w:pStyle w:val="Encabezado"/>
            <w:jc w:val="right"/>
            <w:rPr>
              <w:rFonts w:ascii="Candara" w:hAnsi="Candara"/>
              <w:b/>
              <w:bCs/>
            </w:rPr>
          </w:pPr>
          <w:r>
            <w:rPr>
              <w:noProof/>
            </w:rPr>
            <w:drawing>
              <wp:inline distT="0" distB="0" distL="0" distR="0" wp14:anchorId="774A00C1" wp14:editId="6D0BD17D">
                <wp:extent cx="378549" cy="419100"/>
                <wp:effectExtent l="0" t="0" r="2540" b="0"/>
                <wp:docPr id="36" name="Imagen 35">
                  <a:extLst xmlns:a="http://schemas.openxmlformats.org/drawingml/2006/main">
                    <a:ext uri="{FF2B5EF4-FFF2-40B4-BE49-F238E27FC236}">
                      <a16:creationId xmlns:a16="http://schemas.microsoft.com/office/drawing/2014/main" id="{785B6D6B-2540-485C-C05F-B6A2F449FC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5">
                          <a:extLst>
                            <a:ext uri="{FF2B5EF4-FFF2-40B4-BE49-F238E27FC236}">
                              <a16:creationId xmlns:a16="http://schemas.microsoft.com/office/drawing/2014/main" id="{785B6D6B-2540-485C-C05F-B6A2F449FCC4}"/>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b="10420"/>
                        <a:stretch/>
                      </pic:blipFill>
                      <pic:spPr bwMode="auto">
                        <a:xfrm>
                          <a:off x="0" y="0"/>
                          <a:ext cx="383280" cy="424338"/>
                        </a:xfrm>
                        <a:prstGeom prst="rect">
                          <a:avLst/>
                        </a:prstGeom>
                        <a:noFill/>
                      </pic:spPr>
                    </pic:pic>
                  </a:graphicData>
                </a:graphic>
              </wp:inline>
            </w:drawing>
          </w:r>
        </w:p>
      </w:tc>
    </w:tr>
    <w:bookmarkEnd w:id="0"/>
  </w:tbl>
  <w:p w14:paraId="61DCE51E" w14:textId="75473482" w:rsidR="00B61A0B" w:rsidRDefault="00B61A0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C2794"/>
    <w:multiLevelType w:val="multilevel"/>
    <w:tmpl w:val="0C522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57C0D"/>
    <w:multiLevelType w:val="multilevel"/>
    <w:tmpl w:val="B142A4C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44881"/>
    <w:multiLevelType w:val="multilevel"/>
    <w:tmpl w:val="971C92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A27487"/>
    <w:multiLevelType w:val="multilevel"/>
    <w:tmpl w:val="5E986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791C8D"/>
    <w:multiLevelType w:val="multilevel"/>
    <w:tmpl w:val="16B0D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0E0F1D"/>
    <w:multiLevelType w:val="multilevel"/>
    <w:tmpl w:val="F9FC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D6E"/>
    <w:rsid w:val="000041AE"/>
    <w:rsid w:val="00066225"/>
    <w:rsid w:val="00124F8F"/>
    <w:rsid w:val="00125485"/>
    <w:rsid w:val="001A6A5C"/>
    <w:rsid w:val="00231EB7"/>
    <w:rsid w:val="00273D96"/>
    <w:rsid w:val="00345514"/>
    <w:rsid w:val="00364FB0"/>
    <w:rsid w:val="00431240"/>
    <w:rsid w:val="00450819"/>
    <w:rsid w:val="00451BED"/>
    <w:rsid w:val="004B29FB"/>
    <w:rsid w:val="00587374"/>
    <w:rsid w:val="005973DD"/>
    <w:rsid w:val="0061649F"/>
    <w:rsid w:val="00621481"/>
    <w:rsid w:val="007E16EE"/>
    <w:rsid w:val="00833E0D"/>
    <w:rsid w:val="00882738"/>
    <w:rsid w:val="008D076A"/>
    <w:rsid w:val="008F3C3D"/>
    <w:rsid w:val="009C7569"/>
    <w:rsid w:val="009D0180"/>
    <w:rsid w:val="009D7DE0"/>
    <w:rsid w:val="009F1907"/>
    <w:rsid w:val="00A23813"/>
    <w:rsid w:val="00AA5D6E"/>
    <w:rsid w:val="00AE1CBD"/>
    <w:rsid w:val="00B4222F"/>
    <w:rsid w:val="00B61A0B"/>
    <w:rsid w:val="00B84860"/>
    <w:rsid w:val="00C45BA1"/>
    <w:rsid w:val="00C7577C"/>
    <w:rsid w:val="00C7695A"/>
    <w:rsid w:val="00CE24EF"/>
    <w:rsid w:val="00D22AF6"/>
    <w:rsid w:val="00D4322C"/>
    <w:rsid w:val="00D86286"/>
    <w:rsid w:val="00D95F87"/>
    <w:rsid w:val="00DE4783"/>
    <w:rsid w:val="00E56CD9"/>
    <w:rsid w:val="00EC2A46"/>
    <w:rsid w:val="00ED577F"/>
    <w:rsid w:val="00EF3402"/>
    <w:rsid w:val="00F04C70"/>
    <w:rsid w:val="00F62A86"/>
    <w:rsid w:val="00FD2D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18F79"/>
  <w15:chartTrackingRefBased/>
  <w15:docId w15:val="{C3C8298E-A894-4BC6-B5CA-C9A1D90D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95A"/>
  </w:style>
  <w:style w:type="paragraph" w:styleId="Ttulo3">
    <w:name w:val="heading 3"/>
    <w:basedOn w:val="Normal"/>
    <w:link w:val="Ttulo3Car"/>
    <w:uiPriority w:val="9"/>
    <w:qFormat/>
    <w:rsid w:val="00C7695A"/>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AA5D6E"/>
    <w:pPr>
      <w:spacing w:after="0" w:line="240" w:lineRule="auto"/>
    </w:pPr>
  </w:style>
  <w:style w:type="character" w:customStyle="1" w:styleId="Ttulo3Car">
    <w:name w:val="Título 3 Car"/>
    <w:basedOn w:val="Fuentedeprrafopredeter"/>
    <w:link w:val="Ttulo3"/>
    <w:uiPriority w:val="9"/>
    <w:rsid w:val="00C7695A"/>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C7695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C7695A"/>
    <w:rPr>
      <w:b/>
      <w:bCs/>
    </w:rPr>
  </w:style>
  <w:style w:type="paragraph" w:styleId="Encabezado">
    <w:name w:val="header"/>
    <w:basedOn w:val="Normal"/>
    <w:link w:val="EncabezadoCar"/>
    <w:uiPriority w:val="99"/>
    <w:unhideWhenUsed/>
    <w:rsid w:val="00B61A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61A0B"/>
  </w:style>
  <w:style w:type="paragraph" w:styleId="Piedepgina">
    <w:name w:val="footer"/>
    <w:basedOn w:val="Normal"/>
    <w:link w:val="PiedepginaCar"/>
    <w:uiPriority w:val="99"/>
    <w:unhideWhenUsed/>
    <w:rsid w:val="00B61A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61A0B"/>
  </w:style>
  <w:style w:type="table" w:styleId="Tablaconcuadrcula">
    <w:name w:val="Table Grid"/>
    <w:basedOn w:val="Tablanormal"/>
    <w:uiPriority w:val="39"/>
    <w:rsid w:val="00B61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732412">
      <w:bodyDiv w:val="1"/>
      <w:marLeft w:val="0"/>
      <w:marRight w:val="0"/>
      <w:marTop w:val="0"/>
      <w:marBottom w:val="0"/>
      <w:divBdr>
        <w:top w:val="none" w:sz="0" w:space="0" w:color="auto"/>
        <w:left w:val="none" w:sz="0" w:space="0" w:color="auto"/>
        <w:bottom w:val="none" w:sz="0" w:space="0" w:color="auto"/>
        <w:right w:val="none" w:sz="0" w:space="0" w:color="auto"/>
      </w:divBdr>
    </w:div>
    <w:div w:id="138224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538</TotalTime>
  <Pages>3</Pages>
  <Words>613</Words>
  <Characters>3376</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Alberto Baez Palencia</dc:creator>
  <cp:keywords/>
  <dc:description/>
  <cp:lastModifiedBy>Diego Alberto Baez Palencia</cp:lastModifiedBy>
  <cp:revision>5</cp:revision>
  <dcterms:created xsi:type="dcterms:W3CDTF">2024-12-05T14:32:00Z</dcterms:created>
  <dcterms:modified xsi:type="dcterms:W3CDTF">2025-02-17T19:25:00Z</dcterms:modified>
</cp:coreProperties>
</file>