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6E58" w14:textId="77777777" w:rsidR="001E5684" w:rsidRPr="005B16C9" w:rsidRDefault="00E05A3E" w:rsidP="00966856">
      <w:pPr>
        <w:widowControl w:val="0"/>
        <w:spacing w:line="276" w:lineRule="auto"/>
        <w:jc w:val="both"/>
        <w:rPr>
          <w:rFonts w:ascii="Times New Roman" w:eastAsia="Times New Roman" w:hAnsi="Times New Roman" w:cs="Times New Roman"/>
          <w:b/>
          <w:bCs/>
          <w:kern w:val="36"/>
          <w:sz w:val="24"/>
          <w:szCs w:val="24"/>
          <w:lang w:val="es-ES"/>
        </w:rPr>
      </w:pPr>
      <w:bookmarkStart w:id="0" w:name="aspectos_sociales_y_profesionales_300cig"/>
      <w:r w:rsidRPr="005B16C9">
        <w:rPr>
          <w:rFonts w:ascii="Times New Roman" w:eastAsia="Times New Roman" w:hAnsi="Times New Roman" w:cs="Times New Roman"/>
          <w:b/>
          <w:bCs/>
          <w:kern w:val="36"/>
          <w:sz w:val="24"/>
          <w:szCs w:val="24"/>
          <w:lang w:val="es-ES"/>
        </w:rPr>
        <w:t>FORMATO Y CONTENIDOS DEL SYLLABUS</w:t>
      </w:r>
    </w:p>
    <w:tbl>
      <w:tblPr>
        <w:tblStyle w:val="Tablaconcuadrcula"/>
        <w:tblW w:w="8784" w:type="dxa"/>
        <w:tblLook w:val="04A0" w:firstRow="1" w:lastRow="0" w:firstColumn="1" w:lastColumn="0" w:noHBand="0" w:noVBand="1"/>
      </w:tblPr>
      <w:tblGrid>
        <w:gridCol w:w="3652"/>
        <w:gridCol w:w="5132"/>
      </w:tblGrid>
      <w:tr w:rsidR="00B21A51" w:rsidRPr="005B16C9" w14:paraId="0A656EE9" w14:textId="77777777" w:rsidTr="00B21A51">
        <w:tc>
          <w:tcPr>
            <w:tcW w:w="3652" w:type="dxa"/>
          </w:tcPr>
          <w:p w14:paraId="5435D28D" w14:textId="77777777" w:rsidR="00B21A51" w:rsidRPr="005B16C9" w:rsidRDefault="00B21A51" w:rsidP="00966856">
            <w:pPr>
              <w:widowControl w:val="0"/>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s-ES"/>
              </w:rPr>
            </w:pPr>
            <w:r w:rsidRPr="005B16C9">
              <w:rPr>
                <w:rFonts w:ascii="Times New Roman" w:eastAsia="Times New Roman" w:hAnsi="Times New Roman" w:cs="Times New Roman"/>
                <w:b/>
                <w:bCs/>
                <w:kern w:val="36"/>
                <w:sz w:val="24"/>
                <w:szCs w:val="24"/>
                <w:lang w:val="es-ES"/>
              </w:rPr>
              <w:t>Nombre de la asignatura</w:t>
            </w:r>
          </w:p>
        </w:tc>
        <w:tc>
          <w:tcPr>
            <w:tcW w:w="5132" w:type="dxa"/>
          </w:tcPr>
          <w:p w14:paraId="2FDB47FD" w14:textId="7E5C7D28" w:rsidR="00B21A51" w:rsidRPr="005B16C9" w:rsidRDefault="00410183" w:rsidP="00966856">
            <w:pPr>
              <w:widowControl w:val="0"/>
              <w:spacing w:line="276" w:lineRule="auto"/>
              <w:jc w:val="both"/>
              <w:rPr>
                <w:rFonts w:ascii="Times New Roman" w:hAnsi="Times New Roman" w:cs="Times New Roman"/>
                <w:sz w:val="24"/>
                <w:szCs w:val="24"/>
              </w:rPr>
            </w:pPr>
            <w:r>
              <w:rPr>
                <w:rFonts w:ascii="Times New Roman" w:hAnsi="Times New Roman" w:cs="Times New Roman"/>
                <w:sz w:val="24"/>
                <w:szCs w:val="24"/>
              </w:rPr>
              <w:t>Analítica de datos para la toma de decisiones</w:t>
            </w:r>
          </w:p>
        </w:tc>
      </w:tr>
      <w:tr w:rsidR="00B21A51" w:rsidRPr="00F23B3A" w14:paraId="103DDF2D" w14:textId="77777777" w:rsidTr="00B21A51">
        <w:tc>
          <w:tcPr>
            <w:tcW w:w="3652" w:type="dxa"/>
          </w:tcPr>
          <w:p w14:paraId="705C8462" w14:textId="77777777" w:rsidR="00B21A51" w:rsidRPr="00F23B3A" w:rsidRDefault="00B21A51" w:rsidP="00966856">
            <w:pPr>
              <w:widowControl w:val="0"/>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s-ES"/>
              </w:rPr>
            </w:pPr>
            <w:r w:rsidRPr="00F23B3A">
              <w:rPr>
                <w:rFonts w:ascii="Times New Roman" w:eastAsia="Times New Roman" w:hAnsi="Times New Roman" w:cs="Times New Roman"/>
                <w:b/>
                <w:bCs/>
                <w:kern w:val="36"/>
                <w:sz w:val="24"/>
                <w:szCs w:val="24"/>
                <w:lang w:val="es-ES"/>
              </w:rPr>
              <w:t>Código</w:t>
            </w:r>
          </w:p>
        </w:tc>
        <w:tc>
          <w:tcPr>
            <w:tcW w:w="5132" w:type="dxa"/>
          </w:tcPr>
          <w:p w14:paraId="284F9618" w14:textId="6BC14ACC" w:rsidR="00B21A51" w:rsidRPr="00410183" w:rsidRDefault="009F6508" w:rsidP="00966856">
            <w:pPr>
              <w:widowControl w:val="0"/>
              <w:spacing w:line="276" w:lineRule="auto"/>
              <w:jc w:val="both"/>
              <w:rPr>
                <w:rFonts w:ascii="Times New Roman" w:hAnsi="Times New Roman" w:cs="Times New Roman"/>
                <w:sz w:val="24"/>
                <w:szCs w:val="24"/>
                <w:highlight w:val="yellow"/>
              </w:rPr>
            </w:pPr>
            <w:r w:rsidRPr="00410183">
              <w:rPr>
                <w:rFonts w:ascii="Times New Roman" w:hAnsi="Times New Roman" w:cs="Times New Roman"/>
                <w:sz w:val="24"/>
                <w:szCs w:val="24"/>
                <w:highlight w:val="yellow"/>
              </w:rPr>
              <w:t>400ANE001</w:t>
            </w:r>
          </w:p>
        </w:tc>
      </w:tr>
    </w:tbl>
    <w:p w14:paraId="30A78DA0" w14:textId="77777777" w:rsidR="003B277D" w:rsidRPr="00F23B3A" w:rsidRDefault="003B277D" w:rsidP="00966856">
      <w:pPr>
        <w:pStyle w:val="Sinespaciado"/>
        <w:widowControl w:val="0"/>
        <w:spacing w:line="276" w:lineRule="auto"/>
        <w:jc w:val="both"/>
        <w:rPr>
          <w:rFonts w:ascii="Times New Roman" w:hAnsi="Times New Roman" w:cs="Times New Roman"/>
          <w:b/>
          <w:sz w:val="24"/>
          <w:szCs w:val="24"/>
          <w:lang w:val="es-ES"/>
        </w:rPr>
      </w:pPr>
      <w:bookmarkStart w:id="1" w:name="informacion_basica"/>
      <w:bookmarkEnd w:id="0"/>
    </w:p>
    <w:p w14:paraId="26F10985" w14:textId="77777777" w:rsidR="00D458B8" w:rsidRPr="00F23B3A" w:rsidRDefault="00D458B8" w:rsidP="00966856">
      <w:pPr>
        <w:pStyle w:val="Sinespaciado"/>
        <w:widowControl w:val="0"/>
        <w:spacing w:line="276" w:lineRule="auto"/>
        <w:jc w:val="both"/>
        <w:rPr>
          <w:rFonts w:ascii="Times New Roman" w:hAnsi="Times New Roman" w:cs="Times New Roman"/>
          <w:b/>
          <w:sz w:val="24"/>
          <w:szCs w:val="24"/>
          <w:lang w:val="es-ES"/>
        </w:rPr>
      </w:pPr>
      <w:r w:rsidRPr="00F23B3A">
        <w:rPr>
          <w:rFonts w:ascii="Times New Roman" w:hAnsi="Times New Roman" w:cs="Times New Roman"/>
          <w:b/>
          <w:sz w:val="24"/>
          <w:szCs w:val="24"/>
          <w:lang w:val="es-ES"/>
        </w:rPr>
        <w:t>Información Básica</w:t>
      </w:r>
      <w:bookmarkEnd w:id="1"/>
    </w:p>
    <w:p w14:paraId="4F4F8975" w14:textId="0E63D433" w:rsidR="003B277D" w:rsidRPr="00F23B3A" w:rsidRDefault="003B277D" w:rsidP="00966856">
      <w:pPr>
        <w:pStyle w:val="Sinespaciado"/>
        <w:widowControl w:val="0"/>
        <w:spacing w:line="276" w:lineRule="auto"/>
        <w:jc w:val="both"/>
        <w:rPr>
          <w:rFonts w:ascii="Times New Roman" w:hAnsi="Times New Roman" w:cs="Times New Roman"/>
          <w:b/>
          <w:sz w:val="24"/>
          <w:szCs w:val="24"/>
        </w:rPr>
      </w:pPr>
      <w:bookmarkStart w:id="2" w:name="descripcion_del_curso"/>
    </w:p>
    <w:tbl>
      <w:tblPr>
        <w:tblStyle w:val="Tablaconcuadrcula1"/>
        <w:tblW w:w="8784" w:type="dxa"/>
        <w:tblLook w:val="04A0" w:firstRow="1" w:lastRow="0" w:firstColumn="1" w:lastColumn="0" w:noHBand="0" w:noVBand="1"/>
      </w:tblPr>
      <w:tblGrid>
        <w:gridCol w:w="8784"/>
      </w:tblGrid>
      <w:tr w:rsidR="00E96958" w:rsidRPr="00F23B3A" w14:paraId="10F66586" w14:textId="77777777" w:rsidTr="00174BC0">
        <w:tc>
          <w:tcPr>
            <w:tcW w:w="8784" w:type="dxa"/>
          </w:tcPr>
          <w:p w14:paraId="54EC86A6" w14:textId="77777777"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 xml:space="preserve">Departamento que la ofrece: </w:t>
            </w:r>
            <w:r w:rsidRPr="00F23B3A">
              <w:rPr>
                <w:rFonts w:ascii="Times New Roman" w:eastAsia="Times New Roman" w:hAnsi="Times New Roman" w:cs="Times New Roman"/>
                <w:color w:val="000000" w:themeColor="text1"/>
                <w:sz w:val="24"/>
                <w:szCs w:val="24"/>
                <w:lang w:val="es-ES"/>
              </w:rPr>
              <w:t>Departamento de Gestión de Organizaciones</w:t>
            </w:r>
          </w:p>
        </w:tc>
      </w:tr>
      <w:tr w:rsidR="00E96958" w:rsidRPr="00F23B3A" w14:paraId="4B6A353A" w14:textId="77777777" w:rsidTr="00174BC0">
        <w:tc>
          <w:tcPr>
            <w:tcW w:w="8784" w:type="dxa"/>
          </w:tcPr>
          <w:p w14:paraId="57A189A3" w14:textId="77777777" w:rsidR="00E96958" w:rsidRPr="00F23B3A" w:rsidRDefault="00E96958" w:rsidP="00966856">
            <w:pPr>
              <w:widowControl w:val="0"/>
              <w:spacing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 xml:space="preserve">Área de conocimiento:   </w:t>
            </w:r>
            <w:r w:rsidRPr="00F23B3A">
              <w:rPr>
                <w:rFonts w:ascii="Times New Roman" w:eastAsia="Times New Roman" w:hAnsi="Times New Roman" w:cs="Times New Roman"/>
                <w:color w:val="000000" w:themeColor="text1"/>
                <w:sz w:val="24"/>
                <w:szCs w:val="24"/>
                <w:lang w:val="es-ES"/>
              </w:rPr>
              <w:t xml:space="preserve">Economía, Administración, Contaduría y afines      </w:t>
            </w:r>
          </w:p>
          <w:p w14:paraId="6B2A28C0" w14:textId="77777777" w:rsidR="00E96958" w:rsidRPr="00F23B3A" w:rsidRDefault="00E96958" w:rsidP="00966856">
            <w:pPr>
              <w:widowControl w:val="0"/>
              <w:spacing w:line="276" w:lineRule="auto"/>
              <w:jc w:val="both"/>
              <w:rPr>
                <w:rFonts w:ascii="Times New Roman" w:eastAsia="Times New Roman" w:hAnsi="Times New Roman" w:cs="Times New Roman"/>
                <w:b/>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 xml:space="preserve"> Núcleo Básico del Conocimiento:  </w:t>
            </w:r>
            <w:r w:rsidRPr="00F23B3A">
              <w:rPr>
                <w:rFonts w:ascii="Times New Roman" w:eastAsia="Times New Roman" w:hAnsi="Times New Roman" w:cs="Times New Roman"/>
                <w:color w:val="000000" w:themeColor="text1"/>
                <w:sz w:val="24"/>
                <w:szCs w:val="24"/>
                <w:lang w:val="es-ES"/>
              </w:rPr>
              <w:t>Administración</w:t>
            </w:r>
          </w:p>
        </w:tc>
      </w:tr>
      <w:tr w:rsidR="00E96958" w:rsidRPr="00F23B3A" w14:paraId="22581CB1" w14:textId="77777777" w:rsidTr="00174BC0">
        <w:tc>
          <w:tcPr>
            <w:tcW w:w="8784" w:type="dxa"/>
          </w:tcPr>
          <w:tbl>
            <w:tblPr>
              <w:tblStyle w:val="Tablaconcuadrcula1"/>
              <w:tblW w:w="0" w:type="auto"/>
              <w:tblLook w:val="04A0" w:firstRow="1" w:lastRow="0" w:firstColumn="1" w:lastColumn="0" w:noHBand="0" w:noVBand="1"/>
            </w:tblPr>
            <w:tblGrid>
              <w:gridCol w:w="2033"/>
              <w:gridCol w:w="4396"/>
              <w:gridCol w:w="2129"/>
            </w:tblGrid>
            <w:tr w:rsidR="00E96958" w:rsidRPr="00F23B3A" w14:paraId="5AC497A6" w14:textId="77777777" w:rsidTr="00AA680A">
              <w:trPr>
                <w:trHeight w:val="1107"/>
              </w:trPr>
              <w:tc>
                <w:tcPr>
                  <w:tcW w:w="2122" w:type="dxa"/>
                </w:tcPr>
                <w:p w14:paraId="4488C611" w14:textId="77777777" w:rsidR="00E96958" w:rsidRPr="00FD4D30" w:rsidRDefault="00E96958" w:rsidP="00966856">
                  <w:pPr>
                    <w:widowControl w:val="0"/>
                    <w:spacing w:line="276" w:lineRule="auto"/>
                    <w:jc w:val="both"/>
                    <w:rPr>
                      <w:rFonts w:ascii="Times New Roman" w:eastAsia="Times New Roman" w:hAnsi="Times New Roman" w:cs="Times New Roman"/>
                      <w:bCs/>
                      <w:color w:val="000000" w:themeColor="text1"/>
                      <w:sz w:val="24"/>
                      <w:szCs w:val="24"/>
                      <w:highlight w:val="yellow"/>
                      <w:lang w:val="es-ES"/>
                    </w:rPr>
                  </w:pPr>
                  <w:r w:rsidRPr="00FD4D30">
                    <w:rPr>
                      <w:rFonts w:ascii="Times New Roman" w:eastAsia="Times New Roman" w:hAnsi="Times New Roman" w:cs="Times New Roman"/>
                      <w:b/>
                      <w:bCs/>
                      <w:color w:val="000000" w:themeColor="text1"/>
                      <w:sz w:val="24"/>
                      <w:szCs w:val="24"/>
                      <w:highlight w:val="yellow"/>
                      <w:lang w:val="es-ES"/>
                    </w:rPr>
                    <w:t xml:space="preserve">Créditos: </w:t>
                  </w:r>
                  <w:r w:rsidRPr="00FD4D30">
                    <w:rPr>
                      <w:rFonts w:ascii="Times New Roman" w:eastAsia="Times New Roman" w:hAnsi="Times New Roman" w:cs="Times New Roman"/>
                      <w:bCs/>
                      <w:color w:val="000000" w:themeColor="text1"/>
                      <w:sz w:val="24"/>
                      <w:szCs w:val="24"/>
                      <w:highlight w:val="yellow"/>
                      <w:lang w:val="es-ES"/>
                    </w:rPr>
                    <w:t>3</w:t>
                  </w:r>
                </w:p>
                <w:p w14:paraId="4E234567" w14:textId="77777777" w:rsidR="00E96958" w:rsidRPr="00FD4D30" w:rsidRDefault="00E96958" w:rsidP="00966856">
                  <w:pPr>
                    <w:widowControl w:val="0"/>
                    <w:spacing w:line="276" w:lineRule="auto"/>
                    <w:jc w:val="both"/>
                    <w:rPr>
                      <w:rFonts w:ascii="Times New Roman" w:eastAsia="Times New Roman" w:hAnsi="Times New Roman" w:cs="Times New Roman"/>
                      <w:bCs/>
                      <w:color w:val="000000" w:themeColor="text1"/>
                      <w:sz w:val="24"/>
                      <w:szCs w:val="24"/>
                      <w:highlight w:val="yellow"/>
                      <w:lang w:val="es-ES"/>
                    </w:rPr>
                  </w:pPr>
                </w:p>
                <w:p w14:paraId="3A2A6858" w14:textId="77777777" w:rsidR="00E96958" w:rsidRPr="00FD4D30" w:rsidRDefault="00E96958" w:rsidP="00966856">
                  <w:pPr>
                    <w:widowControl w:val="0"/>
                    <w:spacing w:line="276" w:lineRule="auto"/>
                    <w:jc w:val="both"/>
                    <w:rPr>
                      <w:rFonts w:ascii="Times New Roman" w:hAnsi="Times New Roman" w:cs="Times New Roman"/>
                      <w:color w:val="000000" w:themeColor="text1"/>
                      <w:sz w:val="24"/>
                      <w:szCs w:val="24"/>
                      <w:highlight w:val="yellow"/>
                      <w:lang w:val="es-ES"/>
                    </w:rPr>
                  </w:pPr>
                  <w:r w:rsidRPr="00FD4D30">
                    <w:rPr>
                      <w:rFonts w:ascii="Times New Roman" w:eastAsia="Times New Roman" w:hAnsi="Times New Roman" w:cs="Times New Roman"/>
                      <w:b/>
                      <w:bCs/>
                      <w:color w:val="000000" w:themeColor="text1"/>
                      <w:sz w:val="24"/>
                      <w:szCs w:val="24"/>
                      <w:highlight w:val="yellow"/>
                      <w:lang w:val="es-ES"/>
                    </w:rPr>
                    <w:t xml:space="preserve">No. </w:t>
                  </w:r>
                  <w:proofErr w:type="gramStart"/>
                  <w:r w:rsidRPr="00FD4D30">
                    <w:rPr>
                      <w:rFonts w:ascii="Times New Roman" w:eastAsia="Times New Roman" w:hAnsi="Times New Roman" w:cs="Times New Roman"/>
                      <w:b/>
                      <w:bCs/>
                      <w:color w:val="000000" w:themeColor="text1"/>
                      <w:sz w:val="24"/>
                      <w:szCs w:val="24"/>
                      <w:highlight w:val="yellow"/>
                      <w:lang w:val="es-ES"/>
                    </w:rPr>
                    <w:t>Total</w:t>
                  </w:r>
                  <w:proofErr w:type="gramEnd"/>
                  <w:r w:rsidRPr="00FD4D30">
                    <w:rPr>
                      <w:rFonts w:ascii="Times New Roman" w:eastAsia="Times New Roman" w:hAnsi="Times New Roman" w:cs="Times New Roman"/>
                      <w:b/>
                      <w:bCs/>
                      <w:color w:val="000000" w:themeColor="text1"/>
                      <w:sz w:val="24"/>
                      <w:szCs w:val="24"/>
                      <w:highlight w:val="yellow"/>
                      <w:lang w:val="es-ES"/>
                    </w:rPr>
                    <w:t xml:space="preserve"> de Horas: </w:t>
                  </w:r>
                  <w:r w:rsidRPr="00FD4D30">
                    <w:rPr>
                      <w:rFonts w:ascii="Times New Roman" w:eastAsia="Times New Roman" w:hAnsi="Times New Roman" w:cs="Times New Roman"/>
                      <w:bCs/>
                      <w:color w:val="000000" w:themeColor="text1"/>
                      <w:sz w:val="24"/>
                      <w:szCs w:val="24"/>
                      <w:highlight w:val="yellow"/>
                      <w:lang w:val="es-ES"/>
                    </w:rPr>
                    <w:t>144</w:t>
                  </w:r>
                </w:p>
              </w:tc>
              <w:tc>
                <w:tcPr>
                  <w:tcW w:w="4536" w:type="dxa"/>
                </w:tcPr>
                <w:p w14:paraId="07F1CF57" w14:textId="77777777" w:rsidR="00E96958" w:rsidRPr="00FD4D30" w:rsidRDefault="00E96958" w:rsidP="00966856">
                  <w:pPr>
                    <w:widowControl w:val="0"/>
                    <w:spacing w:line="276" w:lineRule="auto"/>
                    <w:jc w:val="both"/>
                    <w:rPr>
                      <w:rFonts w:ascii="Times New Roman" w:eastAsia="Times New Roman" w:hAnsi="Times New Roman" w:cs="Times New Roman"/>
                      <w:b/>
                      <w:color w:val="000000" w:themeColor="text1"/>
                      <w:sz w:val="24"/>
                      <w:szCs w:val="24"/>
                      <w:highlight w:val="yellow"/>
                      <w:lang w:val="es-ES"/>
                    </w:rPr>
                  </w:pPr>
                  <w:r w:rsidRPr="00FD4D30">
                    <w:rPr>
                      <w:rFonts w:ascii="Times New Roman" w:eastAsia="Times New Roman" w:hAnsi="Times New Roman" w:cs="Times New Roman"/>
                      <w:b/>
                      <w:color w:val="000000" w:themeColor="text1"/>
                      <w:sz w:val="24"/>
                      <w:szCs w:val="24"/>
                      <w:highlight w:val="yellow"/>
                      <w:lang w:val="es-ES"/>
                    </w:rPr>
                    <w:t>Horas con acompañamiento docente</w:t>
                  </w:r>
                </w:p>
                <w:p w14:paraId="62ABE823" w14:textId="77777777" w:rsidR="00E96958" w:rsidRPr="00FD4D30" w:rsidRDefault="00E96958" w:rsidP="00966856">
                  <w:pPr>
                    <w:widowControl w:val="0"/>
                    <w:spacing w:line="276" w:lineRule="auto"/>
                    <w:jc w:val="both"/>
                    <w:rPr>
                      <w:rFonts w:ascii="Times New Roman" w:eastAsia="Times New Roman" w:hAnsi="Times New Roman" w:cs="Times New Roman"/>
                      <w:b/>
                      <w:color w:val="000000" w:themeColor="text1"/>
                      <w:sz w:val="24"/>
                      <w:szCs w:val="24"/>
                      <w:highlight w:val="yellow"/>
                      <w:lang w:val="es-ES"/>
                    </w:rPr>
                  </w:pPr>
                </w:p>
                <w:tbl>
                  <w:tblPr>
                    <w:tblStyle w:val="Tablaconcuadrcula1"/>
                    <w:tblW w:w="0" w:type="auto"/>
                    <w:tblLook w:val="04A0" w:firstRow="1" w:lastRow="0" w:firstColumn="1" w:lastColumn="0" w:noHBand="0" w:noVBand="1"/>
                  </w:tblPr>
                  <w:tblGrid>
                    <w:gridCol w:w="1288"/>
                    <w:gridCol w:w="2882"/>
                  </w:tblGrid>
                  <w:tr w:rsidR="00E96958" w:rsidRPr="00FD4D30" w14:paraId="16CF1E98" w14:textId="77777777" w:rsidTr="00AA680A">
                    <w:tc>
                      <w:tcPr>
                        <w:tcW w:w="1399" w:type="dxa"/>
                      </w:tcPr>
                      <w:p w14:paraId="77F57502" w14:textId="604B34A7" w:rsidR="00E96958" w:rsidRPr="00FD4D30" w:rsidRDefault="00E96958" w:rsidP="00966856">
                        <w:pPr>
                          <w:widowControl w:val="0"/>
                          <w:spacing w:line="276" w:lineRule="auto"/>
                          <w:jc w:val="both"/>
                          <w:rPr>
                            <w:rFonts w:ascii="Times New Roman" w:eastAsia="Times New Roman" w:hAnsi="Times New Roman" w:cs="Times New Roman"/>
                            <w:b/>
                            <w:color w:val="000000" w:themeColor="text1"/>
                            <w:sz w:val="24"/>
                            <w:szCs w:val="24"/>
                            <w:highlight w:val="yellow"/>
                            <w:lang w:val="es-ES"/>
                          </w:rPr>
                        </w:pPr>
                        <w:r w:rsidRPr="00FD4D30">
                          <w:rPr>
                            <w:rFonts w:ascii="Times New Roman" w:eastAsia="Times New Roman" w:hAnsi="Times New Roman" w:cs="Times New Roman"/>
                            <w:b/>
                            <w:bCs/>
                            <w:color w:val="000000" w:themeColor="text1"/>
                            <w:sz w:val="24"/>
                            <w:szCs w:val="24"/>
                            <w:highlight w:val="yellow"/>
                            <w:lang w:val="es-ES"/>
                          </w:rPr>
                          <w:t xml:space="preserve">Horas de clase: </w:t>
                        </w:r>
                        <w:r w:rsidR="009F6508" w:rsidRPr="00FD4D30">
                          <w:rPr>
                            <w:rFonts w:ascii="Times New Roman" w:eastAsia="Times New Roman" w:hAnsi="Times New Roman" w:cs="Times New Roman"/>
                            <w:color w:val="000000" w:themeColor="text1"/>
                            <w:sz w:val="24"/>
                            <w:szCs w:val="24"/>
                            <w:highlight w:val="yellow"/>
                            <w:lang w:val="es-ES"/>
                          </w:rPr>
                          <w:t>3</w:t>
                        </w:r>
                      </w:p>
                    </w:tc>
                    <w:tc>
                      <w:tcPr>
                        <w:tcW w:w="3107" w:type="dxa"/>
                      </w:tcPr>
                      <w:p w14:paraId="1E96B5F4" w14:textId="4CDB4167" w:rsidR="00E96958" w:rsidRPr="00FD4D30" w:rsidRDefault="00E96958" w:rsidP="00966856">
                        <w:pPr>
                          <w:widowControl w:val="0"/>
                          <w:spacing w:line="276" w:lineRule="auto"/>
                          <w:jc w:val="both"/>
                          <w:rPr>
                            <w:rFonts w:ascii="Times New Roman" w:eastAsia="Times New Roman" w:hAnsi="Times New Roman" w:cs="Times New Roman"/>
                            <w:b/>
                            <w:color w:val="000000" w:themeColor="text1"/>
                            <w:sz w:val="24"/>
                            <w:szCs w:val="24"/>
                            <w:highlight w:val="yellow"/>
                            <w:lang w:val="es-ES"/>
                          </w:rPr>
                        </w:pPr>
                        <w:r w:rsidRPr="00FD4D30">
                          <w:rPr>
                            <w:rFonts w:ascii="Times New Roman" w:eastAsia="Times New Roman" w:hAnsi="Times New Roman" w:cs="Times New Roman"/>
                            <w:b/>
                            <w:color w:val="000000" w:themeColor="text1"/>
                            <w:sz w:val="24"/>
                            <w:szCs w:val="24"/>
                            <w:highlight w:val="yellow"/>
                            <w:lang w:val="es-ES"/>
                          </w:rPr>
                          <w:t>Horas de práctica con acompañamiento docente:</w:t>
                        </w:r>
                        <w:r w:rsidR="009F6508" w:rsidRPr="00FD4D30">
                          <w:rPr>
                            <w:rFonts w:ascii="Times New Roman" w:eastAsia="Times New Roman" w:hAnsi="Times New Roman" w:cs="Times New Roman"/>
                            <w:b/>
                            <w:color w:val="000000" w:themeColor="text1"/>
                            <w:sz w:val="24"/>
                            <w:szCs w:val="24"/>
                            <w:highlight w:val="yellow"/>
                            <w:lang w:val="es-ES"/>
                          </w:rPr>
                          <w:t xml:space="preserve"> </w:t>
                        </w:r>
                        <w:r w:rsidR="009F6508" w:rsidRPr="00FD4D30">
                          <w:rPr>
                            <w:rFonts w:ascii="Times New Roman" w:eastAsia="Times New Roman" w:hAnsi="Times New Roman" w:cs="Times New Roman"/>
                            <w:bCs/>
                            <w:color w:val="000000" w:themeColor="text1"/>
                            <w:sz w:val="24"/>
                            <w:szCs w:val="24"/>
                            <w:highlight w:val="yellow"/>
                            <w:lang w:val="es-ES"/>
                          </w:rPr>
                          <w:t>6</w:t>
                        </w:r>
                      </w:p>
                    </w:tc>
                  </w:tr>
                </w:tbl>
                <w:p w14:paraId="22D5759A" w14:textId="77777777" w:rsidR="00E96958" w:rsidRPr="00FD4D30" w:rsidRDefault="00E96958" w:rsidP="00966856">
                  <w:pPr>
                    <w:widowControl w:val="0"/>
                    <w:spacing w:line="276" w:lineRule="auto"/>
                    <w:jc w:val="both"/>
                    <w:rPr>
                      <w:rFonts w:ascii="Times New Roman" w:hAnsi="Times New Roman" w:cs="Times New Roman"/>
                      <w:color w:val="000000" w:themeColor="text1"/>
                      <w:sz w:val="24"/>
                      <w:szCs w:val="24"/>
                      <w:highlight w:val="yellow"/>
                      <w:lang w:val="es-ES"/>
                    </w:rPr>
                  </w:pPr>
                </w:p>
              </w:tc>
              <w:tc>
                <w:tcPr>
                  <w:tcW w:w="2170" w:type="dxa"/>
                </w:tcPr>
                <w:p w14:paraId="720D5A40" w14:textId="5DD79DD4" w:rsidR="00E96958" w:rsidRPr="00FD4D30" w:rsidRDefault="00E96958" w:rsidP="00966856">
                  <w:pPr>
                    <w:widowControl w:val="0"/>
                    <w:spacing w:line="276" w:lineRule="auto"/>
                    <w:jc w:val="both"/>
                    <w:rPr>
                      <w:rFonts w:ascii="Times New Roman" w:eastAsia="Times New Roman" w:hAnsi="Times New Roman" w:cs="Times New Roman"/>
                      <w:b/>
                      <w:color w:val="000000" w:themeColor="text1"/>
                      <w:sz w:val="24"/>
                      <w:szCs w:val="24"/>
                      <w:highlight w:val="yellow"/>
                      <w:lang w:val="es-ES"/>
                    </w:rPr>
                  </w:pPr>
                  <w:r w:rsidRPr="00FD4D30">
                    <w:rPr>
                      <w:rFonts w:ascii="Times New Roman" w:eastAsia="Times New Roman" w:hAnsi="Times New Roman" w:cs="Times New Roman"/>
                      <w:b/>
                      <w:color w:val="000000" w:themeColor="text1"/>
                      <w:sz w:val="24"/>
                      <w:szCs w:val="24"/>
                      <w:highlight w:val="yellow"/>
                      <w:lang w:val="es-ES"/>
                    </w:rPr>
                    <w:t>Horas de trabajo independiente:</w:t>
                  </w:r>
                  <w:r w:rsidRPr="00FD4D30">
                    <w:rPr>
                      <w:rFonts w:ascii="Times New Roman" w:eastAsia="Times New Roman" w:hAnsi="Times New Roman" w:cs="Times New Roman"/>
                      <w:color w:val="000000" w:themeColor="text1"/>
                      <w:sz w:val="24"/>
                      <w:szCs w:val="24"/>
                      <w:highlight w:val="yellow"/>
                      <w:lang w:val="es-ES"/>
                    </w:rPr>
                    <w:t xml:space="preserve"> </w:t>
                  </w:r>
                  <w:r w:rsidR="009F6508" w:rsidRPr="00FD4D30">
                    <w:rPr>
                      <w:rFonts w:ascii="Times New Roman" w:eastAsia="Times New Roman" w:hAnsi="Times New Roman" w:cs="Times New Roman"/>
                      <w:color w:val="000000" w:themeColor="text1"/>
                      <w:sz w:val="24"/>
                      <w:szCs w:val="24"/>
                      <w:highlight w:val="yellow"/>
                      <w:lang w:val="es-ES"/>
                    </w:rPr>
                    <w:t>6</w:t>
                  </w:r>
                </w:p>
                <w:p w14:paraId="054C4A21" w14:textId="77777777" w:rsidR="00E96958" w:rsidRPr="00FD4D30" w:rsidRDefault="00E96958" w:rsidP="00966856">
                  <w:pPr>
                    <w:widowControl w:val="0"/>
                    <w:spacing w:line="276" w:lineRule="auto"/>
                    <w:jc w:val="both"/>
                    <w:rPr>
                      <w:rFonts w:ascii="Times New Roman" w:hAnsi="Times New Roman" w:cs="Times New Roman"/>
                      <w:color w:val="000000" w:themeColor="text1"/>
                      <w:sz w:val="24"/>
                      <w:szCs w:val="24"/>
                      <w:highlight w:val="yellow"/>
                      <w:lang w:val="es-ES"/>
                    </w:rPr>
                  </w:pPr>
                </w:p>
              </w:tc>
            </w:tr>
          </w:tbl>
          <w:p w14:paraId="42FA95F8" w14:textId="77777777" w:rsidR="00E96958" w:rsidRPr="00F23B3A" w:rsidRDefault="00E96958" w:rsidP="00966856">
            <w:pPr>
              <w:widowControl w:val="0"/>
              <w:spacing w:before="100" w:beforeAutospacing="1" w:after="100" w:afterAutospacing="1" w:line="276" w:lineRule="auto"/>
              <w:jc w:val="both"/>
              <w:outlineLvl w:val="1"/>
              <w:rPr>
                <w:rFonts w:ascii="Times New Roman" w:eastAsia="Times New Roman" w:hAnsi="Times New Roman" w:cs="Times New Roman"/>
                <w:b/>
                <w:bCs/>
                <w:color w:val="000000" w:themeColor="text1"/>
                <w:sz w:val="24"/>
                <w:szCs w:val="24"/>
                <w:lang w:val="es-ES"/>
              </w:rPr>
            </w:pPr>
          </w:p>
        </w:tc>
      </w:tr>
      <w:tr w:rsidR="00E96958" w:rsidRPr="00F23B3A" w14:paraId="375D7F8E" w14:textId="77777777" w:rsidTr="00174BC0">
        <w:tc>
          <w:tcPr>
            <w:tcW w:w="8784" w:type="dxa"/>
          </w:tcPr>
          <w:p w14:paraId="295184B9" w14:textId="77777777"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Periodicidad de las sesiones y número de semanas</w:t>
            </w:r>
            <w:r w:rsidRPr="00F23B3A">
              <w:rPr>
                <w:rFonts w:ascii="Times New Roman" w:eastAsia="Times New Roman" w:hAnsi="Times New Roman" w:cs="Times New Roman"/>
                <w:color w:val="000000" w:themeColor="text1"/>
                <w:sz w:val="24"/>
                <w:szCs w:val="24"/>
                <w:lang w:val="es-ES"/>
              </w:rPr>
              <w:t xml:space="preserve">:   </w:t>
            </w:r>
          </w:p>
        </w:tc>
      </w:tr>
      <w:tr w:rsidR="00E96958" w:rsidRPr="00F23B3A" w14:paraId="456A143B" w14:textId="77777777" w:rsidTr="00174BC0">
        <w:tc>
          <w:tcPr>
            <w:tcW w:w="8784" w:type="dxa"/>
          </w:tcPr>
          <w:p w14:paraId="18F335F7" w14:textId="18666699"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Prerrequisitos:</w:t>
            </w:r>
            <w:r w:rsidRPr="00F23B3A">
              <w:rPr>
                <w:rFonts w:ascii="Times New Roman" w:eastAsia="Times New Roman" w:hAnsi="Times New Roman" w:cs="Times New Roman"/>
                <w:color w:val="000000" w:themeColor="text1"/>
                <w:sz w:val="24"/>
                <w:szCs w:val="24"/>
                <w:lang w:val="es-ES"/>
              </w:rPr>
              <w:t xml:space="preserve"> </w:t>
            </w:r>
            <w:r w:rsidR="00F920C3">
              <w:rPr>
                <w:rFonts w:ascii="Times New Roman" w:hAnsi="Times New Roman" w:cs="Times New Roman"/>
                <w:color w:val="000000" w:themeColor="text1"/>
                <w:sz w:val="24"/>
                <w:szCs w:val="24"/>
              </w:rPr>
              <w:t xml:space="preserve">Inteligencia de negocios y data </w:t>
            </w:r>
            <w:proofErr w:type="spellStart"/>
            <w:r w:rsidR="00F920C3">
              <w:rPr>
                <w:rFonts w:ascii="Times New Roman" w:hAnsi="Times New Roman" w:cs="Times New Roman"/>
                <w:color w:val="000000" w:themeColor="text1"/>
                <w:sz w:val="24"/>
                <w:szCs w:val="24"/>
              </w:rPr>
              <w:t>storytelling</w:t>
            </w:r>
            <w:proofErr w:type="spellEnd"/>
            <w:r w:rsidR="00F920C3">
              <w:rPr>
                <w:rFonts w:ascii="Times New Roman" w:hAnsi="Times New Roman" w:cs="Times New Roman"/>
                <w:color w:val="000000" w:themeColor="text1"/>
                <w:sz w:val="24"/>
                <w:szCs w:val="24"/>
              </w:rPr>
              <w:t>; Visualización de datos</w:t>
            </w:r>
          </w:p>
        </w:tc>
      </w:tr>
      <w:tr w:rsidR="00E96958" w:rsidRPr="00F23B3A" w14:paraId="65B14298" w14:textId="77777777" w:rsidTr="00174BC0">
        <w:tc>
          <w:tcPr>
            <w:tcW w:w="8784" w:type="dxa"/>
          </w:tcPr>
          <w:p w14:paraId="1196EA90" w14:textId="77777777"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Correquisitos:</w:t>
            </w:r>
            <w:r w:rsidRPr="00F23B3A">
              <w:rPr>
                <w:rFonts w:ascii="Times New Roman" w:eastAsia="Times New Roman" w:hAnsi="Times New Roman" w:cs="Times New Roman"/>
                <w:color w:val="000000" w:themeColor="text1"/>
                <w:sz w:val="24"/>
                <w:szCs w:val="24"/>
                <w:lang w:val="es-ES"/>
              </w:rPr>
              <w:t xml:space="preserve"> 0</w:t>
            </w:r>
          </w:p>
        </w:tc>
      </w:tr>
      <w:tr w:rsidR="00E96958" w:rsidRPr="00F23B3A" w14:paraId="36CFE8F9" w14:textId="77777777" w:rsidTr="00174BC0">
        <w:tc>
          <w:tcPr>
            <w:tcW w:w="8784" w:type="dxa"/>
          </w:tcPr>
          <w:p w14:paraId="5C54A878" w14:textId="77777777"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b/>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 xml:space="preserve">Asignaturas de las que es prerrequisito:  </w:t>
            </w:r>
            <w:r w:rsidRPr="00F23B3A">
              <w:rPr>
                <w:rFonts w:ascii="Times New Roman" w:eastAsia="Times New Roman" w:hAnsi="Times New Roman" w:cs="Times New Roman"/>
                <w:color w:val="000000" w:themeColor="text1"/>
                <w:sz w:val="24"/>
                <w:szCs w:val="24"/>
                <w:lang w:val="es-ES"/>
              </w:rPr>
              <w:t>0</w:t>
            </w:r>
          </w:p>
        </w:tc>
      </w:tr>
      <w:tr w:rsidR="00E96958" w:rsidRPr="00F23B3A" w14:paraId="0CB10F31" w14:textId="77777777" w:rsidTr="00174BC0">
        <w:tc>
          <w:tcPr>
            <w:tcW w:w="8784" w:type="dxa"/>
          </w:tcPr>
          <w:p w14:paraId="61296914" w14:textId="77777777"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b/>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 xml:space="preserve">Asignaturas equivalentes:  </w:t>
            </w:r>
            <w:r w:rsidRPr="00F23B3A">
              <w:rPr>
                <w:rFonts w:ascii="Times New Roman" w:eastAsia="Times New Roman" w:hAnsi="Times New Roman" w:cs="Times New Roman"/>
                <w:color w:val="000000" w:themeColor="text1"/>
                <w:sz w:val="24"/>
                <w:szCs w:val="24"/>
                <w:lang w:val="es-ES"/>
              </w:rPr>
              <w:t>Ninguna</w:t>
            </w:r>
          </w:p>
        </w:tc>
      </w:tr>
      <w:tr w:rsidR="00E96958" w:rsidRPr="00F23B3A" w14:paraId="4C414E25" w14:textId="77777777" w:rsidTr="00174BC0">
        <w:tc>
          <w:tcPr>
            <w:tcW w:w="8784" w:type="dxa"/>
          </w:tcPr>
          <w:p w14:paraId="7FA085FE" w14:textId="77777777"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Cupo máximo por grupo:</w:t>
            </w:r>
            <w:r w:rsidRPr="00F23B3A">
              <w:rPr>
                <w:rFonts w:ascii="Times New Roman" w:eastAsia="Times New Roman" w:hAnsi="Times New Roman" w:cs="Times New Roman"/>
                <w:color w:val="000000" w:themeColor="text1"/>
                <w:sz w:val="24"/>
                <w:szCs w:val="24"/>
                <w:lang w:val="es-ES"/>
              </w:rPr>
              <w:t xml:space="preserve"> 30 estudiantes</w:t>
            </w:r>
          </w:p>
        </w:tc>
      </w:tr>
      <w:tr w:rsidR="00E96958" w:rsidRPr="00F23B3A" w14:paraId="73334FBD" w14:textId="77777777" w:rsidTr="00174BC0">
        <w:tc>
          <w:tcPr>
            <w:tcW w:w="8784" w:type="dxa"/>
          </w:tcPr>
          <w:p w14:paraId="005FB870" w14:textId="4FF5693D"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Instalaciones:</w:t>
            </w:r>
            <w:r w:rsidRPr="00F23B3A">
              <w:rPr>
                <w:rFonts w:ascii="Times New Roman" w:eastAsia="Times New Roman" w:hAnsi="Times New Roman" w:cs="Times New Roman"/>
                <w:color w:val="000000" w:themeColor="text1"/>
                <w:sz w:val="24"/>
                <w:szCs w:val="24"/>
                <w:lang w:val="es-ES"/>
              </w:rPr>
              <w:t xml:space="preserve"> </w:t>
            </w:r>
            <w:r w:rsidR="0066381B" w:rsidRPr="00F23B3A">
              <w:rPr>
                <w:rFonts w:ascii="Times New Roman" w:eastAsia="Times New Roman" w:hAnsi="Times New Roman" w:cs="Times New Roman"/>
                <w:color w:val="000000" w:themeColor="text1"/>
                <w:sz w:val="24"/>
                <w:szCs w:val="24"/>
                <w:lang w:val="es-ES"/>
              </w:rPr>
              <w:t>Sala de cómputo</w:t>
            </w:r>
          </w:p>
        </w:tc>
      </w:tr>
      <w:tr w:rsidR="00E96958" w:rsidRPr="00F23B3A" w14:paraId="61604AC3" w14:textId="77777777" w:rsidTr="00174BC0">
        <w:tc>
          <w:tcPr>
            <w:tcW w:w="8784" w:type="dxa"/>
          </w:tcPr>
          <w:p w14:paraId="12870890" w14:textId="260BC8AD"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b/>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Otros recursos requeridos</w:t>
            </w:r>
            <w:r w:rsidRPr="00F23B3A">
              <w:rPr>
                <w:rFonts w:ascii="Times New Roman" w:eastAsia="Times New Roman" w:hAnsi="Times New Roman" w:cs="Times New Roman"/>
                <w:color w:val="000000" w:themeColor="text1"/>
                <w:sz w:val="24"/>
                <w:szCs w:val="24"/>
                <w:lang w:val="es-ES"/>
              </w:rPr>
              <w:t xml:space="preserve">:  Bases de datos, </w:t>
            </w:r>
            <w:r w:rsidR="00FD4D30">
              <w:rPr>
                <w:rFonts w:ascii="Times New Roman" w:eastAsia="Times New Roman" w:hAnsi="Times New Roman" w:cs="Times New Roman"/>
                <w:color w:val="000000" w:themeColor="text1"/>
                <w:sz w:val="24"/>
                <w:szCs w:val="24"/>
                <w:lang w:val="es-ES"/>
              </w:rPr>
              <w:t>Software de análisis de datos</w:t>
            </w:r>
          </w:p>
        </w:tc>
      </w:tr>
      <w:tr w:rsidR="00E96958" w:rsidRPr="005B16C9" w14:paraId="7A5D1D1C" w14:textId="77777777" w:rsidTr="00174BC0">
        <w:tc>
          <w:tcPr>
            <w:tcW w:w="8784" w:type="dxa"/>
          </w:tcPr>
          <w:p w14:paraId="4620FB7F" w14:textId="77777777" w:rsidR="00E96958" w:rsidRPr="005B16C9"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Periodicidad:</w:t>
            </w:r>
            <w:r w:rsidRPr="00F23B3A">
              <w:rPr>
                <w:rFonts w:ascii="Times New Roman" w:eastAsia="Times New Roman" w:hAnsi="Times New Roman" w:cs="Times New Roman"/>
                <w:color w:val="000000" w:themeColor="text1"/>
                <w:sz w:val="24"/>
                <w:szCs w:val="24"/>
                <w:lang w:val="es-ES"/>
              </w:rPr>
              <w:t xml:space="preserve">  Semestral</w:t>
            </w:r>
          </w:p>
        </w:tc>
      </w:tr>
      <w:tr w:rsidR="00E96958" w:rsidRPr="005B16C9" w14:paraId="73847573" w14:textId="77777777" w:rsidTr="00174BC0">
        <w:tc>
          <w:tcPr>
            <w:tcW w:w="8784" w:type="dxa"/>
          </w:tcPr>
          <w:p w14:paraId="6132C38A" w14:textId="3F63D289"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Naturaleza de la asignatura:</w:t>
            </w:r>
            <w:r w:rsidRPr="00F23B3A">
              <w:rPr>
                <w:rFonts w:ascii="Times New Roman" w:eastAsia="Times New Roman" w:hAnsi="Times New Roman" w:cs="Times New Roman"/>
                <w:color w:val="000000" w:themeColor="text1"/>
                <w:sz w:val="24"/>
                <w:szCs w:val="24"/>
                <w:lang w:val="es-ES"/>
              </w:rPr>
              <w:t xml:space="preserve"> teórico práctico</w:t>
            </w:r>
          </w:p>
        </w:tc>
      </w:tr>
      <w:tr w:rsidR="00E96958" w:rsidRPr="005B16C9" w14:paraId="362C0ABA" w14:textId="77777777" w:rsidTr="00174BC0">
        <w:tc>
          <w:tcPr>
            <w:tcW w:w="8784" w:type="dxa"/>
          </w:tcPr>
          <w:p w14:paraId="3B9AA155" w14:textId="77777777"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Responsable de la asignatura en el departamento:</w:t>
            </w:r>
            <w:r w:rsidRPr="00F23B3A">
              <w:rPr>
                <w:rFonts w:ascii="Times New Roman" w:eastAsia="Times New Roman" w:hAnsi="Times New Roman" w:cs="Times New Roman"/>
                <w:color w:val="000000" w:themeColor="text1"/>
                <w:sz w:val="24"/>
                <w:szCs w:val="24"/>
                <w:lang w:val="es-ES"/>
              </w:rPr>
              <w:t xml:space="preserve"> </w:t>
            </w:r>
          </w:p>
        </w:tc>
      </w:tr>
      <w:tr w:rsidR="00E96958" w:rsidRPr="005B16C9" w14:paraId="06453D78" w14:textId="77777777" w:rsidTr="00174BC0">
        <w:tc>
          <w:tcPr>
            <w:tcW w:w="8784" w:type="dxa"/>
          </w:tcPr>
          <w:p w14:paraId="52A45B09" w14:textId="6EAE5E46"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Modalidad:</w:t>
            </w:r>
            <w:r w:rsidRPr="00F23B3A">
              <w:rPr>
                <w:rFonts w:ascii="Times New Roman" w:eastAsia="Times New Roman" w:hAnsi="Times New Roman" w:cs="Times New Roman"/>
                <w:color w:val="000000" w:themeColor="text1"/>
                <w:sz w:val="24"/>
                <w:szCs w:val="24"/>
                <w:lang w:val="es-ES"/>
              </w:rPr>
              <w:t xml:space="preserve"> presencial</w:t>
            </w:r>
          </w:p>
        </w:tc>
      </w:tr>
      <w:tr w:rsidR="00E96958" w:rsidRPr="005B16C9" w14:paraId="0DDA7BA4" w14:textId="77777777" w:rsidTr="00174BC0">
        <w:tc>
          <w:tcPr>
            <w:tcW w:w="8784" w:type="dxa"/>
          </w:tcPr>
          <w:p w14:paraId="2953C5DD" w14:textId="32BA1321" w:rsidR="00E96958" w:rsidRPr="00F23B3A" w:rsidRDefault="00E96958" w:rsidP="00966856">
            <w:pPr>
              <w:widowControl w:val="0"/>
              <w:spacing w:before="100" w:beforeAutospacing="1" w:after="100" w:afterAutospacing="1" w:line="276" w:lineRule="auto"/>
              <w:jc w:val="both"/>
              <w:rPr>
                <w:rFonts w:ascii="Times New Roman" w:eastAsia="Times New Roman" w:hAnsi="Times New Roman" w:cs="Times New Roman"/>
                <w:color w:val="000000" w:themeColor="text1"/>
                <w:sz w:val="24"/>
                <w:szCs w:val="24"/>
                <w:lang w:val="es-ES"/>
              </w:rPr>
            </w:pPr>
            <w:r w:rsidRPr="00F23B3A">
              <w:rPr>
                <w:rFonts w:ascii="Times New Roman" w:eastAsia="Times New Roman" w:hAnsi="Times New Roman" w:cs="Times New Roman"/>
                <w:b/>
                <w:color w:val="000000" w:themeColor="text1"/>
                <w:sz w:val="24"/>
                <w:szCs w:val="24"/>
                <w:lang w:val="es-ES"/>
              </w:rPr>
              <w:t>Tipo de asignatura:</w:t>
            </w:r>
            <w:r w:rsidRPr="00F23B3A">
              <w:rPr>
                <w:rFonts w:ascii="Times New Roman" w:eastAsia="Times New Roman" w:hAnsi="Times New Roman" w:cs="Times New Roman"/>
                <w:color w:val="000000" w:themeColor="text1"/>
                <w:sz w:val="24"/>
                <w:szCs w:val="24"/>
                <w:lang w:val="es-ES"/>
              </w:rPr>
              <w:t xml:space="preserve"> </w:t>
            </w:r>
            <w:r w:rsidR="00F23B3A">
              <w:rPr>
                <w:rFonts w:ascii="Times New Roman" w:eastAsia="Times New Roman" w:hAnsi="Times New Roman" w:cs="Times New Roman"/>
                <w:color w:val="000000" w:themeColor="text1"/>
                <w:sz w:val="24"/>
                <w:szCs w:val="24"/>
                <w:lang w:val="es-ES"/>
              </w:rPr>
              <w:t>Obligatoria</w:t>
            </w:r>
          </w:p>
        </w:tc>
      </w:tr>
    </w:tbl>
    <w:p w14:paraId="26D06E5D" w14:textId="2526A45A" w:rsidR="00E96958" w:rsidRPr="005B16C9" w:rsidRDefault="00E96958" w:rsidP="00966856">
      <w:pPr>
        <w:pStyle w:val="Sinespaciado"/>
        <w:widowControl w:val="0"/>
        <w:spacing w:line="276" w:lineRule="auto"/>
        <w:jc w:val="both"/>
        <w:rPr>
          <w:rFonts w:ascii="Times New Roman" w:hAnsi="Times New Roman" w:cs="Times New Roman"/>
          <w:b/>
          <w:sz w:val="24"/>
          <w:szCs w:val="24"/>
        </w:rPr>
      </w:pPr>
    </w:p>
    <w:p w14:paraId="1601EFEC" w14:textId="77777777" w:rsidR="00E96958" w:rsidRPr="005B16C9" w:rsidRDefault="00E96958" w:rsidP="00966856">
      <w:pPr>
        <w:pStyle w:val="Sinespaciado"/>
        <w:widowControl w:val="0"/>
        <w:spacing w:line="276" w:lineRule="auto"/>
        <w:jc w:val="both"/>
        <w:rPr>
          <w:rFonts w:ascii="Times New Roman" w:hAnsi="Times New Roman" w:cs="Times New Roman"/>
          <w:b/>
          <w:sz w:val="24"/>
          <w:szCs w:val="24"/>
        </w:rPr>
      </w:pPr>
    </w:p>
    <w:p w14:paraId="39592B17" w14:textId="1A03EAF9" w:rsidR="00D458B8" w:rsidRDefault="00D458B8" w:rsidP="00966856">
      <w:pPr>
        <w:pStyle w:val="Sinespaciado"/>
        <w:widowControl w:val="0"/>
        <w:spacing w:line="276" w:lineRule="auto"/>
        <w:jc w:val="both"/>
        <w:rPr>
          <w:rFonts w:ascii="Times New Roman" w:hAnsi="Times New Roman" w:cs="Times New Roman"/>
          <w:b/>
          <w:sz w:val="24"/>
          <w:szCs w:val="24"/>
        </w:rPr>
      </w:pPr>
      <w:r w:rsidRPr="005B16C9">
        <w:rPr>
          <w:rFonts w:ascii="Times New Roman" w:hAnsi="Times New Roman" w:cs="Times New Roman"/>
          <w:b/>
          <w:sz w:val="24"/>
          <w:szCs w:val="24"/>
        </w:rPr>
        <w:t>Descripción de</w:t>
      </w:r>
      <w:r w:rsidR="00243513" w:rsidRPr="005B16C9">
        <w:rPr>
          <w:rFonts w:ascii="Times New Roman" w:hAnsi="Times New Roman" w:cs="Times New Roman"/>
          <w:b/>
          <w:sz w:val="24"/>
          <w:szCs w:val="24"/>
        </w:rPr>
        <w:t xml:space="preserve"> </w:t>
      </w:r>
      <w:r w:rsidRPr="005B16C9">
        <w:rPr>
          <w:rFonts w:ascii="Times New Roman" w:hAnsi="Times New Roman" w:cs="Times New Roman"/>
          <w:b/>
          <w:sz w:val="24"/>
          <w:szCs w:val="24"/>
        </w:rPr>
        <w:t>l</w:t>
      </w:r>
      <w:r w:rsidR="00243513" w:rsidRPr="005B16C9">
        <w:rPr>
          <w:rFonts w:ascii="Times New Roman" w:hAnsi="Times New Roman" w:cs="Times New Roman"/>
          <w:b/>
          <w:sz w:val="24"/>
          <w:szCs w:val="24"/>
        </w:rPr>
        <w:t>a</w:t>
      </w:r>
      <w:r w:rsidRPr="005B16C9">
        <w:rPr>
          <w:rFonts w:ascii="Times New Roman" w:hAnsi="Times New Roman" w:cs="Times New Roman"/>
          <w:b/>
          <w:sz w:val="24"/>
          <w:szCs w:val="24"/>
        </w:rPr>
        <w:t xml:space="preserve"> </w:t>
      </w:r>
      <w:r w:rsidR="00243513" w:rsidRPr="005B16C9">
        <w:rPr>
          <w:rFonts w:ascii="Times New Roman" w:hAnsi="Times New Roman" w:cs="Times New Roman"/>
          <w:b/>
          <w:sz w:val="24"/>
          <w:szCs w:val="24"/>
        </w:rPr>
        <w:t>asignatura</w:t>
      </w:r>
      <w:bookmarkEnd w:id="2"/>
      <w:r w:rsidR="002D09CD" w:rsidRPr="005B16C9">
        <w:rPr>
          <w:rFonts w:ascii="Times New Roman" w:hAnsi="Times New Roman" w:cs="Times New Roman"/>
          <w:b/>
          <w:sz w:val="24"/>
          <w:szCs w:val="24"/>
        </w:rPr>
        <w:t xml:space="preserve"> (</w:t>
      </w:r>
      <w:r w:rsidR="006635AD" w:rsidRPr="005B16C9">
        <w:rPr>
          <w:rFonts w:ascii="Times New Roman" w:hAnsi="Times New Roman" w:cs="Times New Roman"/>
          <w:b/>
          <w:sz w:val="24"/>
          <w:szCs w:val="24"/>
        </w:rPr>
        <w:t>120 palabras)</w:t>
      </w:r>
    </w:p>
    <w:tbl>
      <w:tblPr>
        <w:tblStyle w:val="Tablaconcuadrcula"/>
        <w:tblW w:w="0" w:type="auto"/>
        <w:tblLook w:val="04A0" w:firstRow="1" w:lastRow="0" w:firstColumn="1" w:lastColumn="0" w:noHBand="0" w:noVBand="1"/>
      </w:tblPr>
      <w:tblGrid>
        <w:gridCol w:w="8828"/>
      </w:tblGrid>
      <w:tr w:rsidR="00966856" w14:paraId="39DE95FF" w14:textId="77777777" w:rsidTr="00966856">
        <w:tc>
          <w:tcPr>
            <w:tcW w:w="8828" w:type="dxa"/>
          </w:tcPr>
          <w:p w14:paraId="2E7ED255" w14:textId="3191829F" w:rsidR="00966856" w:rsidRDefault="00966856" w:rsidP="00966856">
            <w:pPr>
              <w:pStyle w:val="Sinespaciado"/>
              <w:widowControl w:val="0"/>
              <w:spacing w:line="276" w:lineRule="auto"/>
              <w:jc w:val="both"/>
              <w:rPr>
                <w:rFonts w:ascii="Times New Roman" w:hAnsi="Times New Roman" w:cs="Times New Roman"/>
                <w:sz w:val="24"/>
                <w:szCs w:val="24"/>
              </w:rPr>
            </w:pPr>
            <w:r w:rsidRPr="00966856">
              <w:rPr>
                <w:rFonts w:ascii="Times New Roman" w:hAnsi="Times New Roman" w:cs="Times New Roman"/>
                <w:sz w:val="24"/>
                <w:szCs w:val="24"/>
              </w:rPr>
              <w:t>Este curso tiene como propósito fortalecer las capacidades de analítica de negocios, desde la generación, estructuración, representación y modelación de datos, que permita una toma de decisiones informada en la empresa.</w:t>
            </w:r>
          </w:p>
          <w:p w14:paraId="364CD59E" w14:textId="77777777" w:rsidR="00966856" w:rsidRPr="00966856" w:rsidRDefault="00966856" w:rsidP="00966856">
            <w:pPr>
              <w:pStyle w:val="Sinespaciado"/>
              <w:widowControl w:val="0"/>
              <w:spacing w:line="276" w:lineRule="auto"/>
              <w:jc w:val="both"/>
              <w:rPr>
                <w:rFonts w:ascii="Times New Roman" w:hAnsi="Times New Roman" w:cs="Times New Roman"/>
                <w:sz w:val="24"/>
                <w:szCs w:val="24"/>
              </w:rPr>
            </w:pPr>
          </w:p>
          <w:p w14:paraId="5257E4FD" w14:textId="3CABEFA8" w:rsidR="00966856" w:rsidRDefault="00966856" w:rsidP="00966856">
            <w:pPr>
              <w:pStyle w:val="Sinespaciado"/>
              <w:widowControl w:val="0"/>
              <w:spacing w:line="276" w:lineRule="auto"/>
              <w:jc w:val="both"/>
              <w:rPr>
                <w:rFonts w:ascii="Times New Roman" w:hAnsi="Times New Roman" w:cs="Times New Roman"/>
                <w:sz w:val="24"/>
                <w:szCs w:val="24"/>
              </w:rPr>
            </w:pPr>
            <w:r w:rsidRPr="00966856">
              <w:rPr>
                <w:rFonts w:ascii="Times New Roman" w:hAnsi="Times New Roman" w:cs="Times New Roman"/>
                <w:sz w:val="24"/>
                <w:szCs w:val="24"/>
              </w:rPr>
              <w:t xml:space="preserve">Esta intención involucra el abordaje de cuatro tipos de analíticas y de las técnicas más comunes, aplicadas a problemas empresariales y de mercado con alcance a diferentes áreas </w:t>
            </w:r>
            <w:r w:rsidRPr="00966856">
              <w:rPr>
                <w:rFonts w:ascii="Times New Roman" w:hAnsi="Times New Roman" w:cs="Times New Roman"/>
                <w:sz w:val="24"/>
                <w:szCs w:val="24"/>
              </w:rPr>
              <w:lastRenderedPageBreak/>
              <w:t>de la organización.</w:t>
            </w:r>
          </w:p>
          <w:p w14:paraId="2B15D108" w14:textId="77777777" w:rsidR="00966856" w:rsidRPr="00966856" w:rsidRDefault="00966856" w:rsidP="00966856">
            <w:pPr>
              <w:pStyle w:val="Sinespaciado"/>
              <w:widowControl w:val="0"/>
              <w:spacing w:line="276" w:lineRule="auto"/>
              <w:jc w:val="both"/>
              <w:rPr>
                <w:rFonts w:ascii="Times New Roman" w:hAnsi="Times New Roman" w:cs="Times New Roman"/>
                <w:sz w:val="24"/>
                <w:szCs w:val="24"/>
              </w:rPr>
            </w:pPr>
          </w:p>
          <w:p w14:paraId="10F89D26" w14:textId="7F00E0F1" w:rsidR="00966856" w:rsidRDefault="00966856" w:rsidP="00966856">
            <w:pPr>
              <w:pStyle w:val="Sinespaciado"/>
              <w:widowControl w:val="0"/>
              <w:spacing w:line="276" w:lineRule="auto"/>
              <w:jc w:val="both"/>
              <w:rPr>
                <w:rFonts w:ascii="Times New Roman" w:hAnsi="Times New Roman" w:cs="Times New Roman"/>
                <w:sz w:val="24"/>
                <w:szCs w:val="24"/>
              </w:rPr>
            </w:pPr>
            <w:r w:rsidRPr="00966856">
              <w:rPr>
                <w:rFonts w:ascii="Times New Roman" w:hAnsi="Times New Roman" w:cs="Times New Roman"/>
                <w:sz w:val="24"/>
                <w:szCs w:val="24"/>
              </w:rPr>
              <w:t>En tal sentido, el curso desarrolla en el participante conocimiento de tipologías y características de los enfoques y datos, así como la habilidad para formular y ejecutar análisis para la generación de conclusiones al problema empresarial.</w:t>
            </w:r>
          </w:p>
          <w:p w14:paraId="5FC270DD" w14:textId="77777777" w:rsidR="00966856" w:rsidRPr="00966856" w:rsidRDefault="00966856" w:rsidP="00966856">
            <w:pPr>
              <w:pStyle w:val="Sinespaciado"/>
              <w:widowControl w:val="0"/>
              <w:spacing w:line="276" w:lineRule="auto"/>
              <w:jc w:val="both"/>
              <w:rPr>
                <w:rFonts w:ascii="Times New Roman" w:hAnsi="Times New Roman" w:cs="Times New Roman"/>
                <w:sz w:val="24"/>
                <w:szCs w:val="24"/>
              </w:rPr>
            </w:pPr>
          </w:p>
          <w:p w14:paraId="0C732EFF" w14:textId="14D37265" w:rsidR="00966856" w:rsidRPr="00966856" w:rsidRDefault="00966856" w:rsidP="00966856">
            <w:pPr>
              <w:pStyle w:val="Sinespaciado"/>
              <w:widowControl w:val="0"/>
              <w:spacing w:line="276" w:lineRule="auto"/>
              <w:jc w:val="both"/>
              <w:rPr>
                <w:rFonts w:ascii="Times New Roman" w:hAnsi="Times New Roman" w:cs="Times New Roman"/>
                <w:sz w:val="24"/>
                <w:szCs w:val="24"/>
              </w:rPr>
            </w:pPr>
            <w:r w:rsidRPr="00966856">
              <w:rPr>
                <w:rFonts w:ascii="Times New Roman" w:hAnsi="Times New Roman" w:cs="Times New Roman"/>
                <w:sz w:val="24"/>
                <w:szCs w:val="24"/>
              </w:rPr>
              <w:t>Lo anterior se materializa mediante el uso de software especializado para</w:t>
            </w:r>
            <w:r w:rsidR="00FD4D30">
              <w:rPr>
                <w:rFonts w:ascii="Times New Roman" w:hAnsi="Times New Roman" w:cs="Times New Roman"/>
                <w:sz w:val="24"/>
                <w:szCs w:val="24"/>
              </w:rPr>
              <w:t xml:space="preserve"> el </w:t>
            </w:r>
            <w:r w:rsidRPr="00966856">
              <w:rPr>
                <w:rFonts w:ascii="Times New Roman" w:hAnsi="Times New Roman" w:cs="Times New Roman"/>
                <w:sz w:val="24"/>
                <w:szCs w:val="24"/>
              </w:rPr>
              <w:t>análisis y modelación de los datos.</w:t>
            </w:r>
          </w:p>
        </w:tc>
      </w:tr>
    </w:tbl>
    <w:p w14:paraId="235A1A3E" w14:textId="77777777" w:rsidR="00966856" w:rsidRPr="005B16C9" w:rsidRDefault="00966856" w:rsidP="00966856">
      <w:pPr>
        <w:pStyle w:val="Sinespaciado"/>
        <w:widowControl w:val="0"/>
        <w:spacing w:line="276" w:lineRule="auto"/>
        <w:jc w:val="both"/>
        <w:rPr>
          <w:rFonts w:ascii="Times New Roman" w:hAnsi="Times New Roman" w:cs="Times New Roman"/>
          <w:b/>
          <w:sz w:val="24"/>
          <w:szCs w:val="24"/>
        </w:rPr>
      </w:pPr>
    </w:p>
    <w:p w14:paraId="7F1F5698" w14:textId="77777777" w:rsidR="000923F9" w:rsidRPr="005B16C9" w:rsidRDefault="000923F9" w:rsidP="00966856">
      <w:pPr>
        <w:pStyle w:val="Sinespaciado"/>
        <w:widowControl w:val="0"/>
        <w:spacing w:line="276" w:lineRule="auto"/>
        <w:jc w:val="both"/>
        <w:rPr>
          <w:rFonts w:ascii="Times New Roman" w:hAnsi="Times New Roman" w:cs="Times New Roman"/>
          <w:b/>
          <w:sz w:val="24"/>
          <w:szCs w:val="24"/>
          <w:lang w:val="es-ES"/>
        </w:rPr>
      </w:pPr>
      <w:bookmarkStart w:id="3" w:name="objetivos"/>
      <w:r w:rsidRPr="005B16C9">
        <w:rPr>
          <w:rFonts w:ascii="Times New Roman" w:hAnsi="Times New Roman" w:cs="Times New Roman"/>
          <w:b/>
          <w:sz w:val="24"/>
          <w:szCs w:val="24"/>
          <w:lang w:val="es-ES"/>
        </w:rPr>
        <w:t xml:space="preserve">Objetivos de Aprendizaje </w:t>
      </w:r>
    </w:p>
    <w:tbl>
      <w:tblPr>
        <w:tblStyle w:val="Tablaconcuadrcula"/>
        <w:tblW w:w="8784" w:type="dxa"/>
        <w:tblLook w:val="04A0" w:firstRow="1" w:lastRow="0" w:firstColumn="1" w:lastColumn="0" w:noHBand="0" w:noVBand="1"/>
      </w:tblPr>
      <w:tblGrid>
        <w:gridCol w:w="8784"/>
      </w:tblGrid>
      <w:tr w:rsidR="00180384" w:rsidRPr="005B16C9" w14:paraId="4884BC38" w14:textId="77777777" w:rsidTr="000036E5">
        <w:trPr>
          <w:trHeight w:val="692"/>
        </w:trPr>
        <w:tc>
          <w:tcPr>
            <w:tcW w:w="8784" w:type="dxa"/>
          </w:tcPr>
          <w:p w14:paraId="0C93A636" w14:textId="1128137A" w:rsidR="00B72547" w:rsidRPr="005B16C9" w:rsidRDefault="00B72547" w:rsidP="00966856">
            <w:pPr>
              <w:widowControl w:val="0"/>
              <w:spacing w:line="276" w:lineRule="auto"/>
              <w:jc w:val="both"/>
              <w:rPr>
                <w:rFonts w:ascii="Times New Roman" w:hAnsi="Times New Roman" w:cs="Times New Roman"/>
                <w:sz w:val="24"/>
                <w:szCs w:val="24"/>
              </w:rPr>
            </w:pPr>
            <w:r w:rsidRPr="006877CC">
              <w:rPr>
                <w:rFonts w:ascii="Times New Roman" w:hAnsi="Times New Roman" w:cs="Times New Roman"/>
                <w:sz w:val="24"/>
                <w:szCs w:val="24"/>
                <w:u w:val="single"/>
              </w:rPr>
              <w:t>Objetivo general</w:t>
            </w:r>
          </w:p>
          <w:p w14:paraId="49FB1A9F" w14:textId="565F165E" w:rsidR="00B72547" w:rsidRPr="005B16C9" w:rsidRDefault="00B72547" w:rsidP="00966856">
            <w:pPr>
              <w:widowControl w:val="0"/>
              <w:spacing w:line="276" w:lineRule="auto"/>
              <w:jc w:val="both"/>
              <w:rPr>
                <w:rFonts w:ascii="Times New Roman" w:hAnsi="Times New Roman" w:cs="Times New Roman"/>
                <w:sz w:val="24"/>
                <w:szCs w:val="24"/>
              </w:rPr>
            </w:pPr>
            <w:r w:rsidRPr="005B16C9">
              <w:rPr>
                <w:rFonts w:ascii="Times New Roman" w:hAnsi="Times New Roman" w:cs="Times New Roman"/>
                <w:sz w:val="24"/>
                <w:szCs w:val="24"/>
              </w:rPr>
              <w:t>E</w:t>
            </w:r>
            <w:r w:rsidR="0066381B">
              <w:rPr>
                <w:rFonts w:ascii="Times New Roman" w:hAnsi="Times New Roman" w:cs="Times New Roman"/>
                <w:sz w:val="24"/>
                <w:szCs w:val="24"/>
              </w:rPr>
              <w:t xml:space="preserve">valuar situaciones empresariales, bajo el uso de herramientas de analítica </w:t>
            </w:r>
            <w:r w:rsidR="003A7C26">
              <w:rPr>
                <w:rFonts w:ascii="Times New Roman" w:hAnsi="Times New Roman" w:cs="Times New Roman"/>
                <w:sz w:val="24"/>
                <w:szCs w:val="24"/>
              </w:rPr>
              <w:t>de datos</w:t>
            </w:r>
            <w:r w:rsidR="0066381B">
              <w:rPr>
                <w:rFonts w:ascii="Times New Roman" w:hAnsi="Times New Roman" w:cs="Times New Roman"/>
                <w:sz w:val="24"/>
                <w:szCs w:val="24"/>
              </w:rPr>
              <w:t xml:space="preserve">, </w:t>
            </w:r>
            <w:r w:rsidR="00F23B3A">
              <w:rPr>
                <w:rFonts w:ascii="Times New Roman" w:hAnsi="Times New Roman" w:cs="Times New Roman"/>
                <w:sz w:val="24"/>
                <w:szCs w:val="24"/>
              </w:rPr>
              <w:t>para</w:t>
            </w:r>
            <w:r w:rsidR="00ED24C9">
              <w:rPr>
                <w:rFonts w:ascii="Times New Roman" w:hAnsi="Times New Roman" w:cs="Times New Roman"/>
                <w:sz w:val="24"/>
                <w:szCs w:val="24"/>
              </w:rPr>
              <w:t xml:space="preserve"> contribuir a la generación de</w:t>
            </w:r>
            <w:r w:rsidR="0066381B">
              <w:rPr>
                <w:rFonts w:ascii="Times New Roman" w:hAnsi="Times New Roman" w:cs="Times New Roman"/>
                <w:sz w:val="24"/>
                <w:szCs w:val="24"/>
              </w:rPr>
              <w:t xml:space="preserve"> valor a las organizaciones</w:t>
            </w:r>
            <w:r w:rsidRPr="005B16C9">
              <w:rPr>
                <w:rFonts w:ascii="Times New Roman" w:hAnsi="Times New Roman" w:cs="Times New Roman"/>
                <w:sz w:val="24"/>
                <w:szCs w:val="24"/>
              </w:rPr>
              <w:t>.</w:t>
            </w:r>
          </w:p>
          <w:p w14:paraId="16FE9C3A" w14:textId="77777777" w:rsidR="00B72547" w:rsidRPr="005B16C9" w:rsidRDefault="00B72547" w:rsidP="00966856">
            <w:pPr>
              <w:widowControl w:val="0"/>
              <w:spacing w:line="276" w:lineRule="auto"/>
              <w:jc w:val="both"/>
              <w:rPr>
                <w:rFonts w:ascii="Times New Roman" w:hAnsi="Times New Roman" w:cs="Times New Roman"/>
                <w:sz w:val="24"/>
                <w:szCs w:val="24"/>
              </w:rPr>
            </w:pPr>
          </w:p>
          <w:p w14:paraId="283586ED" w14:textId="77777777" w:rsidR="00B72547" w:rsidRPr="005B16C9" w:rsidRDefault="00B72547" w:rsidP="00966856">
            <w:pPr>
              <w:widowControl w:val="0"/>
              <w:spacing w:line="276" w:lineRule="auto"/>
              <w:jc w:val="both"/>
              <w:rPr>
                <w:rFonts w:ascii="Times New Roman" w:hAnsi="Times New Roman" w:cs="Times New Roman"/>
                <w:sz w:val="24"/>
                <w:szCs w:val="24"/>
              </w:rPr>
            </w:pPr>
            <w:r w:rsidRPr="006877CC">
              <w:rPr>
                <w:rFonts w:ascii="Times New Roman" w:hAnsi="Times New Roman" w:cs="Times New Roman"/>
                <w:sz w:val="24"/>
                <w:szCs w:val="24"/>
                <w:u w:val="single"/>
              </w:rPr>
              <w:t>Objetivos específicos</w:t>
            </w:r>
            <w:r w:rsidRPr="005B16C9">
              <w:rPr>
                <w:rFonts w:ascii="Times New Roman" w:hAnsi="Times New Roman" w:cs="Times New Roman"/>
                <w:sz w:val="24"/>
                <w:szCs w:val="24"/>
              </w:rPr>
              <w:t>:</w:t>
            </w:r>
          </w:p>
          <w:p w14:paraId="1DB25594" w14:textId="7426CF04" w:rsidR="008B44E2" w:rsidRDefault="0066381B" w:rsidP="008B44E2">
            <w:pPr>
              <w:pStyle w:val="Prrafodelista"/>
              <w:widowControl w:val="0"/>
              <w:numPr>
                <w:ilvl w:val="0"/>
                <w:numId w:val="15"/>
              </w:numPr>
              <w:spacing w:line="276" w:lineRule="auto"/>
              <w:ind w:left="450" w:hanging="360"/>
              <w:jc w:val="both"/>
              <w:rPr>
                <w:rFonts w:ascii="Times New Roman" w:hAnsi="Times New Roman" w:cs="Times New Roman"/>
                <w:sz w:val="24"/>
                <w:szCs w:val="24"/>
              </w:rPr>
            </w:pPr>
            <w:r>
              <w:rPr>
                <w:rFonts w:ascii="Times New Roman" w:hAnsi="Times New Roman" w:cs="Times New Roman"/>
                <w:sz w:val="24"/>
                <w:szCs w:val="24"/>
              </w:rPr>
              <w:t>Contrastar</w:t>
            </w:r>
            <w:r w:rsidR="000911A1">
              <w:rPr>
                <w:rFonts w:ascii="Times New Roman" w:hAnsi="Times New Roman" w:cs="Times New Roman"/>
                <w:sz w:val="24"/>
                <w:szCs w:val="24"/>
              </w:rPr>
              <w:t xml:space="preserve"> usos de la información, a través de la discusión de los </w:t>
            </w:r>
            <w:r w:rsidR="00F821CC">
              <w:rPr>
                <w:rFonts w:ascii="Times New Roman" w:hAnsi="Times New Roman" w:cs="Times New Roman"/>
                <w:sz w:val="24"/>
                <w:szCs w:val="24"/>
              </w:rPr>
              <w:t xml:space="preserve">tipos de analíticas y </w:t>
            </w:r>
            <w:r w:rsidR="000911A1">
              <w:rPr>
                <w:rFonts w:ascii="Times New Roman" w:hAnsi="Times New Roman" w:cs="Times New Roman"/>
                <w:sz w:val="24"/>
                <w:szCs w:val="24"/>
              </w:rPr>
              <w:t>estructuras de dato</w:t>
            </w:r>
            <w:r w:rsidR="00F821CC">
              <w:rPr>
                <w:rFonts w:ascii="Times New Roman" w:hAnsi="Times New Roman" w:cs="Times New Roman"/>
                <w:sz w:val="24"/>
                <w:szCs w:val="24"/>
              </w:rPr>
              <w:t>s</w:t>
            </w:r>
            <w:r w:rsidR="000911A1">
              <w:rPr>
                <w:rFonts w:ascii="Times New Roman" w:hAnsi="Times New Roman" w:cs="Times New Roman"/>
                <w:sz w:val="24"/>
                <w:szCs w:val="24"/>
              </w:rPr>
              <w:t xml:space="preserve">, </w:t>
            </w:r>
            <w:r w:rsidR="00F23B3A">
              <w:rPr>
                <w:rFonts w:ascii="Times New Roman" w:hAnsi="Times New Roman" w:cs="Times New Roman"/>
                <w:sz w:val="24"/>
                <w:szCs w:val="24"/>
              </w:rPr>
              <w:t>para brindar</w:t>
            </w:r>
            <w:r w:rsidR="00C94888">
              <w:rPr>
                <w:rFonts w:ascii="Times New Roman" w:hAnsi="Times New Roman" w:cs="Times New Roman"/>
                <w:sz w:val="24"/>
                <w:szCs w:val="24"/>
              </w:rPr>
              <w:t xml:space="preserve"> una base de conocimiento general de la analítica de negocios.</w:t>
            </w:r>
          </w:p>
          <w:p w14:paraId="19127F3B" w14:textId="488E1D34" w:rsidR="008B44E2" w:rsidRPr="008B44E2" w:rsidRDefault="008B44E2" w:rsidP="008B44E2">
            <w:pPr>
              <w:pStyle w:val="Prrafodelista"/>
              <w:widowControl w:val="0"/>
              <w:numPr>
                <w:ilvl w:val="0"/>
                <w:numId w:val="15"/>
              </w:numPr>
              <w:spacing w:line="276" w:lineRule="auto"/>
              <w:ind w:left="450" w:hanging="360"/>
              <w:jc w:val="both"/>
              <w:rPr>
                <w:rFonts w:ascii="Times New Roman" w:hAnsi="Times New Roman" w:cs="Times New Roman"/>
                <w:sz w:val="24"/>
                <w:szCs w:val="24"/>
              </w:rPr>
            </w:pPr>
            <w:r w:rsidRPr="008B44E2">
              <w:rPr>
                <w:rFonts w:ascii="Times New Roman" w:hAnsi="Times New Roman" w:cs="Times New Roman"/>
                <w:sz w:val="24"/>
                <w:szCs w:val="24"/>
              </w:rPr>
              <w:t>Validar los resultados de la técnica de analítica de datos, a partir de métricas de evaluación de ajuste</w:t>
            </w:r>
            <w:r w:rsidR="00B85E28">
              <w:rPr>
                <w:rFonts w:ascii="Times New Roman" w:hAnsi="Times New Roman" w:cs="Times New Roman"/>
                <w:sz w:val="24"/>
                <w:szCs w:val="24"/>
              </w:rPr>
              <w:t xml:space="preserve"> disponibles</w:t>
            </w:r>
            <w:r w:rsidRPr="008B44E2">
              <w:rPr>
                <w:rFonts w:ascii="Times New Roman" w:hAnsi="Times New Roman" w:cs="Times New Roman"/>
                <w:sz w:val="24"/>
                <w:szCs w:val="24"/>
              </w:rPr>
              <w:t>, para asegurar una toma de decisiones efectiva.</w:t>
            </w:r>
          </w:p>
          <w:p w14:paraId="28CF0FF4" w14:textId="072BAF3B" w:rsidR="007A6EEE" w:rsidRDefault="00437A6A" w:rsidP="00966856">
            <w:pPr>
              <w:pStyle w:val="Prrafodelista"/>
              <w:widowControl w:val="0"/>
              <w:numPr>
                <w:ilvl w:val="0"/>
                <w:numId w:val="15"/>
              </w:numPr>
              <w:spacing w:line="276" w:lineRule="auto"/>
              <w:ind w:left="450" w:hanging="360"/>
              <w:jc w:val="both"/>
              <w:rPr>
                <w:rFonts w:ascii="Times New Roman" w:hAnsi="Times New Roman" w:cs="Times New Roman"/>
                <w:sz w:val="24"/>
                <w:szCs w:val="24"/>
              </w:rPr>
            </w:pPr>
            <w:r w:rsidRPr="006877CC">
              <w:rPr>
                <w:rFonts w:ascii="Times New Roman" w:hAnsi="Times New Roman" w:cs="Times New Roman"/>
                <w:sz w:val="24"/>
                <w:szCs w:val="24"/>
              </w:rPr>
              <w:t xml:space="preserve">Formular estrategias empresariales, </w:t>
            </w:r>
            <w:r w:rsidR="00F821CC">
              <w:rPr>
                <w:rFonts w:ascii="Times New Roman" w:hAnsi="Times New Roman" w:cs="Times New Roman"/>
                <w:sz w:val="24"/>
                <w:szCs w:val="24"/>
              </w:rPr>
              <w:t xml:space="preserve">a partir del análisis de resultados de la analítica aplicada, </w:t>
            </w:r>
            <w:r w:rsidRPr="006877CC">
              <w:rPr>
                <w:rFonts w:ascii="Times New Roman" w:hAnsi="Times New Roman" w:cs="Times New Roman"/>
                <w:sz w:val="24"/>
                <w:szCs w:val="24"/>
              </w:rPr>
              <w:t xml:space="preserve">para incrementar el </w:t>
            </w:r>
            <w:r w:rsidR="00F23B3A">
              <w:rPr>
                <w:rFonts w:ascii="Times New Roman" w:hAnsi="Times New Roman" w:cs="Times New Roman"/>
                <w:sz w:val="24"/>
                <w:szCs w:val="24"/>
              </w:rPr>
              <w:t>desempeño</w:t>
            </w:r>
            <w:r w:rsidRPr="006877CC">
              <w:rPr>
                <w:rFonts w:ascii="Times New Roman" w:hAnsi="Times New Roman" w:cs="Times New Roman"/>
                <w:sz w:val="24"/>
                <w:szCs w:val="24"/>
              </w:rPr>
              <w:t xml:space="preserve"> de la </w:t>
            </w:r>
            <w:r w:rsidR="006877CC" w:rsidRPr="006877CC">
              <w:rPr>
                <w:rFonts w:ascii="Times New Roman" w:hAnsi="Times New Roman" w:cs="Times New Roman"/>
                <w:sz w:val="24"/>
                <w:szCs w:val="24"/>
              </w:rPr>
              <w:t>firma.</w:t>
            </w:r>
          </w:p>
          <w:p w14:paraId="5179CB9A" w14:textId="511EE1F3" w:rsidR="006877CC" w:rsidRPr="005B16C9" w:rsidRDefault="006877CC" w:rsidP="00966856">
            <w:pPr>
              <w:pStyle w:val="Prrafodelista"/>
              <w:widowControl w:val="0"/>
              <w:spacing w:line="276" w:lineRule="auto"/>
              <w:jc w:val="both"/>
              <w:rPr>
                <w:rFonts w:ascii="Times New Roman" w:hAnsi="Times New Roman" w:cs="Times New Roman"/>
                <w:sz w:val="24"/>
                <w:szCs w:val="24"/>
              </w:rPr>
            </w:pPr>
          </w:p>
        </w:tc>
      </w:tr>
    </w:tbl>
    <w:p w14:paraId="2735920D" w14:textId="77777777" w:rsidR="00180384" w:rsidRPr="005B16C9" w:rsidRDefault="00180384" w:rsidP="00966856">
      <w:pPr>
        <w:pStyle w:val="Sinespaciado"/>
        <w:widowControl w:val="0"/>
        <w:spacing w:line="276" w:lineRule="auto"/>
        <w:jc w:val="both"/>
        <w:rPr>
          <w:rFonts w:ascii="Times New Roman" w:hAnsi="Times New Roman" w:cs="Times New Roman"/>
          <w:b/>
          <w:sz w:val="24"/>
          <w:szCs w:val="24"/>
          <w:lang w:val="es-ES"/>
        </w:rPr>
      </w:pPr>
    </w:p>
    <w:p w14:paraId="64D52D4B" w14:textId="77777777" w:rsidR="00642B1F" w:rsidRPr="005B16C9" w:rsidRDefault="00642B1F" w:rsidP="00966856">
      <w:pPr>
        <w:pStyle w:val="Sinespaciado"/>
        <w:widowControl w:val="0"/>
        <w:spacing w:line="276" w:lineRule="auto"/>
        <w:jc w:val="both"/>
        <w:rPr>
          <w:rFonts w:ascii="Times New Roman" w:hAnsi="Times New Roman" w:cs="Times New Roman"/>
          <w:b/>
          <w:sz w:val="24"/>
          <w:szCs w:val="24"/>
          <w:lang w:val="es-ES"/>
        </w:rPr>
      </w:pPr>
      <w:r w:rsidRPr="005B16C9">
        <w:rPr>
          <w:rFonts w:ascii="Times New Roman" w:hAnsi="Times New Roman" w:cs="Times New Roman"/>
          <w:b/>
          <w:sz w:val="24"/>
          <w:szCs w:val="24"/>
          <w:lang w:val="es-ES"/>
        </w:rPr>
        <w:t xml:space="preserve">Contenidos </w:t>
      </w:r>
      <w:r w:rsidR="00FA6023" w:rsidRPr="005B16C9">
        <w:rPr>
          <w:rFonts w:ascii="Times New Roman" w:hAnsi="Times New Roman" w:cs="Times New Roman"/>
          <w:b/>
          <w:sz w:val="24"/>
          <w:szCs w:val="24"/>
          <w:lang w:val="es-ES"/>
        </w:rPr>
        <w:t>de la asignatura</w:t>
      </w:r>
    </w:p>
    <w:tbl>
      <w:tblPr>
        <w:tblStyle w:val="Tablaconcuadrcula"/>
        <w:tblW w:w="8784" w:type="dxa"/>
        <w:tblLook w:val="04A0" w:firstRow="1" w:lastRow="0" w:firstColumn="1" w:lastColumn="0" w:noHBand="0" w:noVBand="1"/>
      </w:tblPr>
      <w:tblGrid>
        <w:gridCol w:w="8784"/>
      </w:tblGrid>
      <w:tr w:rsidR="00642B1F" w:rsidRPr="005B16C9" w14:paraId="60D2F8E1" w14:textId="77777777" w:rsidTr="00527AA6">
        <w:trPr>
          <w:trHeight w:val="692"/>
        </w:trPr>
        <w:tc>
          <w:tcPr>
            <w:tcW w:w="8784" w:type="dxa"/>
          </w:tcPr>
          <w:p w14:paraId="73F2560B" w14:textId="75C8E9EA" w:rsidR="006877CC" w:rsidRPr="00FD4D30" w:rsidRDefault="006877CC" w:rsidP="0096685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t xml:space="preserve">MÓDULO 1: </w:t>
            </w:r>
            <w:r w:rsidR="004846D2" w:rsidRPr="00FD4D30">
              <w:rPr>
                <w:rFonts w:ascii="Times New Roman" w:hAnsi="Times New Roman" w:cs="Times New Roman"/>
                <w:b/>
                <w:sz w:val="24"/>
                <w:szCs w:val="24"/>
              </w:rPr>
              <w:t>FUNDAMENTALES</w:t>
            </w:r>
            <w:r w:rsidR="00D640D6" w:rsidRPr="00FD4D30">
              <w:rPr>
                <w:rFonts w:ascii="Times New Roman" w:hAnsi="Times New Roman" w:cs="Times New Roman"/>
                <w:b/>
                <w:sz w:val="24"/>
                <w:szCs w:val="24"/>
              </w:rPr>
              <w:t xml:space="preserve"> </w:t>
            </w:r>
            <w:r w:rsidR="004846D2" w:rsidRPr="00FD4D30">
              <w:rPr>
                <w:rFonts w:ascii="Times New Roman" w:hAnsi="Times New Roman" w:cs="Times New Roman"/>
                <w:b/>
                <w:sz w:val="24"/>
                <w:szCs w:val="24"/>
              </w:rPr>
              <w:t>EN</w:t>
            </w:r>
            <w:r w:rsidR="00D640D6" w:rsidRPr="00FD4D30">
              <w:rPr>
                <w:rFonts w:ascii="Times New Roman" w:hAnsi="Times New Roman" w:cs="Times New Roman"/>
                <w:b/>
                <w:sz w:val="24"/>
                <w:szCs w:val="24"/>
              </w:rPr>
              <w:t xml:space="preserve"> ANALÍTICA DE DATOS </w:t>
            </w:r>
            <w:r w:rsidR="004846D2" w:rsidRPr="00FD4D30">
              <w:rPr>
                <w:rFonts w:ascii="Times New Roman" w:hAnsi="Times New Roman" w:cs="Times New Roman"/>
                <w:b/>
                <w:sz w:val="24"/>
                <w:szCs w:val="24"/>
              </w:rPr>
              <w:t xml:space="preserve">PARA </w:t>
            </w:r>
            <w:r w:rsidR="00D640D6" w:rsidRPr="00FD4D30">
              <w:rPr>
                <w:rFonts w:ascii="Times New Roman" w:hAnsi="Times New Roman" w:cs="Times New Roman"/>
                <w:b/>
                <w:sz w:val="24"/>
                <w:szCs w:val="24"/>
              </w:rPr>
              <w:t>NEGOCIOS</w:t>
            </w:r>
          </w:p>
          <w:p w14:paraId="02964017" w14:textId="64B08187" w:rsidR="00A43FE8" w:rsidRPr="00FD4D30" w:rsidRDefault="00A43FE8" w:rsidP="0096685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t>[</w:t>
            </w:r>
            <w:proofErr w:type="spellStart"/>
            <w:r w:rsidRPr="00FD4D30">
              <w:rPr>
                <w:rFonts w:ascii="Times New Roman" w:hAnsi="Times New Roman" w:cs="Times New Roman"/>
                <w:b/>
                <w:sz w:val="24"/>
                <w:szCs w:val="24"/>
              </w:rPr>
              <w:t>Camm</w:t>
            </w:r>
            <w:proofErr w:type="spellEnd"/>
            <w:r w:rsidRPr="00FD4D30">
              <w:rPr>
                <w:rFonts w:ascii="Times New Roman" w:hAnsi="Times New Roman" w:cs="Times New Roman"/>
                <w:b/>
                <w:sz w:val="24"/>
                <w:szCs w:val="24"/>
              </w:rPr>
              <w:t xml:space="preserve"> et al (2021), Capítulo 1, Sección: 1.1 a </w:t>
            </w:r>
            <w:proofErr w:type="gramStart"/>
            <w:r w:rsidRPr="00FD4D30">
              <w:rPr>
                <w:rFonts w:ascii="Times New Roman" w:hAnsi="Times New Roman" w:cs="Times New Roman"/>
                <w:b/>
                <w:sz w:val="24"/>
                <w:szCs w:val="24"/>
              </w:rPr>
              <w:t>1.3  –</w:t>
            </w:r>
            <w:proofErr w:type="gramEnd"/>
            <w:r w:rsidRPr="00FD4D30">
              <w:rPr>
                <w:rFonts w:ascii="Times New Roman" w:hAnsi="Times New Roman" w:cs="Times New Roman"/>
                <w:b/>
                <w:sz w:val="24"/>
                <w:szCs w:val="24"/>
              </w:rPr>
              <w:t xml:space="preserve">  Capítulo 4, Sección: 4.1 a 4.6]</w:t>
            </w:r>
          </w:p>
          <w:p w14:paraId="692846CF" w14:textId="0C58E801" w:rsidR="006877CC" w:rsidRPr="00FD4D30" w:rsidRDefault="006877CC" w:rsidP="004846D2">
            <w:pPr>
              <w:pStyle w:val="Prrafodelista"/>
              <w:widowControl w:val="0"/>
              <w:numPr>
                <w:ilvl w:val="0"/>
                <w:numId w:val="14"/>
              </w:numPr>
              <w:spacing w:after="160" w:line="276" w:lineRule="auto"/>
              <w:ind w:left="447"/>
              <w:jc w:val="both"/>
              <w:rPr>
                <w:rFonts w:ascii="Times New Roman" w:hAnsi="Times New Roman" w:cs="Times New Roman"/>
                <w:bCs/>
                <w:sz w:val="24"/>
                <w:szCs w:val="24"/>
              </w:rPr>
            </w:pPr>
            <w:r w:rsidRPr="00FD4D30">
              <w:rPr>
                <w:rFonts w:ascii="Times New Roman" w:hAnsi="Times New Roman" w:cs="Times New Roman"/>
                <w:bCs/>
                <w:sz w:val="24"/>
                <w:szCs w:val="24"/>
              </w:rPr>
              <w:t>Metodologías para proyectos en datos</w:t>
            </w:r>
          </w:p>
          <w:p w14:paraId="49316F35" w14:textId="77777777" w:rsidR="006877CC" w:rsidRPr="00FD4D30" w:rsidRDefault="006877CC" w:rsidP="00966856">
            <w:pPr>
              <w:pStyle w:val="Prrafodelista"/>
              <w:widowControl w:val="0"/>
              <w:numPr>
                <w:ilvl w:val="0"/>
                <w:numId w:val="14"/>
              </w:numPr>
              <w:spacing w:after="160" w:line="276" w:lineRule="auto"/>
              <w:ind w:left="447"/>
              <w:jc w:val="both"/>
              <w:rPr>
                <w:rFonts w:ascii="Times New Roman" w:hAnsi="Times New Roman" w:cs="Times New Roman"/>
                <w:bCs/>
                <w:sz w:val="24"/>
                <w:szCs w:val="24"/>
              </w:rPr>
            </w:pPr>
            <w:r w:rsidRPr="00FD4D30">
              <w:rPr>
                <w:rFonts w:ascii="Times New Roman" w:hAnsi="Times New Roman" w:cs="Times New Roman"/>
                <w:bCs/>
                <w:sz w:val="24"/>
                <w:szCs w:val="24"/>
              </w:rPr>
              <w:t>Fundamentación en datos y estructuras</w:t>
            </w:r>
          </w:p>
          <w:p w14:paraId="08840F56" w14:textId="0526C03A" w:rsidR="006877CC" w:rsidRPr="00FD4D30" w:rsidRDefault="006877CC" w:rsidP="00966856">
            <w:pPr>
              <w:pStyle w:val="Prrafodelista"/>
              <w:widowControl w:val="0"/>
              <w:numPr>
                <w:ilvl w:val="0"/>
                <w:numId w:val="17"/>
              </w:numPr>
              <w:spacing w:after="160" w:line="276" w:lineRule="auto"/>
              <w:jc w:val="both"/>
              <w:rPr>
                <w:rFonts w:ascii="Times New Roman" w:hAnsi="Times New Roman" w:cs="Times New Roman"/>
                <w:bCs/>
                <w:sz w:val="24"/>
                <w:szCs w:val="24"/>
              </w:rPr>
            </w:pPr>
            <w:r w:rsidRPr="00FD4D30">
              <w:rPr>
                <w:rFonts w:ascii="Times New Roman" w:hAnsi="Times New Roman" w:cs="Times New Roman"/>
                <w:bCs/>
                <w:sz w:val="24"/>
                <w:szCs w:val="24"/>
              </w:rPr>
              <w:t>Medición y escalamiento; Estructuras de bases de datos</w:t>
            </w:r>
          </w:p>
          <w:p w14:paraId="3AA9316F" w14:textId="5AE09C2A" w:rsidR="00101E34" w:rsidRPr="00FD4D30" w:rsidRDefault="00101E34" w:rsidP="00966856">
            <w:pPr>
              <w:pStyle w:val="Prrafodelista"/>
              <w:widowControl w:val="0"/>
              <w:numPr>
                <w:ilvl w:val="0"/>
                <w:numId w:val="17"/>
              </w:numPr>
              <w:spacing w:after="160" w:line="276" w:lineRule="auto"/>
              <w:jc w:val="both"/>
              <w:rPr>
                <w:rFonts w:ascii="Times New Roman" w:hAnsi="Times New Roman" w:cs="Times New Roman"/>
                <w:bCs/>
                <w:sz w:val="24"/>
                <w:szCs w:val="24"/>
              </w:rPr>
            </w:pPr>
            <w:r w:rsidRPr="00FD4D30">
              <w:rPr>
                <w:rFonts w:ascii="Times New Roman" w:hAnsi="Times New Roman" w:cs="Times New Roman"/>
                <w:bCs/>
                <w:sz w:val="24"/>
                <w:szCs w:val="24"/>
              </w:rPr>
              <w:t>Distribuciones</w:t>
            </w:r>
          </w:p>
          <w:p w14:paraId="7B0171F4" w14:textId="74BAB75C" w:rsidR="00101E34" w:rsidRPr="00FD4D30" w:rsidRDefault="00101E34" w:rsidP="00966856">
            <w:pPr>
              <w:pStyle w:val="Prrafodelista"/>
              <w:widowControl w:val="0"/>
              <w:numPr>
                <w:ilvl w:val="0"/>
                <w:numId w:val="14"/>
              </w:numPr>
              <w:spacing w:after="160" w:line="276" w:lineRule="auto"/>
              <w:ind w:left="447"/>
              <w:jc w:val="both"/>
              <w:rPr>
                <w:rFonts w:ascii="Times New Roman" w:hAnsi="Times New Roman" w:cs="Times New Roman"/>
                <w:bCs/>
                <w:sz w:val="24"/>
                <w:szCs w:val="24"/>
              </w:rPr>
            </w:pPr>
            <w:r w:rsidRPr="00FD4D30">
              <w:rPr>
                <w:rFonts w:ascii="Times New Roman" w:hAnsi="Times New Roman" w:cs="Times New Roman"/>
                <w:bCs/>
                <w:sz w:val="24"/>
                <w:szCs w:val="24"/>
              </w:rPr>
              <w:t>Generación de datos</w:t>
            </w:r>
          </w:p>
          <w:p w14:paraId="3A193C75" w14:textId="1F7BF3A4" w:rsidR="00101E34" w:rsidRPr="00FD4D30" w:rsidRDefault="00101E34" w:rsidP="00966856">
            <w:pPr>
              <w:pStyle w:val="Prrafodelista"/>
              <w:widowControl w:val="0"/>
              <w:numPr>
                <w:ilvl w:val="0"/>
                <w:numId w:val="18"/>
              </w:numPr>
              <w:spacing w:after="160" w:line="276" w:lineRule="auto"/>
              <w:ind w:hanging="360"/>
              <w:jc w:val="both"/>
              <w:rPr>
                <w:rFonts w:ascii="Times New Roman" w:hAnsi="Times New Roman" w:cs="Times New Roman"/>
                <w:bCs/>
                <w:sz w:val="24"/>
                <w:szCs w:val="24"/>
              </w:rPr>
            </w:pPr>
            <w:r w:rsidRPr="00FD4D30">
              <w:rPr>
                <w:rFonts w:ascii="Times New Roman" w:hAnsi="Times New Roman" w:cs="Times New Roman"/>
                <w:bCs/>
                <w:sz w:val="24"/>
                <w:szCs w:val="24"/>
              </w:rPr>
              <w:t xml:space="preserve">Técnicas de muestreo </w:t>
            </w:r>
            <w:r w:rsidR="004846D2" w:rsidRPr="00FD4D30">
              <w:rPr>
                <w:rFonts w:ascii="Times New Roman" w:hAnsi="Times New Roman" w:cs="Times New Roman"/>
                <w:bCs/>
                <w:sz w:val="24"/>
                <w:szCs w:val="24"/>
              </w:rPr>
              <w:t>probabilístico</w:t>
            </w:r>
          </w:p>
          <w:p w14:paraId="1C52DA20" w14:textId="77777777" w:rsidR="006877CC" w:rsidRPr="00FD4D30" w:rsidRDefault="006877CC" w:rsidP="00966856">
            <w:pPr>
              <w:widowControl w:val="0"/>
              <w:spacing w:line="276" w:lineRule="auto"/>
              <w:jc w:val="both"/>
              <w:rPr>
                <w:rFonts w:ascii="Times New Roman" w:hAnsi="Times New Roman" w:cs="Times New Roman"/>
                <w:bCs/>
                <w:sz w:val="24"/>
                <w:szCs w:val="24"/>
              </w:rPr>
            </w:pPr>
          </w:p>
          <w:p w14:paraId="3186CC9A" w14:textId="40D65E83" w:rsidR="006877CC" w:rsidRPr="00FD4D30" w:rsidRDefault="006877CC" w:rsidP="0096685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t>MÓDULO 2: ANALÍTICA DESCRIPTIVA</w:t>
            </w:r>
            <w:r w:rsidR="00963845" w:rsidRPr="00FD4D30">
              <w:rPr>
                <w:rFonts w:ascii="Times New Roman" w:hAnsi="Times New Roman" w:cs="Times New Roman"/>
                <w:b/>
                <w:sz w:val="24"/>
                <w:szCs w:val="24"/>
              </w:rPr>
              <w:t xml:space="preserve"> DE DATOS – APLICACIONES EN </w:t>
            </w:r>
            <w:r w:rsidR="007C005E" w:rsidRPr="00FD4D30">
              <w:rPr>
                <w:rFonts w:ascii="Times New Roman" w:hAnsi="Times New Roman" w:cs="Times New Roman"/>
                <w:b/>
                <w:sz w:val="24"/>
                <w:szCs w:val="24"/>
              </w:rPr>
              <w:t>EMPRENDIMIENTO Y ESTRATEGIA</w:t>
            </w:r>
          </w:p>
          <w:p w14:paraId="6AE9B1E1" w14:textId="2B4D9D87" w:rsidR="00A43FE8" w:rsidRPr="00FD4D30" w:rsidRDefault="00A43FE8" w:rsidP="0096685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lastRenderedPageBreak/>
              <w:t>[</w:t>
            </w:r>
            <w:proofErr w:type="spellStart"/>
            <w:r w:rsidRPr="00FD4D30">
              <w:rPr>
                <w:rFonts w:ascii="Times New Roman" w:hAnsi="Times New Roman" w:cs="Times New Roman"/>
                <w:b/>
                <w:sz w:val="24"/>
                <w:szCs w:val="24"/>
              </w:rPr>
              <w:t>Camm</w:t>
            </w:r>
            <w:proofErr w:type="spellEnd"/>
            <w:r w:rsidRPr="00FD4D30">
              <w:rPr>
                <w:rFonts w:ascii="Times New Roman" w:hAnsi="Times New Roman" w:cs="Times New Roman"/>
                <w:b/>
                <w:sz w:val="24"/>
                <w:szCs w:val="24"/>
              </w:rPr>
              <w:t xml:space="preserve"> et al (2021), Capítulo 2, Sección: 2.1 a </w:t>
            </w:r>
            <w:proofErr w:type="gramStart"/>
            <w:r w:rsidRPr="00FD4D30">
              <w:rPr>
                <w:rFonts w:ascii="Times New Roman" w:hAnsi="Times New Roman" w:cs="Times New Roman"/>
                <w:b/>
                <w:sz w:val="24"/>
                <w:szCs w:val="24"/>
              </w:rPr>
              <w:t>2.9</w:t>
            </w:r>
            <w:r w:rsidR="00450CA7" w:rsidRPr="00FD4D30">
              <w:rPr>
                <w:rFonts w:ascii="Times New Roman" w:hAnsi="Times New Roman" w:cs="Times New Roman"/>
                <w:b/>
                <w:sz w:val="24"/>
                <w:szCs w:val="24"/>
              </w:rPr>
              <w:t xml:space="preserve">  –</w:t>
            </w:r>
            <w:proofErr w:type="gramEnd"/>
            <w:r w:rsidR="00450CA7" w:rsidRPr="00FD4D30">
              <w:rPr>
                <w:rFonts w:ascii="Times New Roman" w:hAnsi="Times New Roman" w:cs="Times New Roman"/>
                <w:b/>
                <w:sz w:val="24"/>
                <w:szCs w:val="24"/>
              </w:rPr>
              <w:t xml:space="preserve">  Capítulo </w:t>
            </w:r>
            <w:r w:rsidR="00F920C3">
              <w:rPr>
                <w:rFonts w:ascii="Times New Roman" w:hAnsi="Times New Roman" w:cs="Times New Roman"/>
                <w:b/>
                <w:sz w:val="24"/>
                <w:szCs w:val="24"/>
              </w:rPr>
              <w:t>5</w:t>
            </w:r>
            <w:r w:rsidR="00450CA7" w:rsidRPr="00FD4D30">
              <w:rPr>
                <w:rFonts w:ascii="Times New Roman" w:hAnsi="Times New Roman" w:cs="Times New Roman"/>
                <w:b/>
                <w:sz w:val="24"/>
                <w:szCs w:val="24"/>
              </w:rPr>
              <w:t xml:space="preserve">, Sección </w:t>
            </w:r>
            <w:r w:rsidR="00F920C3">
              <w:rPr>
                <w:rFonts w:ascii="Times New Roman" w:hAnsi="Times New Roman" w:cs="Times New Roman"/>
                <w:b/>
                <w:sz w:val="24"/>
                <w:szCs w:val="24"/>
              </w:rPr>
              <w:t>5</w:t>
            </w:r>
            <w:r w:rsidR="00450CA7" w:rsidRPr="00FD4D30">
              <w:rPr>
                <w:rFonts w:ascii="Times New Roman" w:hAnsi="Times New Roman" w:cs="Times New Roman"/>
                <w:b/>
                <w:sz w:val="24"/>
                <w:szCs w:val="24"/>
              </w:rPr>
              <w:t xml:space="preserve">.1 a </w:t>
            </w:r>
            <w:r w:rsidR="00F920C3">
              <w:rPr>
                <w:rFonts w:ascii="Times New Roman" w:hAnsi="Times New Roman" w:cs="Times New Roman"/>
                <w:b/>
                <w:sz w:val="24"/>
                <w:szCs w:val="24"/>
              </w:rPr>
              <w:t>5.2</w:t>
            </w:r>
            <w:r w:rsidR="00450CA7" w:rsidRPr="00FD4D30">
              <w:rPr>
                <w:rFonts w:ascii="Times New Roman" w:hAnsi="Times New Roman" w:cs="Times New Roman"/>
                <w:b/>
                <w:sz w:val="24"/>
                <w:szCs w:val="24"/>
              </w:rPr>
              <w:t>]</w:t>
            </w:r>
          </w:p>
          <w:p w14:paraId="6562ECE3" w14:textId="77777777" w:rsidR="006877CC" w:rsidRPr="00FD4D30" w:rsidRDefault="006877CC" w:rsidP="00966856">
            <w:pPr>
              <w:pStyle w:val="Prrafodelista"/>
              <w:widowControl w:val="0"/>
              <w:numPr>
                <w:ilvl w:val="0"/>
                <w:numId w:val="14"/>
              </w:numPr>
              <w:spacing w:after="160" w:line="276" w:lineRule="auto"/>
              <w:ind w:left="447"/>
              <w:jc w:val="both"/>
              <w:rPr>
                <w:rFonts w:ascii="Times New Roman" w:hAnsi="Times New Roman" w:cs="Times New Roman"/>
                <w:bCs/>
                <w:sz w:val="24"/>
                <w:szCs w:val="24"/>
              </w:rPr>
            </w:pPr>
            <w:r w:rsidRPr="00FD4D30">
              <w:rPr>
                <w:rFonts w:ascii="Times New Roman" w:hAnsi="Times New Roman" w:cs="Times New Roman"/>
                <w:bCs/>
                <w:sz w:val="24"/>
                <w:szCs w:val="24"/>
              </w:rPr>
              <w:t>Reducción de dimensionalidad</w:t>
            </w:r>
          </w:p>
          <w:p w14:paraId="1F26AC37" w14:textId="005ACA57" w:rsidR="006877CC" w:rsidRPr="00FD4D30" w:rsidRDefault="006877CC" w:rsidP="00966856">
            <w:pPr>
              <w:pStyle w:val="Prrafodelista"/>
              <w:widowControl w:val="0"/>
              <w:numPr>
                <w:ilvl w:val="0"/>
                <w:numId w:val="22"/>
              </w:numPr>
              <w:spacing w:after="160" w:line="276" w:lineRule="auto"/>
              <w:ind w:hanging="360"/>
              <w:jc w:val="both"/>
              <w:rPr>
                <w:rFonts w:ascii="Times New Roman" w:hAnsi="Times New Roman" w:cs="Times New Roman"/>
                <w:bCs/>
                <w:sz w:val="24"/>
                <w:szCs w:val="24"/>
              </w:rPr>
            </w:pPr>
            <w:r w:rsidRPr="00FD4D30">
              <w:rPr>
                <w:rFonts w:ascii="Times New Roman" w:hAnsi="Times New Roman" w:cs="Times New Roman"/>
                <w:bCs/>
                <w:sz w:val="24"/>
                <w:szCs w:val="24"/>
              </w:rPr>
              <w:t>Análisis de componentes principales</w:t>
            </w:r>
          </w:p>
          <w:p w14:paraId="36111CD6" w14:textId="50244017" w:rsidR="003C5C26" w:rsidRPr="00FD4D30" w:rsidRDefault="003C5C26" w:rsidP="00966856">
            <w:pPr>
              <w:pStyle w:val="Prrafodelista"/>
              <w:widowControl w:val="0"/>
              <w:numPr>
                <w:ilvl w:val="0"/>
                <w:numId w:val="22"/>
              </w:numPr>
              <w:spacing w:after="160" w:line="276" w:lineRule="auto"/>
              <w:ind w:hanging="360"/>
              <w:jc w:val="both"/>
              <w:rPr>
                <w:rFonts w:ascii="Times New Roman" w:hAnsi="Times New Roman" w:cs="Times New Roman"/>
                <w:bCs/>
                <w:sz w:val="24"/>
                <w:szCs w:val="24"/>
              </w:rPr>
            </w:pPr>
            <w:r w:rsidRPr="00FD4D30">
              <w:rPr>
                <w:rFonts w:ascii="Times New Roman" w:hAnsi="Times New Roman" w:cs="Times New Roman"/>
                <w:bCs/>
                <w:sz w:val="24"/>
                <w:szCs w:val="24"/>
              </w:rPr>
              <w:t>Análisis de clustering</w:t>
            </w:r>
          </w:p>
          <w:p w14:paraId="29A9751A" w14:textId="77777777" w:rsidR="006877CC" w:rsidRPr="00FD4D30" w:rsidRDefault="006877CC" w:rsidP="00966856">
            <w:pPr>
              <w:widowControl w:val="0"/>
              <w:spacing w:line="276" w:lineRule="auto"/>
              <w:jc w:val="both"/>
              <w:rPr>
                <w:rFonts w:ascii="Times New Roman" w:hAnsi="Times New Roman" w:cs="Times New Roman"/>
                <w:bCs/>
                <w:sz w:val="24"/>
                <w:szCs w:val="24"/>
              </w:rPr>
            </w:pPr>
          </w:p>
          <w:p w14:paraId="6D5C2928" w14:textId="3465DE48" w:rsidR="006877CC" w:rsidRPr="00FD4D30" w:rsidRDefault="006877CC" w:rsidP="0096685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t xml:space="preserve">MÓDULO </w:t>
            </w:r>
            <w:r w:rsidR="00963845" w:rsidRPr="00FD4D30">
              <w:rPr>
                <w:rFonts w:ascii="Times New Roman" w:hAnsi="Times New Roman" w:cs="Times New Roman"/>
                <w:b/>
                <w:sz w:val="24"/>
                <w:szCs w:val="24"/>
              </w:rPr>
              <w:t>3</w:t>
            </w:r>
            <w:r w:rsidRPr="00FD4D30">
              <w:rPr>
                <w:rFonts w:ascii="Times New Roman" w:hAnsi="Times New Roman" w:cs="Times New Roman"/>
                <w:b/>
                <w:sz w:val="24"/>
                <w:szCs w:val="24"/>
              </w:rPr>
              <w:t>: ANALÍTICA DE DIAGNÓSTICO</w:t>
            </w:r>
            <w:r w:rsidR="004846D2" w:rsidRPr="00FD4D30">
              <w:rPr>
                <w:rFonts w:ascii="Times New Roman" w:hAnsi="Times New Roman" w:cs="Times New Roman"/>
                <w:b/>
                <w:sz w:val="24"/>
                <w:szCs w:val="24"/>
              </w:rPr>
              <w:t xml:space="preserve"> – APLICACIONES EN MARKETING</w:t>
            </w:r>
          </w:p>
          <w:p w14:paraId="4F72767D" w14:textId="09F71432" w:rsidR="00A43FE8" w:rsidRPr="00FD4D30" w:rsidRDefault="00A43FE8" w:rsidP="0096685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t>[</w:t>
            </w:r>
            <w:proofErr w:type="spellStart"/>
            <w:r w:rsidRPr="00FD4D30">
              <w:rPr>
                <w:rFonts w:ascii="Times New Roman" w:hAnsi="Times New Roman" w:cs="Times New Roman"/>
                <w:b/>
                <w:sz w:val="24"/>
                <w:szCs w:val="24"/>
              </w:rPr>
              <w:t>Camm</w:t>
            </w:r>
            <w:proofErr w:type="spellEnd"/>
            <w:r w:rsidRPr="00FD4D30">
              <w:rPr>
                <w:rFonts w:ascii="Times New Roman" w:hAnsi="Times New Roman" w:cs="Times New Roman"/>
                <w:b/>
                <w:sz w:val="24"/>
                <w:szCs w:val="24"/>
              </w:rPr>
              <w:t xml:space="preserve"> et al (2021), Capítulo 7, Sección 7.1 a </w:t>
            </w:r>
            <w:proofErr w:type="gramStart"/>
            <w:r w:rsidRPr="00FD4D30">
              <w:rPr>
                <w:rFonts w:ascii="Times New Roman" w:hAnsi="Times New Roman" w:cs="Times New Roman"/>
                <w:b/>
                <w:sz w:val="24"/>
                <w:szCs w:val="24"/>
              </w:rPr>
              <w:t>7.6</w:t>
            </w:r>
            <w:r w:rsidR="00CB7029" w:rsidRPr="00FD4D30">
              <w:rPr>
                <w:rFonts w:ascii="Times New Roman" w:hAnsi="Times New Roman" w:cs="Times New Roman"/>
                <w:b/>
                <w:sz w:val="24"/>
                <w:szCs w:val="24"/>
              </w:rPr>
              <w:t xml:space="preserve">  –</w:t>
            </w:r>
            <w:proofErr w:type="gramEnd"/>
            <w:r w:rsidR="00CB7029" w:rsidRPr="00FD4D30">
              <w:rPr>
                <w:rFonts w:ascii="Times New Roman" w:hAnsi="Times New Roman" w:cs="Times New Roman"/>
                <w:b/>
                <w:sz w:val="24"/>
                <w:szCs w:val="24"/>
              </w:rPr>
              <w:t xml:space="preserve">  Capítulo </w:t>
            </w:r>
            <w:r w:rsidR="00F920C3">
              <w:rPr>
                <w:rFonts w:ascii="Times New Roman" w:hAnsi="Times New Roman" w:cs="Times New Roman"/>
                <w:b/>
                <w:sz w:val="24"/>
                <w:szCs w:val="24"/>
              </w:rPr>
              <w:t>9</w:t>
            </w:r>
            <w:r w:rsidR="00CB7029" w:rsidRPr="00FD4D30">
              <w:rPr>
                <w:rFonts w:ascii="Times New Roman" w:hAnsi="Times New Roman" w:cs="Times New Roman"/>
                <w:b/>
                <w:sz w:val="24"/>
                <w:szCs w:val="24"/>
              </w:rPr>
              <w:t xml:space="preserve">, Sección </w:t>
            </w:r>
            <w:r w:rsidR="00F920C3">
              <w:rPr>
                <w:rFonts w:ascii="Times New Roman" w:hAnsi="Times New Roman" w:cs="Times New Roman"/>
                <w:b/>
                <w:sz w:val="24"/>
                <w:szCs w:val="24"/>
              </w:rPr>
              <w:t>9.3</w:t>
            </w:r>
            <w:r w:rsidRPr="00FD4D30">
              <w:rPr>
                <w:rFonts w:ascii="Times New Roman" w:hAnsi="Times New Roman" w:cs="Times New Roman"/>
                <w:b/>
                <w:sz w:val="24"/>
                <w:szCs w:val="24"/>
              </w:rPr>
              <w:t>]</w:t>
            </w:r>
          </w:p>
          <w:p w14:paraId="03A3E264" w14:textId="435D709B" w:rsidR="006877CC" w:rsidRPr="00FD4D30" w:rsidRDefault="006877CC" w:rsidP="00966856">
            <w:pPr>
              <w:pStyle w:val="Prrafodelista"/>
              <w:widowControl w:val="0"/>
              <w:numPr>
                <w:ilvl w:val="0"/>
                <w:numId w:val="14"/>
              </w:numPr>
              <w:spacing w:after="160" w:line="276" w:lineRule="auto"/>
              <w:ind w:left="447"/>
              <w:jc w:val="both"/>
              <w:rPr>
                <w:rFonts w:ascii="Times New Roman" w:hAnsi="Times New Roman" w:cs="Times New Roman"/>
                <w:bCs/>
                <w:sz w:val="24"/>
                <w:szCs w:val="24"/>
              </w:rPr>
            </w:pPr>
            <w:r w:rsidRPr="00FD4D30">
              <w:rPr>
                <w:rFonts w:ascii="Times New Roman" w:hAnsi="Times New Roman" w:cs="Times New Roman"/>
                <w:bCs/>
                <w:sz w:val="24"/>
                <w:szCs w:val="24"/>
              </w:rPr>
              <w:t>Análisis de relación multivariado</w:t>
            </w:r>
          </w:p>
          <w:p w14:paraId="42A2C5FC" w14:textId="77777777" w:rsidR="004846D2" w:rsidRPr="00FD4D30" w:rsidRDefault="006877CC" w:rsidP="004846D2">
            <w:pPr>
              <w:pStyle w:val="Prrafodelista"/>
              <w:widowControl w:val="0"/>
              <w:numPr>
                <w:ilvl w:val="0"/>
                <w:numId w:val="25"/>
              </w:numPr>
              <w:spacing w:after="160" w:line="276" w:lineRule="auto"/>
              <w:ind w:hanging="360"/>
              <w:jc w:val="both"/>
              <w:rPr>
                <w:rFonts w:ascii="Times New Roman" w:hAnsi="Times New Roman" w:cs="Times New Roman"/>
                <w:bCs/>
                <w:sz w:val="24"/>
                <w:szCs w:val="24"/>
              </w:rPr>
            </w:pPr>
            <w:r w:rsidRPr="00FD4D30">
              <w:rPr>
                <w:rFonts w:ascii="Times New Roman" w:hAnsi="Times New Roman" w:cs="Times New Roman"/>
                <w:bCs/>
                <w:sz w:val="24"/>
                <w:szCs w:val="24"/>
              </w:rPr>
              <w:t>Técnicas de regresión para evaluación de efectos</w:t>
            </w:r>
          </w:p>
          <w:p w14:paraId="29285484" w14:textId="799229E3" w:rsidR="006877CC" w:rsidRPr="00FD4D30" w:rsidRDefault="00D640D6" w:rsidP="004846D2">
            <w:pPr>
              <w:pStyle w:val="Prrafodelista"/>
              <w:widowControl w:val="0"/>
              <w:numPr>
                <w:ilvl w:val="0"/>
                <w:numId w:val="25"/>
              </w:numPr>
              <w:spacing w:after="160" w:line="276" w:lineRule="auto"/>
              <w:ind w:hanging="360"/>
              <w:jc w:val="both"/>
              <w:rPr>
                <w:rFonts w:ascii="Times New Roman" w:hAnsi="Times New Roman" w:cs="Times New Roman"/>
                <w:bCs/>
                <w:sz w:val="24"/>
                <w:szCs w:val="24"/>
              </w:rPr>
            </w:pPr>
            <w:proofErr w:type="spellStart"/>
            <w:r w:rsidRPr="00FD4D30">
              <w:rPr>
                <w:rFonts w:ascii="Times New Roman" w:hAnsi="Times New Roman" w:cs="Times New Roman"/>
                <w:bCs/>
                <w:sz w:val="24"/>
                <w:szCs w:val="24"/>
              </w:rPr>
              <w:t>Market</w:t>
            </w:r>
            <w:proofErr w:type="spellEnd"/>
            <w:r w:rsidRPr="00FD4D30">
              <w:rPr>
                <w:rFonts w:ascii="Times New Roman" w:hAnsi="Times New Roman" w:cs="Times New Roman"/>
                <w:bCs/>
                <w:sz w:val="24"/>
                <w:szCs w:val="24"/>
              </w:rPr>
              <w:t xml:space="preserve"> </w:t>
            </w:r>
            <w:proofErr w:type="spellStart"/>
            <w:r w:rsidRPr="00FD4D30">
              <w:rPr>
                <w:rFonts w:ascii="Times New Roman" w:hAnsi="Times New Roman" w:cs="Times New Roman"/>
                <w:bCs/>
                <w:sz w:val="24"/>
                <w:szCs w:val="24"/>
              </w:rPr>
              <w:t>basket</w:t>
            </w:r>
            <w:proofErr w:type="spellEnd"/>
            <w:r w:rsidRPr="00FD4D30">
              <w:rPr>
                <w:rFonts w:ascii="Times New Roman" w:hAnsi="Times New Roman" w:cs="Times New Roman"/>
                <w:bCs/>
                <w:sz w:val="24"/>
                <w:szCs w:val="24"/>
              </w:rPr>
              <w:t xml:space="preserve"> </w:t>
            </w:r>
            <w:proofErr w:type="spellStart"/>
            <w:r w:rsidRPr="00FD4D30">
              <w:rPr>
                <w:rFonts w:ascii="Times New Roman" w:hAnsi="Times New Roman" w:cs="Times New Roman"/>
                <w:bCs/>
                <w:sz w:val="24"/>
                <w:szCs w:val="24"/>
              </w:rPr>
              <w:t>analysis</w:t>
            </w:r>
            <w:proofErr w:type="spellEnd"/>
          </w:p>
          <w:p w14:paraId="0B3F0ABF" w14:textId="69AC5ECF" w:rsidR="006877CC" w:rsidRPr="00FD4D30" w:rsidRDefault="006877CC" w:rsidP="00966856">
            <w:pPr>
              <w:widowControl w:val="0"/>
              <w:spacing w:line="276" w:lineRule="auto"/>
              <w:jc w:val="both"/>
              <w:rPr>
                <w:rFonts w:ascii="Times New Roman" w:hAnsi="Times New Roman" w:cs="Times New Roman"/>
                <w:bCs/>
                <w:sz w:val="24"/>
                <w:szCs w:val="24"/>
              </w:rPr>
            </w:pPr>
          </w:p>
          <w:p w14:paraId="14BE196C" w14:textId="72206211" w:rsidR="003C5C26" w:rsidRPr="00FD4D30" w:rsidRDefault="003C5C26" w:rsidP="00966856">
            <w:pPr>
              <w:widowControl w:val="0"/>
              <w:spacing w:line="276" w:lineRule="auto"/>
              <w:jc w:val="both"/>
              <w:rPr>
                <w:rFonts w:ascii="Times New Roman" w:hAnsi="Times New Roman" w:cs="Times New Roman"/>
                <w:bCs/>
                <w:sz w:val="24"/>
                <w:szCs w:val="24"/>
              </w:rPr>
            </w:pPr>
            <w:r w:rsidRPr="00FD4D30">
              <w:rPr>
                <w:rFonts w:ascii="Times New Roman" w:hAnsi="Times New Roman" w:cs="Times New Roman"/>
                <w:b/>
                <w:sz w:val="24"/>
                <w:szCs w:val="24"/>
              </w:rPr>
              <w:t xml:space="preserve">MÓDULO </w:t>
            </w:r>
            <w:r w:rsidR="004846D2" w:rsidRPr="00FD4D30">
              <w:rPr>
                <w:rFonts w:ascii="Times New Roman" w:hAnsi="Times New Roman" w:cs="Times New Roman"/>
                <w:b/>
                <w:sz w:val="24"/>
                <w:szCs w:val="24"/>
              </w:rPr>
              <w:t>4</w:t>
            </w:r>
            <w:r w:rsidRPr="00FD4D30">
              <w:rPr>
                <w:rFonts w:ascii="Times New Roman" w:hAnsi="Times New Roman" w:cs="Times New Roman"/>
                <w:b/>
                <w:sz w:val="24"/>
                <w:szCs w:val="24"/>
              </w:rPr>
              <w:t>: ANALÍTICA PREDICTIVA</w:t>
            </w:r>
            <w:r w:rsidR="004846D2" w:rsidRPr="00FD4D30">
              <w:rPr>
                <w:rFonts w:ascii="Times New Roman" w:hAnsi="Times New Roman" w:cs="Times New Roman"/>
                <w:b/>
                <w:sz w:val="24"/>
                <w:szCs w:val="24"/>
              </w:rPr>
              <w:t xml:space="preserve"> – APLICACIONES EN FINANZAS</w:t>
            </w:r>
          </w:p>
          <w:p w14:paraId="651442EF" w14:textId="66CE6993" w:rsidR="003C5C26" w:rsidRPr="00FD4D30" w:rsidRDefault="003C5C26" w:rsidP="003C5C2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t>[</w:t>
            </w:r>
            <w:proofErr w:type="spellStart"/>
            <w:r w:rsidRPr="00FD4D30">
              <w:rPr>
                <w:rFonts w:ascii="Times New Roman" w:hAnsi="Times New Roman" w:cs="Times New Roman"/>
                <w:b/>
                <w:sz w:val="24"/>
                <w:szCs w:val="24"/>
              </w:rPr>
              <w:t>Camm</w:t>
            </w:r>
            <w:proofErr w:type="spellEnd"/>
            <w:r w:rsidRPr="00FD4D30">
              <w:rPr>
                <w:rFonts w:ascii="Times New Roman" w:hAnsi="Times New Roman" w:cs="Times New Roman"/>
                <w:b/>
                <w:sz w:val="24"/>
                <w:szCs w:val="24"/>
              </w:rPr>
              <w:t xml:space="preserve"> et al (2021), Capítulo 8, Sección 8.1 a 8.5]</w:t>
            </w:r>
          </w:p>
          <w:p w14:paraId="6870B5B2" w14:textId="7E3ED683" w:rsidR="004846D2" w:rsidRPr="00FD4D30" w:rsidRDefault="004846D2" w:rsidP="003C5C26">
            <w:pPr>
              <w:pStyle w:val="Prrafodelista"/>
              <w:widowControl w:val="0"/>
              <w:numPr>
                <w:ilvl w:val="0"/>
                <w:numId w:val="14"/>
              </w:numPr>
              <w:spacing w:after="160" w:line="276" w:lineRule="auto"/>
              <w:ind w:left="447"/>
              <w:jc w:val="both"/>
              <w:rPr>
                <w:rFonts w:ascii="Times New Roman" w:hAnsi="Times New Roman" w:cs="Times New Roman"/>
                <w:bCs/>
                <w:sz w:val="24"/>
                <w:szCs w:val="24"/>
              </w:rPr>
            </w:pPr>
            <w:r w:rsidRPr="00FD4D30">
              <w:rPr>
                <w:rFonts w:ascii="Times New Roman" w:hAnsi="Times New Roman" w:cs="Times New Roman"/>
                <w:bCs/>
                <w:sz w:val="24"/>
                <w:szCs w:val="24"/>
              </w:rPr>
              <w:t>Técnicas de pronóstico</w:t>
            </w:r>
          </w:p>
          <w:p w14:paraId="5B887533" w14:textId="77777777" w:rsidR="004846D2" w:rsidRPr="00FD4D30" w:rsidRDefault="004846D2" w:rsidP="003C5C26">
            <w:pPr>
              <w:pStyle w:val="Prrafodelista"/>
              <w:widowControl w:val="0"/>
              <w:numPr>
                <w:ilvl w:val="0"/>
                <w:numId w:val="25"/>
              </w:numPr>
              <w:spacing w:after="160" w:line="276" w:lineRule="auto"/>
              <w:ind w:hanging="360"/>
              <w:jc w:val="both"/>
              <w:rPr>
                <w:rFonts w:ascii="Times New Roman" w:hAnsi="Times New Roman" w:cs="Times New Roman"/>
                <w:bCs/>
                <w:sz w:val="24"/>
                <w:szCs w:val="24"/>
              </w:rPr>
            </w:pPr>
            <w:r w:rsidRPr="00FD4D30">
              <w:rPr>
                <w:rFonts w:ascii="Times New Roman" w:hAnsi="Times New Roman" w:cs="Times New Roman"/>
                <w:bCs/>
                <w:sz w:val="24"/>
                <w:szCs w:val="24"/>
              </w:rPr>
              <w:t>Análisis de series de tiempo</w:t>
            </w:r>
          </w:p>
          <w:p w14:paraId="080565FD" w14:textId="308382C6" w:rsidR="003C5C26" w:rsidRPr="00FD4D30" w:rsidRDefault="004846D2" w:rsidP="00157603">
            <w:pPr>
              <w:pStyle w:val="Prrafodelista"/>
              <w:widowControl w:val="0"/>
              <w:numPr>
                <w:ilvl w:val="0"/>
                <w:numId w:val="25"/>
              </w:numPr>
              <w:spacing w:line="276" w:lineRule="auto"/>
              <w:ind w:left="714" w:hanging="357"/>
              <w:jc w:val="both"/>
              <w:rPr>
                <w:rFonts w:ascii="Times New Roman" w:hAnsi="Times New Roman" w:cs="Times New Roman"/>
                <w:bCs/>
                <w:sz w:val="24"/>
                <w:szCs w:val="24"/>
              </w:rPr>
            </w:pPr>
            <w:r w:rsidRPr="00FD4D30">
              <w:rPr>
                <w:rFonts w:ascii="Times New Roman" w:hAnsi="Times New Roman" w:cs="Times New Roman"/>
                <w:bCs/>
                <w:sz w:val="24"/>
                <w:szCs w:val="24"/>
              </w:rPr>
              <w:t>Análisis de riesgo</w:t>
            </w:r>
          </w:p>
          <w:p w14:paraId="1BFE5E62" w14:textId="0877A64E" w:rsidR="003C5C26" w:rsidRPr="00FD4D30" w:rsidRDefault="003C5C26" w:rsidP="00966856">
            <w:pPr>
              <w:widowControl w:val="0"/>
              <w:spacing w:line="276" w:lineRule="auto"/>
              <w:jc w:val="both"/>
              <w:rPr>
                <w:rFonts w:ascii="Times New Roman" w:hAnsi="Times New Roman" w:cs="Times New Roman"/>
                <w:bCs/>
                <w:sz w:val="24"/>
                <w:szCs w:val="24"/>
              </w:rPr>
            </w:pPr>
          </w:p>
          <w:p w14:paraId="0C8BFD1C" w14:textId="04B852E5" w:rsidR="006877CC" w:rsidRPr="00FD4D30" w:rsidRDefault="006877CC" w:rsidP="0096685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t>MÓDULO 5: ANALÍTICA PRESCRIPTIVA</w:t>
            </w:r>
            <w:r w:rsidR="004846D2" w:rsidRPr="00FD4D30">
              <w:rPr>
                <w:rFonts w:ascii="Times New Roman" w:hAnsi="Times New Roman" w:cs="Times New Roman"/>
                <w:b/>
                <w:sz w:val="24"/>
                <w:szCs w:val="24"/>
              </w:rPr>
              <w:t xml:space="preserve"> – APLICACIONES EN OPERACIONES</w:t>
            </w:r>
          </w:p>
          <w:p w14:paraId="101E8945" w14:textId="27891238" w:rsidR="00CB7029" w:rsidRPr="00FD4D30" w:rsidRDefault="00CB7029" w:rsidP="00966856">
            <w:pPr>
              <w:widowControl w:val="0"/>
              <w:spacing w:line="276" w:lineRule="auto"/>
              <w:jc w:val="both"/>
              <w:rPr>
                <w:rFonts w:ascii="Times New Roman" w:hAnsi="Times New Roman" w:cs="Times New Roman"/>
                <w:b/>
                <w:sz w:val="24"/>
                <w:szCs w:val="24"/>
              </w:rPr>
            </w:pPr>
            <w:r w:rsidRPr="00FD4D30">
              <w:rPr>
                <w:rFonts w:ascii="Times New Roman" w:hAnsi="Times New Roman" w:cs="Times New Roman"/>
                <w:b/>
                <w:sz w:val="24"/>
                <w:szCs w:val="24"/>
              </w:rPr>
              <w:t>[</w:t>
            </w:r>
            <w:proofErr w:type="spellStart"/>
            <w:r w:rsidRPr="00FD4D30">
              <w:rPr>
                <w:rFonts w:ascii="Times New Roman" w:hAnsi="Times New Roman" w:cs="Times New Roman"/>
                <w:b/>
                <w:sz w:val="24"/>
                <w:szCs w:val="24"/>
              </w:rPr>
              <w:t>Camm</w:t>
            </w:r>
            <w:proofErr w:type="spellEnd"/>
            <w:r w:rsidRPr="00FD4D30">
              <w:rPr>
                <w:rFonts w:ascii="Times New Roman" w:hAnsi="Times New Roman" w:cs="Times New Roman"/>
                <w:b/>
                <w:sz w:val="24"/>
                <w:szCs w:val="24"/>
              </w:rPr>
              <w:t xml:space="preserve"> et al (2021), Capítulo </w:t>
            </w:r>
            <w:r w:rsidR="00F920C3">
              <w:rPr>
                <w:rFonts w:ascii="Times New Roman" w:hAnsi="Times New Roman" w:cs="Times New Roman"/>
                <w:b/>
                <w:sz w:val="24"/>
                <w:szCs w:val="24"/>
              </w:rPr>
              <w:t>12</w:t>
            </w:r>
            <w:r w:rsidRPr="00FD4D30">
              <w:rPr>
                <w:rFonts w:ascii="Times New Roman" w:hAnsi="Times New Roman" w:cs="Times New Roman"/>
                <w:b/>
                <w:sz w:val="24"/>
                <w:szCs w:val="24"/>
              </w:rPr>
              <w:t xml:space="preserve"> Sección </w:t>
            </w:r>
            <w:r w:rsidR="00F920C3">
              <w:rPr>
                <w:rFonts w:ascii="Times New Roman" w:hAnsi="Times New Roman" w:cs="Times New Roman"/>
                <w:b/>
                <w:sz w:val="24"/>
                <w:szCs w:val="24"/>
              </w:rPr>
              <w:t>12.1</w:t>
            </w:r>
            <w:r w:rsidRPr="00FD4D30">
              <w:rPr>
                <w:rFonts w:ascii="Times New Roman" w:hAnsi="Times New Roman" w:cs="Times New Roman"/>
                <w:b/>
                <w:sz w:val="24"/>
                <w:szCs w:val="24"/>
              </w:rPr>
              <w:t xml:space="preserve"> a</w:t>
            </w:r>
            <w:r w:rsidR="00F920C3">
              <w:rPr>
                <w:rFonts w:ascii="Times New Roman" w:hAnsi="Times New Roman" w:cs="Times New Roman"/>
                <w:b/>
                <w:sz w:val="24"/>
                <w:szCs w:val="24"/>
              </w:rPr>
              <w:t>12</w:t>
            </w:r>
            <w:r w:rsidRPr="00FD4D30">
              <w:rPr>
                <w:rFonts w:ascii="Times New Roman" w:hAnsi="Times New Roman" w:cs="Times New Roman"/>
                <w:b/>
                <w:sz w:val="24"/>
                <w:szCs w:val="24"/>
              </w:rPr>
              <w:t>.</w:t>
            </w:r>
            <w:proofErr w:type="gramStart"/>
            <w:r w:rsidRPr="00FD4D30">
              <w:rPr>
                <w:rFonts w:ascii="Times New Roman" w:hAnsi="Times New Roman" w:cs="Times New Roman"/>
                <w:b/>
                <w:sz w:val="24"/>
                <w:szCs w:val="24"/>
              </w:rPr>
              <w:t>5  –</w:t>
            </w:r>
            <w:proofErr w:type="gramEnd"/>
            <w:r w:rsidRPr="00FD4D30">
              <w:rPr>
                <w:rFonts w:ascii="Times New Roman" w:hAnsi="Times New Roman" w:cs="Times New Roman"/>
                <w:b/>
                <w:sz w:val="24"/>
                <w:szCs w:val="24"/>
              </w:rPr>
              <w:t xml:space="preserve">  Capítulo 15 Sección 15.1 a15.6]</w:t>
            </w:r>
          </w:p>
          <w:p w14:paraId="7179C5BA" w14:textId="1B521781" w:rsidR="006877CC" w:rsidRPr="00FD4D30" w:rsidRDefault="00A32B09" w:rsidP="00966856">
            <w:pPr>
              <w:pStyle w:val="Prrafodelista"/>
              <w:widowControl w:val="0"/>
              <w:numPr>
                <w:ilvl w:val="0"/>
                <w:numId w:val="14"/>
              </w:numPr>
              <w:spacing w:after="160" w:line="276" w:lineRule="auto"/>
              <w:ind w:left="447"/>
              <w:jc w:val="both"/>
              <w:rPr>
                <w:rFonts w:ascii="Times New Roman" w:hAnsi="Times New Roman" w:cs="Times New Roman"/>
                <w:bCs/>
                <w:sz w:val="24"/>
                <w:szCs w:val="24"/>
              </w:rPr>
            </w:pPr>
            <w:r w:rsidRPr="00FD4D30">
              <w:rPr>
                <w:rFonts w:ascii="Times New Roman" w:hAnsi="Times New Roman" w:cs="Times New Roman"/>
                <w:bCs/>
                <w:sz w:val="24"/>
                <w:szCs w:val="24"/>
              </w:rPr>
              <w:t>Técnicas de s</w:t>
            </w:r>
            <w:r w:rsidR="006877CC" w:rsidRPr="00FD4D30">
              <w:rPr>
                <w:rFonts w:ascii="Times New Roman" w:hAnsi="Times New Roman" w:cs="Times New Roman"/>
                <w:bCs/>
                <w:sz w:val="24"/>
                <w:szCs w:val="24"/>
              </w:rPr>
              <w:t>oporte a la decisión en negocios</w:t>
            </w:r>
          </w:p>
          <w:p w14:paraId="738BA162" w14:textId="77777777" w:rsidR="004846D2" w:rsidRPr="00FD4D30" w:rsidRDefault="004846D2" w:rsidP="00966856">
            <w:pPr>
              <w:pStyle w:val="Prrafodelista"/>
              <w:widowControl w:val="0"/>
              <w:numPr>
                <w:ilvl w:val="0"/>
                <w:numId w:val="27"/>
              </w:numPr>
              <w:spacing w:after="160" w:line="276" w:lineRule="auto"/>
              <w:ind w:hanging="360"/>
              <w:jc w:val="both"/>
              <w:rPr>
                <w:rFonts w:ascii="Times New Roman" w:hAnsi="Times New Roman" w:cs="Times New Roman"/>
                <w:sz w:val="24"/>
                <w:szCs w:val="24"/>
              </w:rPr>
            </w:pPr>
            <w:r w:rsidRPr="00FD4D30">
              <w:rPr>
                <w:rFonts w:ascii="Times New Roman" w:hAnsi="Times New Roman" w:cs="Times New Roman"/>
                <w:bCs/>
                <w:sz w:val="24"/>
                <w:szCs w:val="24"/>
              </w:rPr>
              <w:t>Análisis de decisión multicriterio</w:t>
            </w:r>
          </w:p>
          <w:p w14:paraId="5E7F9DBB" w14:textId="2B4D5E36" w:rsidR="00642B1F" w:rsidRPr="00FD4D30" w:rsidRDefault="006877CC" w:rsidP="00966856">
            <w:pPr>
              <w:pStyle w:val="Prrafodelista"/>
              <w:widowControl w:val="0"/>
              <w:numPr>
                <w:ilvl w:val="0"/>
                <w:numId w:val="27"/>
              </w:numPr>
              <w:spacing w:after="160" w:line="276" w:lineRule="auto"/>
              <w:ind w:hanging="360"/>
              <w:jc w:val="both"/>
              <w:rPr>
                <w:rFonts w:ascii="Times New Roman" w:hAnsi="Times New Roman" w:cs="Times New Roman"/>
                <w:sz w:val="24"/>
                <w:szCs w:val="24"/>
              </w:rPr>
            </w:pPr>
            <w:r w:rsidRPr="00FD4D30">
              <w:rPr>
                <w:rFonts w:ascii="Times New Roman" w:hAnsi="Times New Roman" w:cs="Times New Roman"/>
                <w:bCs/>
                <w:sz w:val="24"/>
                <w:szCs w:val="24"/>
              </w:rPr>
              <w:t xml:space="preserve">Técnicas de </w:t>
            </w:r>
            <w:r w:rsidR="004846D2" w:rsidRPr="00FD4D30">
              <w:rPr>
                <w:rFonts w:ascii="Times New Roman" w:hAnsi="Times New Roman" w:cs="Times New Roman"/>
                <w:bCs/>
                <w:sz w:val="24"/>
                <w:szCs w:val="24"/>
              </w:rPr>
              <w:t>optimización</w:t>
            </w:r>
          </w:p>
        </w:tc>
      </w:tr>
      <w:tr w:rsidR="005E7848" w:rsidRPr="005B16C9" w14:paraId="37C0FADF" w14:textId="77777777" w:rsidTr="00527AA6">
        <w:trPr>
          <w:trHeight w:val="692"/>
        </w:trPr>
        <w:tc>
          <w:tcPr>
            <w:tcW w:w="8784" w:type="dxa"/>
          </w:tcPr>
          <w:p w14:paraId="6621BF9E" w14:textId="77777777" w:rsidR="005E7848" w:rsidRPr="00FD4D30" w:rsidRDefault="005E7848" w:rsidP="00966856">
            <w:pPr>
              <w:widowControl w:val="0"/>
              <w:spacing w:line="276" w:lineRule="auto"/>
              <w:jc w:val="both"/>
              <w:rPr>
                <w:rFonts w:ascii="Times New Roman" w:hAnsi="Times New Roman" w:cs="Times New Roman"/>
                <w:b/>
                <w:sz w:val="24"/>
                <w:szCs w:val="24"/>
              </w:rPr>
            </w:pPr>
          </w:p>
        </w:tc>
      </w:tr>
    </w:tbl>
    <w:p w14:paraId="18A2C9CD" w14:textId="77777777" w:rsidR="00B27842" w:rsidRPr="005B16C9" w:rsidRDefault="00B27842" w:rsidP="00966856">
      <w:pPr>
        <w:pStyle w:val="Sinespaciado"/>
        <w:widowControl w:val="0"/>
        <w:spacing w:line="276" w:lineRule="auto"/>
        <w:jc w:val="both"/>
        <w:rPr>
          <w:rFonts w:ascii="Times New Roman" w:hAnsi="Times New Roman" w:cs="Times New Roman"/>
          <w:b/>
          <w:sz w:val="24"/>
          <w:szCs w:val="24"/>
        </w:rPr>
      </w:pPr>
    </w:p>
    <w:p w14:paraId="38246CD4" w14:textId="184126EE" w:rsidR="00642B1F" w:rsidRPr="005B16C9" w:rsidRDefault="000923F9" w:rsidP="00966856">
      <w:pPr>
        <w:pStyle w:val="Sinespaciado"/>
        <w:widowControl w:val="0"/>
        <w:spacing w:line="276" w:lineRule="auto"/>
        <w:jc w:val="both"/>
        <w:rPr>
          <w:rFonts w:ascii="Times New Roman" w:hAnsi="Times New Roman" w:cs="Times New Roman"/>
          <w:b/>
          <w:sz w:val="24"/>
          <w:szCs w:val="24"/>
        </w:rPr>
      </w:pPr>
      <w:r w:rsidRPr="005B16C9">
        <w:rPr>
          <w:rFonts w:ascii="Times New Roman" w:hAnsi="Times New Roman" w:cs="Times New Roman"/>
          <w:b/>
          <w:sz w:val="24"/>
          <w:szCs w:val="24"/>
        </w:rPr>
        <w:t xml:space="preserve">ESTRATEGIAS </w:t>
      </w:r>
      <w:r w:rsidR="008D48F4" w:rsidRPr="005B16C9">
        <w:rPr>
          <w:rFonts w:ascii="Times New Roman" w:hAnsi="Times New Roman" w:cs="Times New Roman"/>
          <w:b/>
          <w:sz w:val="24"/>
          <w:szCs w:val="24"/>
        </w:rPr>
        <w:t>DIDÁCTICAS</w:t>
      </w:r>
    </w:p>
    <w:tbl>
      <w:tblPr>
        <w:tblStyle w:val="Tablaconcuadrcula"/>
        <w:tblW w:w="8931" w:type="dxa"/>
        <w:tblInd w:w="-147" w:type="dxa"/>
        <w:tblLook w:val="04A0" w:firstRow="1" w:lastRow="0" w:firstColumn="1" w:lastColumn="0" w:noHBand="0" w:noVBand="1"/>
      </w:tblPr>
      <w:tblGrid>
        <w:gridCol w:w="8931"/>
      </w:tblGrid>
      <w:tr w:rsidR="00642B1F" w:rsidRPr="005B16C9" w14:paraId="12D804CB" w14:textId="77777777" w:rsidTr="00527AA6">
        <w:trPr>
          <w:trHeight w:val="794"/>
        </w:trPr>
        <w:tc>
          <w:tcPr>
            <w:tcW w:w="8931" w:type="dxa"/>
          </w:tcPr>
          <w:p w14:paraId="10B73BD6" w14:textId="117E9F3F" w:rsidR="002F5A54" w:rsidRPr="002F5A54" w:rsidRDefault="002F5A54" w:rsidP="00966856">
            <w:pPr>
              <w:widowControl w:val="0"/>
              <w:spacing w:line="276" w:lineRule="auto"/>
              <w:jc w:val="both"/>
              <w:rPr>
                <w:rFonts w:ascii="Times New Roman" w:hAnsi="Times New Roman" w:cs="Times New Roman"/>
                <w:sz w:val="24"/>
                <w:szCs w:val="24"/>
              </w:rPr>
            </w:pPr>
            <w:r w:rsidRPr="002F5A54">
              <w:rPr>
                <w:rFonts w:ascii="Times New Roman" w:hAnsi="Times New Roman" w:cs="Times New Roman"/>
                <w:sz w:val="24"/>
                <w:szCs w:val="24"/>
              </w:rPr>
              <w:t xml:space="preserve">Dada la naturaleza de los contenidos de la asignatura, el desarrollo de competencias requiere un componente práctico en aula y fuera de ella. Por tanto, cada sesión y temática se presenta, explica y realiza por parte del docente. Después, el profesor socializa el </w:t>
            </w:r>
            <w:r w:rsidR="001930EB">
              <w:rPr>
                <w:rFonts w:ascii="Times New Roman" w:hAnsi="Times New Roman" w:cs="Times New Roman"/>
                <w:sz w:val="24"/>
                <w:szCs w:val="24"/>
              </w:rPr>
              <w:t>taller</w:t>
            </w:r>
            <w:r w:rsidRPr="002F5A54">
              <w:rPr>
                <w:rFonts w:ascii="Times New Roman" w:hAnsi="Times New Roman" w:cs="Times New Roman"/>
                <w:sz w:val="24"/>
                <w:szCs w:val="24"/>
              </w:rPr>
              <w:t xml:space="preserve"> de aplicación en aula y el estudiante realiza el ejercicio con acompañamiento. Por último, el estudiante resuelve el problema de analítica y explica sus resultados a la luz de la temática descrita por el docente.</w:t>
            </w:r>
          </w:p>
          <w:p w14:paraId="607F3C75" w14:textId="77777777" w:rsidR="002F5A54" w:rsidRPr="002F5A54" w:rsidRDefault="002F5A54" w:rsidP="00966856">
            <w:pPr>
              <w:widowControl w:val="0"/>
              <w:spacing w:line="276" w:lineRule="auto"/>
              <w:jc w:val="both"/>
              <w:rPr>
                <w:rFonts w:ascii="Times New Roman" w:hAnsi="Times New Roman" w:cs="Times New Roman"/>
                <w:sz w:val="24"/>
                <w:szCs w:val="24"/>
              </w:rPr>
            </w:pPr>
          </w:p>
          <w:p w14:paraId="2E050D32" w14:textId="15F23973" w:rsidR="002F5A54" w:rsidRPr="005B16C9" w:rsidRDefault="002F5A54" w:rsidP="00F920C3">
            <w:pPr>
              <w:widowControl w:val="0"/>
              <w:spacing w:line="276" w:lineRule="auto"/>
              <w:jc w:val="both"/>
              <w:rPr>
                <w:rFonts w:ascii="Times New Roman" w:hAnsi="Times New Roman" w:cs="Times New Roman"/>
                <w:sz w:val="24"/>
                <w:szCs w:val="24"/>
              </w:rPr>
            </w:pPr>
            <w:r w:rsidRPr="002F5A54">
              <w:rPr>
                <w:rFonts w:ascii="Times New Roman" w:hAnsi="Times New Roman" w:cs="Times New Roman"/>
                <w:sz w:val="24"/>
                <w:szCs w:val="24"/>
              </w:rPr>
              <w:t xml:space="preserve">Las temáticas son realizadas en software, por </w:t>
            </w:r>
            <w:proofErr w:type="gramStart"/>
            <w:r w:rsidRPr="002F5A54">
              <w:rPr>
                <w:rFonts w:ascii="Times New Roman" w:hAnsi="Times New Roman" w:cs="Times New Roman"/>
                <w:sz w:val="24"/>
                <w:szCs w:val="24"/>
              </w:rPr>
              <w:t>tanto</w:t>
            </w:r>
            <w:proofErr w:type="gramEnd"/>
            <w:r w:rsidRPr="002F5A54">
              <w:rPr>
                <w:rFonts w:ascii="Times New Roman" w:hAnsi="Times New Roman" w:cs="Times New Roman"/>
                <w:sz w:val="24"/>
                <w:szCs w:val="24"/>
              </w:rPr>
              <w:t xml:space="preserve"> se espera un conocimiento base de </w:t>
            </w:r>
            <w:r w:rsidRPr="002F5A54">
              <w:rPr>
                <w:rFonts w:ascii="Times New Roman" w:hAnsi="Times New Roman" w:cs="Times New Roman"/>
                <w:sz w:val="24"/>
                <w:szCs w:val="24"/>
              </w:rPr>
              <w:lastRenderedPageBreak/>
              <w:t>herramientas ofimáticas.</w:t>
            </w:r>
          </w:p>
        </w:tc>
      </w:tr>
    </w:tbl>
    <w:p w14:paraId="0ACD43CF" w14:textId="77777777" w:rsidR="00C35791" w:rsidRPr="005B16C9" w:rsidRDefault="00C35791" w:rsidP="00966856">
      <w:pPr>
        <w:pStyle w:val="Sinespaciado"/>
        <w:widowControl w:val="0"/>
        <w:spacing w:line="276" w:lineRule="auto"/>
        <w:jc w:val="both"/>
        <w:rPr>
          <w:rFonts w:ascii="Times New Roman" w:hAnsi="Times New Roman" w:cs="Times New Roman"/>
          <w:b/>
          <w:sz w:val="24"/>
          <w:szCs w:val="24"/>
          <w:lang w:val="es-ES"/>
        </w:rPr>
      </w:pPr>
    </w:p>
    <w:p w14:paraId="2B657A2F" w14:textId="471155F5" w:rsidR="00966856" w:rsidRPr="00966856" w:rsidRDefault="000923F9" w:rsidP="00966856">
      <w:pPr>
        <w:pStyle w:val="Sinespaciado"/>
        <w:widowControl w:val="0"/>
        <w:spacing w:line="276" w:lineRule="auto"/>
        <w:jc w:val="both"/>
        <w:rPr>
          <w:rFonts w:ascii="Times New Roman" w:hAnsi="Times New Roman" w:cs="Times New Roman"/>
          <w:bCs/>
          <w:sz w:val="24"/>
          <w:szCs w:val="24"/>
          <w:lang w:val="es-ES"/>
        </w:rPr>
      </w:pPr>
      <w:r w:rsidRPr="005B16C9">
        <w:rPr>
          <w:rFonts w:ascii="Times New Roman" w:hAnsi="Times New Roman" w:cs="Times New Roman"/>
          <w:b/>
          <w:sz w:val="24"/>
          <w:szCs w:val="24"/>
          <w:lang w:val="es-ES"/>
        </w:rPr>
        <w:t>Estrategia de evaluación-Resultados de Aprendizaje Esperados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850"/>
        <w:gridCol w:w="1134"/>
        <w:gridCol w:w="1276"/>
        <w:gridCol w:w="3021"/>
      </w:tblGrid>
      <w:tr w:rsidR="00966856" w:rsidRPr="00527AA6" w14:paraId="7BB289DF" w14:textId="77777777" w:rsidTr="00966856">
        <w:trPr>
          <w:trHeight w:val="215"/>
          <w:jc w:val="center"/>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4CAC6DDD" w14:textId="1761763B" w:rsidR="000923F9" w:rsidRPr="00527AA6" w:rsidRDefault="000923F9" w:rsidP="00966856">
            <w:pPr>
              <w:widowControl w:val="0"/>
              <w:spacing w:after="0" w:line="276" w:lineRule="auto"/>
              <w:jc w:val="center"/>
              <w:rPr>
                <w:rFonts w:ascii="Times New Roman" w:hAnsi="Times New Roman" w:cs="Times New Roman"/>
                <w:b/>
                <w:bCs/>
                <w:sz w:val="24"/>
                <w:szCs w:val="24"/>
              </w:rPr>
            </w:pPr>
            <w:r w:rsidRPr="00527AA6">
              <w:rPr>
                <w:rFonts w:ascii="Times New Roman" w:hAnsi="Times New Roman" w:cs="Times New Roman"/>
                <w:b/>
                <w:bCs/>
                <w:sz w:val="24"/>
                <w:szCs w:val="24"/>
              </w:rPr>
              <w:t>Estrategias de Evaluaciones</w:t>
            </w:r>
          </w:p>
        </w:tc>
        <w:tc>
          <w:tcPr>
            <w:tcW w:w="850" w:type="dxa"/>
            <w:tcBorders>
              <w:top w:val="single" w:sz="4" w:space="0" w:color="auto"/>
              <w:left w:val="single" w:sz="4" w:space="0" w:color="auto"/>
              <w:bottom w:val="single" w:sz="4" w:space="0" w:color="auto"/>
              <w:right w:val="single" w:sz="4" w:space="0" w:color="auto"/>
            </w:tcBorders>
            <w:noWrap/>
            <w:vAlign w:val="center"/>
            <w:hideMark/>
          </w:tcPr>
          <w:p w14:paraId="0DFF8F54" w14:textId="77777777" w:rsidR="000923F9" w:rsidRPr="00527AA6" w:rsidRDefault="000923F9" w:rsidP="00966856">
            <w:pPr>
              <w:widowControl w:val="0"/>
              <w:spacing w:after="0" w:line="276" w:lineRule="auto"/>
              <w:jc w:val="center"/>
              <w:rPr>
                <w:rFonts w:ascii="Times New Roman" w:hAnsi="Times New Roman" w:cs="Times New Roman"/>
                <w:b/>
                <w:bCs/>
                <w:sz w:val="24"/>
                <w:szCs w:val="24"/>
              </w:rPr>
            </w:pPr>
            <w:r w:rsidRPr="00527AA6">
              <w:rPr>
                <w:rFonts w:ascii="Times New Roman" w:hAnsi="Times New Roman" w:cs="Times New Roman"/>
                <w:b/>
                <w:bCs/>
                <w:sz w:val="24"/>
                <w:szCs w:val="24"/>
              </w:rPr>
              <w:t>% nota</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2A4D67" w14:textId="10AF87BA" w:rsidR="000923F9" w:rsidRPr="00527AA6" w:rsidRDefault="000923F9" w:rsidP="00966856">
            <w:pPr>
              <w:widowControl w:val="0"/>
              <w:spacing w:after="0" w:line="276" w:lineRule="auto"/>
              <w:jc w:val="center"/>
              <w:rPr>
                <w:rFonts w:ascii="Times New Roman" w:hAnsi="Times New Roman" w:cs="Times New Roman"/>
                <w:b/>
                <w:bCs/>
                <w:sz w:val="24"/>
                <w:szCs w:val="24"/>
              </w:rPr>
            </w:pPr>
            <w:r w:rsidRPr="00527AA6">
              <w:rPr>
                <w:rFonts w:ascii="Times New Roman" w:hAnsi="Times New Roman" w:cs="Times New Roman"/>
                <w:b/>
                <w:bCs/>
                <w:sz w:val="24"/>
                <w:szCs w:val="24"/>
              </w:rPr>
              <w:t>Objetivo</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1E831A0" w14:textId="77777777" w:rsidR="000923F9" w:rsidRPr="00527AA6" w:rsidRDefault="000923F9" w:rsidP="00966856">
            <w:pPr>
              <w:widowControl w:val="0"/>
              <w:spacing w:after="0" w:line="276" w:lineRule="auto"/>
              <w:jc w:val="center"/>
              <w:rPr>
                <w:rFonts w:ascii="Times New Roman" w:hAnsi="Times New Roman" w:cs="Times New Roman"/>
                <w:b/>
                <w:bCs/>
                <w:sz w:val="24"/>
                <w:szCs w:val="24"/>
              </w:rPr>
            </w:pPr>
            <w:r w:rsidRPr="00527AA6">
              <w:rPr>
                <w:rFonts w:ascii="Times New Roman" w:hAnsi="Times New Roman" w:cs="Times New Roman"/>
                <w:b/>
                <w:bCs/>
                <w:sz w:val="24"/>
                <w:szCs w:val="24"/>
              </w:rPr>
              <w:t>Eje Temático</w:t>
            </w:r>
          </w:p>
        </w:tc>
        <w:tc>
          <w:tcPr>
            <w:tcW w:w="3021" w:type="dxa"/>
            <w:tcBorders>
              <w:top w:val="single" w:sz="4" w:space="0" w:color="auto"/>
              <w:left w:val="single" w:sz="4" w:space="0" w:color="auto"/>
              <w:bottom w:val="single" w:sz="4" w:space="0" w:color="auto"/>
              <w:right w:val="single" w:sz="4" w:space="0" w:color="auto"/>
            </w:tcBorders>
            <w:vAlign w:val="center"/>
            <w:hideMark/>
          </w:tcPr>
          <w:p w14:paraId="764978F7" w14:textId="31EC51DE" w:rsidR="000923F9" w:rsidRPr="00527AA6" w:rsidRDefault="000923F9" w:rsidP="00527AA6">
            <w:pPr>
              <w:widowControl w:val="0"/>
              <w:spacing w:after="0" w:line="276" w:lineRule="auto"/>
              <w:jc w:val="center"/>
              <w:rPr>
                <w:rFonts w:ascii="Times New Roman" w:hAnsi="Times New Roman" w:cs="Times New Roman"/>
                <w:b/>
                <w:bCs/>
                <w:sz w:val="24"/>
                <w:szCs w:val="24"/>
              </w:rPr>
            </w:pPr>
            <w:r w:rsidRPr="00527AA6">
              <w:rPr>
                <w:rFonts w:ascii="Times New Roman" w:hAnsi="Times New Roman" w:cs="Times New Roman"/>
                <w:b/>
                <w:bCs/>
                <w:sz w:val="24"/>
                <w:szCs w:val="24"/>
              </w:rPr>
              <w:t>Resultados de Aprendizaje Esperados*</w:t>
            </w:r>
          </w:p>
        </w:tc>
      </w:tr>
      <w:tr w:rsidR="00450CA7" w:rsidRPr="00527AA6" w14:paraId="2BC5820F" w14:textId="77777777" w:rsidTr="00966856">
        <w:trPr>
          <w:trHeight w:val="215"/>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016231BB" w14:textId="0FE0B43B" w:rsidR="00450CA7" w:rsidRPr="00527AA6" w:rsidRDefault="00450CA7" w:rsidP="00450CA7">
            <w:pPr>
              <w:widowControl w:val="0"/>
              <w:spacing w:after="0" w:line="276" w:lineRule="auto"/>
              <w:rPr>
                <w:rFonts w:ascii="Times New Roman" w:hAnsi="Times New Roman" w:cs="Times New Roman"/>
              </w:rPr>
            </w:pPr>
            <w:r w:rsidRPr="00527AA6">
              <w:rPr>
                <w:rFonts w:ascii="Times New Roman" w:hAnsi="Times New Roman" w:cs="Times New Roman"/>
              </w:rPr>
              <w:t>1) Evaluación de conocimiento</w:t>
            </w:r>
          </w:p>
        </w:tc>
        <w:tc>
          <w:tcPr>
            <w:tcW w:w="850" w:type="dxa"/>
            <w:tcBorders>
              <w:top w:val="single" w:sz="4" w:space="0" w:color="auto"/>
              <w:left w:val="single" w:sz="4" w:space="0" w:color="auto"/>
              <w:bottom w:val="single" w:sz="4" w:space="0" w:color="auto"/>
              <w:right w:val="single" w:sz="4" w:space="0" w:color="auto"/>
            </w:tcBorders>
            <w:noWrap/>
            <w:vAlign w:val="center"/>
          </w:tcPr>
          <w:p w14:paraId="2F1A7D92" w14:textId="338146C2" w:rsidR="00450CA7" w:rsidRPr="00527AA6" w:rsidRDefault="00212F62" w:rsidP="00966856">
            <w:pPr>
              <w:widowControl w:val="0"/>
              <w:spacing w:after="0" w:line="276" w:lineRule="auto"/>
              <w:jc w:val="center"/>
              <w:rPr>
                <w:rFonts w:ascii="Times New Roman" w:hAnsi="Times New Roman" w:cs="Times New Roman"/>
              </w:rPr>
            </w:pPr>
            <w:r>
              <w:rPr>
                <w:rFonts w:ascii="Times New Roman" w:hAnsi="Times New Roman" w:cs="Times New Roman"/>
              </w:rPr>
              <w:t>20%</w:t>
            </w:r>
          </w:p>
        </w:tc>
        <w:tc>
          <w:tcPr>
            <w:tcW w:w="1134" w:type="dxa"/>
            <w:tcBorders>
              <w:top w:val="single" w:sz="4" w:space="0" w:color="auto"/>
              <w:left w:val="single" w:sz="4" w:space="0" w:color="auto"/>
              <w:bottom w:val="single" w:sz="4" w:space="0" w:color="auto"/>
              <w:right w:val="single" w:sz="4" w:space="0" w:color="auto"/>
            </w:tcBorders>
            <w:vAlign w:val="center"/>
          </w:tcPr>
          <w:p w14:paraId="26500B14" w14:textId="19AE3584" w:rsidR="00450CA7" w:rsidRPr="00527AA6" w:rsidRDefault="00D5122D" w:rsidP="00966856">
            <w:pPr>
              <w:widowControl w:val="0"/>
              <w:spacing w:after="0" w:line="276" w:lineRule="auto"/>
              <w:jc w:val="center"/>
              <w:rPr>
                <w:rFonts w:ascii="Times New Roman" w:hAnsi="Times New Roman" w:cs="Times New Roman"/>
              </w:rPr>
            </w:pPr>
            <w:r w:rsidRPr="00527AA6">
              <w:rPr>
                <w:rFonts w:ascii="Times New Roman" w:hAnsi="Times New Roman" w:cs="Times New Roman"/>
              </w:rPr>
              <w:t>1</w:t>
            </w:r>
          </w:p>
        </w:tc>
        <w:tc>
          <w:tcPr>
            <w:tcW w:w="1276" w:type="dxa"/>
            <w:tcBorders>
              <w:top w:val="single" w:sz="4" w:space="0" w:color="auto"/>
              <w:left w:val="single" w:sz="4" w:space="0" w:color="auto"/>
              <w:bottom w:val="single" w:sz="4" w:space="0" w:color="auto"/>
              <w:right w:val="single" w:sz="4" w:space="0" w:color="auto"/>
            </w:tcBorders>
            <w:vAlign w:val="center"/>
          </w:tcPr>
          <w:p w14:paraId="67C5D6B7" w14:textId="3D427C62" w:rsidR="00450CA7" w:rsidRPr="00527AA6" w:rsidRDefault="00D5122D" w:rsidP="00966856">
            <w:pPr>
              <w:widowControl w:val="0"/>
              <w:spacing w:after="0" w:line="276" w:lineRule="auto"/>
              <w:jc w:val="center"/>
              <w:rPr>
                <w:rFonts w:ascii="Times New Roman" w:hAnsi="Times New Roman" w:cs="Times New Roman"/>
              </w:rPr>
            </w:pPr>
            <w:r w:rsidRPr="00527AA6">
              <w:rPr>
                <w:rFonts w:ascii="Times New Roman" w:hAnsi="Times New Roman" w:cs="Times New Roman"/>
              </w:rPr>
              <w:t>1</w:t>
            </w:r>
            <w:r w:rsidR="00D84B79" w:rsidRPr="00527AA6">
              <w:rPr>
                <w:rFonts w:ascii="Times New Roman" w:hAnsi="Times New Roman" w:cs="Times New Roman"/>
              </w:rPr>
              <w:t xml:space="preserve"> – 2 – 3 – 4 – 5</w:t>
            </w:r>
          </w:p>
        </w:tc>
        <w:tc>
          <w:tcPr>
            <w:tcW w:w="3021" w:type="dxa"/>
            <w:tcBorders>
              <w:top w:val="single" w:sz="4" w:space="0" w:color="auto"/>
              <w:left w:val="single" w:sz="4" w:space="0" w:color="auto"/>
              <w:bottom w:val="single" w:sz="4" w:space="0" w:color="auto"/>
              <w:right w:val="single" w:sz="4" w:space="0" w:color="auto"/>
            </w:tcBorders>
            <w:vAlign w:val="center"/>
          </w:tcPr>
          <w:p w14:paraId="2BCB27E0" w14:textId="546E4E68" w:rsidR="00450CA7" w:rsidRPr="00212F62" w:rsidRDefault="00212F62" w:rsidP="00212F62">
            <w:pPr>
              <w:widowControl w:val="0"/>
              <w:spacing w:after="0" w:line="276"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Obj</w:t>
            </w:r>
            <w:proofErr w:type="spellEnd"/>
            <w:r>
              <w:rPr>
                <w:rFonts w:ascii="Times New Roman" w:hAnsi="Times New Roman" w:cs="Times New Roman"/>
              </w:rPr>
              <w:t xml:space="preserve">. 1) </w:t>
            </w:r>
            <w:r w:rsidR="00694425" w:rsidRPr="00212F62">
              <w:rPr>
                <w:rFonts w:ascii="Times New Roman" w:hAnsi="Times New Roman" w:cs="Times New Roman"/>
              </w:rPr>
              <w:t>Clasificar los tipos de datos y analíticas a partir de sus características que conlleve a la elección de la técnica adecuada</w:t>
            </w:r>
          </w:p>
        </w:tc>
      </w:tr>
      <w:tr w:rsidR="00212F62" w:rsidRPr="00527AA6" w14:paraId="00384FCA" w14:textId="77777777" w:rsidTr="00C468A0">
        <w:trPr>
          <w:trHeight w:val="835"/>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19AB1D41" w14:textId="4BE81AAE" w:rsidR="00212F62" w:rsidRPr="00527AA6" w:rsidRDefault="00212F62" w:rsidP="00966856">
            <w:pPr>
              <w:widowControl w:val="0"/>
              <w:spacing w:after="0" w:line="276" w:lineRule="auto"/>
              <w:rPr>
                <w:rFonts w:ascii="Times New Roman" w:hAnsi="Times New Roman" w:cs="Times New Roman"/>
              </w:rPr>
            </w:pPr>
            <w:r w:rsidRPr="00527AA6">
              <w:rPr>
                <w:rFonts w:ascii="Times New Roman" w:hAnsi="Times New Roman" w:cs="Times New Roman"/>
              </w:rPr>
              <w:t xml:space="preserve">2) </w:t>
            </w:r>
            <w:r>
              <w:rPr>
                <w:rFonts w:ascii="Times New Roman" w:hAnsi="Times New Roman" w:cs="Times New Roman"/>
              </w:rPr>
              <w:t>Talleres de analítica descriptiva (aplicación en emprendimiento y estrategia)</w:t>
            </w:r>
          </w:p>
        </w:tc>
        <w:tc>
          <w:tcPr>
            <w:tcW w:w="850" w:type="dxa"/>
            <w:tcBorders>
              <w:top w:val="single" w:sz="4" w:space="0" w:color="auto"/>
              <w:left w:val="single" w:sz="4" w:space="0" w:color="auto"/>
              <w:bottom w:val="single" w:sz="4" w:space="0" w:color="auto"/>
              <w:right w:val="single" w:sz="4" w:space="0" w:color="auto"/>
            </w:tcBorders>
            <w:noWrap/>
            <w:vAlign w:val="center"/>
          </w:tcPr>
          <w:p w14:paraId="548E0DA5" w14:textId="75AE09CF" w:rsidR="00212F62" w:rsidRPr="00527AA6" w:rsidRDefault="00212F62" w:rsidP="00966856">
            <w:pPr>
              <w:widowControl w:val="0"/>
              <w:spacing w:after="0" w:line="276" w:lineRule="auto"/>
              <w:jc w:val="center"/>
              <w:rPr>
                <w:rFonts w:ascii="Times New Roman" w:hAnsi="Times New Roman" w:cs="Times New Roman"/>
              </w:rPr>
            </w:pPr>
            <w:r>
              <w:rPr>
                <w:rFonts w:ascii="Times New Roman" w:hAnsi="Times New Roman" w:cs="Times New Roman"/>
              </w:rPr>
              <w:t>2</w:t>
            </w:r>
            <w:r w:rsidRPr="00527AA6">
              <w:rPr>
                <w:rFonts w:ascii="Times New Roman" w:hAnsi="Times New Roman" w:cs="Times New Roman"/>
              </w:rPr>
              <w:t>0%</w:t>
            </w:r>
          </w:p>
        </w:tc>
        <w:tc>
          <w:tcPr>
            <w:tcW w:w="1134" w:type="dxa"/>
            <w:tcBorders>
              <w:top w:val="single" w:sz="4" w:space="0" w:color="auto"/>
              <w:left w:val="single" w:sz="4" w:space="0" w:color="auto"/>
              <w:bottom w:val="single" w:sz="4" w:space="0" w:color="auto"/>
              <w:right w:val="single" w:sz="4" w:space="0" w:color="auto"/>
            </w:tcBorders>
            <w:vAlign w:val="center"/>
          </w:tcPr>
          <w:p w14:paraId="68AE5445" w14:textId="229F86AD" w:rsidR="00212F62" w:rsidRPr="00527AA6" w:rsidRDefault="00212F62" w:rsidP="00966856">
            <w:pPr>
              <w:widowControl w:val="0"/>
              <w:spacing w:after="0" w:line="276" w:lineRule="auto"/>
              <w:jc w:val="center"/>
              <w:rPr>
                <w:rFonts w:ascii="Times New Roman" w:hAnsi="Times New Roman" w:cs="Times New Roman"/>
              </w:rPr>
            </w:pPr>
            <w:r>
              <w:rPr>
                <w:rFonts w:ascii="Times New Roman" w:hAnsi="Times New Roman" w:cs="Times New Roman"/>
              </w:rPr>
              <w:t>2 – 3</w:t>
            </w:r>
          </w:p>
        </w:tc>
        <w:tc>
          <w:tcPr>
            <w:tcW w:w="1276" w:type="dxa"/>
            <w:tcBorders>
              <w:top w:val="single" w:sz="4" w:space="0" w:color="auto"/>
              <w:left w:val="single" w:sz="4" w:space="0" w:color="auto"/>
              <w:bottom w:val="single" w:sz="4" w:space="0" w:color="auto"/>
              <w:right w:val="single" w:sz="4" w:space="0" w:color="auto"/>
            </w:tcBorders>
            <w:vAlign w:val="center"/>
          </w:tcPr>
          <w:p w14:paraId="02E3D966" w14:textId="3B21E6FD" w:rsidR="00212F62" w:rsidRPr="00527AA6" w:rsidRDefault="00212F62" w:rsidP="00966856">
            <w:pPr>
              <w:widowControl w:val="0"/>
              <w:spacing w:after="0" w:line="276" w:lineRule="auto"/>
              <w:jc w:val="center"/>
              <w:rPr>
                <w:rFonts w:ascii="Times New Roman" w:hAnsi="Times New Roman" w:cs="Times New Roman"/>
              </w:rPr>
            </w:pPr>
            <w:r>
              <w:rPr>
                <w:rFonts w:ascii="Times New Roman" w:hAnsi="Times New Roman" w:cs="Times New Roman"/>
              </w:rPr>
              <w:t>2</w:t>
            </w:r>
          </w:p>
        </w:tc>
        <w:tc>
          <w:tcPr>
            <w:tcW w:w="3021" w:type="dxa"/>
            <w:vMerge w:val="restart"/>
            <w:tcBorders>
              <w:top w:val="single" w:sz="4" w:space="0" w:color="auto"/>
              <w:left w:val="single" w:sz="4" w:space="0" w:color="auto"/>
              <w:right w:val="single" w:sz="4" w:space="0" w:color="auto"/>
            </w:tcBorders>
            <w:vAlign w:val="center"/>
          </w:tcPr>
          <w:p w14:paraId="7675E6E2" w14:textId="77777777" w:rsidR="00212F62" w:rsidRDefault="00212F62" w:rsidP="00212F62">
            <w:pPr>
              <w:widowControl w:val="0"/>
              <w:spacing w:after="0" w:line="276"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Obj</w:t>
            </w:r>
            <w:proofErr w:type="spellEnd"/>
            <w:r>
              <w:rPr>
                <w:rFonts w:ascii="Times New Roman" w:hAnsi="Times New Roman" w:cs="Times New Roman"/>
              </w:rPr>
              <w:t xml:space="preserve">. 2) </w:t>
            </w:r>
            <w:r w:rsidRPr="00694425">
              <w:rPr>
                <w:rFonts w:ascii="Times New Roman" w:hAnsi="Times New Roman" w:cs="Times New Roman"/>
              </w:rPr>
              <w:t>Contrastar modelos de datos a partir de las técnicas analíticas implementadas para la selección pertinente de resultados</w:t>
            </w:r>
            <w:r>
              <w:rPr>
                <w:rFonts w:ascii="Times New Roman" w:hAnsi="Times New Roman" w:cs="Times New Roman"/>
              </w:rPr>
              <w:t>.</w:t>
            </w:r>
          </w:p>
          <w:p w14:paraId="1533D7F3" w14:textId="77777777" w:rsidR="00212F62" w:rsidRDefault="00212F62" w:rsidP="00212F62">
            <w:pPr>
              <w:widowControl w:val="0"/>
              <w:spacing w:after="0" w:line="276" w:lineRule="auto"/>
              <w:rPr>
                <w:rFonts w:ascii="Times New Roman" w:hAnsi="Times New Roman" w:cs="Times New Roman"/>
              </w:rPr>
            </w:pPr>
          </w:p>
          <w:p w14:paraId="7A17DAF8" w14:textId="24275D52" w:rsidR="00212F62" w:rsidRPr="00212F62" w:rsidRDefault="00212F62" w:rsidP="00212F62">
            <w:pPr>
              <w:widowControl w:val="0"/>
              <w:spacing w:after="0" w:line="276"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Obj</w:t>
            </w:r>
            <w:proofErr w:type="spellEnd"/>
            <w:r>
              <w:rPr>
                <w:rFonts w:ascii="Times New Roman" w:hAnsi="Times New Roman" w:cs="Times New Roman"/>
              </w:rPr>
              <w:t xml:space="preserve">. 3) </w:t>
            </w:r>
            <w:r w:rsidRPr="00694425">
              <w:rPr>
                <w:rFonts w:ascii="Times New Roman" w:hAnsi="Times New Roman" w:cs="Times New Roman"/>
              </w:rPr>
              <w:t>Proponer cursos de acción a problemas de decisión empresarial a partir del análisis de datos aplicado</w:t>
            </w:r>
          </w:p>
        </w:tc>
      </w:tr>
      <w:tr w:rsidR="00212F62" w:rsidRPr="00527AA6" w14:paraId="2B31CB54" w14:textId="77777777" w:rsidTr="00F56A1A">
        <w:trPr>
          <w:trHeight w:val="252"/>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44BFB65C" w14:textId="586253E9" w:rsidR="00212F62" w:rsidRPr="00527AA6" w:rsidRDefault="00212F62" w:rsidP="00212F62">
            <w:pPr>
              <w:widowControl w:val="0"/>
              <w:spacing w:after="0" w:line="276" w:lineRule="auto"/>
              <w:rPr>
                <w:rFonts w:ascii="Times New Roman" w:hAnsi="Times New Roman" w:cs="Times New Roman"/>
                <w:b/>
                <w:bCs/>
              </w:rPr>
            </w:pPr>
            <w:r w:rsidRPr="00527AA6">
              <w:rPr>
                <w:rFonts w:ascii="Times New Roman" w:hAnsi="Times New Roman" w:cs="Times New Roman"/>
              </w:rPr>
              <w:t xml:space="preserve">3) </w:t>
            </w:r>
            <w:r>
              <w:rPr>
                <w:rFonts w:ascii="Times New Roman" w:hAnsi="Times New Roman" w:cs="Times New Roman"/>
              </w:rPr>
              <w:t>Talleres de evaluación de efectos (aplicación en marketing)</w:t>
            </w:r>
          </w:p>
        </w:tc>
        <w:tc>
          <w:tcPr>
            <w:tcW w:w="850" w:type="dxa"/>
            <w:tcBorders>
              <w:top w:val="single" w:sz="4" w:space="0" w:color="auto"/>
              <w:left w:val="single" w:sz="4" w:space="0" w:color="auto"/>
              <w:bottom w:val="single" w:sz="4" w:space="0" w:color="auto"/>
              <w:right w:val="single" w:sz="4" w:space="0" w:color="auto"/>
            </w:tcBorders>
            <w:noWrap/>
            <w:vAlign w:val="center"/>
          </w:tcPr>
          <w:p w14:paraId="09C3D352" w14:textId="7CDA717B" w:rsidR="00212F62" w:rsidRPr="00527AA6" w:rsidRDefault="00212F62" w:rsidP="00212F62">
            <w:pPr>
              <w:widowControl w:val="0"/>
              <w:spacing w:after="0" w:line="276" w:lineRule="auto"/>
              <w:jc w:val="center"/>
              <w:rPr>
                <w:rFonts w:ascii="Times New Roman" w:hAnsi="Times New Roman" w:cs="Times New Roman"/>
              </w:rPr>
            </w:pPr>
            <w:r w:rsidRPr="00527AA6">
              <w:rPr>
                <w:rFonts w:ascii="Times New Roman" w:hAnsi="Times New Roman" w:cs="Times New Roman"/>
              </w:rPr>
              <w:t>20%</w:t>
            </w:r>
          </w:p>
        </w:tc>
        <w:tc>
          <w:tcPr>
            <w:tcW w:w="1134" w:type="dxa"/>
            <w:tcBorders>
              <w:top w:val="single" w:sz="4" w:space="0" w:color="auto"/>
              <w:left w:val="single" w:sz="4" w:space="0" w:color="auto"/>
              <w:bottom w:val="single" w:sz="4" w:space="0" w:color="auto"/>
              <w:right w:val="single" w:sz="4" w:space="0" w:color="auto"/>
            </w:tcBorders>
            <w:vAlign w:val="center"/>
          </w:tcPr>
          <w:p w14:paraId="388EB9D8" w14:textId="667D340C" w:rsidR="00212F62" w:rsidRPr="00527AA6" w:rsidRDefault="00212F62" w:rsidP="00212F62">
            <w:pPr>
              <w:widowControl w:val="0"/>
              <w:spacing w:after="0" w:line="276" w:lineRule="auto"/>
              <w:jc w:val="center"/>
              <w:rPr>
                <w:rFonts w:ascii="Times New Roman" w:hAnsi="Times New Roman" w:cs="Times New Roman"/>
              </w:rPr>
            </w:pPr>
            <w:r>
              <w:rPr>
                <w:rFonts w:ascii="Times New Roman" w:hAnsi="Times New Roman" w:cs="Times New Roman"/>
              </w:rPr>
              <w:t>2 – 3</w:t>
            </w:r>
          </w:p>
        </w:tc>
        <w:tc>
          <w:tcPr>
            <w:tcW w:w="1276" w:type="dxa"/>
            <w:tcBorders>
              <w:top w:val="single" w:sz="4" w:space="0" w:color="auto"/>
              <w:left w:val="single" w:sz="4" w:space="0" w:color="auto"/>
              <w:bottom w:val="single" w:sz="4" w:space="0" w:color="auto"/>
              <w:right w:val="single" w:sz="4" w:space="0" w:color="auto"/>
            </w:tcBorders>
            <w:vAlign w:val="center"/>
          </w:tcPr>
          <w:p w14:paraId="567C7121" w14:textId="15E66E2E" w:rsidR="00212F62" w:rsidRPr="00527AA6" w:rsidRDefault="00212F62" w:rsidP="00212F62">
            <w:pPr>
              <w:widowControl w:val="0"/>
              <w:spacing w:after="0" w:line="276" w:lineRule="auto"/>
              <w:jc w:val="center"/>
              <w:rPr>
                <w:rFonts w:ascii="Times New Roman" w:hAnsi="Times New Roman" w:cs="Times New Roman"/>
              </w:rPr>
            </w:pPr>
            <w:r>
              <w:rPr>
                <w:rFonts w:ascii="Times New Roman" w:hAnsi="Times New Roman" w:cs="Times New Roman"/>
              </w:rPr>
              <w:t>3</w:t>
            </w:r>
          </w:p>
        </w:tc>
        <w:tc>
          <w:tcPr>
            <w:tcW w:w="3021" w:type="dxa"/>
            <w:vMerge/>
            <w:tcBorders>
              <w:left w:val="single" w:sz="4" w:space="0" w:color="auto"/>
              <w:right w:val="single" w:sz="4" w:space="0" w:color="auto"/>
            </w:tcBorders>
            <w:vAlign w:val="center"/>
          </w:tcPr>
          <w:p w14:paraId="7F0CDAC6" w14:textId="0AE2127A" w:rsidR="00212F62" w:rsidRPr="00527AA6" w:rsidRDefault="00212F62" w:rsidP="00212F62">
            <w:pPr>
              <w:widowControl w:val="0"/>
              <w:spacing w:after="0" w:line="276" w:lineRule="auto"/>
              <w:ind w:left="357" w:hanging="357"/>
              <w:rPr>
                <w:rFonts w:ascii="Times New Roman" w:hAnsi="Times New Roman" w:cs="Times New Roman"/>
              </w:rPr>
            </w:pPr>
          </w:p>
        </w:tc>
      </w:tr>
      <w:tr w:rsidR="00212F62" w:rsidRPr="00527AA6" w14:paraId="5D32144F" w14:textId="77777777" w:rsidTr="00F56A1A">
        <w:trPr>
          <w:trHeight w:val="212"/>
          <w:jc w:val="center"/>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6DDFAB80" w14:textId="2FC74D48" w:rsidR="00212F62" w:rsidRPr="00527AA6" w:rsidRDefault="00212F62" w:rsidP="00212F62">
            <w:pPr>
              <w:widowControl w:val="0"/>
              <w:spacing w:after="0" w:line="276" w:lineRule="auto"/>
              <w:rPr>
                <w:rFonts w:ascii="Times New Roman" w:hAnsi="Times New Roman" w:cs="Times New Roman"/>
              </w:rPr>
            </w:pPr>
            <w:r w:rsidRPr="00527AA6">
              <w:rPr>
                <w:rFonts w:ascii="Times New Roman" w:hAnsi="Times New Roman" w:cs="Times New Roman"/>
              </w:rPr>
              <w:t xml:space="preserve">4) </w:t>
            </w:r>
            <w:r>
              <w:rPr>
                <w:rFonts w:ascii="Times New Roman" w:hAnsi="Times New Roman" w:cs="Times New Roman"/>
              </w:rPr>
              <w:t xml:space="preserve">Talleres de pronóstico de datos </w:t>
            </w:r>
            <w:r w:rsidRPr="00527AA6">
              <w:rPr>
                <w:rFonts w:ascii="Times New Roman" w:hAnsi="Times New Roman" w:cs="Times New Roman"/>
              </w:rPr>
              <w:t>(</w:t>
            </w:r>
            <w:r>
              <w:rPr>
                <w:rFonts w:ascii="Times New Roman" w:hAnsi="Times New Roman" w:cs="Times New Roman"/>
              </w:rPr>
              <w:t>aplicación en finanzas</w:t>
            </w:r>
            <w:r w:rsidRPr="00527AA6">
              <w:rPr>
                <w:rFonts w:ascii="Times New Roman" w:hAnsi="Times New Roman" w:cs="Times New Roman"/>
              </w:rPr>
              <w:t>)</w:t>
            </w:r>
          </w:p>
        </w:tc>
        <w:tc>
          <w:tcPr>
            <w:tcW w:w="850" w:type="dxa"/>
            <w:tcBorders>
              <w:top w:val="single" w:sz="4" w:space="0" w:color="auto"/>
              <w:left w:val="single" w:sz="4" w:space="0" w:color="auto"/>
              <w:bottom w:val="single" w:sz="4" w:space="0" w:color="auto"/>
              <w:right w:val="single" w:sz="4" w:space="0" w:color="auto"/>
            </w:tcBorders>
            <w:noWrap/>
            <w:vAlign w:val="center"/>
          </w:tcPr>
          <w:p w14:paraId="35555D7C" w14:textId="4E5D7587" w:rsidR="00212F62" w:rsidRPr="00527AA6" w:rsidRDefault="00212F62" w:rsidP="00212F62">
            <w:pPr>
              <w:widowControl w:val="0"/>
              <w:spacing w:after="0" w:line="276" w:lineRule="auto"/>
              <w:jc w:val="center"/>
              <w:rPr>
                <w:rFonts w:ascii="Times New Roman" w:hAnsi="Times New Roman" w:cs="Times New Roman"/>
              </w:rPr>
            </w:pPr>
            <w:r w:rsidRPr="00527AA6">
              <w:rPr>
                <w:rFonts w:ascii="Times New Roman" w:hAnsi="Times New Roman" w:cs="Times New Roman"/>
              </w:rPr>
              <w:t>20%</w:t>
            </w:r>
          </w:p>
        </w:tc>
        <w:tc>
          <w:tcPr>
            <w:tcW w:w="1134" w:type="dxa"/>
            <w:tcBorders>
              <w:top w:val="single" w:sz="4" w:space="0" w:color="auto"/>
              <w:left w:val="single" w:sz="4" w:space="0" w:color="auto"/>
              <w:bottom w:val="single" w:sz="4" w:space="0" w:color="auto"/>
              <w:right w:val="single" w:sz="4" w:space="0" w:color="auto"/>
            </w:tcBorders>
            <w:vAlign w:val="center"/>
          </w:tcPr>
          <w:p w14:paraId="4C3B88F0" w14:textId="556DF6A1" w:rsidR="00212F62" w:rsidRPr="00527AA6" w:rsidRDefault="00212F62" w:rsidP="00212F62">
            <w:pPr>
              <w:widowControl w:val="0"/>
              <w:spacing w:after="0" w:line="276" w:lineRule="auto"/>
              <w:jc w:val="center"/>
              <w:rPr>
                <w:rFonts w:ascii="Times New Roman" w:hAnsi="Times New Roman" w:cs="Times New Roman"/>
              </w:rPr>
            </w:pPr>
            <w:r>
              <w:rPr>
                <w:rFonts w:ascii="Times New Roman" w:hAnsi="Times New Roman" w:cs="Times New Roman"/>
              </w:rPr>
              <w:t>2 – 3</w:t>
            </w:r>
          </w:p>
        </w:tc>
        <w:tc>
          <w:tcPr>
            <w:tcW w:w="1276" w:type="dxa"/>
            <w:tcBorders>
              <w:top w:val="single" w:sz="4" w:space="0" w:color="auto"/>
              <w:left w:val="single" w:sz="4" w:space="0" w:color="auto"/>
              <w:bottom w:val="single" w:sz="4" w:space="0" w:color="auto"/>
              <w:right w:val="single" w:sz="4" w:space="0" w:color="auto"/>
            </w:tcBorders>
            <w:vAlign w:val="center"/>
          </w:tcPr>
          <w:p w14:paraId="4A53795A" w14:textId="3FD5B73A" w:rsidR="00212F62" w:rsidRPr="00527AA6" w:rsidRDefault="00212F62" w:rsidP="00212F62">
            <w:pPr>
              <w:widowControl w:val="0"/>
              <w:spacing w:after="0" w:line="276" w:lineRule="auto"/>
              <w:jc w:val="center"/>
              <w:rPr>
                <w:rFonts w:ascii="Times New Roman" w:hAnsi="Times New Roman" w:cs="Times New Roman"/>
              </w:rPr>
            </w:pPr>
            <w:r>
              <w:rPr>
                <w:rFonts w:ascii="Times New Roman" w:hAnsi="Times New Roman" w:cs="Times New Roman"/>
              </w:rPr>
              <w:t>4</w:t>
            </w:r>
          </w:p>
        </w:tc>
        <w:tc>
          <w:tcPr>
            <w:tcW w:w="3021" w:type="dxa"/>
            <w:vMerge/>
            <w:tcBorders>
              <w:left w:val="single" w:sz="4" w:space="0" w:color="auto"/>
              <w:right w:val="single" w:sz="4" w:space="0" w:color="auto"/>
            </w:tcBorders>
            <w:vAlign w:val="center"/>
          </w:tcPr>
          <w:p w14:paraId="1EBD3F4C" w14:textId="31620C33" w:rsidR="00212F62" w:rsidRPr="00527AA6" w:rsidRDefault="00212F62" w:rsidP="00212F62">
            <w:pPr>
              <w:widowControl w:val="0"/>
              <w:spacing w:after="0" w:line="276" w:lineRule="auto"/>
              <w:ind w:left="357" w:hanging="357"/>
              <w:rPr>
                <w:rFonts w:ascii="Times New Roman" w:hAnsi="Times New Roman" w:cs="Times New Roman"/>
              </w:rPr>
            </w:pPr>
          </w:p>
        </w:tc>
      </w:tr>
      <w:tr w:rsidR="00212F62" w:rsidRPr="00527AA6" w14:paraId="4C159791" w14:textId="77777777" w:rsidTr="00754DB1">
        <w:trPr>
          <w:trHeight w:val="456"/>
          <w:jc w:val="center"/>
        </w:trPr>
        <w:tc>
          <w:tcPr>
            <w:tcW w:w="2547" w:type="dxa"/>
            <w:tcBorders>
              <w:top w:val="single" w:sz="4" w:space="0" w:color="auto"/>
              <w:left w:val="single" w:sz="4" w:space="0" w:color="auto"/>
              <w:bottom w:val="single" w:sz="4" w:space="0" w:color="auto"/>
              <w:right w:val="single" w:sz="4" w:space="0" w:color="auto"/>
            </w:tcBorders>
            <w:noWrap/>
            <w:vAlign w:val="center"/>
          </w:tcPr>
          <w:p w14:paraId="237DD58A" w14:textId="0802F086" w:rsidR="00212F62" w:rsidRPr="00527AA6" w:rsidRDefault="00212F62" w:rsidP="00212F62">
            <w:pPr>
              <w:widowControl w:val="0"/>
              <w:spacing w:after="0" w:line="276" w:lineRule="auto"/>
              <w:rPr>
                <w:rFonts w:ascii="Times New Roman" w:hAnsi="Times New Roman" w:cs="Times New Roman"/>
              </w:rPr>
            </w:pPr>
            <w:r w:rsidRPr="00527AA6">
              <w:rPr>
                <w:rFonts w:ascii="Times New Roman" w:hAnsi="Times New Roman" w:cs="Times New Roman"/>
              </w:rPr>
              <w:t xml:space="preserve">5) </w:t>
            </w:r>
            <w:r>
              <w:rPr>
                <w:rFonts w:ascii="Times New Roman" w:hAnsi="Times New Roman" w:cs="Times New Roman"/>
              </w:rPr>
              <w:t xml:space="preserve">Taller en decisión multicriterio </w:t>
            </w:r>
            <w:r w:rsidRPr="00527AA6">
              <w:rPr>
                <w:rFonts w:ascii="Times New Roman" w:hAnsi="Times New Roman" w:cs="Times New Roman"/>
              </w:rPr>
              <w:t>(</w:t>
            </w:r>
            <w:r>
              <w:rPr>
                <w:rFonts w:ascii="Times New Roman" w:hAnsi="Times New Roman" w:cs="Times New Roman"/>
              </w:rPr>
              <w:t>aplicación en operaciones</w:t>
            </w:r>
            <w:r w:rsidRPr="00527AA6">
              <w:rPr>
                <w:rFonts w:ascii="Times New Roman" w:hAnsi="Times New Roman" w:cs="Times New Roman"/>
              </w:rPr>
              <w:t>)</w:t>
            </w:r>
          </w:p>
        </w:tc>
        <w:tc>
          <w:tcPr>
            <w:tcW w:w="850" w:type="dxa"/>
            <w:tcBorders>
              <w:top w:val="single" w:sz="4" w:space="0" w:color="auto"/>
              <w:left w:val="single" w:sz="4" w:space="0" w:color="auto"/>
              <w:bottom w:val="single" w:sz="4" w:space="0" w:color="auto"/>
              <w:right w:val="single" w:sz="4" w:space="0" w:color="auto"/>
            </w:tcBorders>
            <w:noWrap/>
            <w:vAlign w:val="center"/>
          </w:tcPr>
          <w:p w14:paraId="2D75D531" w14:textId="797BA8A4" w:rsidR="00212F62" w:rsidRPr="00527AA6" w:rsidRDefault="00212F62" w:rsidP="00212F62">
            <w:pPr>
              <w:widowControl w:val="0"/>
              <w:spacing w:after="0" w:line="276" w:lineRule="auto"/>
              <w:jc w:val="center"/>
              <w:rPr>
                <w:rFonts w:ascii="Times New Roman" w:hAnsi="Times New Roman" w:cs="Times New Roman"/>
              </w:rPr>
            </w:pPr>
            <w:r w:rsidRPr="00527AA6">
              <w:rPr>
                <w:rFonts w:ascii="Times New Roman" w:hAnsi="Times New Roman" w:cs="Times New Roman"/>
              </w:rPr>
              <w:t>20%</w:t>
            </w:r>
          </w:p>
        </w:tc>
        <w:tc>
          <w:tcPr>
            <w:tcW w:w="1134" w:type="dxa"/>
            <w:tcBorders>
              <w:top w:val="single" w:sz="4" w:space="0" w:color="auto"/>
              <w:left w:val="single" w:sz="4" w:space="0" w:color="auto"/>
              <w:bottom w:val="single" w:sz="4" w:space="0" w:color="auto"/>
              <w:right w:val="single" w:sz="4" w:space="0" w:color="auto"/>
            </w:tcBorders>
            <w:vAlign w:val="center"/>
          </w:tcPr>
          <w:p w14:paraId="1C808C46" w14:textId="43A07D45" w:rsidR="00212F62" w:rsidRPr="00527AA6" w:rsidRDefault="00212F62" w:rsidP="00212F62">
            <w:pPr>
              <w:widowControl w:val="0"/>
              <w:spacing w:after="0" w:line="276" w:lineRule="auto"/>
              <w:jc w:val="center"/>
              <w:rPr>
                <w:rFonts w:ascii="Times New Roman" w:hAnsi="Times New Roman" w:cs="Times New Roman"/>
              </w:rPr>
            </w:pPr>
            <w:r>
              <w:rPr>
                <w:rFonts w:ascii="Times New Roman" w:hAnsi="Times New Roman" w:cs="Times New Roman"/>
              </w:rPr>
              <w:t>2 – 3</w:t>
            </w:r>
          </w:p>
        </w:tc>
        <w:tc>
          <w:tcPr>
            <w:tcW w:w="1276" w:type="dxa"/>
            <w:tcBorders>
              <w:top w:val="single" w:sz="4" w:space="0" w:color="auto"/>
              <w:left w:val="single" w:sz="4" w:space="0" w:color="auto"/>
              <w:bottom w:val="single" w:sz="4" w:space="0" w:color="auto"/>
              <w:right w:val="single" w:sz="4" w:space="0" w:color="auto"/>
            </w:tcBorders>
            <w:vAlign w:val="center"/>
          </w:tcPr>
          <w:p w14:paraId="0A921A3F" w14:textId="138097AA" w:rsidR="00212F62" w:rsidRPr="00527AA6" w:rsidRDefault="00212F62" w:rsidP="00212F62">
            <w:pPr>
              <w:widowControl w:val="0"/>
              <w:spacing w:after="0" w:line="276" w:lineRule="auto"/>
              <w:jc w:val="center"/>
              <w:rPr>
                <w:rFonts w:ascii="Times New Roman" w:hAnsi="Times New Roman" w:cs="Times New Roman"/>
              </w:rPr>
            </w:pPr>
            <w:r>
              <w:rPr>
                <w:rFonts w:ascii="Times New Roman" w:hAnsi="Times New Roman" w:cs="Times New Roman"/>
              </w:rPr>
              <w:t>5</w:t>
            </w:r>
          </w:p>
        </w:tc>
        <w:tc>
          <w:tcPr>
            <w:tcW w:w="3021" w:type="dxa"/>
            <w:vMerge/>
            <w:tcBorders>
              <w:left w:val="single" w:sz="4" w:space="0" w:color="auto"/>
              <w:right w:val="single" w:sz="4" w:space="0" w:color="auto"/>
            </w:tcBorders>
            <w:vAlign w:val="center"/>
          </w:tcPr>
          <w:p w14:paraId="22059AEF" w14:textId="7625FC6E" w:rsidR="00212F62" w:rsidRPr="00527AA6" w:rsidRDefault="00212F62" w:rsidP="00212F62">
            <w:pPr>
              <w:widowControl w:val="0"/>
              <w:spacing w:after="0" w:line="276" w:lineRule="auto"/>
              <w:rPr>
                <w:rFonts w:ascii="Times New Roman" w:hAnsi="Times New Roman" w:cs="Times New Roman"/>
              </w:rPr>
            </w:pPr>
          </w:p>
        </w:tc>
      </w:tr>
    </w:tbl>
    <w:p w14:paraId="27CD0A40" w14:textId="77777777" w:rsidR="003A35E4" w:rsidRPr="005B16C9" w:rsidRDefault="003A35E4" w:rsidP="00966856">
      <w:pPr>
        <w:pStyle w:val="Sinespaciado"/>
        <w:widowControl w:val="0"/>
        <w:spacing w:line="276" w:lineRule="auto"/>
        <w:jc w:val="both"/>
        <w:rPr>
          <w:rFonts w:ascii="Times New Roman" w:hAnsi="Times New Roman" w:cs="Times New Roman"/>
          <w:bCs/>
          <w:sz w:val="24"/>
          <w:szCs w:val="24"/>
          <w:lang w:val="es-ES"/>
        </w:rPr>
      </w:pPr>
    </w:p>
    <w:p w14:paraId="000F0F7F" w14:textId="77777777" w:rsidR="00DC2DE4" w:rsidRPr="005B16C9" w:rsidRDefault="00B27842" w:rsidP="00966856">
      <w:pPr>
        <w:pStyle w:val="Sinespaciado"/>
        <w:widowControl w:val="0"/>
        <w:spacing w:line="276" w:lineRule="auto"/>
        <w:jc w:val="both"/>
        <w:rPr>
          <w:rFonts w:ascii="Times New Roman" w:hAnsi="Times New Roman" w:cs="Times New Roman"/>
          <w:b/>
          <w:sz w:val="24"/>
          <w:szCs w:val="24"/>
          <w:lang w:val="es-ES"/>
        </w:rPr>
      </w:pPr>
      <w:r w:rsidRPr="005B16C9">
        <w:rPr>
          <w:rFonts w:ascii="Times New Roman" w:hAnsi="Times New Roman" w:cs="Times New Roman"/>
          <w:b/>
          <w:sz w:val="24"/>
          <w:szCs w:val="24"/>
          <w:lang w:val="es-ES"/>
        </w:rPr>
        <w:t>Bibliografía</w:t>
      </w:r>
    </w:p>
    <w:tbl>
      <w:tblPr>
        <w:tblStyle w:val="Tablaconcuadrcula"/>
        <w:tblW w:w="5000" w:type="pct"/>
        <w:tblLook w:val="04A0" w:firstRow="1" w:lastRow="0" w:firstColumn="1" w:lastColumn="0" w:noHBand="0" w:noVBand="1"/>
      </w:tblPr>
      <w:tblGrid>
        <w:gridCol w:w="8828"/>
      </w:tblGrid>
      <w:tr w:rsidR="00F31E3E" w:rsidRPr="00DF67B6" w14:paraId="76B77726" w14:textId="77777777" w:rsidTr="00966856">
        <w:tc>
          <w:tcPr>
            <w:tcW w:w="5000" w:type="pct"/>
          </w:tcPr>
          <w:p w14:paraId="195025F0" w14:textId="6328F6B9" w:rsidR="00966856" w:rsidRPr="00966856" w:rsidRDefault="00966856" w:rsidP="00966856">
            <w:pPr>
              <w:widowControl w:val="0"/>
              <w:spacing w:line="276" w:lineRule="auto"/>
              <w:jc w:val="both"/>
              <w:rPr>
                <w:rFonts w:ascii="Times New Roman" w:hAnsi="Times New Roman" w:cs="Times New Roman"/>
                <w:sz w:val="24"/>
                <w:szCs w:val="24"/>
                <w:lang w:val="en-US"/>
              </w:rPr>
            </w:pPr>
            <w:r w:rsidRPr="00966856">
              <w:rPr>
                <w:rFonts w:ascii="Times New Roman" w:hAnsi="Times New Roman" w:cs="Times New Roman"/>
                <w:sz w:val="24"/>
                <w:szCs w:val="24"/>
                <w:u w:val="single"/>
                <w:lang w:val="en-US"/>
              </w:rPr>
              <w:t>Libro</w:t>
            </w:r>
            <w:r w:rsidR="00D005B1">
              <w:rPr>
                <w:rFonts w:ascii="Times New Roman" w:hAnsi="Times New Roman" w:cs="Times New Roman"/>
                <w:sz w:val="24"/>
                <w:szCs w:val="24"/>
                <w:u w:val="single"/>
                <w:lang w:val="en-US"/>
              </w:rPr>
              <w:t>s</w:t>
            </w:r>
            <w:r w:rsidRPr="00966856">
              <w:rPr>
                <w:rFonts w:ascii="Times New Roman" w:hAnsi="Times New Roman" w:cs="Times New Roman"/>
                <w:sz w:val="24"/>
                <w:szCs w:val="24"/>
                <w:u w:val="single"/>
                <w:lang w:val="en-US"/>
              </w:rPr>
              <w:t xml:space="preserve"> </w:t>
            </w:r>
            <w:r w:rsidRPr="00966856">
              <w:rPr>
                <w:rFonts w:ascii="Times New Roman" w:hAnsi="Times New Roman" w:cs="Times New Roman"/>
                <w:sz w:val="24"/>
                <w:szCs w:val="24"/>
                <w:u w:val="single"/>
              </w:rPr>
              <w:t>guía</w:t>
            </w:r>
            <w:r>
              <w:rPr>
                <w:rFonts w:ascii="Times New Roman" w:hAnsi="Times New Roman" w:cs="Times New Roman"/>
                <w:sz w:val="24"/>
                <w:szCs w:val="24"/>
                <w:lang w:val="en-US"/>
              </w:rPr>
              <w:t>:</w:t>
            </w:r>
          </w:p>
          <w:p w14:paraId="203FF7A9" w14:textId="429DF39E" w:rsidR="00966856" w:rsidRDefault="00966856" w:rsidP="0095361F">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Camm</w:t>
            </w:r>
            <w:r>
              <w:rPr>
                <w:rFonts w:ascii="Times New Roman" w:hAnsi="Times New Roman" w:cs="Times New Roman"/>
                <w:sz w:val="24"/>
                <w:szCs w:val="24"/>
                <w:lang w:val="en-US"/>
              </w:rPr>
              <w:t xml:space="preserve">, J., Cochran, J., Fry, M. &amp; Ohlmann, J. </w:t>
            </w:r>
            <w:r w:rsidRPr="00DF67B6">
              <w:rPr>
                <w:rFonts w:ascii="Times New Roman" w:hAnsi="Times New Roman" w:cs="Times New Roman"/>
                <w:sz w:val="24"/>
                <w:szCs w:val="24"/>
                <w:lang w:val="en-US"/>
              </w:rPr>
              <w:t>(2021)</w:t>
            </w:r>
            <w:r>
              <w:rPr>
                <w:rFonts w:ascii="Times New Roman" w:hAnsi="Times New Roman" w:cs="Times New Roman"/>
                <w:sz w:val="24"/>
                <w:szCs w:val="24"/>
                <w:lang w:val="en-US"/>
              </w:rPr>
              <w:t>.</w:t>
            </w:r>
            <w:r w:rsidRPr="00DF67B6">
              <w:rPr>
                <w:rFonts w:ascii="Times New Roman" w:hAnsi="Times New Roman" w:cs="Times New Roman"/>
                <w:sz w:val="24"/>
                <w:szCs w:val="24"/>
                <w:lang w:val="en-US"/>
              </w:rPr>
              <w:t xml:space="preserve"> Business analytics. Descriptive, predictive, and prescriptive</w:t>
            </w:r>
            <w:r>
              <w:rPr>
                <w:rFonts w:ascii="Times New Roman" w:hAnsi="Times New Roman" w:cs="Times New Roman"/>
                <w:sz w:val="24"/>
                <w:szCs w:val="24"/>
                <w:lang w:val="en-US"/>
              </w:rPr>
              <w:t>. Boston: Cengage</w:t>
            </w:r>
          </w:p>
          <w:p w14:paraId="4097DB5A" w14:textId="77777777" w:rsidR="0095361F" w:rsidRPr="0095361F" w:rsidRDefault="0095361F" w:rsidP="0095361F">
            <w:pPr>
              <w:widowControl w:val="0"/>
              <w:spacing w:line="276" w:lineRule="auto"/>
              <w:jc w:val="both"/>
              <w:rPr>
                <w:rFonts w:ascii="Times New Roman" w:hAnsi="Times New Roman" w:cs="Times New Roman"/>
                <w:sz w:val="24"/>
                <w:szCs w:val="24"/>
                <w:lang w:val="en-US"/>
              </w:rPr>
            </w:pPr>
          </w:p>
          <w:p w14:paraId="5BACB185" w14:textId="13210298" w:rsidR="00966856" w:rsidRPr="00966856" w:rsidRDefault="00966856" w:rsidP="00966856">
            <w:pPr>
              <w:widowControl w:val="0"/>
              <w:spacing w:line="276" w:lineRule="auto"/>
              <w:jc w:val="both"/>
              <w:rPr>
                <w:rFonts w:ascii="Times New Roman" w:hAnsi="Times New Roman" w:cs="Times New Roman"/>
                <w:sz w:val="24"/>
                <w:szCs w:val="24"/>
                <w:lang w:val="en-US"/>
              </w:rPr>
            </w:pPr>
            <w:r w:rsidRPr="00966856">
              <w:rPr>
                <w:rFonts w:ascii="Times New Roman" w:hAnsi="Times New Roman" w:cs="Times New Roman"/>
                <w:sz w:val="24"/>
                <w:szCs w:val="24"/>
                <w:u w:val="single"/>
              </w:rPr>
              <w:t>Complementaria</w:t>
            </w:r>
            <w:r>
              <w:rPr>
                <w:rFonts w:ascii="Times New Roman" w:hAnsi="Times New Roman" w:cs="Times New Roman"/>
                <w:sz w:val="24"/>
                <w:szCs w:val="24"/>
                <w:lang w:val="en-US"/>
              </w:rPr>
              <w:t>:</w:t>
            </w:r>
          </w:p>
          <w:p w14:paraId="323B104A" w14:textId="5AC96B77" w:rsidR="00EE0398" w:rsidRDefault="00EE0398" w:rsidP="00EE0398">
            <w:pPr>
              <w:pStyle w:val="Prrafodelista"/>
              <w:widowControl w:val="0"/>
              <w:numPr>
                <w:ilvl w:val="0"/>
                <w:numId w:val="10"/>
              </w:numPr>
              <w:spacing w:after="160" w:line="276" w:lineRule="auto"/>
              <w:ind w:left="452"/>
              <w:jc w:val="both"/>
              <w:rPr>
                <w:rFonts w:ascii="Times New Roman" w:hAnsi="Times New Roman" w:cs="Times New Roman"/>
                <w:sz w:val="24"/>
                <w:szCs w:val="24"/>
                <w:lang w:val="en-US"/>
              </w:rPr>
            </w:pPr>
            <w:r w:rsidRPr="00EE0398">
              <w:rPr>
                <w:rFonts w:ascii="Times New Roman" w:hAnsi="Times New Roman" w:cs="Times New Roman"/>
                <w:sz w:val="24"/>
                <w:szCs w:val="24"/>
                <w:lang w:val="en-US"/>
              </w:rPr>
              <w:t>Albright, C. &amp; Winston, W. (2020). Business Analytics. Data Analytics and Decision Making. Ed: 7. Boston: Cengage</w:t>
            </w:r>
          </w:p>
          <w:p w14:paraId="26CF23BF" w14:textId="739B12B4" w:rsidR="00410183" w:rsidRDefault="00410183" w:rsidP="00EE0398">
            <w:pPr>
              <w:pStyle w:val="Prrafodelista"/>
              <w:widowControl w:val="0"/>
              <w:numPr>
                <w:ilvl w:val="0"/>
                <w:numId w:val="10"/>
              </w:numPr>
              <w:spacing w:after="160"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Dholakia, P. M., &amp; Morwitz, V. G. (2002). How surveys influence customers. Harvard Business Review, 80(5), 18-19.</w:t>
            </w:r>
          </w:p>
          <w:p w14:paraId="68141BCD" w14:textId="01F4C8FC" w:rsidR="00EE0398" w:rsidRPr="00DF67B6" w:rsidRDefault="00EE0398" w:rsidP="00EE0398">
            <w:pPr>
              <w:pStyle w:val="Prrafodelista"/>
              <w:widowControl w:val="0"/>
              <w:numPr>
                <w:ilvl w:val="0"/>
                <w:numId w:val="10"/>
              </w:numPr>
              <w:spacing w:after="160"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Dolan, R. J. (1990). Conjoint analysis: A manager's guide.</w:t>
            </w:r>
          </w:p>
          <w:p w14:paraId="005F685B" w14:textId="77777777" w:rsidR="00EE0398" w:rsidRDefault="00EE0398"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 xml:space="preserve">Hair, J.F., Anderson, R.E., Tatham, R.L. y Black, W.C. (1999) </w:t>
            </w:r>
            <w:proofErr w:type="spellStart"/>
            <w:r w:rsidRPr="00DF67B6">
              <w:rPr>
                <w:rFonts w:ascii="Times New Roman" w:hAnsi="Times New Roman" w:cs="Times New Roman"/>
                <w:sz w:val="24"/>
                <w:szCs w:val="24"/>
                <w:lang w:val="en-US"/>
              </w:rPr>
              <w:t>Análisis</w:t>
            </w:r>
            <w:proofErr w:type="spellEnd"/>
            <w:r w:rsidRPr="00DF67B6">
              <w:rPr>
                <w:rFonts w:ascii="Times New Roman" w:hAnsi="Times New Roman" w:cs="Times New Roman"/>
                <w:sz w:val="24"/>
                <w:szCs w:val="24"/>
                <w:lang w:val="en-US"/>
              </w:rPr>
              <w:t xml:space="preserve"> </w:t>
            </w:r>
            <w:proofErr w:type="spellStart"/>
            <w:r w:rsidRPr="00DF67B6">
              <w:rPr>
                <w:rFonts w:ascii="Times New Roman" w:hAnsi="Times New Roman" w:cs="Times New Roman"/>
                <w:sz w:val="24"/>
                <w:szCs w:val="24"/>
                <w:lang w:val="en-US"/>
              </w:rPr>
              <w:t>Multivariante</w:t>
            </w:r>
            <w:proofErr w:type="spellEnd"/>
            <w:r w:rsidRPr="00DF67B6">
              <w:rPr>
                <w:rFonts w:ascii="Times New Roman" w:hAnsi="Times New Roman" w:cs="Times New Roman"/>
                <w:sz w:val="24"/>
                <w:szCs w:val="24"/>
                <w:lang w:val="en-US"/>
              </w:rPr>
              <w:t xml:space="preserve"> (5ª </w:t>
            </w:r>
            <w:proofErr w:type="spellStart"/>
            <w:r w:rsidRPr="00DF67B6">
              <w:rPr>
                <w:rFonts w:ascii="Times New Roman" w:hAnsi="Times New Roman" w:cs="Times New Roman"/>
                <w:sz w:val="24"/>
                <w:szCs w:val="24"/>
                <w:lang w:val="en-US"/>
              </w:rPr>
              <w:t>edición</w:t>
            </w:r>
            <w:proofErr w:type="spellEnd"/>
            <w:r w:rsidRPr="00DF67B6">
              <w:rPr>
                <w:rFonts w:ascii="Times New Roman" w:hAnsi="Times New Roman" w:cs="Times New Roman"/>
                <w:sz w:val="24"/>
                <w:szCs w:val="24"/>
                <w:lang w:val="en-US"/>
              </w:rPr>
              <w:t>). Ed. Prentice Hall. 2.</w:t>
            </w:r>
          </w:p>
          <w:p w14:paraId="3D89261D" w14:textId="6A03076C" w:rsidR="00EE0398" w:rsidRDefault="00EE0398"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Hodeghatta</w:t>
            </w:r>
            <w:proofErr w:type="spellEnd"/>
            <w:r>
              <w:rPr>
                <w:rFonts w:ascii="Times New Roman" w:hAnsi="Times New Roman" w:cs="Times New Roman"/>
                <w:sz w:val="24"/>
                <w:szCs w:val="24"/>
                <w:lang w:val="en-US"/>
              </w:rPr>
              <w:t xml:space="preserve">, U. &amp; Nayak, U. (2017). Business Analytics Using R. A Practical </w:t>
            </w:r>
            <w:r>
              <w:rPr>
                <w:rFonts w:ascii="Times New Roman" w:hAnsi="Times New Roman" w:cs="Times New Roman"/>
                <w:sz w:val="24"/>
                <w:szCs w:val="24"/>
                <w:lang w:val="en-US"/>
              </w:rPr>
              <w:lastRenderedPageBreak/>
              <w:t xml:space="preserve">Approach. New York: </w:t>
            </w:r>
            <w:proofErr w:type="spellStart"/>
            <w:r>
              <w:rPr>
                <w:rFonts w:ascii="Times New Roman" w:hAnsi="Times New Roman" w:cs="Times New Roman"/>
                <w:sz w:val="24"/>
                <w:szCs w:val="24"/>
                <w:lang w:val="en-US"/>
              </w:rPr>
              <w:t>Apress</w:t>
            </w:r>
            <w:proofErr w:type="spellEnd"/>
          </w:p>
          <w:p w14:paraId="77A84E6A" w14:textId="1ECC0D8C" w:rsidR="00410183" w:rsidRDefault="00410183"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Ledolter</w:t>
            </w:r>
            <w:proofErr w:type="spellEnd"/>
            <w:r>
              <w:rPr>
                <w:rFonts w:ascii="Times New Roman" w:hAnsi="Times New Roman" w:cs="Times New Roman"/>
                <w:sz w:val="24"/>
                <w:szCs w:val="24"/>
                <w:lang w:val="en-US"/>
              </w:rPr>
              <w:t>, J. (2013). Data Mining and Business Analytics with R. New Jersey: Wiley</w:t>
            </w:r>
          </w:p>
          <w:p w14:paraId="7DD0B636" w14:textId="498A67FF" w:rsidR="00410183" w:rsidRDefault="00410183"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Pr>
                <w:rFonts w:ascii="Times New Roman" w:hAnsi="Times New Roman" w:cs="Times New Roman"/>
                <w:sz w:val="24"/>
                <w:szCs w:val="24"/>
                <w:lang w:val="en-US"/>
              </w:rPr>
              <w:t>Malhotra, N. (2020). Marketing Research. An Applied Orientation. Ed: 7. Harlow: Pearson</w:t>
            </w:r>
          </w:p>
          <w:p w14:paraId="16160C69" w14:textId="15306CF5" w:rsidR="00EE0398" w:rsidRDefault="00EE0398"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Nabavi</w:t>
            </w:r>
            <w:r>
              <w:rPr>
                <w:rFonts w:ascii="Times New Roman" w:hAnsi="Times New Roman" w:cs="Times New Roman"/>
                <w:sz w:val="24"/>
                <w:szCs w:val="24"/>
                <w:lang w:val="en-US"/>
              </w:rPr>
              <w:t>, M., Olson, D. &amp; Boyce, W.</w:t>
            </w:r>
            <w:r w:rsidRPr="00DF67B6">
              <w:rPr>
                <w:rFonts w:ascii="Times New Roman" w:hAnsi="Times New Roman" w:cs="Times New Roman"/>
                <w:sz w:val="24"/>
                <w:szCs w:val="24"/>
                <w:lang w:val="en-US"/>
              </w:rPr>
              <w:t xml:space="preserve"> (2021)</w:t>
            </w:r>
            <w:r>
              <w:rPr>
                <w:rFonts w:ascii="Times New Roman" w:hAnsi="Times New Roman" w:cs="Times New Roman"/>
                <w:sz w:val="24"/>
                <w:szCs w:val="24"/>
                <w:lang w:val="en-US"/>
              </w:rPr>
              <w:t>.</w:t>
            </w:r>
            <w:r w:rsidRPr="00DF67B6">
              <w:rPr>
                <w:rFonts w:ascii="Times New Roman" w:hAnsi="Times New Roman" w:cs="Times New Roman"/>
                <w:sz w:val="24"/>
                <w:szCs w:val="24"/>
                <w:lang w:val="en-US"/>
              </w:rPr>
              <w:t xml:space="preserve"> Introduction to business analytics</w:t>
            </w:r>
            <w:r>
              <w:rPr>
                <w:rFonts w:ascii="Times New Roman" w:hAnsi="Times New Roman" w:cs="Times New Roman"/>
                <w:sz w:val="24"/>
                <w:szCs w:val="24"/>
                <w:lang w:val="en-US"/>
              </w:rPr>
              <w:t>. Ed: 2. New York: Business Expert Press</w:t>
            </w:r>
          </w:p>
          <w:p w14:paraId="025712F0" w14:textId="617E34D0" w:rsidR="00EE0398" w:rsidRDefault="00EE0398"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Olszak</w:t>
            </w:r>
            <w:r>
              <w:rPr>
                <w:rFonts w:ascii="Times New Roman" w:hAnsi="Times New Roman" w:cs="Times New Roman"/>
                <w:sz w:val="24"/>
                <w:szCs w:val="24"/>
                <w:lang w:val="en-US"/>
              </w:rPr>
              <w:t>, C.</w:t>
            </w:r>
            <w:r w:rsidRPr="00DF67B6">
              <w:rPr>
                <w:rFonts w:ascii="Times New Roman" w:hAnsi="Times New Roman" w:cs="Times New Roman"/>
                <w:sz w:val="24"/>
                <w:szCs w:val="24"/>
                <w:lang w:val="en-US"/>
              </w:rPr>
              <w:t xml:space="preserve"> (2020)</w:t>
            </w:r>
            <w:r>
              <w:rPr>
                <w:rFonts w:ascii="Times New Roman" w:hAnsi="Times New Roman" w:cs="Times New Roman"/>
                <w:sz w:val="24"/>
                <w:szCs w:val="24"/>
                <w:lang w:val="en-US"/>
              </w:rPr>
              <w:t>.</w:t>
            </w:r>
            <w:r w:rsidRPr="00DF67B6">
              <w:rPr>
                <w:rFonts w:ascii="Times New Roman" w:hAnsi="Times New Roman" w:cs="Times New Roman"/>
                <w:sz w:val="24"/>
                <w:szCs w:val="24"/>
                <w:lang w:val="en-US"/>
              </w:rPr>
              <w:t xml:space="preserve"> Business intelligence and big data</w:t>
            </w:r>
            <w:r>
              <w:rPr>
                <w:rFonts w:ascii="Times New Roman" w:hAnsi="Times New Roman" w:cs="Times New Roman"/>
                <w:sz w:val="24"/>
                <w:szCs w:val="24"/>
                <w:lang w:val="en-US"/>
              </w:rPr>
              <w:t>. Drivers of organizational success. Boca Raton: CRC Press</w:t>
            </w:r>
          </w:p>
          <w:p w14:paraId="6AFC00AD" w14:textId="60B2CC4E" w:rsidR="00410183" w:rsidRDefault="00410183"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Pfeffer, J., &amp; Sutton, R. I. (2006). Evidence-based management. Harvard business review, 84(1), 62.</w:t>
            </w:r>
          </w:p>
          <w:p w14:paraId="396DD5D4" w14:textId="3EA21492" w:rsidR="00EE0398" w:rsidRDefault="00EE0398"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EE0398">
              <w:rPr>
                <w:rFonts w:ascii="Times New Roman" w:hAnsi="Times New Roman" w:cs="Times New Roman"/>
                <w:sz w:val="24"/>
                <w:szCs w:val="24"/>
                <w:lang w:val="en-US"/>
              </w:rPr>
              <w:t>Putler, D. &amp; Krider, R. (2012). Customer and Business Analytics. A</w:t>
            </w:r>
            <w:r>
              <w:rPr>
                <w:rFonts w:ascii="Times New Roman" w:hAnsi="Times New Roman" w:cs="Times New Roman"/>
                <w:sz w:val="24"/>
                <w:szCs w:val="24"/>
                <w:lang w:val="en-US"/>
              </w:rPr>
              <w:t>pplied Data Mining for Business Decision Making Using R. Boca Raton: CRC Press</w:t>
            </w:r>
          </w:p>
          <w:p w14:paraId="6FABF362" w14:textId="32A4E5DF" w:rsidR="00410183" w:rsidRPr="00410183" w:rsidRDefault="00410183"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Seemann, J. (2012). Hybrid insights: Where the quantitative meets the qualitative. Rotman Magazine, Harvard Business Review, (57-61).</w:t>
            </w:r>
          </w:p>
          <w:p w14:paraId="2766DAFA" w14:textId="780840D4" w:rsidR="00EE0398" w:rsidRPr="00EE0398" w:rsidRDefault="00EE0398" w:rsidP="00EE0398">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EE0398">
              <w:rPr>
                <w:rFonts w:ascii="Times New Roman" w:hAnsi="Times New Roman" w:cs="Times New Roman"/>
                <w:sz w:val="24"/>
                <w:szCs w:val="24"/>
                <w:lang w:val="de-DE"/>
              </w:rPr>
              <w:t>Shmueli, G., Bruce, P., Yahav, I., Patel, N. &amp; Lich</w:t>
            </w:r>
            <w:r>
              <w:rPr>
                <w:rFonts w:ascii="Times New Roman" w:hAnsi="Times New Roman" w:cs="Times New Roman"/>
                <w:sz w:val="24"/>
                <w:szCs w:val="24"/>
                <w:lang w:val="de-DE"/>
              </w:rPr>
              <w:t xml:space="preserve">tendahl, K. (2018). </w:t>
            </w:r>
            <w:r w:rsidRPr="00EE0398">
              <w:rPr>
                <w:rFonts w:ascii="Times New Roman" w:hAnsi="Times New Roman" w:cs="Times New Roman"/>
                <w:sz w:val="24"/>
                <w:szCs w:val="24"/>
                <w:lang w:val="en-US"/>
              </w:rPr>
              <w:t xml:space="preserve">Data Mining for Business Analytics. Concepts, Techniques, and Applications </w:t>
            </w:r>
            <w:r>
              <w:rPr>
                <w:rFonts w:ascii="Times New Roman" w:hAnsi="Times New Roman" w:cs="Times New Roman"/>
                <w:sz w:val="24"/>
                <w:szCs w:val="24"/>
                <w:lang w:val="en-US"/>
              </w:rPr>
              <w:t>in R. New Delhi: Wiley</w:t>
            </w:r>
          </w:p>
          <w:p w14:paraId="2AC63896" w14:textId="11758C91" w:rsidR="00966856" w:rsidRDefault="00966856" w:rsidP="00966856">
            <w:pPr>
              <w:pStyle w:val="Prrafodelista"/>
              <w:widowControl w:val="0"/>
              <w:numPr>
                <w:ilvl w:val="0"/>
                <w:numId w:val="10"/>
              </w:numPr>
              <w:spacing w:line="276" w:lineRule="auto"/>
              <w:ind w:left="452"/>
              <w:jc w:val="both"/>
              <w:rPr>
                <w:rFonts w:ascii="Times New Roman" w:hAnsi="Times New Roman" w:cs="Times New Roman"/>
                <w:sz w:val="24"/>
                <w:szCs w:val="24"/>
                <w:lang w:val="en-US"/>
              </w:rPr>
            </w:pPr>
            <w:r w:rsidRPr="00DF67B6">
              <w:rPr>
                <w:rFonts w:ascii="Times New Roman" w:hAnsi="Times New Roman" w:cs="Times New Roman"/>
                <w:sz w:val="24"/>
                <w:szCs w:val="24"/>
                <w:lang w:val="en-US"/>
              </w:rPr>
              <w:t xml:space="preserve">Thomas H. Davenport and </w:t>
            </w:r>
            <w:proofErr w:type="spellStart"/>
            <w:r w:rsidRPr="00DF67B6">
              <w:rPr>
                <w:rFonts w:ascii="Times New Roman" w:hAnsi="Times New Roman" w:cs="Times New Roman"/>
                <w:sz w:val="24"/>
                <w:szCs w:val="24"/>
                <w:lang w:val="en-US"/>
              </w:rPr>
              <w:t>Jinho</w:t>
            </w:r>
            <w:proofErr w:type="spellEnd"/>
            <w:r w:rsidRPr="00DF67B6">
              <w:rPr>
                <w:rFonts w:ascii="Times New Roman" w:hAnsi="Times New Roman" w:cs="Times New Roman"/>
                <w:sz w:val="24"/>
                <w:szCs w:val="24"/>
                <w:lang w:val="en-US"/>
              </w:rPr>
              <w:t xml:space="preserve"> Kim. (2013). Keeping Up </w:t>
            </w:r>
            <w:proofErr w:type="gramStart"/>
            <w:r w:rsidRPr="00DF67B6">
              <w:rPr>
                <w:rFonts w:ascii="Times New Roman" w:hAnsi="Times New Roman" w:cs="Times New Roman"/>
                <w:sz w:val="24"/>
                <w:szCs w:val="24"/>
                <w:lang w:val="en-US"/>
              </w:rPr>
              <w:t>With</w:t>
            </w:r>
            <w:proofErr w:type="gramEnd"/>
            <w:r w:rsidRPr="00DF67B6">
              <w:rPr>
                <w:rFonts w:ascii="Times New Roman" w:hAnsi="Times New Roman" w:cs="Times New Roman"/>
                <w:sz w:val="24"/>
                <w:szCs w:val="24"/>
                <w:lang w:val="en-US"/>
              </w:rPr>
              <w:t xml:space="preserve"> the Quants: Your Guide to Understanding and Using Analytics: Cambridge, MA: Harvard Business Review Press, 2013, 240 pp.</w:t>
            </w:r>
          </w:p>
          <w:p w14:paraId="7FA68117" w14:textId="069CB9BB" w:rsidR="00DF67B6" w:rsidRPr="00966856" w:rsidRDefault="00DF67B6" w:rsidP="00AA680A">
            <w:pPr>
              <w:pStyle w:val="Prrafodelista"/>
              <w:widowControl w:val="0"/>
              <w:numPr>
                <w:ilvl w:val="0"/>
                <w:numId w:val="10"/>
              </w:numPr>
              <w:spacing w:line="276" w:lineRule="auto"/>
              <w:ind w:left="452"/>
              <w:jc w:val="both"/>
              <w:rPr>
                <w:rFonts w:ascii="Times New Roman" w:hAnsi="Times New Roman" w:cs="Times New Roman"/>
                <w:sz w:val="24"/>
                <w:szCs w:val="24"/>
                <w:lang w:val="en-US"/>
              </w:rPr>
            </w:pPr>
            <w:proofErr w:type="spellStart"/>
            <w:r w:rsidRPr="00966856">
              <w:rPr>
                <w:rFonts w:ascii="Times New Roman" w:hAnsi="Times New Roman" w:cs="Times New Roman"/>
                <w:sz w:val="24"/>
                <w:szCs w:val="24"/>
                <w:lang w:val="en-US"/>
              </w:rPr>
              <w:t>Wreden</w:t>
            </w:r>
            <w:proofErr w:type="spellEnd"/>
            <w:r w:rsidRPr="00966856">
              <w:rPr>
                <w:rFonts w:ascii="Times New Roman" w:hAnsi="Times New Roman" w:cs="Times New Roman"/>
                <w:sz w:val="24"/>
                <w:szCs w:val="24"/>
                <w:lang w:val="en-US"/>
              </w:rPr>
              <w:t>, Nick. (2002). Using Surveys to Get the Information Your Business Needs. Harvard Management Communication Letter, 80(5), 18-19.</w:t>
            </w:r>
          </w:p>
          <w:p w14:paraId="101452C1" w14:textId="6E53DCBD" w:rsidR="00DC2DE4" w:rsidRPr="00DF67B6" w:rsidRDefault="00DC2DE4" w:rsidP="00966856">
            <w:pPr>
              <w:widowControl w:val="0"/>
              <w:spacing w:line="276" w:lineRule="auto"/>
              <w:jc w:val="both"/>
              <w:rPr>
                <w:rFonts w:ascii="Times New Roman" w:eastAsia="Times New Roman" w:hAnsi="Times New Roman" w:cs="Times New Roman"/>
                <w:b/>
                <w:bCs/>
                <w:sz w:val="24"/>
                <w:szCs w:val="24"/>
                <w:lang w:val="en-US"/>
              </w:rPr>
            </w:pPr>
          </w:p>
        </w:tc>
      </w:tr>
    </w:tbl>
    <w:p w14:paraId="7762E01E" w14:textId="77777777" w:rsidR="00C76F6B" w:rsidRPr="005B16C9" w:rsidRDefault="00DC2DE4" w:rsidP="00966856">
      <w:pPr>
        <w:pStyle w:val="Sinespaciado"/>
        <w:widowControl w:val="0"/>
        <w:spacing w:line="276" w:lineRule="auto"/>
        <w:jc w:val="both"/>
        <w:rPr>
          <w:rFonts w:ascii="Times New Roman" w:hAnsi="Times New Roman" w:cs="Times New Roman"/>
          <w:b/>
          <w:sz w:val="24"/>
          <w:szCs w:val="24"/>
        </w:rPr>
      </w:pPr>
      <w:r w:rsidRPr="005B16C9">
        <w:rPr>
          <w:rFonts w:ascii="Times New Roman" w:hAnsi="Times New Roman" w:cs="Times New Roman"/>
          <w:b/>
          <w:sz w:val="24"/>
          <w:szCs w:val="24"/>
        </w:rPr>
        <w:lastRenderedPageBreak/>
        <w:t>------------------------------------------------------------------------------</w:t>
      </w:r>
    </w:p>
    <w:bookmarkEnd w:id="3"/>
    <w:p w14:paraId="273CCDB8" w14:textId="77777777" w:rsidR="00750E42" w:rsidRPr="005B16C9" w:rsidRDefault="00750E42" w:rsidP="00966856">
      <w:pPr>
        <w:pStyle w:val="Sinespaciado"/>
        <w:widowControl w:val="0"/>
        <w:spacing w:line="276" w:lineRule="auto"/>
        <w:jc w:val="both"/>
        <w:rPr>
          <w:rFonts w:ascii="Times New Roman" w:hAnsi="Times New Roman" w:cs="Times New Roman"/>
          <w:b/>
          <w:sz w:val="24"/>
          <w:szCs w:val="24"/>
          <w:lang w:val="es-ES"/>
        </w:rPr>
      </w:pPr>
      <w:r w:rsidRPr="005B16C9">
        <w:rPr>
          <w:rFonts w:ascii="Times New Roman" w:hAnsi="Times New Roman" w:cs="Times New Roman"/>
          <w:b/>
          <w:sz w:val="24"/>
          <w:szCs w:val="24"/>
          <w:lang w:val="es-ES"/>
        </w:rPr>
        <w:t>Control de Cambios</w:t>
      </w:r>
    </w:p>
    <w:tbl>
      <w:tblPr>
        <w:tblStyle w:val="Tablaconcuadrcula"/>
        <w:tblW w:w="9356" w:type="dxa"/>
        <w:tblInd w:w="-572" w:type="dxa"/>
        <w:tblLook w:val="04A0" w:firstRow="1" w:lastRow="0" w:firstColumn="1" w:lastColumn="0" w:noHBand="0" w:noVBand="1"/>
      </w:tblPr>
      <w:tblGrid>
        <w:gridCol w:w="4180"/>
        <w:gridCol w:w="5176"/>
      </w:tblGrid>
      <w:tr w:rsidR="00A51200" w:rsidRPr="005B16C9" w14:paraId="3435A1F5" w14:textId="77777777" w:rsidTr="00E303EA">
        <w:tc>
          <w:tcPr>
            <w:tcW w:w="4180" w:type="dxa"/>
          </w:tcPr>
          <w:p w14:paraId="62ACD832" w14:textId="77777777" w:rsidR="00A51200" w:rsidRPr="005B16C9" w:rsidRDefault="00A51200" w:rsidP="00966856">
            <w:pPr>
              <w:widowControl w:val="0"/>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s-ES"/>
              </w:rPr>
            </w:pPr>
            <w:r w:rsidRPr="005B16C9">
              <w:rPr>
                <w:rFonts w:ascii="Times New Roman" w:eastAsia="Times New Roman" w:hAnsi="Times New Roman" w:cs="Times New Roman"/>
                <w:b/>
                <w:bCs/>
                <w:kern w:val="36"/>
                <w:sz w:val="24"/>
                <w:szCs w:val="24"/>
                <w:lang w:val="es-ES"/>
              </w:rPr>
              <w:t>Nombre de la asignatura</w:t>
            </w:r>
          </w:p>
        </w:tc>
        <w:tc>
          <w:tcPr>
            <w:tcW w:w="5176" w:type="dxa"/>
          </w:tcPr>
          <w:p w14:paraId="1BEED387" w14:textId="78E3D061" w:rsidR="00A51200" w:rsidRPr="005B16C9" w:rsidRDefault="00101E34" w:rsidP="00966856">
            <w:pPr>
              <w:widowControl w:val="0"/>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Analítica </w:t>
            </w:r>
            <w:r w:rsidR="00410183">
              <w:rPr>
                <w:rFonts w:ascii="Times New Roman" w:hAnsi="Times New Roman" w:cs="Times New Roman"/>
                <w:sz w:val="24"/>
                <w:szCs w:val="24"/>
              </w:rPr>
              <w:t>de datos para la toma de decisiones</w:t>
            </w:r>
          </w:p>
        </w:tc>
      </w:tr>
      <w:tr w:rsidR="00A51200" w:rsidRPr="005B16C9" w14:paraId="542410DB" w14:textId="77777777" w:rsidTr="00E303EA">
        <w:tc>
          <w:tcPr>
            <w:tcW w:w="4180" w:type="dxa"/>
          </w:tcPr>
          <w:p w14:paraId="08930B86" w14:textId="77777777" w:rsidR="00A51200" w:rsidRPr="005B16C9" w:rsidRDefault="00A51200" w:rsidP="00966856">
            <w:pPr>
              <w:widowControl w:val="0"/>
              <w:spacing w:before="100" w:beforeAutospacing="1" w:after="100" w:afterAutospacing="1" w:line="276" w:lineRule="auto"/>
              <w:jc w:val="both"/>
              <w:outlineLvl w:val="0"/>
              <w:rPr>
                <w:rFonts w:ascii="Times New Roman" w:eastAsia="Times New Roman" w:hAnsi="Times New Roman" w:cs="Times New Roman"/>
                <w:b/>
                <w:bCs/>
                <w:kern w:val="36"/>
                <w:sz w:val="24"/>
                <w:szCs w:val="24"/>
                <w:lang w:val="es-ES"/>
              </w:rPr>
            </w:pPr>
            <w:r w:rsidRPr="005B16C9">
              <w:rPr>
                <w:rFonts w:ascii="Times New Roman" w:eastAsia="Times New Roman" w:hAnsi="Times New Roman" w:cs="Times New Roman"/>
                <w:b/>
                <w:bCs/>
                <w:kern w:val="36"/>
                <w:sz w:val="24"/>
                <w:szCs w:val="24"/>
                <w:lang w:val="es-ES"/>
              </w:rPr>
              <w:t>Código</w:t>
            </w:r>
          </w:p>
        </w:tc>
        <w:tc>
          <w:tcPr>
            <w:tcW w:w="5176" w:type="dxa"/>
          </w:tcPr>
          <w:p w14:paraId="0C2DCD27" w14:textId="6EA80ABA" w:rsidR="00A51200" w:rsidRPr="005B16C9" w:rsidRDefault="00B84749" w:rsidP="00966856">
            <w:pPr>
              <w:widowControl w:val="0"/>
              <w:spacing w:line="276" w:lineRule="auto"/>
              <w:jc w:val="both"/>
              <w:rPr>
                <w:rFonts w:ascii="Times New Roman" w:hAnsi="Times New Roman" w:cs="Times New Roman"/>
                <w:sz w:val="24"/>
                <w:szCs w:val="24"/>
              </w:rPr>
            </w:pPr>
            <w:r w:rsidRPr="00410183">
              <w:rPr>
                <w:rFonts w:ascii="Times New Roman" w:hAnsi="Times New Roman" w:cs="Times New Roman"/>
                <w:sz w:val="24"/>
                <w:szCs w:val="24"/>
                <w:highlight w:val="yellow"/>
              </w:rPr>
              <w:t>400ANE001</w:t>
            </w:r>
          </w:p>
        </w:tc>
      </w:tr>
    </w:tbl>
    <w:p w14:paraId="06A78A89" w14:textId="77777777" w:rsidR="00750E42" w:rsidRPr="005B16C9" w:rsidRDefault="00750E42" w:rsidP="00966856">
      <w:pPr>
        <w:pStyle w:val="Sinespaciado"/>
        <w:widowControl w:val="0"/>
        <w:spacing w:line="276" w:lineRule="auto"/>
        <w:jc w:val="both"/>
        <w:rPr>
          <w:rFonts w:ascii="Times New Roman" w:hAnsi="Times New Roman" w:cs="Times New Roman"/>
          <w:sz w:val="24"/>
          <w:szCs w:val="24"/>
          <w:lang w:val="es-ES"/>
        </w:rPr>
      </w:pPr>
    </w:p>
    <w:tbl>
      <w:tblPr>
        <w:tblStyle w:val="Tablaconcuadrcula"/>
        <w:tblW w:w="9356" w:type="dxa"/>
        <w:tblInd w:w="-572" w:type="dxa"/>
        <w:tblLook w:val="04A0" w:firstRow="1" w:lastRow="0" w:firstColumn="1" w:lastColumn="0" w:noHBand="0" w:noVBand="1"/>
      </w:tblPr>
      <w:tblGrid>
        <w:gridCol w:w="3350"/>
        <w:gridCol w:w="1953"/>
        <w:gridCol w:w="1831"/>
        <w:gridCol w:w="2222"/>
      </w:tblGrid>
      <w:tr w:rsidR="00F31E3E" w:rsidRPr="005B16C9" w14:paraId="6B0CE588" w14:textId="77777777" w:rsidTr="00E303EA">
        <w:tc>
          <w:tcPr>
            <w:tcW w:w="3350" w:type="dxa"/>
          </w:tcPr>
          <w:p w14:paraId="647A6F9A" w14:textId="77777777" w:rsidR="00750E42" w:rsidRPr="005B16C9" w:rsidRDefault="00750E42" w:rsidP="00966856">
            <w:pPr>
              <w:widowControl w:val="0"/>
              <w:spacing w:line="276" w:lineRule="auto"/>
              <w:jc w:val="both"/>
              <w:rPr>
                <w:rFonts w:ascii="Times New Roman" w:hAnsi="Times New Roman" w:cs="Times New Roman"/>
                <w:b/>
                <w:sz w:val="24"/>
                <w:szCs w:val="24"/>
              </w:rPr>
            </w:pPr>
            <w:r w:rsidRPr="005B16C9">
              <w:rPr>
                <w:rFonts w:ascii="Times New Roman" w:hAnsi="Times New Roman" w:cs="Times New Roman"/>
                <w:b/>
                <w:sz w:val="24"/>
                <w:szCs w:val="24"/>
              </w:rPr>
              <w:t>Modificación efectuada</w:t>
            </w:r>
          </w:p>
        </w:tc>
        <w:tc>
          <w:tcPr>
            <w:tcW w:w="1953" w:type="dxa"/>
          </w:tcPr>
          <w:p w14:paraId="48184BE0" w14:textId="77777777" w:rsidR="00750E42" w:rsidRPr="005B16C9" w:rsidRDefault="00750E42" w:rsidP="00966856">
            <w:pPr>
              <w:widowControl w:val="0"/>
              <w:spacing w:line="276" w:lineRule="auto"/>
              <w:jc w:val="both"/>
              <w:rPr>
                <w:rFonts w:ascii="Times New Roman" w:hAnsi="Times New Roman" w:cs="Times New Roman"/>
                <w:b/>
                <w:sz w:val="24"/>
                <w:szCs w:val="24"/>
              </w:rPr>
            </w:pPr>
            <w:r w:rsidRPr="005B16C9">
              <w:rPr>
                <w:rFonts w:ascii="Times New Roman" w:hAnsi="Times New Roman" w:cs="Times New Roman"/>
                <w:b/>
                <w:sz w:val="24"/>
                <w:szCs w:val="24"/>
              </w:rPr>
              <w:t>Fecha Actualización</w:t>
            </w:r>
          </w:p>
        </w:tc>
        <w:tc>
          <w:tcPr>
            <w:tcW w:w="1831" w:type="dxa"/>
          </w:tcPr>
          <w:p w14:paraId="67239D8D" w14:textId="77777777" w:rsidR="00750E42" w:rsidRPr="005B16C9" w:rsidRDefault="00750E42" w:rsidP="00966856">
            <w:pPr>
              <w:widowControl w:val="0"/>
              <w:spacing w:line="276" w:lineRule="auto"/>
              <w:jc w:val="both"/>
              <w:rPr>
                <w:rFonts w:ascii="Times New Roman" w:hAnsi="Times New Roman" w:cs="Times New Roman"/>
                <w:b/>
                <w:sz w:val="24"/>
                <w:szCs w:val="24"/>
              </w:rPr>
            </w:pPr>
            <w:r w:rsidRPr="005B16C9">
              <w:rPr>
                <w:rFonts w:ascii="Times New Roman" w:hAnsi="Times New Roman" w:cs="Times New Roman"/>
                <w:b/>
                <w:sz w:val="24"/>
                <w:szCs w:val="24"/>
              </w:rPr>
              <w:t>Efectuada por</w:t>
            </w:r>
          </w:p>
        </w:tc>
        <w:tc>
          <w:tcPr>
            <w:tcW w:w="2222" w:type="dxa"/>
          </w:tcPr>
          <w:p w14:paraId="5C600782" w14:textId="77777777" w:rsidR="00750E42" w:rsidRPr="005B16C9" w:rsidRDefault="00750E42" w:rsidP="00966856">
            <w:pPr>
              <w:widowControl w:val="0"/>
              <w:spacing w:line="276" w:lineRule="auto"/>
              <w:jc w:val="both"/>
              <w:rPr>
                <w:rFonts w:ascii="Times New Roman" w:hAnsi="Times New Roman" w:cs="Times New Roman"/>
                <w:b/>
                <w:sz w:val="24"/>
                <w:szCs w:val="24"/>
              </w:rPr>
            </w:pPr>
            <w:r w:rsidRPr="005B16C9">
              <w:rPr>
                <w:rFonts w:ascii="Times New Roman" w:hAnsi="Times New Roman" w:cs="Times New Roman"/>
                <w:b/>
                <w:sz w:val="24"/>
                <w:szCs w:val="24"/>
              </w:rPr>
              <w:t>Aprobada por</w:t>
            </w:r>
          </w:p>
        </w:tc>
      </w:tr>
      <w:tr w:rsidR="00F31E3E" w:rsidRPr="005B16C9" w14:paraId="31D7451E" w14:textId="77777777" w:rsidTr="00E303EA">
        <w:tc>
          <w:tcPr>
            <w:tcW w:w="3350" w:type="dxa"/>
          </w:tcPr>
          <w:p w14:paraId="68CE9468" w14:textId="1A71C7D5" w:rsidR="00750E42" w:rsidRPr="005B16C9" w:rsidRDefault="00F920C3" w:rsidP="00966856">
            <w:pPr>
              <w:widowControl w:val="0"/>
              <w:spacing w:line="276" w:lineRule="auto"/>
              <w:jc w:val="both"/>
              <w:rPr>
                <w:rFonts w:ascii="Times New Roman" w:hAnsi="Times New Roman" w:cs="Times New Roman"/>
                <w:sz w:val="24"/>
                <w:szCs w:val="24"/>
              </w:rPr>
            </w:pPr>
            <w:r>
              <w:rPr>
                <w:rFonts w:ascii="Times New Roman" w:hAnsi="Times New Roman" w:cs="Times New Roman"/>
                <w:sz w:val="24"/>
                <w:szCs w:val="24"/>
              </w:rPr>
              <w:t>Actualización total</w:t>
            </w:r>
            <w:r w:rsidR="00E303EA" w:rsidRPr="005B16C9">
              <w:rPr>
                <w:rFonts w:ascii="Times New Roman" w:hAnsi="Times New Roman" w:cs="Times New Roman"/>
                <w:sz w:val="24"/>
                <w:szCs w:val="24"/>
              </w:rPr>
              <w:t xml:space="preserve"> del syllabus</w:t>
            </w:r>
          </w:p>
        </w:tc>
        <w:tc>
          <w:tcPr>
            <w:tcW w:w="1953" w:type="dxa"/>
          </w:tcPr>
          <w:p w14:paraId="58203950" w14:textId="3C211C84" w:rsidR="00750E42" w:rsidRPr="005B16C9" w:rsidRDefault="00F920C3" w:rsidP="00966856">
            <w:pPr>
              <w:widowControl w:val="0"/>
              <w:spacing w:line="276" w:lineRule="auto"/>
              <w:jc w:val="both"/>
              <w:rPr>
                <w:rFonts w:ascii="Times New Roman" w:hAnsi="Times New Roman" w:cs="Times New Roman"/>
                <w:sz w:val="24"/>
                <w:szCs w:val="24"/>
              </w:rPr>
            </w:pPr>
            <w:r>
              <w:rPr>
                <w:rFonts w:ascii="Times New Roman" w:hAnsi="Times New Roman" w:cs="Times New Roman"/>
                <w:sz w:val="24"/>
                <w:szCs w:val="24"/>
              </w:rPr>
              <w:t>Julio 15</w:t>
            </w:r>
            <w:r w:rsidR="00CF39D1">
              <w:rPr>
                <w:rFonts w:ascii="Times New Roman" w:hAnsi="Times New Roman" w:cs="Times New Roman"/>
                <w:sz w:val="24"/>
                <w:szCs w:val="24"/>
              </w:rPr>
              <w:t xml:space="preserve"> de </w:t>
            </w:r>
            <w:r w:rsidR="00E303EA" w:rsidRPr="005B16C9">
              <w:rPr>
                <w:rFonts w:ascii="Times New Roman" w:hAnsi="Times New Roman" w:cs="Times New Roman"/>
                <w:sz w:val="24"/>
                <w:szCs w:val="24"/>
              </w:rPr>
              <w:t>2024</w:t>
            </w:r>
          </w:p>
        </w:tc>
        <w:tc>
          <w:tcPr>
            <w:tcW w:w="1831" w:type="dxa"/>
          </w:tcPr>
          <w:p w14:paraId="6743A29A" w14:textId="43CCBAAB" w:rsidR="00750E42" w:rsidRPr="005B16C9" w:rsidRDefault="00CF39D1" w:rsidP="00966856">
            <w:pPr>
              <w:widowControl w:val="0"/>
              <w:spacing w:line="276" w:lineRule="auto"/>
              <w:jc w:val="both"/>
              <w:rPr>
                <w:rFonts w:ascii="Times New Roman" w:hAnsi="Times New Roman" w:cs="Times New Roman"/>
                <w:sz w:val="24"/>
                <w:szCs w:val="24"/>
              </w:rPr>
            </w:pPr>
            <w:r>
              <w:rPr>
                <w:rFonts w:ascii="Times New Roman" w:hAnsi="Times New Roman" w:cs="Times New Roman"/>
                <w:sz w:val="24"/>
                <w:szCs w:val="24"/>
              </w:rPr>
              <w:t>Diego Alberto Baez Palencia</w:t>
            </w:r>
          </w:p>
        </w:tc>
        <w:tc>
          <w:tcPr>
            <w:tcW w:w="2222" w:type="dxa"/>
          </w:tcPr>
          <w:p w14:paraId="28C1E768" w14:textId="77777777" w:rsidR="00750E42" w:rsidRPr="005B16C9" w:rsidRDefault="00750E42" w:rsidP="00966856">
            <w:pPr>
              <w:widowControl w:val="0"/>
              <w:spacing w:line="276" w:lineRule="auto"/>
              <w:jc w:val="both"/>
              <w:rPr>
                <w:rFonts w:ascii="Times New Roman" w:hAnsi="Times New Roman" w:cs="Times New Roman"/>
                <w:sz w:val="24"/>
                <w:szCs w:val="24"/>
              </w:rPr>
            </w:pPr>
          </w:p>
        </w:tc>
      </w:tr>
      <w:tr w:rsidR="00F31E3E" w:rsidRPr="005B16C9" w14:paraId="74B49C0E" w14:textId="77777777" w:rsidTr="00E303EA">
        <w:tc>
          <w:tcPr>
            <w:tcW w:w="3350" w:type="dxa"/>
          </w:tcPr>
          <w:p w14:paraId="2A835C8D"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1953" w:type="dxa"/>
          </w:tcPr>
          <w:p w14:paraId="0C826019"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1831" w:type="dxa"/>
          </w:tcPr>
          <w:p w14:paraId="00AD4E84"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2222" w:type="dxa"/>
          </w:tcPr>
          <w:p w14:paraId="13A9D09C" w14:textId="77777777" w:rsidR="00750E42" w:rsidRPr="005B16C9" w:rsidRDefault="00750E42" w:rsidP="00966856">
            <w:pPr>
              <w:widowControl w:val="0"/>
              <w:spacing w:line="276" w:lineRule="auto"/>
              <w:jc w:val="both"/>
              <w:rPr>
                <w:rFonts w:ascii="Times New Roman" w:hAnsi="Times New Roman" w:cs="Times New Roman"/>
                <w:sz w:val="24"/>
                <w:szCs w:val="24"/>
              </w:rPr>
            </w:pPr>
          </w:p>
        </w:tc>
      </w:tr>
      <w:tr w:rsidR="00F31E3E" w:rsidRPr="005B16C9" w14:paraId="78EAE587" w14:textId="77777777" w:rsidTr="00E303EA">
        <w:tc>
          <w:tcPr>
            <w:tcW w:w="3350" w:type="dxa"/>
          </w:tcPr>
          <w:p w14:paraId="4FD3B0F2"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1953" w:type="dxa"/>
          </w:tcPr>
          <w:p w14:paraId="07380CB5"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1831" w:type="dxa"/>
          </w:tcPr>
          <w:p w14:paraId="0C4C3899"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2222" w:type="dxa"/>
          </w:tcPr>
          <w:p w14:paraId="63240BF0" w14:textId="77777777" w:rsidR="00750E42" w:rsidRPr="005B16C9" w:rsidRDefault="00750E42" w:rsidP="00966856">
            <w:pPr>
              <w:widowControl w:val="0"/>
              <w:spacing w:line="276" w:lineRule="auto"/>
              <w:jc w:val="both"/>
              <w:rPr>
                <w:rFonts w:ascii="Times New Roman" w:hAnsi="Times New Roman" w:cs="Times New Roman"/>
                <w:sz w:val="24"/>
                <w:szCs w:val="24"/>
              </w:rPr>
            </w:pPr>
          </w:p>
        </w:tc>
      </w:tr>
      <w:tr w:rsidR="00C042BB" w:rsidRPr="005B16C9" w14:paraId="193701D7" w14:textId="77777777" w:rsidTr="00E303EA">
        <w:tc>
          <w:tcPr>
            <w:tcW w:w="3350" w:type="dxa"/>
          </w:tcPr>
          <w:p w14:paraId="66746919"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1953" w:type="dxa"/>
          </w:tcPr>
          <w:p w14:paraId="1AF0C411"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1831" w:type="dxa"/>
          </w:tcPr>
          <w:p w14:paraId="219E8DCE" w14:textId="77777777" w:rsidR="00750E42" w:rsidRPr="005B16C9" w:rsidRDefault="00750E42" w:rsidP="00966856">
            <w:pPr>
              <w:widowControl w:val="0"/>
              <w:spacing w:line="276" w:lineRule="auto"/>
              <w:jc w:val="both"/>
              <w:rPr>
                <w:rFonts w:ascii="Times New Roman" w:hAnsi="Times New Roman" w:cs="Times New Roman"/>
                <w:sz w:val="24"/>
                <w:szCs w:val="24"/>
              </w:rPr>
            </w:pPr>
          </w:p>
        </w:tc>
        <w:tc>
          <w:tcPr>
            <w:tcW w:w="2222" w:type="dxa"/>
          </w:tcPr>
          <w:p w14:paraId="5AB2D234" w14:textId="77777777" w:rsidR="00750E42" w:rsidRPr="005B16C9" w:rsidRDefault="00750E42" w:rsidP="00966856">
            <w:pPr>
              <w:widowControl w:val="0"/>
              <w:spacing w:line="276" w:lineRule="auto"/>
              <w:jc w:val="both"/>
              <w:rPr>
                <w:rFonts w:ascii="Times New Roman" w:hAnsi="Times New Roman" w:cs="Times New Roman"/>
                <w:sz w:val="24"/>
                <w:szCs w:val="24"/>
              </w:rPr>
            </w:pPr>
          </w:p>
        </w:tc>
      </w:tr>
    </w:tbl>
    <w:p w14:paraId="6E4E4CA0" w14:textId="77777777" w:rsidR="00104814" w:rsidRPr="005B16C9" w:rsidRDefault="00104814" w:rsidP="00966856">
      <w:pPr>
        <w:widowControl w:val="0"/>
        <w:spacing w:line="276" w:lineRule="auto"/>
        <w:jc w:val="both"/>
        <w:rPr>
          <w:rFonts w:ascii="Times New Roman" w:eastAsia="Times New Roman" w:hAnsi="Times New Roman" w:cs="Times New Roman"/>
          <w:b/>
          <w:bCs/>
          <w:kern w:val="36"/>
          <w:sz w:val="24"/>
          <w:szCs w:val="24"/>
          <w:lang w:val="es-ES"/>
        </w:rPr>
      </w:pPr>
    </w:p>
    <w:p w14:paraId="2217551B" w14:textId="7428A680" w:rsidR="008F54A2" w:rsidRPr="005B16C9" w:rsidRDefault="008F54A2" w:rsidP="00966856">
      <w:pPr>
        <w:pStyle w:val="Sinespaciado"/>
        <w:widowControl w:val="0"/>
        <w:spacing w:line="276" w:lineRule="auto"/>
        <w:jc w:val="both"/>
        <w:rPr>
          <w:rFonts w:ascii="Times New Roman" w:hAnsi="Times New Roman" w:cs="Times New Roman"/>
          <w:b/>
          <w:bCs/>
          <w:sz w:val="24"/>
          <w:szCs w:val="24"/>
          <w:lang w:val="es-ES"/>
        </w:rPr>
      </w:pPr>
    </w:p>
    <w:p w14:paraId="56887775" w14:textId="4C5BA031" w:rsidR="008F54A2" w:rsidRPr="005B16C9" w:rsidRDefault="008F54A2" w:rsidP="00966856">
      <w:pPr>
        <w:pStyle w:val="Sinespaciado"/>
        <w:widowControl w:val="0"/>
        <w:spacing w:line="276" w:lineRule="auto"/>
        <w:jc w:val="both"/>
        <w:rPr>
          <w:rFonts w:ascii="Times New Roman" w:hAnsi="Times New Roman" w:cs="Times New Roman"/>
          <w:b/>
          <w:bCs/>
          <w:sz w:val="24"/>
          <w:szCs w:val="24"/>
          <w:lang w:val="es-ES"/>
        </w:rPr>
      </w:pPr>
    </w:p>
    <w:p w14:paraId="721D45B9" w14:textId="6808C6D0" w:rsidR="008F54A2" w:rsidRPr="005B16C9" w:rsidRDefault="008F54A2" w:rsidP="00966856">
      <w:pPr>
        <w:pStyle w:val="Sinespaciado"/>
        <w:widowControl w:val="0"/>
        <w:spacing w:line="276" w:lineRule="auto"/>
        <w:jc w:val="both"/>
        <w:rPr>
          <w:rFonts w:ascii="Times New Roman" w:hAnsi="Times New Roman" w:cs="Times New Roman"/>
          <w:b/>
          <w:bCs/>
          <w:sz w:val="24"/>
          <w:szCs w:val="24"/>
          <w:lang w:val="es-ES"/>
        </w:rPr>
      </w:pPr>
    </w:p>
    <w:p w14:paraId="33BFF61A" w14:textId="6651036F" w:rsidR="008F54A2" w:rsidRPr="005B16C9" w:rsidRDefault="008F54A2" w:rsidP="00966856">
      <w:pPr>
        <w:pStyle w:val="Sinespaciado"/>
        <w:widowControl w:val="0"/>
        <w:spacing w:line="276" w:lineRule="auto"/>
        <w:jc w:val="both"/>
        <w:rPr>
          <w:rFonts w:ascii="Times New Roman" w:hAnsi="Times New Roman" w:cs="Times New Roman"/>
          <w:b/>
          <w:bCs/>
          <w:sz w:val="24"/>
          <w:szCs w:val="24"/>
          <w:lang w:val="es-ES"/>
        </w:rPr>
      </w:pPr>
    </w:p>
    <w:p w14:paraId="3FDF07FB" w14:textId="77777777" w:rsidR="00E60E50" w:rsidRDefault="00E60E50" w:rsidP="00966856">
      <w:pPr>
        <w:pStyle w:val="Sinespaciado"/>
        <w:widowControl w:val="0"/>
        <w:spacing w:line="276" w:lineRule="auto"/>
        <w:jc w:val="both"/>
        <w:rPr>
          <w:rFonts w:ascii="Times New Roman" w:hAnsi="Times New Roman" w:cs="Times New Roman"/>
          <w:b/>
          <w:bCs/>
          <w:sz w:val="24"/>
          <w:szCs w:val="24"/>
          <w:lang w:val="es-ES"/>
        </w:rPr>
        <w:sectPr w:rsidR="00E60E50" w:rsidSect="00B471FB">
          <w:headerReference w:type="default" r:id="rId11"/>
          <w:footerReference w:type="default" r:id="rId12"/>
          <w:pgSz w:w="12240" w:h="15840" w:code="1"/>
          <w:pgMar w:top="1417" w:right="1701" w:bottom="1417" w:left="1701" w:header="708" w:footer="708" w:gutter="0"/>
          <w:cols w:space="708"/>
          <w:docGrid w:linePitch="360"/>
        </w:sectPr>
      </w:pPr>
    </w:p>
    <w:p w14:paraId="4CFD97CF" w14:textId="6A420F35" w:rsidR="008F54A2" w:rsidRDefault="008F54A2" w:rsidP="00966856">
      <w:pPr>
        <w:pStyle w:val="Sinespaciado"/>
        <w:widowControl w:val="0"/>
        <w:spacing w:line="276" w:lineRule="auto"/>
        <w:jc w:val="both"/>
        <w:rPr>
          <w:rFonts w:ascii="Times New Roman" w:hAnsi="Times New Roman" w:cs="Times New Roman"/>
          <w:b/>
          <w:bCs/>
          <w:sz w:val="24"/>
          <w:szCs w:val="24"/>
          <w:lang w:val="es-ES"/>
        </w:rPr>
      </w:pPr>
    </w:p>
    <w:p w14:paraId="034E5B18" w14:textId="70095E57" w:rsidR="00E60E50" w:rsidRDefault="00E60E50" w:rsidP="00966856">
      <w:pPr>
        <w:pStyle w:val="Sinespaciado"/>
        <w:widowControl w:val="0"/>
        <w:spacing w:line="276" w:lineRule="auto"/>
        <w:jc w:val="both"/>
        <w:rPr>
          <w:rFonts w:ascii="Times New Roman" w:hAnsi="Times New Roman" w:cs="Times New Roman"/>
          <w:b/>
          <w:bCs/>
          <w:sz w:val="24"/>
          <w:szCs w:val="24"/>
          <w:lang w:val="es-ES"/>
        </w:rPr>
      </w:pPr>
    </w:p>
    <w:p w14:paraId="32751968" w14:textId="77777777" w:rsidR="00E60E50" w:rsidRPr="005B16C9" w:rsidRDefault="00E60E50" w:rsidP="00966856">
      <w:pPr>
        <w:pStyle w:val="Sinespaciado"/>
        <w:widowControl w:val="0"/>
        <w:spacing w:line="276" w:lineRule="auto"/>
        <w:jc w:val="both"/>
        <w:rPr>
          <w:rFonts w:ascii="Times New Roman" w:hAnsi="Times New Roman" w:cs="Times New Roman"/>
          <w:b/>
          <w:bCs/>
          <w:sz w:val="24"/>
          <w:szCs w:val="24"/>
          <w:lang w:val="es-ES"/>
        </w:rPr>
      </w:pPr>
    </w:p>
    <w:p w14:paraId="34DE6BBA" w14:textId="77777777" w:rsidR="008F54A2" w:rsidRPr="005B16C9" w:rsidRDefault="008F54A2" w:rsidP="00966856">
      <w:pPr>
        <w:pStyle w:val="Sinespaciado"/>
        <w:widowControl w:val="0"/>
        <w:spacing w:line="276" w:lineRule="auto"/>
        <w:jc w:val="both"/>
        <w:rPr>
          <w:rFonts w:ascii="Times New Roman" w:hAnsi="Times New Roman" w:cs="Times New Roman"/>
          <w:b/>
          <w:bCs/>
          <w:sz w:val="24"/>
          <w:szCs w:val="24"/>
          <w:lang w:val="es-ES"/>
        </w:rPr>
      </w:pPr>
      <w:r w:rsidRPr="005B16C9">
        <w:rPr>
          <w:rFonts w:ascii="Times New Roman" w:hAnsi="Times New Roman" w:cs="Times New Roman"/>
          <w:b/>
          <w:bCs/>
          <w:sz w:val="24"/>
          <w:szCs w:val="24"/>
          <w:lang w:val="es-ES"/>
        </w:rPr>
        <w:t>Aseguramiento del Aprendizaje (</w:t>
      </w:r>
      <w:proofErr w:type="spellStart"/>
      <w:r w:rsidRPr="005B16C9">
        <w:rPr>
          <w:rFonts w:ascii="Times New Roman" w:hAnsi="Times New Roman" w:cs="Times New Roman"/>
          <w:b/>
          <w:bCs/>
          <w:sz w:val="24"/>
          <w:szCs w:val="24"/>
          <w:lang w:val="es-ES"/>
        </w:rPr>
        <w:t>AoL</w:t>
      </w:r>
      <w:proofErr w:type="spellEnd"/>
      <w:r w:rsidRPr="005B16C9">
        <w:rPr>
          <w:rFonts w:ascii="Times New Roman" w:hAnsi="Times New Roman" w:cs="Times New Roman"/>
          <w:b/>
          <w:bCs/>
          <w:sz w:val="24"/>
          <w:szCs w:val="24"/>
          <w:lang w:val="es-ES"/>
        </w:rPr>
        <w:t xml:space="preserve">) </w:t>
      </w:r>
    </w:p>
    <w:p w14:paraId="53D7988F" w14:textId="037D5981" w:rsidR="008F54A2" w:rsidRPr="005B16C9" w:rsidRDefault="008F54A2" w:rsidP="00966856">
      <w:pPr>
        <w:widowControl w:val="0"/>
        <w:spacing w:line="276" w:lineRule="auto"/>
        <w:jc w:val="both"/>
        <w:rPr>
          <w:rFonts w:ascii="Times New Roman" w:hAnsi="Times New Roman" w:cs="Times New Roman"/>
          <w:sz w:val="24"/>
          <w:szCs w:val="24"/>
        </w:rPr>
      </w:pPr>
      <w:bookmarkStart w:id="4" w:name="_Hlk42003283"/>
      <w:r w:rsidRPr="005B16C9">
        <w:rPr>
          <w:rFonts w:ascii="Times New Roman" w:hAnsi="Times New Roman" w:cs="Times New Roman"/>
          <w:sz w:val="24"/>
          <w:szCs w:val="24"/>
        </w:rPr>
        <w:t>NB: Nivel Básico; NI: Nivel Intermedio; NA: Nivel Avanzado</w:t>
      </w:r>
      <w:bookmarkEnd w:id="4"/>
    </w:p>
    <w:tbl>
      <w:tblPr>
        <w:tblW w:w="5000" w:type="pct"/>
        <w:tblCellMar>
          <w:left w:w="70" w:type="dxa"/>
          <w:right w:w="70" w:type="dxa"/>
        </w:tblCellMar>
        <w:tblLook w:val="04A0" w:firstRow="1" w:lastRow="0" w:firstColumn="1" w:lastColumn="0" w:noHBand="0" w:noVBand="1"/>
      </w:tblPr>
      <w:tblGrid>
        <w:gridCol w:w="2740"/>
        <w:gridCol w:w="527"/>
        <w:gridCol w:w="408"/>
        <w:gridCol w:w="488"/>
        <w:gridCol w:w="641"/>
        <w:gridCol w:w="538"/>
        <w:gridCol w:w="657"/>
        <w:gridCol w:w="478"/>
        <w:gridCol w:w="408"/>
        <w:gridCol w:w="488"/>
        <w:gridCol w:w="480"/>
        <w:gridCol w:w="408"/>
        <w:gridCol w:w="491"/>
        <w:gridCol w:w="480"/>
        <w:gridCol w:w="408"/>
        <w:gridCol w:w="488"/>
        <w:gridCol w:w="10"/>
        <w:gridCol w:w="465"/>
        <w:gridCol w:w="408"/>
        <w:gridCol w:w="488"/>
        <w:gridCol w:w="13"/>
        <w:gridCol w:w="462"/>
        <w:gridCol w:w="408"/>
        <w:gridCol w:w="602"/>
      </w:tblGrid>
      <w:tr w:rsidR="008F54A2" w:rsidRPr="005B16C9" w14:paraId="21116FD8" w14:textId="77777777" w:rsidTr="0093330A">
        <w:trPr>
          <w:trHeight w:val="273"/>
        </w:trPr>
        <w:tc>
          <w:tcPr>
            <w:tcW w:w="1055" w:type="pct"/>
            <w:vMerge w:val="restart"/>
            <w:tcBorders>
              <w:top w:val="single" w:sz="4" w:space="0" w:color="auto"/>
              <w:left w:val="single" w:sz="4" w:space="0" w:color="auto"/>
              <w:bottom w:val="single" w:sz="4" w:space="0" w:color="auto"/>
              <w:right w:val="single" w:sz="12" w:space="0" w:color="auto"/>
            </w:tcBorders>
            <w:shd w:val="clear" w:color="auto" w:fill="auto"/>
            <w:vAlign w:val="center"/>
            <w:hideMark/>
          </w:tcPr>
          <w:p w14:paraId="11048590"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hAnsi="Times New Roman" w:cs="Times New Roman"/>
                <w:b/>
                <w:bCs/>
                <w:sz w:val="24"/>
                <w:szCs w:val="24"/>
              </w:rPr>
              <w:t>Objetivos de Aprendizaje de la Asignatura</w:t>
            </w:r>
          </w:p>
        </w:tc>
        <w:tc>
          <w:tcPr>
            <w:tcW w:w="1782" w:type="pct"/>
            <w:gridSpan w:val="9"/>
            <w:tcBorders>
              <w:top w:val="single" w:sz="12" w:space="0" w:color="auto"/>
              <w:left w:val="single" w:sz="12" w:space="0" w:color="auto"/>
              <w:bottom w:val="single" w:sz="12" w:space="0" w:color="auto"/>
              <w:right w:val="single" w:sz="4" w:space="0" w:color="auto"/>
            </w:tcBorders>
            <w:shd w:val="clear" w:color="auto" w:fill="auto"/>
            <w:vAlign w:val="center"/>
            <w:hideMark/>
          </w:tcPr>
          <w:p w14:paraId="75849018"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Excelencia Académica</w:t>
            </w:r>
          </w:p>
        </w:tc>
        <w:tc>
          <w:tcPr>
            <w:tcW w:w="1064" w:type="pct"/>
            <w:gridSpan w:val="7"/>
            <w:tcBorders>
              <w:top w:val="single" w:sz="12" w:space="0" w:color="auto"/>
              <w:left w:val="nil"/>
              <w:bottom w:val="single" w:sz="12" w:space="0" w:color="auto"/>
              <w:right w:val="single" w:sz="12" w:space="0" w:color="auto"/>
            </w:tcBorders>
            <w:shd w:val="clear" w:color="auto" w:fill="auto"/>
            <w:vAlign w:val="center"/>
            <w:hideMark/>
          </w:tcPr>
          <w:p w14:paraId="7998DE0E"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Compromiso con el Servicio</w:t>
            </w:r>
          </w:p>
        </w:tc>
        <w:tc>
          <w:tcPr>
            <w:tcW w:w="1099" w:type="pct"/>
            <w:gridSpan w:val="7"/>
            <w:tcBorders>
              <w:top w:val="single" w:sz="12" w:space="0" w:color="auto"/>
              <w:left w:val="single" w:sz="12" w:space="0" w:color="auto"/>
              <w:bottom w:val="single" w:sz="12" w:space="0" w:color="auto"/>
              <w:right w:val="single" w:sz="12" w:space="0" w:color="auto"/>
            </w:tcBorders>
            <w:shd w:val="clear" w:color="auto" w:fill="auto"/>
            <w:vAlign w:val="center"/>
            <w:hideMark/>
          </w:tcPr>
          <w:p w14:paraId="788BAA4E"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Excelencia Humana</w:t>
            </w:r>
          </w:p>
        </w:tc>
      </w:tr>
      <w:tr w:rsidR="008F54A2" w:rsidRPr="005B16C9" w14:paraId="4A8756BE" w14:textId="77777777" w:rsidTr="0093330A">
        <w:trPr>
          <w:trHeight w:val="390"/>
        </w:trPr>
        <w:tc>
          <w:tcPr>
            <w:tcW w:w="1055" w:type="pct"/>
            <w:vMerge/>
            <w:tcBorders>
              <w:left w:val="single" w:sz="4" w:space="0" w:color="auto"/>
            </w:tcBorders>
            <w:vAlign w:val="center"/>
            <w:hideMark/>
          </w:tcPr>
          <w:p w14:paraId="34FC6E89"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p>
        </w:tc>
        <w:tc>
          <w:tcPr>
            <w:tcW w:w="547" w:type="pct"/>
            <w:gridSpan w:val="3"/>
            <w:tcBorders>
              <w:top w:val="single" w:sz="12" w:space="0" w:color="auto"/>
              <w:left w:val="single" w:sz="12" w:space="0" w:color="auto"/>
              <w:bottom w:val="single" w:sz="12" w:space="0" w:color="auto"/>
              <w:right w:val="single" w:sz="12" w:space="0" w:color="auto"/>
            </w:tcBorders>
            <w:shd w:val="clear" w:color="auto" w:fill="auto"/>
            <w:vAlign w:val="center"/>
            <w:hideMark/>
          </w:tcPr>
          <w:p w14:paraId="53295908" w14:textId="2BC88C06"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Solución de Problemas</w:t>
            </w:r>
            <w:r w:rsidR="0093330A">
              <w:rPr>
                <w:rStyle w:val="Refdenotaalpie"/>
                <w:rFonts w:ascii="Times New Roman" w:eastAsia="Times New Roman" w:hAnsi="Times New Roman" w:cs="Times New Roman"/>
                <w:b/>
                <w:bCs/>
                <w:color w:val="000000"/>
                <w:sz w:val="24"/>
                <w:szCs w:val="24"/>
                <w:lang w:eastAsia="es-CO"/>
              </w:rPr>
              <w:footnoteReference w:id="1"/>
            </w:r>
          </w:p>
        </w:tc>
        <w:tc>
          <w:tcPr>
            <w:tcW w:w="706" w:type="pct"/>
            <w:gridSpan w:val="3"/>
            <w:tcBorders>
              <w:top w:val="single" w:sz="12" w:space="0" w:color="auto"/>
              <w:left w:val="single" w:sz="12" w:space="0" w:color="auto"/>
              <w:bottom w:val="single" w:sz="12" w:space="0" w:color="auto"/>
              <w:right w:val="single" w:sz="12" w:space="0" w:color="auto"/>
            </w:tcBorders>
            <w:shd w:val="clear" w:color="auto" w:fill="auto"/>
            <w:vAlign w:val="center"/>
            <w:hideMark/>
          </w:tcPr>
          <w:p w14:paraId="74496AE2" w14:textId="2D6A36ED"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Perspectiva Interdisciplinar</w:t>
            </w:r>
            <w:r w:rsidR="0093330A">
              <w:rPr>
                <w:rStyle w:val="Refdenotaalpie"/>
                <w:rFonts w:ascii="Times New Roman" w:eastAsia="Times New Roman" w:hAnsi="Times New Roman" w:cs="Times New Roman"/>
                <w:b/>
                <w:bCs/>
                <w:color w:val="000000"/>
                <w:sz w:val="24"/>
                <w:szCs w:val="24"/>
                <w:lang w:eastAsia="es-CO"/>
              </w:rPr>
              <w:footnoteReference w:id="2"/>
            </w:r>
          </w:p>
        </w:tc>
        <w:tc>
          <w:tcPr>
            <w:tcW w:w="529" w:type="pct"/>
            <w:gridSpan w:val="3"/>
            <w:tcBorders>
              <w:top w:val="single" w:sz="12" w:space="0" w:color="auto"/>
              <w:left w:val="single" w:sz="12" w:space="0" w:color="auto"/>
              <w:bottom w:val="single" w:sz="12" w:space="0" w:color="auto"/>
              <w:right w:val="single" w:sz="12" w:space="0" w:color="auto"/>
            </w:tcBorders>
            <w:shd w:val="clear" w:color="auto" w:fill="auto"/>
            <w:vAlign w:val="center"/>
            <w:hideMark/>
          </w:tcPr>
          <w:p w14:paraId="3F965E48" w14:textId="16D18F63"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Innovación</w:t>
            </w:r>
            <w:r w:rsidR="0093330A" w:rsidRPr="0093330A">
              <w:rPr>
                <w:rStyle w:val="Refdenotaalpie"/>
                <w:rFonts w:ascii="Times New Roman" w:eastAsia="Times New Roman" w:hAnsi="Times New Roman" w:cs="Times New Roman"/>
                <w:color w:val="000000"/>
                <w:sz w:val="24"/>
                <w:szCs w:val="24"/>
                <w:lang w:eastAsia="es-CO"/>
              </w:rPr>
              <w:footnoteReference w:id="3"/>
            </w:r>
          </w:p>
        </w:tc>
        <w:tc>
          <w:tcPr>
            <w:tcW w:w="530" w:type="pct"/>
            <w:gridSpan w:val="3"/>
            <w:tcBorders>
              <w:top w:val="single" w:sz="12" w:space="0" w:color="auto"/>
              <w:left w:val="single" w:sz="12" w:space="0" w:color="auto"/>
              <w:bottom w:val="single" w:sz="12" w:space="0" w:color="auto"/>
              <w:right w:val="single" w:sz="12" w:space="0" w:color="auto"/>
            </w:tcBorders>
            <w:shd w:val="clear" w:color="auto" w:fill="auto"/>
            <w:vAlign w:val="center"/>
            <w:hideMark/>
          </w:tcPr>
          <w:p w14:paraId="06ABC581" w14:textId="03CB686A"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Sentido Social</w:t>
            </w:r>
            <w:r w:rsidR="0093330A">
              <w:rPr>
                <w:rStyle w:val="Refdenotaalpie"/>
                <w:rFonts w:ascii="Times New Roman" w:eastAsia="Times New Roman" w:hAnsi="Times New Roman" w:cs="Times New Roman"/>
                <w:b/>
                <w:bCs/>
                <w:color w:val="000000"/>
                <w:sz w:val="24"/>
                <w:szCs w:val="24"/>
                <w:lang w:eastAsia="es-CO"/>
              </w:rPr>
              <w:footnoteReference w:id="4"/>
            </w:r>
          </w:p>
        </w:tc>
        <w:tc>
          <w:tcPr>
            <w:tcW w:w="534" w:type="pct"/>
            <w:gridSpan w:val="4"/>
            <w:tcBorders>
              <w:top w:val="single" w:sz="12" w:space="0" w:color="auto"/>
              <w:left w:val="single" w:sz="12" w:space="0" w:color="auto"/>
              <w:bottom w:val="single" w:sz="12" w:space="0" w:color="auto"/>
              <w:right w:val="single" w:sz="12" w:space="0" w:color="auto"/>
            </w:tcBorders>
            <w:shd w:val="clear" w:color="auto" w:fill="auto"/>
            <w:vAlign w:val="center"/>
            <w:hideMark/>
          </w:tcPr>
          <w:p w14:paraId="06C49512" w14:textId="2C94AC32"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Perspectiva Global</w:t>
            </w:r>
            <w:r w:rsidR="0093330A" w:rsidRPr="0093330A">
              <w:rPr>
                <w:rStyle w:val="Refdenotaalpie"/>
                <w:rFonts w:ascii="Times New Roman" w:eastAsia="Times New Roman" w:hAnsi="Times New Roman" w:cs="Times New Roman"/>
                <w:color w:val="000000"/>
                <w:sz w:val="24"/>
                <w:szCs w:val="24"/>
                <w:lang w:eastAsia="es-CO"/>
              </w:rPr>
              <w:footnoteReference w:id="5"/>
            </w:r>
          </w:p>
        </w:tc>
        <w:tc>
          <w:tcPr>
            <w:tcW w:w="529" w:type="pct"/>
            <w:gridSpan w:val="4"/>
            <w:tcBorders>
              <w:top w:val="single" w:sz="12" w:space="0" w:color="auto"/>
              <w:left w:val="single" w:sz="12" w:space="0" w:color="auto"/>
              <w:bottom w:val="single" w:sz="12" w:space="0" w:color="auto"/>
              <w:right w:val="single" w:sz="4" w:space="0" w:color="auto"/>
            </w:tcBorders>
            <w:shd w:val="clear" w:color="auto" w:fill="auto"/>
            <w:vAlign w:val="center"/>
            <w:hideMark/>
          </w:tcPr>
          <w:p w14:paraId="3E9797A6" w14:textId="7CB6B26C"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proofErr w:type="spellStart"/>
            <w:proofErr w:type="gramStart"/>
            <w:r w:rsidRPr="005B16C9">
              <w:rPr>
                <w:rFonts w:ascii="Times New Roman" w:eastAsia="Times New Roman" w:hAnsi="Times New Roman" w:cs="Times New Roman"/>
                <w:b/>
                <w:bCs/>
                <w:color w:val="000000"/>
                <w:sz w:val="24"/>
                <w:szCs w:val="24"/>
                <w:lang w:eastAsia="es-CO"/>
              </w:rPr>
              <w:t>Auto-conciencia</w:t>
            </w:r>
            <w:proofErr w:type="spellEnd"/>
            <w:proofErr w:type="gramEnd"/>
            <w:r w:rsidR="0093330A">
              <w:rPr>
                <w:rStyle w:val="Refdenotaalpie"/>
                <w:rFonts w:ascii="Times New Roman" w:eastAsia="Times New Roman" w:hAnsi="Times New Roman" w:cs="Times New Roman"/>
                <w:b/>
                <w:bCs/>
                <w:color w:val="000000"/>
                <w:sz w:val="24"/>
                <w:szCs w:val="24"/>
                <w:lang w:eastAsia="es-CO"/>
              </w:rPr>
              <w:footnoteReference w:id="6"/>
            </w:r>
          </w:p>
        </w:tc>
        <w:tc>
          <w:tcPr>
            <w:tcW w:w="570" w:type="pct"/>
            <w:gridSpan w:val="3"/>
            <w:tcBorders>
              <w:top w:val="single" w:sz="12" w:space="0" w:color="auto"/>
              <w:left w:val="nil"/>
              <w:bottom w:val="single" w:sz="4" w:space="0" w:color="auto"/>
              <w:right w:val="single" w:sz="12" w:space="0" w:color="auto"/>
            </w:tcBorders>
            <w:shd w:val="clear" w:color="auto" w:fill="auto"/>
            <w:vAlign w:val="center"/>
            <w:hideMark/>
          </w:tcPr>
          <w:p w14:paraId="58A1996A" w14:textId="1201F014"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Empatía</w:t>
            </w:r>
            <w:r w:rsidR="0093330A">
              <w:rPr>
                <w:rStyle w:val="Refdenotaalpie"/>
                <w:rFonts w:ascii="Times New Roman" w:eastAsia="Times New Roman" w:hAnsi="Times New Roman" w:cs="Times New Roman"/>
                <w:b/>
                <w:bCs/>
                <w:color w:val="000000"/>
                <w:sz w:val="24"/>
                <w:szCs w:val="24"/>
                <w:lang w:eastAsia="es-CO"/>
              </w:rPr>
              <w:footnoteReference w:id="7"/>
            </w:r>
          </w:p>
        </w:tc>
      </w:tr>
      <w:tr w:rsidR="008F54A2" w:rsidRPr="005B16C9" w14:paraId="516703A6" w14:textId="77777777" w:rsidTr="0093330A">
        <w:trPr>
          <w:trHeight w:val="377"/>
        </w:trPr>
        <w:tc>
          <w:tcPr>
            <w:tcW w:w="1055" w:type="pct"/>
            <w:vMerge/>
            <w:tcBorders>
              <w:left w:val="single" w:sz="4" w:space="0" w:color="auto"/>
              <w:bottom w:val="single" w:sz="4" w:space="0" w:color="auto"/>
            </w:tcBorders>
            <w:vAlign w:val="center"/>
            <w:hideMark/>
          </w:tcPr>
          <w:p w14:paraId="45178BB1"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p>
        </w:tc>
        <w:tc>
          <w:tcPr>
            <w:tcW w:w="203" w:type="pct"/>
            <w:tcBorders>
              <w:top w:val="single" w:sz="12" w:space="0" w:color="auto"/>
              <w:left w:val="single" w:sz="12" w:space="0" w:color="auto"/>
              <w:bottom w:val="single" w:sz="12" w:space="0" w:color="auto"/>
              <w:right w:val="single" w:sz="4" w:space="0" w:color="auto"/>
            </w:tcBorders>
            <w:shd w:val="clear" w:color="auto" w:fill="auto"/>
            <w:vAlign w:val="center"/>
            <w:hideMark/>
          </w:tcPr>
          <w:p w14:paraId="3356E8E2"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NB</w:t>
            </w:r>
          </w:p>
        </w:tc>
        <w:tc>
          <w:tcPr>
            <w:tcW w:w="157" w:type="pct"/>
            <w:tcBorders>
              <w:top w:val="single" w:sz="12" w:space="0" w:color="auto"/>
              <w:left w:val="nil"/>
              <w:bottom w:val="single" w:sz="12" w:space="0" w:color="auto"/>
              <w:right w:val="single" w:sz="4" w:space="0" w:color="auto"/>
            </w:tcBorders>
            <w:shd w:val="clear" w:color="auto" w:fill="auto"/>
            <w:vAlign w:val="center"/>
            <w:hideMark/>
          </w:tcPr>
          <w:p w14:paraId="2830E8F0"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NI</w:t>
            </w:r>
          </w:p>
        </w:tc>
        <w:tc>
          <w:tcPr>
            <w:tcW w:w="188" w:type="pct"/>
            <w:tcBorders>
              <w:top w:val="single" w:sz="12" w:space="0" w:color="auto"/>
              <w:left w:val="nil"/>
              <w:bottom w:val="single" w:sz="12" w:space="0" w:color="auto"/>
              <w:right w:val="single" w:sz="12" w:space="0" w:color="auto"/>
            </w:tcBorders>
            <w:shd w:val="clear" w:color="auto" w:fill="auto"/>
            <w:vAlign w:val="center"/>
            <w:hideMark/>
          </w:tcPr>
          <w:p w14:paraId="776519EC"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NA</w:t>
            </w:r>
          </w:p>
        </w:tc>
        <w:tc>
          <w:tcPr>
            <w:tcW w:w="247" w:type="pct"/>
            <w:tcBorders>
              <w:top w:val="single" w:sz="12" w:space="0" w:color="auto"/>
              <w:left w:val="single" w:sz="12" w:space="0" w:color="auto"/>
              <w:bottom w:val="single" w:sz="12" w:space="0" w:color="auto"/>
              <w:right w:val="single" w:sz="4" w:space="0" w:color="auto"/>
            </w:tcBorders>
            <w:shd w:val="clear" w:color="auto" w:fill="auto"/>
            <w:vAlign w:val="center"/>
            <w:hideMark/>
          </w:tcPr>
          <w:p w14:paraId="7CA071A9"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NB</w:t>
            </w:r>
          </w:p>
        </w:tc>
        <w:tc>
          <w:tcPr>
            <w:tcW w:w="207" w:type="pct"/>
            <w:tcBorders>
              <w:top w:val="single" w:sz="12" w:space="0" w:color="auto"/>
              <w:left w:val="nil"/>
              <w:bottom w:val="single" w:sz="12" w:space="0" w:color="auto"/>
              <w:right w:val="single" w:sz="4" w:space="0" w:color="auto"/>
            </w:tcBorders>
            <w:shd w:val="clear" w:color="auto" w:fill="auto"/>
            <w:vAlign w:val="center"/>
            <w:hideMark/>
          </w:tcPr>
          <w:p w14:paraId="32355535"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NI</w:t>
            </w:r>
          </w:p>
        </w:tc>
        <w:tc>
          <w:tcPr>
            <w:tcW w:w="253" w:type="pct"/>
            <w:tcBorders>
              <w:top w:val="single" w:sz="12" w:space="0" w:color="auto"/>
              <w:left w:val="nil"/>
              <w:bottom w:val="single" w:sz="12" w:space="0" w:color="auto"/>
              <w:right w:val="single" w:sz="12" w:space="0" w:color="auto"/>
            </w:tcBorders>
            <w:shd w:val="clear" w:color="auto" w:fill="auto"/>
            <w:vAlign w:val="center"/>
            <w:hideMark/>
          </w:tcPr>
          <w:p w14:paraId="4312B2FD"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NA</w:t>
            </w:r>
          </w:p>
        </w:tc>
        <w:tc>
          <w:tcPr>
            <w:tcW w:w="184" w:type="pct"/>
            <w:tcBorders>
              <w:top w:val="single" w:sz="12" w:space="0" w:color="auto"/>
              <w:left w:val="single" w:sz="12" w:space="0" w:color="auto"/>
              <w:bottom w:val="single" w:sz="12" w:space="0" w:color="auto"/>
              <w:right w:val="single" w:sz="4" w:space="0" w:color="auto"/>
            </w:tcBorders>
            <w:shd w:val="clear" w:color="auto" w:fill="auto"/>
            <w:vAlign w:val="center"/>
            <w:hideMark/>
          </w:tcPr>
          <w:p w14:paraId="3F695A7E"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NB</w:t>
            </w:r>
          </w:p>
        </w:tc>
        <w:tc>
          <w:tcPr>
            <w:tcW w:w="157" w:type="pct"/>
            <w:tcBorders>
              <w:top w:val="nil"/>
              <w:left w:val="nil"/>
              <w:bottom w:val="single" w:sz="12" w:space="0" w:color="auto"/>
              <w:right w:val="single" w:sz="4" w:space="0" w:color="auto"/>
            </w:tcBorders>
            <w:shd w:val="clear" w:color="auto" w:fill="auto"/>
            <w:vAlign w:val="center"/>
            <w:hideMark/>
          </w:tcPr>
          <w:p w14:paraId="47C171A9"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NI</w:t>
            </w:r>
          </w:p>
        </w:tc>
        <w:tc>
          <w:tcPr>
            <w:tcW w:w="188" w:type="pct"/>
            <w:tcBorders>
              <w:top w:val="nil"/>
              <w:left w:val="nil"/>
              <w:bottom w:val="single" w:sz="12" w:space="0" w:color="auto"/>
              <w:right w:val="single" w:sz="12" w:space="0" w:color="auto"/>
            </w:tcBorders>
            <w:shd w:val="clear" w:color="auto" w:fill="auto"/>
            <w:vAlign w:val="center"/>
            <w:hideMark/>
          </w:tcPr>
          <w:p w14:paraId="63322AB9"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NA</w:t>
            </w:r>
          </w:p>
        </w:tc>
        <w:tc>
          <w:tcPr>
            <w:tcW w:w="185" w:type="pct"/>
            <w:tcBorders>
              <w:top w:val="nil"/>
              <w:left w:val="single" w:sz="12" w:space="0" w:color="auto"/>
              <w:bottom w:val="single" w:sz="12" w:space="0" w:color="auto"/>
              <w:right w:val="single" w:sz="4" w:space="0" w:color="auto"/>
            </w:tcBorders>
            <w:shd w:val="clear" w:color="auto" w:fill="auto"/>
            <w:vAlign w:val="center"/>
            <w:hideMark/>
          </w:tcPr>
          <w:p w14:paraId="169DDC3E"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NB</w:t>
            </w:r>
          </w:p>
        </w:tc>
        <w:tc>
          <w:tcPr>
            <w:tcW w:w="157" w:type="pct"/>
            <w:tcBorders>
              <w:top w:val="nil"/>
              <w:left w:val="nil"/>
              <w:bottom w:val="single" w:sz="12" w:space="0" w:color="auto"/>
              <w:right w:val="single" w:sz="4" w:space="0" w:color="auto"/>
            </w:tcBorders>
            <w:shd w:val="clear" w:color="auto" w:fill="auto"/>
            <w:vAlign w:val="center"/>
            <w:hideMark/>
          </w:tcPr>
          <w:p w14:paraId="4116F29E"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NI</w:t>
            </w:r>
          </w:p>
        </w:tc>
        <w:tc>
          <w:tcPr>
            <w:tcW w:w="189" w:type="pct"/>
            <w:tcBorders>
              <w:top w:val="nil"/>
              <w:left w:val="nil"/>
              <w:bottom w:val="single" w:sz="12" w:space="0" w:color="auto"/>
              <w:right w:val="single" w:sz="12" w:space="0" w:color="auto"/>
            </w:tcBorders>
            <w:shd w:val="clear" w:color="auto" w:fill="auto"/>
            <w:vAlign w:val="center"/>
            <w:hideMark/>
          </w:tcPr>
          <w:p w14:paraId="286664CD"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NA</w:t>
            </w:r>
          </w:p>
        </w:tc>
        <w:tc>
          <w:tcPr>
            <w:tcW w:w="185" w:type="pct"/>
            <w:tcBorders>
              <w:top w:val="nil"/>
              <w:left w:val="single" w:sz="12" w:space="0" w:color="auto"/>
              <w:bottom w:val="single" w:sz="12" w:space="0" w:color="auto"/>
              <w:right w:val="single" w:sz="4" w:space="0" w:color="auto"/>
            </w:tcBorders>
            <w:shd w:val="clear" w:color="auto" w:fill="auto"/>
            <w:vAlign w:val="center"/>
            <w:hideMark/>
          </w:tcPr>
          <w:p w14:paraId="7B35D84C"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NB</w:t>
            </w:r>
          </w:p>
        </w:tc>
        <w:tc>
          <w:tcPr>
            <w:tcW w:w="157" w:type="pct"/>
            <w:tcBorders>
              <w:top w:val="nil"/>
              <w:left w:val="nil"/>
              <w:bottom w:val="single" w:sz="12" w:space="0" w:color="auto"/>
              <w:right w:val="single" w:sz="4" w:space="0" w:color="auto"/>
            </w:tcBorders>
            <w:shd w:val="clear" w:color="auto" w:fill="auto"/>
            <w:vAlign w:val="center"/>
            <w:hideMark/>
          </w:tcPr>
          <w:p w14:paraId="5BB7D4EB"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NI</w:t>
            </w:r>
          </w:p>
        </w:tc>
        <w:tc>
          <w:tcPr>
            <w:tcW w:w="188" w:type="pct"/>
            <w:tcBorders>
              <w:top w:val="nil"/>
              <w:left w:val="nil"/>
              <w:bottom w:val="single" w:sz="12" w:space="0" w:color="auto"/>
              <w:right w:val="single" w:sz="12" w:space="0" w:color="auto"/>
            </w:tcBorders>
            <w:shd w:val="clear" w:color="auto" w:fill="auto"/>
            <w:vAlign w:val="center"/>
            <w:hideMark/>
          </w:tcPr>
          <w:p w14:paraId="36701835"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NA</w:t>
            </w:r>
          </w:p>
        </w:tc>
        <w:tc>
          <w:tcPr>
            <w:tcW w:w="183" w:type="pct"/>
            <w:gridSpan w:val="2"/>
            <w:tcBorders>
              <w:top w:val="nil"/>
              <w:left w:val="single" w:sz="12" w:space="0" w:color="auto"/>
              <w:bottom w:val="single" w:sz="12" w:space="0" w:color="auto"/>
              <w:right w:val="single" w:sz="4" w:space="0" w:color="auto"/>
            </w:tcBorders>
            <w:shd w:val="clear" w:color="auto" w:fill="auto"/>
            <w:vAlign w:val="center"/>
            <w:hideMark/>
          </w:tcPr>
          <w:p w14:paraId="055D851F"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NB</w:t>
            </w:r>
          </w:p>
        </w:tc>
        <w:tc>
          <w:tcPr>
            <w:tcW w:w="157" w:type="pct"/>
            <w:tcBorders>
              <w:top w:val="nil"/>
              <w:left w:val="nil"/>
              <w:bottom w:val="single" w:sz="12" w:space="0" w:color="auto"/>
              <w:right w:val="single" w:sz="4" w:space="0" w:color="auto"/>
            </w:tcBorders>
            <w:shd w:val="clear" w:color="auto" w:fill="auto"/>
            <w:vAlign w:val="center"/>
            <w:hideMark/>
          </w:tcPr>
          <w:p w14:paraId="6FC89DE5"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NI</w:t>
            </w:r>
          </w:p>
        </w:tc>
        <w:tc>
          <w:tcPr>
            <w:tcW w:w="188" w:type="pct"/>
            <w:tcBorders>
              <w:top w:val="nil"/>
              <w:left w:val="nil"/>
              <w:bottom w:val="single" w:sz="12" w:space="0" w:color="auto"/>
              <w:right w:val="single" w:sz="4" w:space="0" w:color="auto"/>
            </w:tcBorders>
            <w:shd w:val="clear" w:color="auto" w:fill="auto"/>
            <w:vAlign w:val="center"/>
            <w:hideMark/>
          </w:tcPr>
          <w:p w14:paraId="7E5E5DC3"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NA</w:t>
            </w:r>
          </w:p>
        </w:tc>
        <w:tc>
          <w:tcPr>
            <w:tcW w:w="183" w:type="pct"/>
            <w:gridSpan w:val="2"/>
            <w:tcBorders>
              <w:top w:val="nil"/>
              <w:left w:val="nil"/>
              <w:bottom w:val="single" w:sz="12" w:space="0" w:color="auto"/>
              <w:right w:val="single" w:sz="4" w:space="0" w:color="auto"/>
            </w:tcBorders>
            <w:shd w:val="clear" w:color="auto" w:fill="auto"/>
            <w:vAlign w:val="center"/>
            <w:hideMark/>
          </w:tcPr>
          <w:p w14:paraId="0540008C"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NB</w:t>
            </w:r>
          </w:p>
        </w:tc>
        <w:tc>
          <w:tcPr>
            <w:tcW w:w="157" w:type="pct"/>
            <w:tcBorders>
              <w:top w:val="nil"/>
              <w:left w:val="nil"/>
              <w:bottom w:val="single" w:sz="12" w:space="0" w:color="auto"/>
              <w:right w:val="single" w:sz="4" w:space="0" w:color="auto"/>
            </w:tcBorders>
            <w:shd w:val="clear" w:color="auto" w:fill="auto"/>
            <w:vAlign w:val="center"/>
            <w:hideMark/>
          </w:tcPr>
          <w:p w14:paraId="0361B455"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NI</w:t>
            </w:r>
          </w:p>
        </w:tc>
        <w:tc>
          <w:tcPr>
            <w:tcW w:w="237" w:type="pct"/>
            <w:tcBorders>
              <w:top w:val="nil"/>
              <w:left w:val="nil"/>
              <w:bottom w:val="single" w:sz="12" w:space="0" w:color="auto"/>
              <w:right w:val="single" w:sz="12" w:space="0" w:color="auto"/>
            </w:tcBorders>
            <w:shd w:val="clear" w:color="auto" w:fill="auto"/>
            <w:vAlign w:val="center"/>
            <w:hideMark/>
          </w:tcPr>
          <w:p w14:paraId="564FE091" w14:textId="77777777" w:rsidR="008F54A2" w:rsidRPr="005B16C9" w:rsidRDefault="008F54A2" w:rsidP="0093330A">
            <w:pPr>
              <w:widowControl w:val="0"/>
              <w:spacing w:after="0" w:line="276" w:lineRule="auto"/>
              <w:jc w:val="center"/>
              <w:rPr>
                <w:rFonts w:ascii="Times New Roman" w:eastAsia="Times New Roman" w:hAnsi="Times New Roman" w:cs="Times New Roman"/>
                <w:b/>
                <w:bCs/>
                <w:color w:val="000000"/>
                <w:sz w:val="24"/>
                <w:szCs w:val="24"/>
                <w:lang w:eastAsia="es-CO"/>
              </w:rPr>
            </w:pPr>
            <w:r w:rsidRPr="005B16C9">
              <w:rPr>
                <w:rFonts w:ascii="Times New Roman" w:eastAsia="Times New Roman" w:hAnsi="Times New Roman" w:cs="Times New Roman"/>
                <w:b/>
                <w:bCs/>
                <w:color w:val="000000"/>
                <w:sz w:val="24"/>
                <w:szCs w:val="24"/>
                <w:lang w:eastAsia="es-CO"/>
              </w:rPr>
              <w:t>NA</w:t>
            </w:r>
          </w:p>
        </w:tc>
      </w:tr>
      <w:tr w:rsidR="00E60E50" w:rsidRPr="005B16C9" w14:paraId="0700DEF6" w14:textId="77777777" w:rsidTr="0093330A">
        <w:trPr>
          <w:trHeight w:val="260"/>
        </w:trPr>
        <w:tc>
          <w:tcPr>
            <w:tcW w:w="1055" w:type="pct"/>
            <w:tcBorders>
              <w:top w:val="nil"/>
              <w:left w:val="single" w:sz="4" w:space="0" w:color="auto"/>
              <w:bottom w:val="single" w:sz="4" w:space="0" w:color="auto"/>
              <w:right w:val="single" w:sz="12" w:space="0" w:color="auto"/>
            </w:tcBorders>
            <w:shd w:val="clear" w:color="auto" w:fill="auto"/>
            <w:vAlign w:val="center"/>
          </w:tcPr>
          <w:p w14:paraId="292E2C22" w14:textId="0E1AF000" w:rsidR="008F54A2" w:rsidRPr="005B16C9" w:rsidRDefault="00F23B3A" w:rsidP="00966856">
            <w:pPr>
              <w:widowControl w:val="0"/>
              <w:spacing w:after="0" w:line="276" w:lineRule="auto"/>
              <w:jc w:val="both"/>
              <w:rPr>
                <w:rFonts w:ascii="Times New Roman" w:eastAsia="Times New Roman" w:hAnsi="Times New Roman" w:cs="Times New Roman"/>
                <w:sz w:val="24"/>
                <w:szCs w:val="24"/>
                <w:lang w:val="es-ES" w:eastAsia="es-CO"/>
              </w:rPr>
            </w:pPr>
            <w:r>
              <w:rPr>
                <w:rFonts w:ascii="Times New Roman" w:eastAsia="Times New Roman" w:hAnsi="Times New Roman" w:cs="Times New Roman"/>
                <w:sz w:val="24"/>
                <w:szCs w:val="24"/>
                <w:lang w:val="es-ES" w:eastAsia="es-CO"/>
              </w:rPr>
              <w:t xml:space="preserve">OA1: </w:t>
            </w:r>
            <w:r w:rsidR="00410183">
              <w:rPr>
                <w:rFonts w:ascii="Times New Roman" w:hAnsi="Times New Roman" w:cs="Times New Roman"/>
                <w:sz w:val="24"/>
                <w:szCs w:val="24"/>
              </w:rPr>
              <w:t>Contrastar usos de la información, a través de la discusión de los tipos de analíticas y estructuras de datos, para brindar una base de conocimiento general de la analítica de negocios</w:t>
            </w:r>
            <w:r w:rsidR="001930EB">
              <w:rPr>
                <w:rFonts w:ascii="Times New Roman" w:hAnsi="Times New Roman" w:cs="Times New Roman"/>
                <w:sz w:val="24"/>
                <w:szCs w:val="24"/>
              </w:rPr>
              <w:t>.</w:t>
            </w:r>
          </w:p>
        </w:tc>
        <w:tc>
          <w:tcPr>
            <w:tcW w:w="203" w:type="pct"/>
            <w:tcBorders>
              <w:top w:val="nil"/>
              <w:left w:val="single" w:sz="12" w:space="0" w:color="auto"/>
              <w:bottom w:val="single" w:sz="4" w:space="0" w:color="auto"/>
              <w:right w:val="single" w:sz="4" w:space="0" w:color="auto"/>
            </w:tcBorders>
            <w:shd w:val="clear" w:color="auto" w:fill="auto"/>
            <w:noWrap/>
            <w:vAlign w:val="center"/>
          </w:tcPr>
          <w:p w14:paraId="6B5FD8FC"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r w:rsidRPr="005B16C9">
              <w:rPr>
                <w:rFonts w:ascii="Times New Roman" w:eastAsia="Times New Roman" w:hAnsi="Times New Roman" w:cs="Times New Roman"/>
                <w:sz w:val="24"/>
                <w:szCs w:val="24"/>
                <w:lang w:eastAsia="es-CO"/>
              </w:rPr>
              <w:t xml:space="preserve"> </w:t>
            </w:r>
          </w:p>
        </w:tc>
        <w:tc>
          <w:tcPr>
            <w:tcW w:w="157" w:type="pct"/>
            <w:tcBorders>
              <w:top w:val="nil"/>
              <w:left w:val="nil"/>
              <w:bottom w:val="single" w:sz="4" w:space="0" w:color="auto"/>
              <w:right w:val="single" w:sz="4" w:space="0" w:color="auto"/>
            </w:tcBorders>
            <w:shd w:val="clear" w:color="auto" w:fill="auto"/>
            <w:noWrap/>
            <w:vAlign w:val="center"/>
          </w:tcPr>
          <w:p w14:paraId="57142412" w14:textId="105DB934"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8" w:type="pct"/>
            <w:tcBorders>
              <w:top w:val="nil"/>
              <w:left w:val="nil"/>
              <w:bottom w:val="single" w:sz="4" w:space="0" w:color="auto"/>
              <w:right w:val="single" w:sz="12" w:space="0" w:color="auto"/>
            </w:tcBorders>
            <w:shd w:val="clear" w:color="auto" w:fill="auto"/>
            <w:noWrap/>
            <w:vAlign w:val="center"/>
          </w:tcPr>
          <w:p w14:paraId="3AB8AF5D" w14:textId="2252DDA6"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47" w:type="pct"/>
            <w:tcBorders>
              <w:top w:val="nil"/>
              <w:left w:val="single" w:sz="12" w:space="0" w:color="auto"/>
              <w:bottom w:val="single" w:sz="4" w:space="0" w:color="auto"/>
              <w:right w:val="single" w:sz="4" w:space="0" w:color="auto"/>
            </w:tcBorders>
            <w:shd w:val="clear" w:color="auto" w:fill="auto"/>
            <w:noWrap/>
            <w:vAlign w:val="center"/>
          </w:tcPr>
          <w:p w14:paraId="5A2C610B"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07" w:type="pct"/>
            <w:tcBorders>
              <w:top w:val="nil"/>
              <w:left w:val="nil"/>
              <w:bottom w:val="single" w:sz="4" w:space="0" w:color="auto"/>
              <w:right w:val="single" w:sz="4" w:space="0" w:color="auto"/>
            </w:tcBorders>
            <w:shd w:val="clear" w:color="auto" w:fill="auto"/>
            <w:noWrap/>
            <w:vAlign w:val="center"/>
          </w:tcPr>
          <w:p w14:paraId="7393D02A" w14:textId="24E53E3D"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253" w:type="pct"/>
            <w:tcBorders>
              <w:top w:val="nil"/>
              <w:left w:val="nil"/>
              <w:bottom w:val="single" w:sz="4" w:space="0" w:color="auto"/>
              <w:right w:val="single" w:sz="12" w:space="0" w:color="auto"/>
            </w:tcBorders>
            <w:shd w:val="clear" w:color="auto" w:fill="auto"/>
            <w:noWrap/>
            <w:vAlign w:val="center"/>
          </w:tcPr>
          <w:p w14:paraId="08A5CE0D"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4" w:type="pct"/>
            <w:tcBorders>
              <w:top w:val="nil"/>
              <w:left w:val="single" w:sz="12" w:space="0" w:color="auto"/>
              <w:bottom w:val="single" w:sz="4" w:space="0" w:color="auto"/>
              <w:right w:val="single" w:sz="4" w:space="0" w:color="auto"/>
            </w:tcBorders>
            <w:shd w:val="clear" w:color="auto" w:fill="auto"/>
            <w:noWrap/>
            <w:vAlign w:val="center"/>
          </w:tcPr>
          <w:p w14:paraId="5BDE86B0"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nil"/>
              <w:left w:val="nil"/>
              <w:bottom w:val="single" w:sz="4" w:space="0" w:color="auto"/>
              <w:right w:val="single" w:sz="4" w:space="0" w:color="auto"/>
            </w:tcBorders>
            <w:shd w:val="clear" w:color="auto" w:fill="auto"/>
            <w:noWrap/>
            <w:vAlign w:val="center"/>
          </w:tcPr>
          <w:p w14:paraId="02E1F019" w14:textId="66ED86A4"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8" w:type="pct"/>
            <w:tcBorders>
              <w:top w:val="nil"/>
              <w:left w:val="nil"/>
              <w:bottom w:val="single" w:sz="4" w:space="0" w:color="auto"/>
              <w:right w:val="single" w:sz="12" w:space="0" w:color="auto"/>
            </w:tcBorders>
            <w:shd w:val="clear" w:color="auto" w:fill="auto"/>
            <w:noWrap/>
            <w:vAlign w:val="center"/>
          </w:tcPr>
          <w:p w14:paraId="30C4A09C"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5" w:type="pct"/>
            <w:tcBorders>
              <w:top w:val="nil"/>
              <w:left w:val="single" w:sz="12" w:space="0" w:color="auto"/>
              <w:bottom w:val="single" w:sz="4" w:space="0" w:color="auto"/>
              <w:right w:val="single" w:sz="4" w:space="0" w:color="auto"/>
            </w:tcBorders>
            <w:shd w:val="clear" w:color="auto" w:fill="auto"/>
            <w:noWrap/>
            <w:vAlign w:val="center"/>
          </w:tcPr>
          <w:p w14:paraId="02525CFD"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nil"/>
              <w:left w:val="nil"/>
              <w:bottom w:val="single" w:sz="4" w:space="0" w:color="auto"/>
              <w:right w:val="single" w:sz="4" w:space="0" w:color="auto"/>
            </w:tcBorders>
            <w:shd w:val="clear" w:color="auto" w:fill="auto"/>
            <w:noWrap/>
            <w:vAlign w:val="center"/>
          </w:tcPr>
          <w:p w14:paraId="2CC61800" w14:textId="503D8EF0"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9" w:type="pct"/>
            <w:tcBorders>
              <w:top w:val="nil"/>
              <w:left w:val="nil"/>
              <w:bottom w:val="single" w:sz="4" w:space="0" w:color="auto"/>
              <w:right w:val="single" w:sz="12" w:space="0" w:color="auto"/>
            </w:tcBorders>
            <w:shd w:val="clear" w:color="auto" w:fill="auto"/>
            <w:noWrap/>
            <w:vAlign w:val="center"/>
          </w:tcPr>
          <w:p w14:paraId="4693736C"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5" w:type="pct"/>
            <w:tcBorders>
              <w:top w:val="nil"/>
              <w:left w:val="single" w:sz="12" w:space="0" w:color="auto"/>
              <w:bottom w:val="single" w:sz="4" w:space="0" w:color="auto"/>
              <w:right w:val="single" w:sz="4" w:space="0" w:color="auto"/>
            </w:tcBorders>
            <w:shd w:val="clear" w:color="auto" w:fill="auto"/>
            <w:noWrap/>
            <w:vAlign w:val="center"/>
          </w:tcPr>
          <w:p w14:paraId="21BFC24A"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nil"/>
              <w:left w:val="nil"/>
              <w:bottom w:val="single" w:sz="4" w:space="0" w:color="auto"/>
              <w:right w:val="single" w:sz="4" w:space="0" w:color="auto"/>
            </w:tcBorders>
            <w:shd w:val="clear" w:color="auto" w:fill="auto"/>
            <w:noWrap/>
            <w:vAlign w:val="center"/>
          </w:tcPr>
          <w:p w14:paraId="548D525F" w14:textId="050153D2"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nil"/>
              <w:left w:val="nil"/>
              <w:bottom w:val="single" w:sz="4" w:space="0" w:color="auto"/>
              <w:right w:val="single" w:sz="12" w:space="0" w:color="auto"/>
            </w:tcBorders>
            <w:shd w:val="clear" w:color="auto" w:fill="auto"/>
            <w:noWrap/>
            <w:vAlign w:val="center"/>
          </w:tcPr>
          <w:p w14:paraId="4C9DD6E9" w14:textId="211C70A5"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3" w:type="pct"/>
            <w:gridSpan w:val="2"/>
            <w:tcBorders>
              <w:top w:val="nil"/>
              <w:left w:val="single" w:sz="12" w:space="0" w:color="auto"/>
              <w:bottom w:val="single" w:sz="4" w:space="0" w:color="auto"/>
              <w:right w:val="single" w:sz="4" w:space="0" w:color="auto"/>
            </w:tcBorders>
            <w:shd w:val="clear" w:color="auto" w:fill="auto"/>
            <w:noWrap/>
            <w:vAlign w:val="center"/>
          </w:tcPr>
          <w:p w14:paraId="5E4A7EA9"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nil"/>
              <w:left w:val="nil"/>
              <w:bottom w:val="single" w:sz="4" w:space="0" w:color="auto"/>
              <w:right w:val="single" w:sz="4" w:space="0" w:color="auto"/>
            </w:tcBorders>
            <w:shd w:val="clear" w:color="auto" w:fill="auto"/>
            <w:noWrap/>
            <w:vAlign w:val="center"/>
          </w:tcPr>
          <w:p w14:paraId="6AEA0750"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nil"/>
              <w:left w:val="nil"/>
              <w:bottom w:val="single" w:sz="4" w:space="0" w:color="auto"/>
              <w:right w:val="single" w:sz="12" w:space="0" w:color="auto"/>
            </w:tcBorders>
            <w:shd w:val="clear" w:color="auto" w:fill="auto"/>
            <w:noWrap/>
            <w:vAlign w:val="center"/>
          </w:tcPr>
          <w:p w14:paraId="2F2773D0"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3" w:type="pct"/>
            <w:gridSpan w:val="2"/>
            <w:tcBorders>
              <w:top w:val="nil"/>
              <w:left w:val="single" w:sz="12" w:space="0" w:color="auto"/>
              <w:bottom w:val="single" w:sz="4" w:space="0" w:color="auto"/>
              <w:right w:val="single" w:sz="4" w:space="0" w:color="auto"/>
            </w:tcBorders>
            <w:shd w:val="clear" w:color="auto" w:fill="auto"/>
            <w:noWrap/>
            <w:vAlign w:val="center"/>
          </w:tcPr>
          <w:p w14:paraId="1792ADD5"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nil"/>
              <w:left w:val="nil"/>
              <w:bottom w:val="single" w:sz="4" w:space="0" w:color="auto"/>
              <w:right w:val="single" w:sz="4" w:space="0" w:color="auto"/>
            </w:tcBorders>
            <w:shd w:val="clear" w:color="auto" w:fill="auto"/>
            <w:noWrap/>
            <w:vAlign w:val="center"/>
          </w:tcPr>
          <w:p w14:paraId="712391DA"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37" w:type="pct"/>
            <w:tcBorders>
              <w:top w:val="nil"/>
              <w:left w:val="nil"/>
              <w:bottom w:val="single" w:sz="4" w:space="0" w:color="auto"/>
              <w:right w:val="single" w:sz="12" w:space="0" w:color="auto"/>
            </w:tcBorders>
            <w:shd w:val="clear" w:color="auto" w:fill="auto"/>
            <w:noWrap/>
            <w:vAlign w:val="center"/>
          </w:tcPr>
          <w:p w14:paraId="7C9F515A"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r>
      <w:tr w:rsidR="00E60E50" w:rsidRPr="005B16C9" w14:paraId="24E7F72A" w14:textId="77777777" w:rsidTr="0093330A">
        <w:trPr>
          <w:trHeight w:val="260"/>
        </w:trPr>
        <w:tc>
          <w:tcPr>
            <w:tcW w:w="1055" w:type="pct"/>
            <w:tcBorders>
              <w:top w:val="single" w:sz="4" w:space="0" w:color="auto"/>
              <w:left w:val="single" w:sz="4" w:space="0" w:color="auto"/>
              <w:bottom w:val="single" w:sz="4" w:space="0" w:color="auto"/>
              <w:right w:val="single" w:sz="12" w:space="0" w:color="auto"/>
            </w:tcBorders>
            <w:shd w:val="clear" w:color="auto" w:fill="auto"/>
            <w:vAlign w:val="center"/>
          </w:tcPr>
          <w:p w14:paraId="4776412F" w14:textId="0C2C885B" w:rsidR="008F54A2" w:rsidRPr="005B16C9" w:rsidRDefault="008F54A2" w:rsidP="00966856">
            <w:pPr>
              <w:pStyle w:val="Sinespaciado"/>
              <w:widowControl w:val="0"/>
              <w:spacing w:line="276" w:lineRule="auto"/>
              <w:jc w:val="both"/>
              <w:rPr>
                <w:rFonts w:ascii="Times New Roman" w:eastAsia="Calibri" w:hAnsi="Times New Roman" w:cs="Times New Roman"/>
                <w:sz w:val="24"/>
                <w:szCs w:val="24"/>
                <w:lang w:val="es-ES"/>
              </w:rPr>
            </w:pPr>
            <w:r w:rsidRPr="005B16C9">
              <w:rPr>
                <w:rFonts w:ascii="Times New Roman" w:hAnsi="Times New Roman" w:cs="Times New Roman"/>
                <w:sz w:val="24"/>
                <w:szCs w:val="24"/>
              </w:rPr>
              <w:t>O</w:t>
            </w:r>
            <w:r w:rsidR="00F23B3A">
              <w:rPr>
                <w:rFonts w:ascii="Times New Roman" w:hAnsi="Times New Roman" w:cs="Times New Roman"/>
                <w:sz w:val="24"/>
                <w:szCs w:val="24"/>
              </w:rPr>
              <w:t>A</w:t>
            </w:r>
            <w:r w:rsidR="00D12043">
              <w:rPr>
                <w:rFonts w:ascii="Times New Roman" w:hAnsi="Times New Roman" w:cs="Times New Roman"/>
                <w:sz w:val="24"/>
                <w:szCs w:val="24"/>
              </w:rPr>
              <w:t>2</w:t>
            </w:r>
            <w:r w:rsidR="00F23B3A">
              <w:rPr>
                <w:rFonts w:ascii="Times New Roman" w:hAnsi="Times New Roman" w:cs="Times New Roman"/>
                <w:sz w:val="24"/>
                <w:szCs w:val="24"/>
              </w:rPr>
              <w:t xml:space="preserve">: </w:t>
            </w:r>
            <w:r w:rsidR="00410183" w:rsidRPr="008B44E2">
              <w:rPr>
                <w:rFonts w:ascii="Times New Roman" w:hAnsi="Times New Roman" w:cs="Times New Roman"/>
                <w:sz w:val="24"/>
                <w:szCs w:val="24"/>
              </w:rPr>
              <w:t xml:space="preserve">Validar los </w:t>
            </w:r>
            <w:r w:rsidR="00410183" w:rsidRPr="008B44E2">
              <w:rPr>
                <w:rFonts w:ascii="Times New Roman" w:hAnsi="Times New Roman" w:cs="Times New Roman"/>
                <w:sz w:val="24"/>
                <w:szCs w:val="24"/>
              </w:rPr>
              <w:lastRenderedPageBreak/>
              <w:t>resultados de la técnica de analítica de datos, a partir de métricas de evaluación de ajuste</w:t>
            </w:r>
            <w:r w:rsidR="00410183">
              <w:rPr>
                <w:rFonts w:ascii="Times New Roman" w:hAnsi="Times New Roman" w:cs="Times New Roman"/>
                <w:sz w:val="24"/>
                <w:szCs w:val="24"/>
              </w:rPr>
              <w:t xml:space="preserve"> disponibles</w:t>
            </w:r>
            <w:r w:rsidR="00410183" w:rsidRPr="008B44E2">
              <w:rPr>
                <w:rFonts w:ascii="Times New Roman" w:hAnsi="Times New Roman" w:cs="Times New Roman"/>
                <w:sz w:val="24"/>
                <w:szCs w:val="24"/>
              </w:rPr>
              <w:t>, para asegurar una toma de decisiones efectiva</w:t>
            </w:r>
            <w:r w:rsidR="001930EB" w:rsidRPr="008B44E2">
              <w:rPr>
                <w:rFonts w:ascii="Times New Roman" w:hAnsi="Times New Roman" w:cs="Times New Roman"/>
                <w:sz w:val="24"/>
                <w:szCs w:val="24"/>
              </w:rPr>
              <w:t>.</w:t>
            </w:r>
          </w:p>
        </w:tc>
        <w:tc>
          <w:tcPr>
            <w:tcW w:w="203"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1EAF7C4C"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4D402961" w14:textId="641BD21F"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single" w:sz="4" w:space="0" w:color="auto"/>
              <w:left w:val="nil"/>
              <w:bottom w:val="single" w:sz="4" w:space="0" w:color="auto"/>
              <w:right w:val="single" w:sz="12" w:space="0" w:color="auto"/>
            </w:tcBorders>
            <w:shd w:val="clear" w:color="auto" w:fill="auto"/>
            <w:noWrap/>
            <w:vAlign w:val="center"/>
          </w:tcPr>
          <w:p w14:paraId="318049CD" w14:textId="6DFB5AF1"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247"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219C15F7"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07" w:type="pct"/>
            <w:tcBorders>
              <w:top w:val="single" w:sz="4" w:space="0" w:color="auto"/>
              <w:left w:val="nil"/>
              <w:bottom w:val="single" w:sz="4" w:space="0" w:color="auto"/>
              <w:right w:val="single" w:sz="4" w:space="0" w:color="auto"/>
            </w:tcBorders>
            <w:shd w:val="clear" w:color="auto" w:fill="auto"/>
            <w:noWrap/>
            <w:vAlign w:val="center"/>
          </w:tcPr>
          <w:p w14:paraId="7C036C0F"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53" w:type="pct"/>
            <w:tcBorders>
              <w:top w:val="single" w:sz="4" w:space="0" w:color="auto"/>
              <w:left w:val="nil"/>
              <w:bottom w:val="single" w:sz="4" w:space="0" w:color="auto"/>
              <w:right w:val="single" w:sz="12" w:space="0" w:color="auto"/>
            </w:tcBorders>
            <w:shd w:val="clear" w:color="auto" w:fill="auto"/>
            <w:noWrap/>
            <w:vAlign w:val="center"/>
          </w:tcPr>
          <w:p w14:paraId="2A5578A8" w14:textId="099174DE"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4"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2C028C97"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78D8423C" w14:textId="47BC1C25"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single" w:sz="4" w:space="0" w:color="auto"/>
              <w:left w:val="nil"/>
              <w:bottom w:val="single" w:sz="4" w:space="0" w:color="auto"/>
              <w:right w:val="single" w:sz="12" w:space="0" w:color="auto"/>
            </w:tcBorders>
            <w:shd w:val="clear" w:color="auto" w:fill="auto"/>
            <w:noWrap/>
            <w:vAlign w:val="center"/>
          </w:tcPr>
          <w:p w14:paraId="1B71FFA5" w14:textId="41532229"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5"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7F691C8D"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7E795597" w14:textId="5F9DE73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9" w:type="pct"/>
            <w:tcBorders>
              <w:top w:val="single" w:sz="4" w:space="0" w:color="auto"/>
              <w:left w:val="nil"/>
              <w:bottom w:val="single" w:sz="4" w:space="0" w:color="auto"/>
              <w:right w:val="single" w:sz="12" w:space="0" w:color="auto"/>
            </w:tcBorders>
            <w:shd w:val="clear" w:color="auto" w:fill="auto"/>
            <w:noWrap/>
            <w:vAlign w:val="center"/>
          </w:tcPr>
          <w:p w14:paraId="0FD5722D"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5"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0A89E69E"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6760ECB3" w14:textId="1EF95E28"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single" w:sz="4" w:space="0" w:color="auto"/>
              <w:left w:val="nil"/>
              <w:bottom w:val="single" w:sz="4" w:space="0" w:color="auto"/>
              <w:right w:val="single" w:sz="12" w:space="0" w:color="auto"/>
            </w:tcBorders>
            <w:shd w:val="clear" w:color="auto" w:fill="auto"/>
            <w:noWrap/>
            <w:vAlign w:val="center"/>
          </w:tcPr>
          <w:p w14:paraId="0C657CCD" w14:textId="5B1A3398"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3" w:type="pct"/>
            <w:gridSpan w:val="2"/>
            <w:tcBorders>
              <w:top w:val="single" w:sz="4" w:space="0" w:color="auto"/>
              <w:left w:val="single" w:sz="12" w:space="0" w:color="auto"/>
              <w:bottom w:val="single" w:sz="4" w:space="0" w:color="auto"/>
              <w:right w:val="single" w:sz="4" w:space="0" w:color="auto"/>
            </w:tcBorders>
            <w:shd w:val="clear" w:color="auto" w:fill="auto"/>
            <w:noWrap/>
            <w:vAlign w:val="center"/>
          </w:tcPr>
          <w:p w14:paraId="2C717BEC"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18ABD019"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single" w:sz="4" w:space="0" w:color="auto"/>
              <w:left w:val="nil"/>
              <w:bottom w:val="single" w:sz="4" w:space="0" w:color="auto"/>
              <w:right w:val="single" w:sz="12" w:space="0" w:color="auto"/>
            </w:tcBorders>
            <w:shd w:val="clear" w:color="auto" w:fill="auto"/>
            <w:noWrap/>
            <w:vAlign w:val="center"/>
          </w:tcPr>
          <w:p w14:paraId="125B0DE0"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3" w:type="pct"/>
            <w:gridSpan w:val="2"/>
            <w:tcBorders>
              <w:top w:val="single" w:sz="4" w:space="0" w:color="auto"/>
              <w:left w:val="single" w:sz="12" w:space="0" w:color="auto"/>
              <w:bottom w:val="single" w:sz="4" w:space="0" w:color="auto"/>
              <w:right w:val="single" w:sz="4" w:space="0" w:color="auto"/>
            </w:tcBorders>
            <w:shd w:val="clear" w:color="auto" w:fill="auto"/>
            <w:noWrap/>
            <w:vAlign w:val="center"/>
          </w:tcPr>
          <w:p w14:paraId="4A300618"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2F6697A5"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37" w:type="pct"/>
            <w:tcBorders>
              <w:top w:val="single" w:sz="4" w:space="0" w:color="auto"/>
              <w:left w:val="nil"/>
              <w:bottom w:val="single" w:sz="4" w:space="0" w:color="auto"/>
              <w:right w:val="single" w:sz="12" w:space="0" w:color="auto"/>
            </w:tcBorders>
            <w:shd w:val="clear" w:color="auto" w:fill="auto"/>
            <w:noWrap/>
            <w:vAlign w:val="center"/>
          </w:tcPr>
          <w:p w14:paraId="0DD44F04"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r>
      <w:tr w:rsidR="00E60E50" w:rsidRPr="005B16C9" w14:paraId="14E2C90A" w14:textId="77777777" w:rsidTr="0093330A">
        <w:trPr>
          <w:trHeight w:val="260"/>
        </w:trPr>
        <w:tc>
          <w:tcPr>
            <w:tcW w:w="1055" w:type="pct"/>
            <w:tcBorders>
              <w:top w:val="single" w:sz="4" w:space="0" w:color="auto"/>
              <w:left w:val="single" w:sz="4" w:space="0" w:color="auto"/>
              <w:bottom w:val="single" w:sz="4" w:space="0" w:color="auto"/>
              <w:right w:val="single" w:sz="12" w:space="0" w:color="auto"/>
            </w:tcBorders>
            <w:shd w:val="clear" w:color="auto" w:fill="auto"/>
            <w:vAlign w:val="center"/>
          </w:tcPr>
          <w:p w14:paraId="7201CE43" w14:textId="22078CF9" w:rsidR="008F54A2" w:rsidRPr="005B16C9" w:rsidRDefault="00F23B3A" w:rsidP="00966856">
            <w:pPr>
              <w:pStyle w:val="Sinespaciado"/>
              <w:widowControl w:val="0"/>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OA3: </w:t>
            </w:r>
            <w:r w:rsidR="00410183" w:rsidRPr="006877CC">
              <w:rPr>
                <w:rFonts w:ascii="Times New Roman" w:hAnsi="Times New Roman" w:cs="Times New Roman"/>
                <w:sz w:val="24"/>
                <w:szCs w:val="24"/>
              </w:rPr>
              <w:t xml:space="preserve">Formular estrategias empresariales, </w:t>
            </w:r>
            <w:r w:rsidR="00410183">
              <w:rPr>
                <w:rFonts w:ascii="Times New Roman" w:hAnsi="Times New Roman" w:cs="Times New Roman"/>
                <w:sz w:val="24"/>
                <w:szCs w:val="24"/>
              </w:rPr>
              <w:t xml:space="preserve">a partir del análisis de resultados de la analítica aplicada, </w:t>
            </w:r>
            <w:r w:rsidR="00410183" w:rsidRPr="006877CC">
              <w:rPr>
                <w:rFonts w:ascii="Times New Roman" w:hAnsi="Times New Roman" w:cs="Times New Roman"/>
                <w:sz w:val="24"/>
                <w:szCs w:val="24"/>
              </w:rPr>
              <w:t xml:space="preserve">para incrementar el </w:t>
            </w:r>
            <w:r w:rsidR="00410183">
              <w:rPr>
                <w:rFonts w:ascii="Times New Roman" w:hAnsi="Times New Roman" w:cs="Times New Roman"/>
                <w:sz w:val="24"/>
                <w:szCs w:val="24"/>
              </w:rPr>
              <w:t>desempeño</w:t>
            </w:r>
            <w:r w:rsidR="00410183" w:rsidRPr="006877CC">
              <w:rPr>
                <w:rFonts w:ascii="Times New Roman" w:hAnsi="Times New Roman" w:cs="Times New Roman"/>
                <w:sz w:val="24"/>
                <w:szCs w:val="24"/>
              </w:rPr>
              <w:t xml:space="preserve"> de la firma</w:t>
            </w:r>
            <w:r w:rsidR="001930EB" w:rsidRPr="006877CC">
              <w:rPr>
                <w:rFonts w:ascii="Times New Roman" w:hAnsi="Times New Roman" w:cs="Times New Roman"/>
                <w:sz w:val="24"/>
                <w:szCs w:val="24"/>
              </w:rPr>
              <w:t>.</w:t>
            </w:r>
          </w:p>
        </w:tc>
        <w:tc>
          <w:tcPr>
            <w:tcW w:w="203"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4A52CF88"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65F08386" w14:textId="1A58D372"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single" w:sz="4" w:space="0" w:color="auto"/>
              <w:left w:val="nil"/>
              <w:bottom w:val="single" w:sz="4" w:space="0" w:color="auto"/>
              <w:right w:val="single" w:sz="12" w:space="0" w:color="auto"/>
            </w:tcBorders>
            <w:shd w:val="clear" w:color="auto" w:fill="auto"/>
            <w:noWrap/>
            <w:vAlign w:val="center"/>
          </w:tcPr>
          <w:p w14:paraId="56F293D4" w14:textId="5EDCB71A"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247"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331E184A"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07" w:type="pct"/>
            <w:tcBorders>
              <w:top w:val="single" w:sz="4" w:space="0" w:color="auto"/>
              <w:left w:val="nil"/>
              <w:bottom w:val="single" w:sz="4" w:space="0" w:color="auto"/>
              <w:right w:val="single" w:sz="4" w:space="0" w:color="auto"/>
            </w:tcBorders>
            <w:shd w:val="clear" w:color="auto" w:fill="auto"/>
            <w:noWrap/>
            <w:vAlign w:val="center"/>
          </w:tcPr>
          <w:p w14:paraId="2496946B"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53" w:type="pct"/>
            <w:tcBorders>
              <w:top w:val="single" w:sz="4" w:space="0" w:color="auto"/>
              <w:left w:val="nil"/>
              <w:bottom w:val="single" w:sz="4" w:space="0" w:color="auto"/>
              <w:right w:val="single" w:sz="12" w:space="0" w:color="auto"/>
            </w:tcBorders>
            <w:shd w:val="clear" w:color="auto" w:fill="auto"/>
            <w:noWrap/>
            <w:vAlign w:val="center"/>
          </w:tcPr>
          <w:p w14:paraId="3FC895ED" w14:textId="2C3D1FCC"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4"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0D2C82C3"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7FA12843" w14:textId="16909840"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single" w:sz="4" w:space="0" w:color="auto"/>
              <w:left w:val="nil"/>
              <w:bottom w:val="single" w:sz="4" w:space="0" w:color="auto"/>
              <w:right w:val="single" w:sz="12" w:space="0" w:color="auto"/>
            </w:tcBorders>
            <w:shd w:val="clear" w:color="auto" w:fill="auto"/>
            <w:noWrap/>
            <w:vAlign w:val="center"/>
          </w:tcPr>
          <w:p w14:paraId="64927FBC" w14:textId="2D525DE8"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5"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633B30A0"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70C56874"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9" w:type="pct"/>
            <w:tcBorders>
              <w:top w:val="single" w:sz="4" w:space="0" w:color="auto"/>
              <w:left w:val="nil"/>
              <w:bottom w:val="single" w:sz="4" w:space="0" w:color="auto"/>
              <w:right w:val="single" w:sz="12" w:space="0" w:color="auto"/>
            </w:tcBorders>
            <w:shd w:val="clear" w:color="auto" w:fill="auto"/>
            <w:noWrap/>
            <w:vAlign w:val="center"/>
          </w:tcPr>
          <w:p w14:paraId="60450D6B"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5" w:type="pct"/>
            <w:tcBorders>
              <w:top w:val="single" w:sz="4" w:space="0" w:color="auto"/>
              <w:left w:val="single" w:sz="12" w:space="0" w:color="auto"/>
              <w:bottom w:val="single" w:sz="4" w:space="0" w:color="auto"/>
              <w:right w:val="single" w:sz="4" w:space="0" w:color="auto"/>
            </w:tcBorders>
            <w:shd w:val="clear" w:color="auto" w:fill="auto"/>
            <w:noWrap/>
            <w:vAlign w:val="center"/>
          </w:tcPr>
          <w:p w14:paraId="5420B5A2"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05E4FA0C"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single" w:sz="4" w:space="0" w:color="auto"/>
              <w:left w:val="nil"/>
              <w:bottom w:val="single" w:sz="4" w:space="0" w:color="auto"/>
              <w:right w:val="single" w:sz="12" w:space="0" w:color="auto"/>
            </w:tcBorders>
            <w:shd w:val="clear" w:color="auto" w:fill="auto"/>
            <w:noWrap/>
            <w:vAlign w:val="center"/>
          </w:tcPr>
          <w:p w14:paraId="3C594AF1" w14:textId="173A3D44" w:rsidR="008F54A2" w:rsidRPr="005B16C9" w:rsidRDefault="00D12043" w:rsidP="00966856">
            <w:pPr>
              <w:widowControl w:val="0"/>
              <w:spacing w:after="0" w:line="276"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X</w:t>
            </w:r>
          </w:p>
        </w:tc>
        <w:tc>
          <w:tcPr>
            <w:tcW w:w="183" w:type="pct"/>
            <w:gridSpan w:val="2"/>
            <w:tcBorders>
              <w:top w:val="single" w:sz="4" w:space="0" w:color="auto"/>
              <w:left w:val="single" w:sz="12" w:space="0" w:color="auto"/>
              <w:bottom w:val="single" w:sz="4" w:space="0" w:color="auto"/>
              <w:right w:val="single" w:sz="4" w:space="0" w:color="auto"/>
            </w:tcBorders>
            <w:shd w:val="clear" w:color="auto" w:fill="auto"/>
            <w:noWrap/>
            <w:vAlign w:val="center"/>
          </w:tcPr>
          <w:p w14:paraId="489CDC50"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44BCBDF5"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8" w:type="pct"/>
            <w:tcBorders>
              <w:top w:val="single" w:sz="4" w:space="0" w:color="auto"/>
              <w:left w:val="nil"/>
              <w:bottom w:val="single" w:sz="4" w:space="0" w:color="auto"/>
              <w:right w:val="single" w:sz="12" w:space="0" w:color="auto"/>
            </w:tcBorders>
            <w:shd w:val="clear" w:color="auto" w:fill="auto"/>
            <w:noWrap/>
            <w:vAlign w:val="center"/>
          </w:tcPr>
          <w:p w14:paraId="17D03221"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83" w:type="pct"/>
            <w:gridSpan w:val="2"/>
            <w:tcBorders>
              <w:top w:val="single" w:sz="4" w:space="0" w:color="auto"/>
              <w:left w:val="single" w:sz="12" w:space="0" w:color="auto"/>
              <w:bottom w:val="single" w:sz="4" w:space="0" w:color="auto"/>
              <w:right w:val="single" w:sz="4" w:space="0" w:color="auto"/>
            </w:tcBorders>
            <w:shd w:val="clear" w:color="auto" w:fill="auto"/>
            <w:noWrap/>
            <w:vAlign w:val="center"/>
          </w:tcPr>
          <w:p w14:paraId="291FD276"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157" w:type="pct"/>
            <w:tcBorders>
              <w:top w:val="single" w:sz="4" w:space="0" w:color="auto"/>
              <w:left w:val="nil"/>
              <w:bottom w:val="single" w:sz="4" w:space="0" w:color="auto"/>
              <w:right w:val="single" w:sz="4" w:space="0" w:color="auto"/>
            </w:tcBorders>
            <w:shd w:val="clear" w:color="auto" w:fill="auto"/>
            <w:noWrap/>
            <w:vAlign w:val="center"/>
          </w:tcPr>
          <w:p w14:paraId="44D9D4BB"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c>
          <w:tcPr>
            <w:tcW w:w="237" w:type="pct"/>
            <w:tcBorders>
              <w:top w:val="single" w:sz="4" w:space="0" w:color="auto"/>
              <w:left w:val="nil"/>
              <w:bottom w:val="single" w:sz="4" w:space="0" w:color="auto"/>
              <w:right w:val="single" w:sz="12" w:space="0" w:color="auto"/>
            </w:tcBorders>
            <w:shd w:val="clear" w:color="auto" w:fill="auto"/>
            <w:noWrap/>
            <w:vAlign w:val="center"/>
          </w:tcPr>
          <w:p w14:paraId="73C2D7EE" w14:textId="77777777" w:rsidR="008F54A2" w:rsidRPr="005B16C9" w:rsidRDefault="008F54A2" w:rsidP="00966856">
            <w:pPr>
              <w:widowControl w:val="0"/>
              <w:spacing w:after="0" w:line="276" w:lineRule="auto"/>
              <w:jc w:val="both"/>
              <w:rPr>
                <w:rFonts w:ascii="Times New Roman" w:eastAsia="Times New Roman" w:hAnsi="Times New Roman" w:cs="Times New Roman"/>
                <w:sz w:val="24"/>
                <w:szCs w:val="24"/>
                <w:lang w:eastAsia="es-CO"/>
              </w:rPr>
            </w:pPr>
          </w:p>
        </w:tc>
      </w:tr>
    </w:tbl>
    <w:p w14:paraId="5B47369C" w14:textId="77777777" w:rsidR="008F54A2" w:rsidRPr="005B16C9" w:rsidRDefault="008F54A2" w:rsidP="00966856">
      <w:pPr>
        <w:widowControl w:val="0"/>
        <w:spacing w:line="276" w:lineRule="auto"/>
        <w:jc w:val="both"/>
        <w:rPr>
          <w:rFonts w:ascii="Times New Roman" w:eastAsia="Times New Roman" w:hAnsi="Times New Roman" w:cs="Times New Roman"/>
          <w:b/>
          <w:bCs/>
          <w:kern w:val="36"/>
          <w:sz w:val="24"/>
          <w:szCs w:val="24"/>
          <w:lang w:val="es-ES"/>
        </w:rPr>
      </w:pPr>
    </w:p>
    <w:p w14:paraId="4CDE86D1" w14:textId="77777777" w:rsidR="00D649E7" w:rsidRPr="005B16C9" w:rsidRDefault="00D649E7" w:rsidP="00966856">
      <w:pPr>
        <w:widowControl w:val="0"/>
        <w:spacing w:line="276" w:lineRule="auto"/>
        <w:jc w:val="both"/>
        <w:rPr>
          <w:rFonts w:ascii="Times New Roman" w:eastAsia="Times New Roman" w:hAnsi="Times New Roman" w:cs="Times New Roman"/>
          <w:b/>
          <w:bCs/>
          <w:kern w:val="36"/>
          <w:sz w:val="24"/>
          <w:szCs w:val="24"/>
          <w:lang w:val="es-ES"/>
        </w:rPr>
      </w:pPr>
    </w:p>
    <w:sectPr w:rsidR="00D649E7" w:rsidRPr="005B16C9" w:rsidSect="00E60E50">
      <w:pgSz w:w="15840" w:h="12240" w:orient="landscape" w:code="1"/>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86367" w14:textId="77777777" w:rsidR="00EC4D31" w:rsidRDefault="00EC4D31" w:rsidP="00C81131">
      <w:pPr>
        <w:spacing w:after="0" w:line="240" w:lineRule="auto"/>
      </w:pPr>
      <w:r>
        <w:separator/>
      </w:r>
    </w:p>
  </w:endnote>
  <w:endnote w:type="continuationSeparator" w:id="0">
    <w:p w14:paraId="15EA86EE" w14:textId="77777777" w:rsidR="00EC4D31" w:rsidRDefault="00EC4D31" w:rsidP="00C81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A325" w14:textId="77777777" w:rsidR="000036E5" w:rsidRDefault="000036E5" w:rsidP="000036E5">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8DC07" w14:textId="77777777" w:rsidR="00EC4D31" w:rsidRDefault="00EC4D31" w:rsidP="00C81131">
      <w:pPr>
        <w:spacing w:after="0" w:line="240" w:lineRule="auto"/>
      </w:pPr>
      <w:r>
        <w:separator/>
      </w:r>
    </w:p>
  </w:footnote>
  <w:footnote w:type="continuationSeparator" w:id="0">
    <w:p w14:paraId="6CBA0C82" w14:textId="77777777" w:rsidR="00EC4D31" w:rsidRDefault="00EC4D31" w:rsidP="00C81131">
      <w:pPr>
        <w:spacing w:after="0" w:line="240" w:lineRule="auto"/>
      </w:pPr>
      <w:r>
        <w:continuationSeparator/>
      </w:r>
    </w:p>
  </w:footnote>
  <w:footnote w:id="1">
    <w:p w14:paraId="47B097BF" w14:textId="04C2FADB" w:rsidR="0093330A" w:rsidRPr="0093330A" w:rsidRDefault="0093330A">
      <w:pPr>
        <w:pStyle w:val="Textonotapie"/>
        <w:rPr>
          <w:lang w:val="es-MX"/>
        </w:rPr>
      </w:pPr>
      <w:r>
        <w:rPr>
          <w:rStyle w:val="Refdenotaalpie"/>
        </w:rPr>
        <w:footnoteRef/>
      </w:r>
      <w:r>
        <w:t xml:space="preserve"> </w:t>
      </w:r>
      <w:r w:rsidRPr="00442F93">
        <w:rPr>
          <w:sz w:val="18"/>
          <w:u w:val="single"/>
          <w:lang w:val="es-ES"/>
        </w:rPr>
        <w:t>S</w:t>
      </w:r>
      <w:r>
        <w:rPr>
          <w:sz w:val="18"/>
          <w:u w:val="single"/>
          <w:lang w:val="es-ES"/>
        </w:rPr>
        <w:t>o</w:t>
      </w:r>
      <w:r w:rsidRPr="00442F93">
        <w:rPr>
          <w:sz w:val="18"/>
          <w:u w:val="single"/>
          <w:lang w:val="es-ES"/>
        </w:rPr>
        <w:t>lución de Problemas</w:t>
      </w:r>
      <w:r w:rsidRPr="00442F93">
        <w:rPr>
          <w:sz w:val="18"/>
          <w:lang w:val="es-ES"/>
        </w:rPr>
        <w:t xml:space="preserve">: </w:t>
      </w:r>
      <w:r w:rsidRPr="00442F93">
        <w:rPr>
          <w:sz w:val="18"/>
        </w:rPr>
        <w:t>Generar alternativas de solución con capacidad crítica y propositiva en diferentes contextos.</w:t>
      </w:r>
    </w:p>
  </w:footnote>
  <w:footnote w:id="2">
    <w:p w14:paraId="5EC9F6D7" w14:textId="471E63EC" w:rsidR="0093330A" w:rsidRPr="0093330A" w:rsidRDefault="0093330A">
      <w:pPr>
        <w:pStyle w:val="Textonotapie"/>
        <w:rPr>
          <w:lang w:val="es-MX"/>
        </w:rPr>
      </w:pPr>
      <w:r>
        <w:rPr>
          <w:rStyle w:val="Refdenotaalpie"/>
        </w:rPr>
        <w:footnoteRef/>
      </w:r>
      <w:r>
        <w:t xml:space="preserve"> </w:t>
      </w:r>
      <w:r w:rsidRPr="00442F93">
        <w:rPr>
          <w:sz w:val="18"/>
          <w:u w:val="single"/>
          <w:lang w:val="es-ES"/>
        </w:rPr>
        <w:t>Perspectiva Interdisciplinar</w:t>
      </w:r>
      <w:r w:rsidRPr="00442F93">
        <w:rPr>
          <w:sz w:val="18"/>
          <w:lang w:val="es-ES"/>
        </w:rPr>
        <w:t xml:space="preserve">: </w:t>
      </w:r>
      <w:r w:rsidRPr="00442F93">
        <w:rPr>
          <w:sz w:val="18"/>
        </w:rPr>
        <w:t>Asociar diferentes perspectivas disciplinares para propiciar el desarrollo de su contexto.</w:t>
      </w:r>
    </w:p>
  </w:footnote>
  <w:footnote w:id="3">
    <w:p w14:paraId="00768224" w14:textId="7AB22BA5" w:rsidR="0093330A" w:rsidRPr="0093330A" w:rsidRDefault="0093330A">
      <w:pPr>
        <w:pStyle w:val="Textonotapie"/>
        <w:rPr>
          <w:lang w:val="es-MX"/>
        </w:rPr>
      </w:pPr>
      <w:r>
        <w:rPr>
          <w:rStyle w:val="Refdenotaalpie"/>
        </w:rPr>
        <w:footnoteRef/>
      </w:r>
      <w:r>
        <w:t xml:space="preserve"> </w:t>
      </w:r>
      <w:r w:rsidRPr="00442F93">
        <w:rPr>
          <w:sz w:val="18"/>
          <w:u w:val="single"/>
        </w:rPr>
        <w:t>Innovación</w:t>
      </w:r>
      <w:r w:rsidRPr="00442F93">
        <w:rPr>
          <w:sz w:val="18"/>
        </w:rPr>
        <w:t>: Introducir nuevas tendencias del conocimiento o prácticas novedosas en el ejercicio de su profesión.</w:t>
      </w:r>
    </w:p>
  </w:footnote>
  <w:footnote w:id="4">
    <w:p w14:paraId="2D716E3F" w14:textId="48D891C8" w:rsidR="0093330A" w:rsidRPr="0093330A" w:rsidRDefault="0093330A">
      <w:pPr>
        <w:pStyle w:val="Textonotapie"/>
        <w:rPr>
          <w:lang w:val="es-MX"/>
        </w:rPr>
      </w:pPr>
      <w:r>
        <w:rPr>
          <w:rStyle w:val="Refdenotaalpie"/>
        </w:rPr>
        <w:footnoteRef/>
      </w:r>
      <w:r>
        <w:t xml:space="preserve"> </w:t>
      </w:r>
      <w:r w:rsidRPr="00442F93">
        <w:rPr>
          <w:sz w:val="18"/>
          <w:u w:val="single"/>
        </w:rPr>
        <w:t>Sentido Social</w:t>
      </w:r>
      <w:r w:rsidRPr="00442F93">
        <w:rPr>
          <w:sz w:val="18"/>
        </w:rPr>
        <w:t>: Poner en práctica el sentido social de su profesión y de sus vidas.</w:t>
      </w:r>
    </w:p>
  </w:footnote>
  <w:footnote w:id="5">
    <w:p w14:paraId="5E9ED760" w14:textId="2DC19898" w:rsidR="0093330A" w:rsidRPr="0093330A" w:rsidRDefault="0093330A">
      <w:pPr>
        <w:pStyle w:val="Textonotapie"/>
        <w:rPr>
          <w:lang w:val="es-MX"/>
        </w:rPr>
      </w:pPr>
      <w:r>
        <w:rPr>
          <w:rStyle w:val="Refdenotaalpie"/>
        </w:rPr>
        <w:footnoteRef/>
      </w:r>
      <w:r>
        <w:t xml:space="preserve"> </w:t>
      </w:r>
      <w:r w:rsidRPr="00442F93">
        <w:rPr>
          <w:sz w:val="18"/>
          <w:u w:val="single"/>
        </w:rPr>
        <w:t>Perspectiva Global</w:t>
      </w:r>
      <w:r w:rsidRPr="00442F93">
        <w:rPr>
          <w:sz w:val="18"/>
        </w:rPr>
        <w:t>: Valorar la realidad y las necesidades de su contexto con perspectiva global e intercultural, proponiendo alternativas para la toma de decisiones y la solución de problemas.</w:t>
      </w:r>
    </w:p>
  </w:footnote>
  <w:footnote w:id="6">
    <w:p w14:paraId="07E7C549" w14:textId="269BE299" w:rsidR="0093330A" w:rsidRPr="0093330A" w:rsidRDefault="0093330A">
      <w:pPr>
        <w:pStyle w:val="Textonotapie"/>
        <w:rPr>
          <w:lang w:val="es-MX"/>
        </w:rPr>
      </w:pPr>
      <w:r>
        <w:rPr>
          <w:rStyle w:val="Refdenotaalpie"/>
        </w:rPr>
        <w:footnoteRef/>
      </w:r>
      <w:r>
        <w:t xml:space="preserve"> </w:t>
      </w:r>
      <w:r w:rsidRPr="00442F93">
        <w:rPr>
          <w:sz w:val="18"/>
          <w:u w:val="single"/>
        </w:rPr>
        <w:t>Autoconciencia</w:t>
      </w:r>
      <w:r w:rsidRPr="00442F93">
        <w:rPr>
          <w:sz w:val="18"/>
        </w:rPr>
        <w:t>: Demostrar conocimiento y conciencia del impacto de sus acciones en el contexto.</w:t>
      </w:r>
    </w:p>
  </w:footnote>
  <w:footnote w:id="7">
    <w:p w14:paraId="6F63DC12" w14:textId="0A3B7470" w:rsidR="0093330A" w:rsidRPr="0093330A" w:rsidRDefault="0093330A">
      <w:pPr>
        <w:pStyle w:val="Textonotapie"/>
        <w:rPr>
          <w:lang w:val="es-MX"/>
        </w:rPr>
      </w:pPr>
      <w:r>
        <w:rPr>
          <w:rStyle w:val="Refdenotaalpie"/>
        </w:rPr>
        <w:footnoteRef/>
      </w:r>
      <w:r>
        <w:t xml:space="preserve"> </w:t>
      </w:r>
      <w:r w:rsidRPr="00442F93">
        <w:rPr>
          <w:sz w:val="18"/>
          <w:u w:val="single"/>
        </w:rPr>
        <w:t>Empatía</w:t>
      </w:r>
      <w:r w:rsidRPr="00442F93">
        <w:rPr>
          <w:sz w:val="18"/>
        </w:rPr>
        <w:t>: Valorar los intereses de los demás, promoviendo el logro de objetivos comunes.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pPr w:leftFromText="141" w:rightFromText="141" w:vertAnchor="text" w:horzAnchor="margin" w:tblpY="13"/>
      <w:tblW w:w="5000" w:type="pct"/>
      <w:tblLook w:val="04A0" w:firstRow="1" w:lastRow="0" w:firstColumn="1" w:lastColumn="0" w:noHBand="0" w:noVBand="1"/>
    </w:tblPr>
    <w:tblGrid>
      <w:gridCol w:w="4725"/>
      <w:gridCol w:w="4103"/>
    </w:tblGrid>
    <w:tr w:rsidR="00D57321" w:rsidRPr="00761BC0" w14:paraId="66909CF3" w14:textId="77777777" w:rsidTr="00D57321">
      <w:trPr>
        <w:trHeight w:val="1121"/>
      </w:trPr>
      <w:tc>
        <w:tcPr>
          <w:tcW w:w="2676" w:type="pct"/>
        </w:tcPr>
        <w:p w14:paraId="4E94576C" w14:textId="77777777" w:rsidR="00D57321" w:rsidRPr="00761BC0" w:rsidRDefault="00D57321" w:rsidP="00C81131">
          <w:pPr>
            <w:rPr>
              <w:rFonts w:ascii="Arial" w:hAnsi="Arial" w:cs="Arial"/>
              <w:b/>
            </w:rPr>
          </w:pPr>
          <w:r w:rsidRPr="00761BC0">
            <w:rPr>
              <w:rFonts w:ascii="Arial" w:hAnsi="Arial" w:cs="Arial"/>
              <w:b/>
              <w:noProof/>
            </w:rPr>
            <w:drawing>
              <wp:inline distT="0" distB="0" distL="0" distR="0" wp14:anchorId="1B8669BC" wp14:editId="0E931A0E">
                <wp:extent cx="2727960" cy="8305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960" cy="830580"/>
                        </a:xfrm>
                        <a:prstGeom prst="rect">
                          <a:avLst/>
                        </a:prstGeom>
                        <a:noFill/>
                      </pic:spPr>
                    </pic:pic>
                  </a:graphicData>
                </a:graphic>
              </wp:inline>
            </w:drawing>
          </w:r>
        </w:p>
      </w:tc>
      <w:tc>
        <w:tcPr>
          <w:tcW w:w="2324" w:type="pct"/>
          <w:vAlign w:val="center"/>
        </w:tcPr>
        <w:p w14:paraId="2BEAB78E" w14:textId="77777777" w:rsidR="00D57321" w:rsidRPr="00E64C36" w:rsidRDefault="00D57321" w:rsidP="00C81131">
          <w:pPr>
            <w:jc w:val="center"/>
            <w:rPr>
              <w:b/>
            </w:rPr>
          </w:pPr>
          <w:r>
            <w:rPr>
              <w:b/>
            </w:rPr>
            <w:t>FORMATO SYLLABUS</w:t>
          </w:r>
        </w:p>
      </w:tc>
    </w:tr>
  </w:tbl>
  <w:p w14:paraId="54E1F25D" w14:textId="77777777" w:rsidR="00D57321" w:rsidRDefault="00D573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FFAD0AC"/>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0AF76FC"/>
    <w:multiLevelType w:val="hybridMultilevel"/>
    <w:tmpl w:val="053C2058"/>
    <w:lvl w:ilvl="0" w:tplc="1E4CB66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E41BE6"/>
    <w:multiLevelType w:val="hybridMultilevel"/>
    <w:tmpl w:val="E7DEF5B4"/>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FD760D"/>
    <w:multiLevelType w:val="hybridMultilevel"/>
    <w:tmpl w:val="6A884BF4"/>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E128D3"/>
    <w:multiLevelType w:val="hybridMultilevel"/>
    <w:tmpl w:val="B0681DE0"/>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2914B3"/>
    <w:multiLevelType w:val="hybridMultilevel"/>
    <w:tmpl w:val="8AD0DFAA"/>
    <w:lvl w:ilvl="0" w:tplc="1E4CB66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262F54"/>
    <w:multiLevelType w:val="hybridMultilevel"/>
    <w:tmpl w:val="DC36A5AC"/>
    <w:lvl w:ilvl="0" w:tplc="240A0003">
      <w:start w:val="1"/>
      <w:numFmt w:val="bullet"/>
      <w:lvlText w:val="o"/>
      <w:lvlJc w:val="left"/>
      <w:pPr>
        <w:ind w:left="144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E0E456C"/>
    <w:multiLevelType w:val="hybridMultilevel"/>
    <w:tmpl w:val="A3B85E3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2FD0D20"/>
    <w:multiLevelType w:val="hybridMultilevel"/>
    <w:tmpl w:val="7024777E"/>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8536DD"/>
    <w:multiLevelType w:val="hybridMultilevel"/>
    <w:tmpl w:val="1A14CD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AAC436C"/>
    <w:multiLevelType w:val="hybridMultilevel"/>
    <w:tmpl w:val="E028DB86"/>
    <w:lvl w:ilvl="0" w:tplc="1E4CB66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BBF6E07"/>
    <w:multiLevelType w:val="hybridMultilevel"/>
    <w:tmpl w:val="41A49790"/>
    <w:lvl w:ilvl="0" w:tplc="6D9A18E4">
      <w:start w:val="6"/>
      <w:numFmt w:val="bullet"/>
      <w:lvlText w:val="-"/>
      <w:lvlJc w:val="left"/>
      <w:pPr>
        <w:ind w:left="720" w:hanging="360"/>
      </w:pPr>
      <w:rPr>
        <w:rFonts w:ascii="Times New Roman" w:eastAsiaTheme="minorEastAsia" w:hAnsi="Times New Roman" w:cs="Times New Roman"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A1D249B"/>
    <w:multiLevelType w:val="hybridMultilevel"/>
    <w:tmpl w:val="10CA9556"/>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DD434B8"/>
    <w:multiLevelType w:val="hybridMultilevel"/>
    <w:tmpl w:val="568EE9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F392030"/>
    <w:multiLevelType w:val="hybridMultilevel"/>
    <w:tmpl w:val="109A5522"/>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F434F0"/>
    <w:multiLevelType w:val="hybridMultilevel"/>
    <w:tmpl w:val="39B0A09C"/>
    <w:lvl w:ilvl="0" w:tplc="1E4CB66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E73D24"/>
    <w:multiLevelType w:val="hybridMultilevel"/>
    <w:tmpl w:val="B766723E"/>
    <w:lvl w:ilvl="0" w:tplc="240A0003">
      <w:start w:val="1"/>
      <w:numFmt w:val="bullet"/>
      <w:lvlText w:val="o"/>
      <w:lvlJc w:val="left"/>
      <w:pPr>
        <w:ind w:left="288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64E53"/>
    <w:multiLevelType w:val="hybridMultilevel"/>
    <w:tmpl w:val="FCD04278"/>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7BD2424"/>
    <w:multiLevelType w:val="multilevel"/>
    <w:tmpl w:val="6DAA9E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2676648"/>
    <w:multiLevelType w:val="hybridMultilevel"/>
    <w:tmpl w:val="65CE16B8"/>
    <w:lvl w:ilvl="0" w:tplc="1E4CB66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749179A"/>
    <w:multiLevelType w:val="hybridMultilevel"/>
    <w:tmpl w:val="5CC67AD8"/>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5417C9"/>
    <w:multiLevelType w:val="multilevel"/>
    <w:tmpl w:val="34C85594"/>
    <w:lvl w:ilvl="0">
      <w:start w:val="1"/>
      <w:numFmt w:val="decimal"/>
      <w:lvlText w:val="%1."/>
      <w:lvlJc w:val="left"/>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6BB42E43"/>
    <w:multiLevelType w:val="hybridMultilevel"/>
    <w:tmpl w:val="D400B084"/>
    <w:lvl w:ilvl="0" w:tplc="240A0003">
      <w:start w:val="1"/>
      <w:numFmt w:val="bullet"/>
      <w:lvlText w:val="o"/>
      <w:lvlJc w:val="left"/>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83554B"/>
    <w:multiLevelType w:val="hybridMultilevel"/>
    <w:tmpl w:val="DDA80AAA"/>
    <w:lvl w:ilvl="0" w:tplc="1E4CB66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2D358E6"/>
    <w:multiLevelType w:val="hybridMultilevel"/>
    <w:tmpl w:val="94CA9A56"/>
    <w:lvl w:ilvl="0" w:tplc="1E4CB66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7321BB2"/>
    <w:multiLevelType w:val="hybridMultilevel"/>
    <w:tmpl w:val="5B122D32"/>
    <w:lvl w:ilvl="0" w:tplc="F3221E1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B276D16"/>
    <w:multiLevelType w:val="hybridMultilevel"/>
    <w:tmpl w:val="4DA2B4A2"/>
    <w:lvl w:ilvl="0" w:tplc="1E4CB66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D7B2267"/>
    <w:multiLevelType w:val="hybridMultilevel"/>
    <w:tmpl w:val="EDDCB726"/>
    <w:lvl w:ilvl="0" w:tplc="240A0003">
      <w:start w:val="1"/>
      <w:numFmt w:val="bullet"/>
      <w:lvlText w:val="o"/>
      <w:lvlJc w:val="left"/>
      <w:pPr>
        <w:ind w:left="720" w:hanging="360"/>
      </w:pPr>
      <w:rPr>
        <w:rFonts w:ascii="Courier New" w:hAnsi="Courier New" w:cs="Courier New"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24357484">
    <w:abstractNumId w:val="0"/>
  </w:num>
  <w:num w:numId="2" w16cid:durableId="952787753">
    <w:abstractNumId w:val="13"/>
  </w:num>
  <w:num w:numId="3" w16cid:durableId="30343960">
    <w:abstractNumId w:val="15"/>
  </w:num>
  <w:num w:numId="4" w16cid:durableId="2081442891">
    <w:abstractNumId w:val="1"/>
  </w:num>
  <w:num w:numId="5" w16cid:durableId="1404599393">
    <w:abstractNumId w:val="10"/>
  </w:num>
  <w:num w:numId="6" w16cid:durableId="846214198">
    <w:abstractNumId w:val="23"/>
  </w:num>
  <w:num w:numId="7" w16cid:durableId="1732074029">
    <w:abstractNumId w:val="26"/>
  </w:num>
  <w:num w:numId="8" w16cid:durableId="1238053773">
    <w:abstractNumId w:val="24"/>
  </w:num>
  <w:num w:numId="9" w16cid:durableId="1919752467">
    <w:abstractNumId w:val="19"/>
  </w:num>
  <w:num w:numId="10" w16cid:durableId="1051001202">
    <w:abstractNumId w:val="5"/>
  </w:num>
  <w:num w:numId="11" w16cid:durableId="761725283">
    <w:abstractNumId w:val="25"/>
  </w:num>
  <w:num w:numId="12" w16cid:durableId="1308897558">
    <w:abstractNumId w:val="9"/>
  </w:num>
  <w:num w:numId="13" w16cid:durableId="1242957073">
    <w:abstractNumId w:val="7"/>
  </w:num>
  <w:num w:numId="14" w16cid:durableId="330370875">
    <w:abstractNumId w:val="11"/>
  </w:num>
  <w:num w:numId="15" w16cid:durableId="223219411">
    <w:abstractNumId w:val="21"/>
  </w:num>
  <w:num w:numId="16" w16cid:durableId="1339305413">
    <w:abstractNumId w:val="6"/>
  </w:num>
  <w:num w:numId="17" w16cid:durableId="802843127">
    <w:abstractNumId w:val="27"/>
  </w:num>
  <w:num w:numId="18" w16cid:durableId="1027605821">
    <w:abstractNumId w:val="17"/>
  </w:num>
  <w:num w:numId="19" w16cid:durableId="201282937">
    <w:abstractNumId w:val="8"/>
  </w:num>
  <w:num w:numId="20" w16cid:durableId="1283878024">
    <w:abstractNumId w:val="16"/>
  </w:num>
  <w:num w:numId="21" w16cid:durableId="1791779616">
    <w:abstractNumId w:val="20"/>
  </w:num>
  <w:num w:numId="22" w16cid:durableId="723259434">
    <w:abstractNumId w:val="12"/>
  </w:num>
  <w:num w:numId="23" w16cid:durableId="370762622">
    <w:abstractNumId w:val="2"/>
  </w:num>
  <w:num w:numId="24" w16cid:durableId="812677145">
    <w:abstractNumId w:val="22"/>
  </w:num>
  <w:num w:numId="25" w16cid:durableId="985939929">
    <w:abstractNumId w:val="14"/>
  </w:num>
  <w:num w:numId="26" w16cid:durableId="214005309">
    <w:abstractNumId w:val="4"/>
  </w:num>
  <w:num w:numId="27" w16cid:durableId="80874507">
    <w:abstractNumId w:val="3"/>
  </w:num>
  <w:num w:numId="28" w16cid:durableId="541792994">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O" w:vendorID="64" w:dllVersion="6" w:nlCheck="1" w:checkStyle="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ES" w:vendorID="64" w:dllVersion="0" w:nlCheck="1" w:checkStyle="0"/>
  <w:activeWritingStyle w:appName="MSWord" w:lang="es-CO"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n-US"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8B8"/>
    <w:rsid w:val="000036E5"/>
    <w:rsid w:val="00006F93"/>
    <w:rsid w:val="00011050"/>
    <w:rsid w:val="00026824"/>
    <w:rsid w:val="0003027F"/>
    <w:rsid w:val="00037443"/>
    <w:rsid w:val="000404E5"/>
    <w:rsid w:val="000822D1"/>
    <w:rsid w:val="0008792A"/>
    <w:rsid w:val="000911A1"/>
    <w:rsid w:val="000911A4"/>
    <w:rsid w:val="000923F9"/>
    <w:rsid w:val="00096FB6"/>
    <w:rsid w:val="000A0318"/>
    <w:rsid w:val="000A6C34"/>
    <w:rsid w:val="000B3720"/>
    <w:rsid w:val="000C50BB"/>
    <w:rsid w:val="000C6A36"/>
    <w:rsid w:val="000F0743"/>
    <w:rsid w:val="000F5E98"/>
    <w:rsid w:val="00101E34"/>
    <w:rsid w:val="00104814"/>
    <w:rsid w:val="00111936"/>
    <w:rsid w:val="00135C48"/>
    <w:rsid w:val="00155208"/>
    <w:rsid w:val="001568A4"/>
    <w:rsid w:val="001702B5"/>
    <w:rsid w:val="00174BC0"/>
    <w:rsid w:val="00177A9B"/>
    <w:rsid w:val="00180384"/>
    <w:rsid w:val="00182CA9"/>
    <w:rsid w:val="001930EB"/>
    <w:rsid w:val="00195A16"/>
    <w:rsid w:val="001A728F"/>
    <w:rsid w:val="001C16EC"/>
    <w:rsid w:val="001C4EFD"/>
    <w:rsid w:val="001D10D1"/>
    <w:rsid w:val="001D139F"/>
    <w:rsid w:val="001D1D86"/>
    <w:rsid w:val="001D2FD7"/>
    <w:rsid w:val="001E4CA9"/>
    <w:rsid w:val="001E5684"/>
    <w:rsid w:val="001F0296"/>
    <w:rsid w:val="001F68BE"/>
    <w:rsid w:val="00212F62"/>
    <w:rsid w:val="00213F0B"/>
    <w:rsid w:val="00233215"/>
    <w:rsid w:val="00243513"/>
    <w:rsid w:val="00251694"/>
    <w:rsid w:val="00256BB9"/>
    <w:rsid w:val="00262BCB"/>
    <w:rsid w:val="00262BCD"/>
    <w:rsid w:val="00265CD1"/>
    <w:rsid w:val="002D09CD"/>
    <w:rsid w:val="002F3B5A"/>
    <w:rsid w:val="002F5A54"/>
    <w:rsid w:val="0033680E"/>
    <w:rsid w:val="003533B4"/>
    <w:rsid w:val="00366BDD"/>
    <w:rsid w:val="00367C1D"/>
    <w:rsid w:val="00380EFC"/>
    <w:rsid w:val="003834BA"/>
    <w:rsid w:val="00387ADB"/>
    <w:rsid w:val="003959A5"/>
    <w:rsid w:val="003A35E4"/>
    <w:rsid w:val="003A3F3F"/>
    <w:rsid w:val="003A7C26"/>
    <w:rsid w:val="003B1CC1"/>
    <w:rsid w:val="003B277D"/>
    <w:rsid w:val="003B67DA"/>
    <w:rsid w:val="003C167F"/>
    <w:rsid w:val="003C28D1"/>
    <w:rsid w:val="003C3C5A"/>
    <w:rsid w:val="003C5C26"/>
    <w:rsid w:val="003D4C6A"/>
    <w:rsid w:val="003E0DF9"/>
    <w:rsid w:val="003E7AD1"/>
    <w:rsid w:val="003F6DAB"/>
    <w:rsid w:val="003F7B32"/>
    <w:rsid w:val="003F7CF0"/>
    <w:rsid w:val="00401B8D"/>
    <w:rsid w:val="00410183"/>
    <w:rsid w:val="0041413F"/>
    <w:rsid w:val="00433EE4"/>
    <w:rsid w:val="00433F1C"/>
    <w:rsid w:val="00437A6A"/>
    <w:rsid w:val="004424DE"/>
    <w:rsid w:val="00450CA7"/>
    <w:rsid w:val="0045201E"/>
    <w:rsid w:val="0045210E"/>
    <w:rsid w:val="00462617"/>
    <w:rsid w:val="00471627"/>
    <w:rsid w:val="004734C3"/>
    <w:rsid w:val="00474C2B"/>
    <w:rsid w:val="00477726"/>
    <w:rsid w:val="0048257F"/>
    <w:rsid w:val="00483D9F"/>
    <w:rsid w:val="004846D2"/>
    <w:rsid w:val="004953E3"/>
    <w:rsid w:val="004A2DBE"/>
    <w:rsid w:val="004B6AAF"/>
    <w:rsid w:val="004C1FE2"/>
    <w:rsid w:val="004C7237"/>
    <w:rsid w:val="004C72DD"/>
    <w:rsid w:val="004E00D3"/>
    <w:rsid w:val="004F041F"/>
    <w:rsid w:val="005032E6"/>
    <w:rsid w:val="00512430"/>
    <w:rsid w:val="005141C3"/>
    <w:rsid w:val="005247EF"/>
    <w:rsid w:val="00527AA6"/>
    <w:rsid w:val="00531F8B"/>
    <w:rsid w:val="00537696"/>
    <w:rsid w:val="00544F55"/>
    <w:rsid w:val="00560214"/>
    <w:rsid w:val="00574DC7"/>
    <w:rsid w:val="00583832"/>
    <w:rsid w:val="005879EB"/>
    <w:rsid w:val="00597F77"/>
    <w:rsid w:val="005B16C9"/>
    <w:rsid w:val="005B3311"/>
    <w:rsid w:val="005D0796"/>
    <w:rsid w:val="005E7848"/>
    <w:rsid w:val="005F5D03"/>
    <w:rsid w:val="00600C22"/>
    <w:rsid w:val="006047EC"/>
    <w:rsid w:val="0061220A"/>
    <w:rsid w:val="00624345"/>
    <w:rsid w:val="00624CE2"/>
    <w:rsid w:val="006409A6"/>
    <w:rsid w:val="00642B1F"/>
    <w:rsid w:val="00643639"/>
    <w:rsid w:val="006451F1"/>
    <w:rsid w:val="0064676B"/>
    <w:rsid w:val="00646C03"/>
    <w:rsid w:val="006635AD"/>
    <w:rsid w:val="0066381B"/>
    <w:rsid w:val="00665871"/>
    <w:rsid w:val="00677A63"/>
    <w:rsid w:val="00682D3F"/>
    <w:rsid w:val="006877CC"/>
    <w:rsid w:val="00694029"/>
    <w:rsid w:val="00694425"/>
    <w:rsid w:val="006979C0"/>
    <w:rsid w:val="006B251D"/>
    <w:rsid w:val="006B5AA5"/>
    <w:rsid w:val="006D2537"/>
    <w:rsid w:val="006E1173"/>
    <w:rsid w:val="006E4A10"/>
    <w:rsid w:val="006E7D16"/>
    <w:rsid w:val="006E7FBA"/>
    <w:rsid w:val="006F26AF"/>
    <w:rsid w:val="006F4AD3"/>
    <w:rsid w:val="006F5D7C"/>
    <w:rsid w:val="007031D2"/>
    <w:rsid w:val="00725536"/>
    <w:rsid w:val="0073629E"/>
    <w:rsid w:val="00740506"/>
    <w:rsid w:val="00743240"/>
    <w:rsid w:val="00750650"/>
    <w:rsid w:val="00750E42"/>
    <w:rsid w:val="00752995"/>
    <w:rsid w:val="00755B69"/>
    <w:rsid w:val="00781520"/>
    <w:rsid w:val="007A6EEE"/>
    <w:rsid w:val="007B08FE"/>
    <w:rsid w:val="007C005E"/>
    <w:rsid w:val="007D1C15"/>
    <w:rsid w:val="007E70C9"/>
    <w:rsid w:val="007F1C1A"/>
    <w:rsid w:val="00814D78"/>
    <w:rsid w:val="008171CF"/>
    <w:rsid w:val="008271C2"/>
    <w:rsid w:val="008303D9"/>
    <w:rsid w:val="0084762C"/>
    <w:rsid w:val="00852B7E"/>
    <w:rsid w:val="0086120D"/>
    <w:rsid w:val="00865119"/>
    <w:rsid w:val="00890E09"/>
    <w:rsid w:val="008962A4"/>
    <w:rsid w:val="008A749D"/>
    <w:rsid w:val="008B0FEA"/>
    <w:rsid w:val="008B44E2"/>
    <w:rsid w:val="008C0E9A"/>
    <w:rsid w:val="008C79B7"/>
    <w:rsid w:val="008C7F14"/>
    <w:rsid w:val="008D3060"/>
    <w:rsid w:val="008D48F4"/>
    <w:rsid w:val="008E1AC0"/>
    <w:rsid w:val="008E284E"/>
    <w:rsid w:val="008E292D"/>
    <w:rsid w:val="008E36F2"/>
    <w:rsid w:val="008E7F0D"/>
    <w:rsid w:val="008F54A2"/>
    <w:rsid w:val="00903F45"/>
    <w:rsid w:val="0090606A"/>
    <w:rsid w:val="009209AF"/>
    <w:rsid w:val="0093330A"/>
    <w:rsid w:val="0095361F"/>
    <w:rsid w:val="009574FC"/>
    <w:rsid w:val="00963845"/>
    <w:rsid w:val="00966856"/>
    <w:rsid w:val="009913CB"/>
    <w:rsid w:val="009B50DF"/>
    <w:rsid w:val="009C5C66"/>
    <w:rsid w:val="009E0B88"/>
    <w:rsid w:val="009E3B99"/>
    <w:rsid w:val="009F0B59"/>
    <w:rsid w:val="009F2B0F"/>
    <w:rsid w:val="009F325E"/>
    <w:rsid w:val="009F6508"/>
    <w:rsid w:val="009F7C62"/>
    <w:rsid w:val="00A070BE"/>
    <w:rsid w:val="00A10CDA"/>
    <w:rsid w:val="00A13BB5"/>
    <w:rsid w:val="00A15975"/>
    <w:rsid w:val="00A15AE0"/>
    <w:rsid w:val="00A23055"/>
    <w:rsid w:val="00A323AA"/>
    <w:rsid w:val="00A32B09"/>
    <w:rsid w:val="00A3331C"/>
    <w:rsid w:val="00A41441"/>
    <w:rsid w:val="00A43FE8"/>
    <w:rsid w:val="00A440FA"/>
    <w:rsid w:val="00A51200"/>
    <w:rsid w:val="00A744E6"/>
    <w:rsid w:val="00A87036"/>
    <w:rsid w:val="00A9539D"/>
    <w:rsid w:val="00A9779A"/>
    <w:rsid w:val="00A977FF"/>
    <w:rsid w:val="00AA3F0E"/>
    <w:rsid w:val="00AA680A"/>
    <w:rsid w:val="00AC23CB"/>
    <w:rsid w:val="00AD2F6B"/>
    <w:rsid w:val="00AD4280"/>
    <w:rsid w:val="00B202B1"/>
    <w:rsid w:val="00B21A51"/>
    <w:rsid w:val="00B27842"/>
    <w:rsid w:val="00B4026C"/>
    <w:rsid w:val="00B471FB"/>
    <w:rsid w:val="00B72377"/>
    <w:rsid w:val="00B72547"/>
    <w:rsid w:val="00B7580C"/>
    <w:rsid w:val="00B84749"/>
    <w:rsid w:val="00B85E28"/>
    <w:rsid w:val="00BC10E2"/>
    <w:rsid w:val="00BC7709"/>
    <w:rsid w:val="00BD4F66"/>
    <w:rsid w:val="00BE6279"/>
    <w:rsid w:val="00BE6E75"/>
    <w:rsid w:val="00BE6F77"/>
    <w:rsid w:val="00BF094A"/>
    <w:rsid w:val="00C042BB"/>
    <w:rsid w:val="00C100CB"/>
    <w:rsid w:val="00C30AD0"/>
    <w:rsid w:val="00C31762"/>
    <w:rsid w:val="00C35791"/>
    <w:rsid w:val="00C4466A"/>
    <w:rsid w:val="00C51814"/>
    <w:rsid w:val="00C565D0"/>
    <w:rsid w:val="00C57897"/>
    <w:rsid w:val="00C76101"/>
    <w:rsid w:val="00C76F6B"/>
    <w:rsid w:val="00C77477"/>
    <w:rsid w:val="00C81131"/>
    <w:rsid w:val="00C90724"/>
    <w:rsid w:val="00C90C7F"/>
    <w:rsid w:val="00C94888"/>
    <w:rsid w:val="00CA152F"/>
    <w:rsid w:val="00CB7029"/>
    <w:rsid w:val="00CD7CE1"/>
    <w:rsid w:val="00CE227D"/>
    <w:rsid w:val="00CE5DBC"/>
    <w:rsid w:val="00CE6B69"/>
    <w:rsid w:val="00CE71FA"/>
    <w:rsid w:val="00CF39D1"/>
    <w:rsid w:val="00CF5CA8"/>
    <w:rsid w:val="00D005B1"/>
    <w:rsid w:val="00D12043"/>
    <w:rsid w:val="00D21A50"/>
    <w:rsid w:val="00D2361B"/>
    <w:rsid w:val="00D23B1E"/>
    <w:rsid w:val="00D36EBC"/>
    <w:rsid w:val="00D41681"/>
    <w:rsid w:val="00D4188C"/>
    <w:rsid w:val="00D458B8"/>
    <w:rsid w:val="00D5122D"/>
    <w:rsid w:val="00D57321"/>
    <w:rsid w:val="00D640D6"/>
    <w:rsid w:val="00D649E7"/>
    <w:rsid w:val="00D84B79"/>
    <w:rsid w:val="00D87B67"/>
    <w:rsid w:val="00DC2DE4"/>
    <w:rsid w:val="00DD1E00"/>
    <w:rsid w:val="00DD57A3"/>
    <w:rsid w:val="00DE7000"/>
    <w:rsid w:val="00DF4A8C"/>
    <w:rsid w:val="00DF67B6"/>
    <w:rsid w:val="00E022A0"/>
    <w:rsid w:val="00E04BD7"/>
    <w:rsid w:val="00E05A3E"/>
    <w:rsid w:val="00E07FC9"/>
    <w:rsid w:val="00E303EA"/>
    <w:rsid w:val="00E306F4"/>
    <w:rsid w:val="00E3092F"/>
    <w:rsid w:val="00E341AB"/>
    <w:rsid w:val="00E41E8E"/>
    <w:rsid w:val="00E435B9"/>
    <w:rsid w:val="00E4615F"/>
    <w:rsid w:val="00E55186"/>
    <w:rsid w:val="00E60E50"/>
    <w:rsid w:val="00E655CD"/>
    <w:rsid w:val="00E66D3D"/>
    <w:rsid w:val="00E70335"/>
    <w:rsid w:val="00E86EAF"/>
    <w:rsid w:val="00E96958"/>
    <w:rsid w:val="00E97147"/>
    <w:rsid w:val="00EC4D31"/>
    <w:rsid w:val="00ED127B"/>
    <w:rsid w:val="00ED24C9"/>
    <w:rsid w:val="00EE0398"/>
    <w:rsid w:val="00EE4F8B"/>
    <w:rsid w:val="00EF0296"/>
    <w:rsid w:val="00EF1295"/>
    <w:rsid w:val="00EF7B45"/>
    <w:rsid w:val="00F03CF7"/>
    <w:rsid w:val="00F06CD7"/>
    <w:rsid w:val="00F13CC2"/>
    <w:rsid w:val="00F23B3A"/>
    <w:rsid w:val="00F30CFF"/>
    <w:rsid w:val="00F31E3E"/>
    <w:rsid w:val="00F739F8"/>
    <w:rsid w:val="00F821CC"/>
    <w:rsid w:val="00F920C3"/>
    <w:rsid w:val="00FA4041"/>
    <w:rsid w:val="00FA6023"/>
    <w:rsid w:val="00FB31E2"/>
    <w:rsid w:val="00FD4D30"/>
    <w:rsid w:val="00FE0722"/>
    <w:rsid w:val="00FE59F1"/>
    <w:rsid w:val="00FF79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F349"/>
  <w15:docId w15:val="{ED06C75D-BA3C-404F-9019-C01C26A8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C26"/>
  </w:style>
  <w:style w:type="paragraph" w:styleId="Ttulo1">
    <w:name w:val="heading 1"/>
    <w:basedOn w:val="Normal"/>
    <w:link w:val="Ttulo1Car"/>
    <w:uiPriority w:val="9"/>
    <w:qFormat/>
    <w:rsid w:val="00D458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D458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D458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58B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D458B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D458B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458B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D458B8"/>
    <w:rPr>
      <w:b/>
      <w:bCs/>
    </w:rPr>
  </w:style>
  <w:style w:type="character" w:styleId="Hipervnculo">
    <w:name w:val="Hyperlink"/>
    <w:basedOn w:val="Fuentedeprrafopredeter"/>
    <w:uiPriority w:val="99"/>
    <w:semiHidden/>
    <w:unhideWhenUsed/>
    <w:rsid w:val="00D458B8"/>
    <w:rPr>
      <w:color w:val="0000FF"/>
      <w:u w:val="single"/>
    </w:rPr>
  </w:style>
  <w:style w:type="character" w:styleId="nfasis">
    <w:name w:val="Emphasis"/>
    <w:basedOn w:val="Fuentedeprrafopredeter"/>
    <w:uiPriority w:val="20"/>
    <w:qFormat/>
    <w:rsid w:val="00D458B8"/>
    <w:rPr>
      <w:i/>
      <w:iCs/>
    </w:rPr>
  </w:style>
  <w:style w:type="paragraph" w:styleId="Encabezado">
    <w:name w:val="header"/>
    <w:basedOn w:val="Normal"/>
    <w:link w:val="EncabezadoCar"/>
    <w:uiPriority w:val="99"/>
    <w:unhideWhenUsed/>
    <w:rsid w:val="00C811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1131"/>
  </w:style>
  <w:style w:type="paragraph" w:styleId="Piedepgina">
    <w:name w:val="footer"/>
    <w:basedOn w:val="Normal"/>
    <w:link w:val="PiedepginaCar"/>
    <w:uiPriority w:val="99"/>
    <w:unhideWhenUsed/>
    <w:rsid w:val="00C811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1131"/>
  </w:style>
  <w:style w:type="table" w:styleId="Tablaconcuadrcula">
    <w:name w:val="Table Grid"/>
    <w:basedOn w:val="Tablanormal"/>
    <w:uiPriority w:val="59"/>
    <w:rsid w:val="00C81131"/>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1D1D86"/>
    <w:pPr>
      <w:ind w:left="720"/>
      <w:contextualSpacing/>
    </w:pPr>
  </w:style>
  <w:style w:type="paragraph" w:styleId="Textonotapie">
    <w:name w:val="footnote text"/>
    <w:aliases w:val="Texto nota pie Car1,Texto nota pie Car Car,Texto nota pie Car1 Car Car,Texto nota pie Car Car Car Car,Texto nota pie Car Car1,Texto nota pie Car2,Texto nota pie Car Car1 Car,Texto nota pie Car Car2,Texto nota pie Car1 Car1 Car Car"/>
    <w:basedOn w:val="Normal"/>
    <w:link w:val="TextonotapieCar"/>
    <w:uiPriority w:val="99"/>
    <w:unhideWhenUsed/>
    <w:rsid w:val="00BE6F77"/>
    <w:pPr>
      <w:spacing w:after="0" w:line="240" w:lineRule="auto"/>
    </w:pPr>
    <w:rPr>
      <w:sz w:val="20"/>
      <w:szCs w:val="20"/>
    </w:rPr>
  </w:style>
  <w:style w:type="character" w:customStyle="1" w:styleId="TextonotapieCar">
    <w:name w:val="Texto nota pie Car"/>
    <w:aliases w:val="Texto nota pie Car1 Car,Texto nota pie Car Car Car,Texto nota pie Car1 Car Car Car,Texto nota pie Car Car Car Car Car,Texto nota pie Car Car1 Car1,Texto nota pie Car2 Car,Texto nota pie Car Car1 Car Car,Texto nota pie Car Car2 Car"/>
    <w:basedOn w:val="Fuentedeprrafopredeter"/>
    <w:link w:val="Textonotapie"/>
    <w:uiPriority w:val="99"/>
    <w:rsid w:val="00BE6F77"/>
    <w:rPr>
      <w:sz w:val="20"/>
      <w:szCs w:val="20"/>
    </w:rPr>
  </w:style>
  <w:style w:type="character" w:styleId="Refdenotaalpie">
    <w:name w:val="footnote reference"/>
    <w:basedOn w:val="Fuentedeprrafopredeter"/>
    <w:uiPriority w:val="99"/>
    <w:semiHidden/>
    <w:unhideWhenUsed/>
    <w:rsid w:val="00BE6F77"/>
    <w:rPr>
      <w:vertAlign w:val="superscript"/>
    </w:rPr>
  </w:style>
  <w:style w:type="paragraph" w:styleId="Textodeglobo">
    <w:name w:val="Balloon Text"/>
    <w:basedOn w:val="Normal"/>
    <w:link w:val="TextodegloboCar"/>
    <w:uiPriority w:val="99"/>
    <w:semiHidden/>
    <w:unhideWhenUsed/>
    <w:rsid w:val="005141C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141C3"/>
    <w:rPr>
      <w:rFonts w:ascii="Tahoma" w:hAnsi="Tahoma" w:cs="Tahoma"/>
      <w:sz w:val="16"/>
      <w:szCs w:val="16"/>
    </w:rPr>
  </w:style>
  <w:style w:type="paragraph" w:styleId="Sinespaciado">
    <w:name w:val="No Spacing"/>
    <w:uiPriority w:val="1"/>
    <w:qFormat/>
    <w:rsid w:val="001C16EC"/>
    <w:pPr>
      <w:spacing w:after="0" w:line="240" w:lineRule="auto"/>
    </w:pPr>
  </w:style>
  <w:style w:type="paragraph" w:customStyle="1" w:styleId="textoarticulocompletounescop">
    <w:name w:val="textoarticulocompletounescop"/>
    <w:basedOn w:val="Normal"/>
    <w:rsid w:val="0023321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233215"/>
  </w:style>
  <w:style w:type="character" w:customStyle="1" w:styleId="PrrafodelistaCar">
    <w:name w:val="Párrafo de lista Car"/>
    <w:link w:val="Prrafodelista"/>
    <w:uiPriority w:val="34"/>
    <w:locked/>
    <w:rsid w:val="00A15AE0"/>
  </w:style>
  <w:style w:type="paragraph" w:styleId="Textoindependiente3">
    <w:name w:val="Body Text 3"/>
    <w:basedOn w:val="Normal"/>
    <w:link w:val="Textoindependiente3Car"/>
    <w:rsid w:val="007B08FE"/>
    <w:pPr>
      <w:spacing w:after="120" w:line="240" w:lineRule="auto"/>
      <w:jc w:val="both"/>
    </w:pPr>
    <w:rPr>
      <w:rFonts w:eastAsia="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7B08FE"/>
    <w:rPr>
      <w:rFonts w:eastAsia="Times New Roman" w:cs="Times New Roman"/>
      <w:sz w:val="16"/>
      <w:szCs w:val="16"/>
      <w:lang w:val="es-ES" w:eastAsia="es-ES"/>
    </w:rPr>
  </w:style>
  <w:style w:type="paragraph" w:styleId="Textoindependiente">
    <w:name w:val="Body Text"/>
    <w:basedOn w:val="Normal"/>
    <w:link w:val="TextoindependienteCar"/>
    <w:uiPriority w:val="99"/>
    <w:semiHidden/>
    <w:unhideWhenUsed/>
    <w:rsid w:val="00B27842"/>
    <w:pPr>
      <w:spacing w:after="120"/>
    </w:pPr>
  </w:style>
  <w:style w:type="character" w:customStyle="1" w:styleId="TextoindependienteCar">
    <w:name w:val="Texto independiente Car"/>
    <w:basedOn w:val="Fuentedeprrafopredeter"/>
    <w:link w:val="Textoindependiente"/>
    <w:uiPriority w:val="99"/>
    <w:semiHidden/>
    <w:rsid w:val="00B27842"/>
  </w:style>
  <w:style w:type="paragraph" w:customStyle="1" w:styleId="Default">
    <w:name w:val="Default"/>
    <w:rsid w:val="001E5684"/>
    <w:pPr>
      <w:autoSpaceDE w:val="0"/>
      <w:autoSpaceDN w:val="0"/>
      <w:adjustRightInd w:val="0"/>
      <w:spacing w:after="0" w:line="240" w:lineRule="auto"/>
    </w:pPr>
    <w:rPr>
      <w:rFonts w:ascii="Trebuchet MS" w:hAnsi="Trebuchet MS" w:cs="Trebuchet MS"/>
      <w:color w:val="000000"/>
      <w:sz w:val="24"/>
      <w:szCs w:val="24"/>
      <w:lang w:val="es-MX"/>
    </w:rPr>
  </w:style>
  <w:style w:type="character" w:styleId="Refdecomentario">
    <w:name w:val="annotation reference"/>
    <w:basedOn w:val="Fuentedeprrafopredeter"/>
    <w:uiPriority w:val="99"/>
    <w:semiHidden/>
    <w:unhideWhenUsed/>
    <w:rsid w:val="00A15975"/>
    <w:rPr>
      <w:sz w:val="16"/>
      <w:szCs w:val="16"/>
    </w:rPr>
  </w:style>
  <w:style w:type="paragraph" w:styleId="Lista2">
    <w:name w:val="List 2"/>
    <w:basedOn w:val="Normal"/>
    <w:rsid w:val="009E0B88"/>
    <w:pPr>
      <w:spacing w:after="0" w:line="240" w:lineRule="auto"/>
      <w:ind w:left="566" w:hanging="283"/>
    </w:pPr>
    <w:rPr>
      <w:rFonts w:ascii="Times New Roman" w:eastAsia="Times New Roman" w:hAnsi="Times New Roman" w:cs="Times New Roman"/>
      <w:sz w:val="24"/>
      <w:szCs w:val="24"/>
      <w:lang w:val="es-ES" w:eastAsia="es-ES"/>
    </w:rPr>
  </w:style>
  <w:style w:type="paragraph" w:styleId="Continuarlista">
    <w:name w:val="List Continue"/>
    <w:basedOn w:val="Normal"/>
    <w:semiHidden/>
    <w:unhideWhenUsed/>
    <w:rsid w:val="00E86EAF"/>
    <w:pPr>
      <w:spacing w:after="120" w:line="240" w:lineRule="auto"/>
      <w:ind w:left="283"/>
      <w:contextualSpacing/>
    </w:pPr>
    <w:rPr>
      <w:rFonts w:ascii="Tahoma" w:eastAsia="Times New Roman" w:hAnsi="Tahoma" w:cs="Times New Roman"/>
      <w:sz w:val="26"/>
      <w:szCs w:val="24"/>
      <w:lang w:val="es-ES" w:eastAsia="es-ES"/>
    </w:rPr>
  </w:style>
  <w:style w:type="paragraph" w:styleId="Listaconvietas3">
    <w:name w:val="List Bullet 3"/>
    <w:basedOn w:val="Normal"/>
    <w:semiHidden/>
    <w:unhideWhenUsed/>
    <w:rsid w:val="00E86EAF"/>
    <w:pPr>
      <w:numPr>
        <w:numId w:val="1"/>
      </w:numPr>
      <w:spacing w:after="0" w:line="240" w:lineRule="auto"/>
      <w:contextualSpacing/>
    </w:pPr>
    <w:rPr>
      <w:rFonts w:ascii="Tahoma" w:eastAsia="Times New Roman" w:hAnsi="Tahoma" w:cs="Times New Roman"/>
      <w:sz w:val="26"/>
      <w:szCs w:val="24"/>
      <w:lang w:val="es-ES" w:eastAsia="es-ES"/>
    </w:rPr>
  </w:style>
  <w:style w:type="paragraph" w:styleId="Lista3">
    <w:name w:val="List 3"/>
    <w:basedOn w:val="Normal"/>
    <w:unhideWhenUsed/>
    <w:rsid w:val="00E86EAF"/>
    <w:pPr>
      <w:spacing w:after="0" w:line="240" w:lineRule="auto"/>
      <w:ind w:left="849" w:hanging="283"/>
      <w:contextualSpacing/>
    </w:pPr>
    <w:rPr>
      <w:rFonts w:ascii="Tahoma" w:eastAsia="Times New Roman" w:hAnsi="Tahoma" w:cs="Times New Roman"/>
      <w:sz w:val="26"/>
      <w:szCs w:val="24"/>
      <w:lang w:val="es-ES" w:eastAsia="es-ES"/>
    </w:rPr>
  </w:style>
  <w:style w:type="table" w:customStyle="1" w:styleId="Tablaconcuadrcula1">
    <w:name w:val="Tabla con cuadrícula1"/>
    <w:basedOn w:val="Tablanormal"/>
    <w:next w:val="Tablaconcuadrcula"/>
    <w:uiPriority w:val="59"/>
    <w:rsid w:val="00E96958"/>
    <w:pPr>
      <w:spacing w:after="0" w:line="240" w:lineRule="auto"/>
    </w:pPr>
    <w:rPr>
      <w:rFonts w:eastAsiaTheme="minorEastAsia"/>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1D139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D139F"/>
    <w:rPr>
      <w:sz w:val="20"/>
      <w:szCs w:val="20"/>
    </w:rPr>
  </w:style>
  <w:style w:type="paragraph" w:styleId="Asuntodelcomentario">
    <w:name w:val="annotation subject"/>
    <w:basedOn w:val="Textocomentario"/>
    <w:next w:val="Textocomentario"/>
    <w:link w:val="AsuntodelcomentarioCar"/>
    <w:uiPriority w:val="99"/>
    <w:semiHidden/>
    <w:unhideWhenUsed/>
    <w:rsid w:val="001D139F"/>
    <w:rPr>
      <w:b/>
      <w:bCs/>
    </w:rPr>
  </w:style>
  <w:style w:type="character" w:customStyle="1" w:styleId="AsuntodelcomentarioCar">
    <w:name w:val="Asunto del comentario Car"/>
    <w:basedOn w:val="TextocomentarioCar"/>
    <w:link w:val="Asuntodelcomentario"/>
    <w:uiPriority w:val="99"/>
    <w:semiHidden/>
    <w:rsid w:val="001D13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153039">
      <w:bodyDiv w:val="1"/>
      <w:marLeft w:val="0"/>
      <w:marRight w:val="0"/>
      <w:marTop w:val="0"/>
      <w:marBottom w:val="0"/>
      <w:divBdr>
        <w:top w:val="none" w:sz="0" w:space="0" w:color="auto"/>
        <w:left w:val="none" w:sz="0" w:space="0" w:color="auto"/>
        <w:bottom w:val="none" w:sz="0" w:space="0" w:color="auto"/>
        <w:right w:val="none" w:sz="0" w:space="0" w:color="auto"/>
      </w:divBdr>
      <w:divsChild>
        <w:div w:id="377822956">
          <w:marLeft w:val="0"/>
          <w:marRight w:val="0"/>
          <w:marTop w:val="0"/>
          <w:marBottom w:val="0"/>
          <w:divBdr>
            <w:top w:val="none" w:sz="0" w:space="0" w:color="auto"/>
            <w:left w:val="none" w:sz="0" w:space="0" w:color="auto"/>
            <w:bottom w:val="none" w:sz="0" w:space="0" w:color="auto"/>
            <w:right w:val="none" w:sz="0" w:space="0" w:color="auto"/>
          </w:divBdr>
          <w:divsChild>
            <w:div w:id="1583369395">
              <w:marLeft w:val="0"/>
              <w:marRight w:val="0"/>
              <w:marTop w:val="0"/>
              <w:marBottom w:val="0"/>
              <w:divBdr>
                <w:top w:val="none" w:sz="0" w:space="0" w:color="auto"/>
                <w:left w:val="none" w:sz="0" w:space="0" w:color="auto"/>
                <w:bottom w:val="none" w:sz="0" w:space="0" w:color="auto"/>
                <w:right w:val="none" w:sz="0" w:space="0" w:color="auto"/>
              </w:divBdr>
              <w:divsChild>
                <w:div w:id="189491673">
                  <w:marLeft w:val="0"/>
                  <w:marRight w:val="0"/>
                  <w:marTop w:val="0"/>
                  <w:marBottom w:val="0"/>
                  <w:divBdr>
                    <w:top w:val="none" w:sz="0" w:space="0" w:color="auto"/>
                    <w:left w:val="none" w:sz="0" w:space="0" w:color="auto"/>
                    <w:bottom w:val="none" w:sz="0" w:space="0" w:color="auto"/>
                    <w:right w:val="none" w:sz="0" w:space="0" w:color="auto"/>
                  </w:divBdr>
                  <w:divsChild>
                    <w:div w:id="1357584422">
                      <w:marLeft w:val="0"/>
                      <w:marRight w:val="0"/>
                      <w:marTop w:val="0"/>
                      <w:marBottom w:val="0"/>
                      <w:divBdr>
                        <w:top w:val="none" w:sz="0" w:space="0" w:color="auto"/>
                        <w:left w:val="none" w:sz="0" w:space="0" w:color="auto"/>
                        <w:bottom w:val="none" w:sz="0" w:space="0" w:color="auto"/>
                        <w:right w:val="none" w:sz="0" w:space="0" w:color="auto"/>
                      </w:divBdr>
                    </w:div>
                  </w:divsChild>
                </w:div>
                <w:div w:id="418404528">
                  <w:marLeft w:val="0"/>
                  <w:marRight w:val="0"/>
                  <w:marTop w:val="0"/>
                  <w:marBottom w:val="0"/>
                  <w:divBdr>
                    <w:top w:val="none" w:sz="0" w:space="0" w:color="auto"/>
                    <w:left w:val="none" w:sz="0" w:space="0" w:color="auto"/>
                    <w:bottom w:val="none" w:sz="0" w:space="0" w:color="auto"/>
                    <w:right w:val="none" w:sz="0" w:space="0" w:color="auto"/>
                  </w:divBdr>
                  <w:divsChild>
                    <w:div w:id="3629592">
                      <w:marLeft w:val="0"/>
                      <w:marRight w:val="0"/>
                      <w:marTop w:val="0"/>
                      <w:marBottom w:val="0"/>
                      <w:divBdr>
                        <w:top w:val="none" w:sz="0" w:space="0" w:color="auto"/>
                        <w:left w:val="none" w:sz="0" w:space="0" w:color="auto"/>
                        <w:bottom w:val="none" w:sz="0" w:space="0" w:color="auto"/>
                        <w:right w:val="none" w:sz="0" w:space="0" w:color="auto"/>
                      </w:divBdr>
                    </w:div>
                    <w:div w:id="7877815">
                      <w:marLeft w:val="0"/>
                      <w:marRight w:val="0"/>
                      <w:marTop w:val="0"/>
                      <w:marBottom w:val="0"/>
                      <w:divBdr>
                        <w:top w:val="none" w:sz="0" w:space="0" w:color="auto"/>
                        <w:left w:val="none" w:sz="0" w:space="0" w:color="auto"/>
                        <w:bottom w:val="none" w:sz="0" w:space="0" w:color="auto"/>
                        <w:right w:val="none" w:sz="0" w:space="0" w:color="auto"/>
                      </w:divBdr>
                    </w:div>
                    <w:div w:id="9449817">
                      <w:marLeft w:val="0"/>
                      <w:marRight w:val="0"/>
                      <w:marTop w:val="0"/>
                      <w:marBottom w:val="0"/>
                      <w:divBdr>
                        <w:top w:val="none" w:sz="0" w:space="0" w:color="auto"/>
                        <w:left w:val="none" w:sz="0" w:space="0" w:color="auto"/>
                        <w:bottom w:val="none" w:sz="0" w:space="0" w:color="auto"/>
                        <w:right w:val="none" w:sz="0" w:space="0" w:color="auto"/>
                      </w:divBdr>
                    </w:div>
                    <w:div w:id="216011483">
                      <w:marLeft w:val="0"/>
                      <w:marRight w:val="0"/>
                      <w:marTop w:val="0"/>
                      <w:marBottom w:val="0"/>
                      <w:divBdr>
                        <w:top w:val="none" w:sz="0" w:space="0" w:color="auto"/>
                        <w:left w:val="none" w:sz="0" w:space="0" w:color="auto"/>
                        <w:bottom w:val="none" w:sz="0" w:space="0" w:color="auto"/>
                        <w:right w:val="none" w:sz="0" w:space="0" w:color="auto"/>
                      </w:divBdr>
                    </w:div>
                    <w:div w:id="395662743">
                      <w:marLeft w:val="0"/>
                      <w:marRight w:val="0"/>
                      <w:marTop w:val="0"/>
                      <w:marBottom w:val="0"/>
                      <w:divBdr>
                        <w:top w:val="none" w:sz="0" w:space="0" w:color="auto"/>
                        <w:left w:val="none" w:sz="0" w:space="0" w:color="auto"/>
                        <w:bottom w:val="none" w:sz="0" w:space="0" w:color="auto"/>
                        <w:right w:val="none" w:sz="0" w:space="0" w:color="auto"/>
                      </w:divBdr>
                    </w:div>
                    <w:div w:id="525993140">
                      <w:marLeft w:val="0"/>
                      <w:marRight w:val="0"/>
                      <w:marTop w:val="0"/>
                      <w:marBottom w:val="0"/>
                      <w:divBdr>
                        <w:top w:val="none" w:sz="0" w:space="0" w:color="auto"/>
                        <w:left w:val="none" w:sz="0" w:space="0" w:color="auto"/>
                        <w:bottom w:val="none" w:sz="0" w:space="0" w:color="auto"/>
                        <w:right w:val="none" w:sz="0" w:space="0" w:color="auto"/>
                      </w:divBdr>
                    </w:div>
                    <w:div w:id="537158034">
                      <w:marLeft w:val="0"/>
                      <w:marRight w:val="0"/>
                      <w:marTop w:val="0"/>
                      <w:marBottom w:val="0"/>
                      <w:divBdr>
                        <w:top w:val="none" w:sz="0" w:space="0" w:color="auto"/>
                        <w:left w:val="none" w:sz="0" w:space="0" w:color="auto"/>
                        <w:bottom w:val="none" w:sz="0" w:space="0" w:color="auto"/>
                        <w:right w:val="none" w:sz="0" w:space="0" w:color="auto"/>
                      </w:divBdr>
                    </w:div>
                    <w:div w:id="542981324">
                      <w:marLeft w:val="0"/>
                      <w:marRight w:val="0"/>
                      <w:marTop w:val="0"/>
                      <w:marBottom w:val="0"/>
                      <w:divBdr>
                        <w:top w:val="none" w:sz="0" w:space="0" w:color="auto"/>
                        <w:left w:val="none" w:sz="0" w:space="0" w:color="auto"/>
                        <w:bottom w:val="none" w:sz="0" w:space="0" w:color="auto"/>
                        <w:right w:val="none" w:sz="0" w:space="0" w:color="auto"/>
                      </w:divBdr>
                    </w:div>
                    <w:div w:id="568998914">
                      <w:marLeft w:val="0"/>
                      <w:marRight w:val="0"/>
                      <w:marTop w:val="0"/>
                      <w:marBottom w:val="0"/>
                      <w:divBdr>
                        <w:top w:val="none" w:sz="0" w:space="0" w:color="auto"/>
                        <w:left w:val="none" w:sz="0" w:space="0" w:color="auto"/>
                        <w:bottom w:val="none" w:sz="0" w:space="0" w:color="auto"/>
                        <w:right w:val="none" w:sz="0" w:space="0" w:color="auto"/>
                      </w:divBdr>
                    </w:div>
                    <w:div w:id="595673064">
                      <w:marLeft w:val="0"/>
                      <w:marRight w:val="0"/>
                      <w:marTop w:val="0"/>
                      <w:marBottom w:val="0"/>
                      <w:divBdr>
                        <w:top w:val="none" w:sz="0" w:space="0" w:color="auto"/>
                        <w:left w:val="none" w:sz="0" w:space="0" w:color="auto"/>
                        <w:bottom w:val="none" w:sz="0" w:space="0" w:color="auto"/>
                        <w:right w:val="none" w:sz="0" w:space="0" w:color="auto"/>
                      </w:divBdr>
                    </w:div>
                    <w:div w:id="712727833">
                      <w:marLeft w:val="0"/>
                      <w:marRight w:val="0"/>
                      <w:marTop w:val="0"/>
                      <w:marBottom w:val="0"/>
                      <w:divBdr>
                        <w:top w:val="none" w:sz="0" w:space="0" w:color="auto"/>
                        <w:left w:val="none" w:sz="0" w:space="0" w:color="auto"/>
                        <w:bottom w:val="none" w:sz="0" w:space="0" w:color="auto"/>
                        <w:right w:val="none" w:sz="0" w:space="0" w:color="auto"/>
                      </w:divBdr>
                    </w:div>
                    <w:div w:id="716665147">
                      <w:marLeft w:val="0"/>
                      <w:marRight w:val="0"/>
                      <w:marTop w:val="0"/>
                      <w:marBottom w:val="0"/>
                      <w:divBdr>
                        <w:top w:val="none" w:sz="0" w:space="0" w:color="auto"/>
                        <w:left w:val="none" w:sz="0" w:space="0" w:color="auto"/>
                        <w:bottom w:val="none" w:sz="0" w:space="0" w:color="auto"/>
                        <w:right w:val="none" w:sz="0" w:space="0" w:color="auto"/>
                      </w:divBdr>
                    </w:div>
                    <w:div w:id="769934360">
                      <w:marLeft w:val="0"/>
                      <w:marRight w:val="0"/>
                      <w:marTop w:val="0"/>
                      <w:marBottom w:val="0"/>
                      <w:divBdr>
                        <w:top w:val="none" w:sz="0" w:space="0" w:color="auto"/>
                        <w:left w:val="none" w:sz="0" w:space="0" w:color="auto"/>
                        <w:bottom w:val="none" w:sz="0" w:space="0" w:color="auto"/>
                        <w:right w:val="none" w:sz="0" w:space="0" w:color="auto"/>
                      </w:divBdr>
                    </w:div>
                    <w:div w:id="914700314">
                      <w:marLeft w:val="0"/>
                      <w:marRight w:val="0"/>
                      <w:marTop w:val="0"/>
                      <w:marBottom w:val="0"/>
                      <w:divBdr>
                        <w:top w:val="none" w:sz="0" w:space="0" w:color="auto"/>
                        <w:left w:val="none" w:sz="0" w:space="0" w:color="auto"/>
                        <w:bottom w:val="none" w:sz="0" w:space="0" w:color="auto"/>
                        <w:right w:val="none" w:sz="0" w:space="0" w:color="auto"/>
                      </w:divBdr>
                    </w:div>
                    <w:div w:id="1123617403">
                      <w:marLeft w:val="0"/>
                      <w:marRight w:val="0"/>
                      <w:marTop w:val="0"/>
                      <w:marBottom w:val="0"/>
                      <w:divBdr>
                        <w:top w:val="none" w:sz="0" w:space="0" w:color="auto"/>
                        <w:left w:val="none" w:sz="0" w:space="0" w:color="auto"/>
                        <w:bottom w:val="none" w:sz="0" w:space="0" w:color="auto"/>
                        <w:right w:val="none" w:sz="0" w:space="0" w:color="auto"/>
                      </w:divBdr>
                    </w:div>
                    <w:div w:id="1162084539">
                      <w:marLeft w:val="0"/>
                      <w:marRight w:val="0"/>
                      <w:marTop w:val="0"/>
                      <w:marBottom w:val="0"/>
                      <w:divBdr>
                        <w:top w:val="none" w:sz="0" w:space="0" w:color="auto"/>
                        <w:left w:val="none" w:sz="0" w:space="0" w:color="auto"/>
                        <w:bottom w:val="none" w:sz="0" w:space="0" w:color="auto"/>
                        <w:right w:val="none" w:sz="0" w:space="0" w:color="auto"/>
                      </w:divBdr>
                    </w:div>
                    <w:div w:id="1218467483">
                      <w:marLeft w:val="0"/>
                      <w:marRight w:val="0"/>
                      <w:marTop w:val="0"/>
                      <w:marBottom w:val="0"/>
                      <w:divBdr>
                        <w:top w:val="none" w:sz="0" w:space="0" w:color="auto"/>
                        <w:left w:val="none" w:sz="0" w:space="0" w:color="auto"/>
                        <w:bottom w:val="none" w:sz="0" w:space="0" w:color="auto"/>
                        <w:right w:val="none" w:sz="0" w:space="0" w:color="auto"/>
                      </w:divBdr>
                    </w:div>
                    <w:div w:id="1328048330">
                      <w:marLeft w:val="0"/>
                      <w:marRight w:val="0"/>
                      <w:marTop w:val="0"/>
                      <w:marBottom w:val="0"/>
                      <w:divBdr>
                        <w:top w:val="none" w:sz="0" w:space="0" w:color="auto"/>
                        <w:left w:val="none" w:sz="0" w:space="0" w:color="auto"/>
                        <w:bottom w:val="none" w:sz="0" w:space="0" w:color="auto"/>
                        <w:right w:val="none" w:sz="0" w:space="0" w:color="auto"/>
                      </w:divBdr>
                    </w:div>
                    <w:div w:id="1329137178">
                      <w:marLeft w:val="0"/>
                      <w:marRight w:val="0"/>
                      <w:marTop w:val="0"/>
                      <w:marBottom w:val="0"/>
                      <w:divBdr>
                        <w:top w:val="none" w:sz="0" w:space="0" w:color="auto"/>
                        <w:left w:val="none" w:sz="0" w:space="0" w:color="auto"/>
                        <w:bottom w:val="none" w:sz="0" w:space="0" w:color="auto"/>
                        <w:right w:val="none" w:sz="0" w:space="0" w:color="auto"/>
                      </w:divBdr>
                    </w:div>
                    <w:div w:id="1358197210">
                      <w:marLeft w:val="0"/>
                      <w:marRight w:val="0"/>
                      <w:marTop w:val="0"/>
                      <w:marBottom w:val="0"/>
                      <w:divBdr>
                        <w:top w:val="none" w:sz="0" w:space="0" w:color="auto"/>
                        <w:left w:val="none" w:sz="0" w:space="0" w:color="auto"/>
                        <w:bottom w:val="none" w:sz="0" w:space="0" w:color="auto"/>
                        <w:right w:val="none" w:sz="0" w:space="0" w:color="auto"/>
                      </w:divBdr>
                    </w:div>
                    <w:div w:id="1383597504">
                      <w:marLeft w:val="0"/>
                      <w:marRight w:val="0"/>
                      <w:marTop w:val="0"/>
                      <w:marBottom w:val="0"/>
                      <w:divBdr>
                        <w:top w:val="none" w:sz="0" w:space="0" w:color="auto"/>
                        <w:left w:val="none" w:sz="0" w:space="0" w:color="auto"/>
                        <w:bottom w:val="none" w:sz="0" w:space="0" w:color="auto"/>
                        <w:right w:val="none" w:sz="0" w:space="0" w:color="auto"/>
                      </w:divBdr>
                    </w:div>
                    <w:div w:id="1574005061">
                      <w:marLeft w:val="0"/>
                      <w:marRight w:val="0"/>
                      <w:marTop w:val="0"/>
                      <w:marBottom w:val="0"/>
                      <w:divBdr>
                        <w:top w:val="none" w:sz="0" w:space="0" w:color="auto"/>
                        <w:left w:val="none" w:sz="0" w:space="0" w:color="auto"/>
                        <w:bottom w:val="none" w:sz="0" w:space="0" w:color="auto"/>
                        <w:right w:val="none" w:sz="0" w:space="0" w:color="auto"/>
                      </w:divBdr>
                    </w:div>
                    <w:div w:id="1607734976">
                      <w:marLeft w:val="0"/>
                      <w:marRight w:val="0"/>
                      <w:marTop w:val="0"/>
                      <w:marBottom w:val="0"/>
                      <w:divBdr>
                        <w:top w:val="none" w:sz="0" w:space="0" w:color="auto"/>
                        <w:left w:val="none" w:sz="0" w:space="0" w:color="auto"/>
                        <w:bottom w:val="none" w:sz="0" w:space="0" w:color="auto"/>
                        <w:right w:val="none" w:sz="0" w:space="0" w:color="auto"/>
                      </w:divBdr>
                    </w:div>
                    <w:div w:id="1621300089">
                      <w:marLeft w:val="0"/>
                      <w:marRight w:val="0"/>
                      <w:marTop w:val="0"/>
                      <w:marBottom w:val="0"/>
                      <w:divBdr>
                        <w:top w:val="none" w:sz="0" w:space="0" w:color="auto"/>
                        <w:left w:val="none" w:sz="0" w:space="0" w:color="auto"/>
                        <w:bottom w:val="none" w:sz="0" w:space="0" w:color="auto"/>
                        <w:right w:val="none" w:sz="0" w:space="0" w:color="auto"/>
                      </w:divBdr>
                    </w:div>
                    <w:div w:id="1777216121">
                      <w:marLeft w:val="0"/>
                      <w:marRight w:val="0"/>
                      <w:marTop w:val="0"/>
                      <w:marBottom w:val="0"/>
                      <w:divBdr>
                        <w:top w:val="none" w:sz="0" w:space="0" w:color="auto"/>
                        <w:left w:val="none" w:sz="0" w:space="0" w:color="auto"/>
                        <w:bottom w:val="none" w:sz="0" w:space="0" w:color="auto"/>
                        <w:right w:val="none" w:sz="0" w:space="0" w:color="auto"/>
                      </w:divBdr>
                    </w:div>
                    <w:div w:id="1932159764">
                      <w:marLeft w:val="0"/>
                      <w:marRight w:val="0"/>
                      <w:marTop w:val="0"/>
                      <w:marBottom w:val="0"/>
                      <w:divBdr>
                        <w:top w:val="none" w:sz="0" w:space="0" w:color="auto"/>
                        <w:left w:val="none" w:sz="0" w:space="0" w:color="auto"/>
                        <w:bottom w:val="none" w:sz="0" w:space="0" w:color="auto"/>
                        <w:right w:val="none" w:sz="0" w:space="0" w:color="auto"/>
                      </w:divBdr>
                    </w:div>
                    <w:div w:id="1937782417">
                      <w:marLeft w:val="0"/>
                      <w:marRight w:val="0"/>
                      <w:marTop w:val="0"/>
                      <w:marBottom w:val="0"/>
                      <w:divBdr>
                        <w:top w:val="none" w:sz="0" w:space="0" w:color="auto"/>
                        <w:left w:val="none" w:sz="0" w:space="0" w:color="auto"/>
                        <w:bottom w:val="none" w:sz="0" w:space="0" w:color="auto"/>
                        <w:right w:val="none" w:sz="0" w:space="0" w:color="auto"/>
                      </w:divBdr>
                    </w:div>
                    <w:div w:id="2058892560">
                      <w:marLeft w:val="0"/>
                      <w:marRight w:val="0"/>
                      <w:marTop w:val="0"/>
                      <w:marBottom w:val="0"/>
                      <w:divBdr>
                        <w:top w:val="none" w:sz="0" w:space="0" w:color="auto"/>
                        <w:left w:val="none" w:sz="0" w:space="0" w:color="auto"/>
                        <w:bottom w:val="none" w:sz="0" w:space="0" w:color="auto"/>
                        <w:right w:val="none" w:sz="0" w:space="0" w:color="auto"/>
                      </w:divBdr>
                    </w:div>
                  </w:divsChild>
                </w:div>
                <w:div w:id="660351323">
                  <w:marLeft w:val="0"/>
                  <w:marRight w:val="0"/>
                  <w:marTop w:val="0"/>
                  <w:marBottom w:val="0"/>
                  <w:divBdr>
                    <w:top w:val="none" w:sz="0" w:space="0" w:color="auto"/>
                    <w:left w:val="none" w:sz="0" w:space="0" w:color="auto"/>
                    <w:bottom w:val="none" w:sz="0" w:space="0" w:color="auto"/>
                    <w:right w:val="none" w:sz="0" w:space="0" w:color="auto"/>
                  </w:divBdr>
                  <w:divsChild>
                    <w:div w:id="162624181">
                      <w:marLeft w:val="0"/>
                      <w:marRight w:val="0"/>
                      <w:marTop w:val="0"/>
                      <w:marBottom w:val="0"/>
                      <w:divBdr>
                        <w:top w:val="none" w:sz="0" w:space="0" w:color="auto"/>
                        <w:left w:val="none" w:sz="0" w:space="0" w:color="auto"/>
                        <w:bottom w:val="none" w:sz="0" w:space="0" w:color="auto"/>
                        <w:right w:val="none" w:sz="0" w:space="0" w:color="auto"/>
                      </w:divBdr>
                    </w:div>
                  </w:divsChild>
                </w:div>
                <w:div w:id="686101878">
                  <w:marLeft w:val="0"/>
                  <w:marRight w:val="0"/>
                  <w:marTop w:val="0"/>
                  <w:marBottom w:val="0"/>
                  <w:divBdr>
                    <w:top w:val="none" w:sz="0" w:space="0" w:color="auto"/>
                    <w:left w:val="none" w:sz="0" w:space="0" w:color="auto"/>
                    <w:bottom w:val="none" w:sz="0" w:space="0" w:color="auto"/>
                    <w:right w:val="none" w:sz="0" w:space="0" w:color="auto"/>
                  </w:divBdr>
                </w:div>
                <w:div w:id="757946844">
                  <w:marLeft w:val="0"/>
                  <w:marRight w:val="0"/>
                  <w:marTop w:val="0"/>
                  <w:marBottom w:val="0"/>
                  <w:divBdr>
                    <w:top w:val="none" w:sz="0" w:space="0" w:color="auto"/>
                    <w:left w:val="none" w:sz="0" w:space="0" w:color="auto"/>
                    <w:bottom w:val="none" w:sz="0" w:space="0" w:color="auto"/>
                    <w:right w:val="none" w:sz="0" w:space="0" w:color="auto"/>
                  </w:divBdr>
                </w:div>
                <w:div w:id="881016589">
                  <w:marLeft w:val="0"/>
                  <w:marRight w:val="0"/>
                  <w:marTop w:val="0"/>
                  <w:marBottom w:val="0"/>
                  <w:divBdr>
                    <w:top w:val="none" w:sz="0" w:space="0" w:color="auto"/>
                    <w:left w:val="none" w:sz="0" w:space="0" w:color="auto"/>
                    <w:bottom w:val="none" w:sz="0" w:space="0" w:color="auto"/>
                    <w:right w:val="none" w:sz="0" w:space="0" w:color="auto"/>
                  </w:divBdr>
                  <w:divsChild>
                    <w:div w:id="1503550432">
                      <w:marLeft w:val="0"/>
                      <w:marRight w:val="0"/>
                      <w:marTop w:val="0"/>
                      <w:marBottom w:val="0"/>
                      <w:divBdr>
                        <w:top w:val="none" w:sz="0" w:space="0" w:color="auto"/>
                        <w:left w:val="none" w:sz="0" w:space="0" w:color="auto"/>
                        <w:bottom w:val="none" w:sz="0" w:space="0" w:color="auto"/>
                        <w:right w:val="none" w:sz="0" w:space="0" w:color="auto"/>
                      </w:divBdr>
                    </w:div>
                  </w:divsChild>
                </w:div>
                <w:div w:id="973097310">
                  <w:marLeft w:val="0"/>
                  <w:marRight w:val="0"/>
                  <w:marTop w:val="0"/>
                  <w:marBottom w:val="0"/>
                  <w:divBdr>
                    <w:top w:val="none" w:sz="0" w:space="0" w:color="auto"/>
                    <w:left w:val="none" w:sz="0" w:space="0" w:color="auto"/>
                    <w:bottom w:val="none" w:sz="0" w:space="0" w:color="auto"/>
                    <w:right w:val="none" w:sz="0" w:space="0" w:color="auto"/>
                  </w:divBdr>
                  <w:divsChild>
                    <w:div w:id="609777360">
                      <w:marLeft w:val="0"/>
                      <w:marRight w:val="0"/>
                      <w:marTop w:val="0"/>
                      <w:marBottom w:val="0"/>
                      <w:divBdr>
                        <w:top w:val="none" w:sz="0" w:space="0" w:color="auto"/>
                        <w:left w:val="none" w:sz="0" w:space="0" w:color="auto"/>
                        <w:bottom w:val="none" w:sz="0" w:space="0" w:color="auto"/>
                        <w:right w:val="none" w:sz="0" w:space="0" w:color="auto"/>
                      </w:divBdr>
                    </w:div>
                  </w:divsChild>
                </w:div>
                <w:div w:id="974991284">
                  <w:marLeft w:val="0"/>
                  <w:marRight w:val="0"/>
                  <w:marTop w:val="0"/>
                  <w:marBottom w:val="0"/>
                  <w:divBdr>
                    <w:top w:val="none" w:sz="0" w:space="0" w:color="auto"/>
                    <w:left w:val="none" w:sz="0" w:space="0" w:color="auto"/>
                    <w:bottom w:val="none" w:sz="0" w:space="0" w:color="auto"/>
                    <w:right w:val="none" w:sz="0" w:space="0" w:color="auto"/>
                  </w:divBdr>
                  <w:divsChild>
                    <w:div w:id="396436758">
                      <w:marLeft w:val="0"/>
                      <w:marRight w:val="0"/>
                      <w:marTop w:val="0"/>
                      <w:marBottom w:val="0"/>
                      <w:divBdr>
                        <w:top w:val="none" w:sz="0" w:space="0" w:color="auto"/>
                        <w:left w:val="none" w:sz="0" w:space="0" w:color="auto"/>
                        <w:bottom w:val="none" w:sz="0" w:space="0" w:color="auto"/>
                        <w:right w:val="none" w:sz="0" w:space="0" w:color="auto"/>
                      </w:divBdr>
                    </w:div>
                    <w:div w:id="1078282293">
                      <w:marLeft w:val="0"/>
                      <w:marRight w:val="0"/>
                      <w:marTop w:val="0"/>
                      <w:marBottom w:val="0"/>
                      <w:divBdr>
                        <w:top w:val="none" w:sz="0" w:space="0" w:color="auto"/>
                        <w:left w:val="none" w:sz="0" w:space="0" w:color="auto"/>
                        <w:bottom w:val="none" w:sz="0" w:space="0" w:color="auto"/>
                        <w:right w:val="none" w:sz="0" w:space="0" w:color="auto"/>
                      </w:divBdr>
                    </w:div>
                  </w:divsChild>
                </w:div>
                <w:div w:id="998996543">
                  <w:marLeft w:val="0"/>
                  <w:marRight w:val="0"/>
                  <w:marTop w:val="0"/>
                  <w:marBottom w:val="0"/>
                  <w:divBdr>
                    <w:top w:val="none" w:sz="0" w:space="0" w:color="auto"/>
                    <w:left w:val="none" w:sz="0" w:space="0" w:color="auto"/>
                    <w:bottom w:val="none" w:sz="0" w:space="0" w:color="auto"/>
                    <w:right w:val="none" w:sz="0" w:space="0" w:color="auto"/>
                  </w:divBdr>
                  <w:divsChild>
                    <w:div w:id="367998988">
                      <w:marLeft w:val="0"/>
                      <w:marRight w:val="0"/>
                      <w:marTop w:val="0"/>
                      <w:marBottom w:val="0"/>
                      <w:divBdr>
                        <w:top w:val="none" w:sz="0" w:space="0" w:color="auto"/>
                        <w:left w:val="none" w:sz="0" w:space="0" w:color="auto"/>
                        <w:bottom w:val="none" w:sz="0" w:space="0" w:color="auto"/>
                        <w:right w:val="none" w:sz="0" w:space="0" w:color="auto"/>
                      </w:divBdr>
                    </w:div>
                    <w:div w:id="958416060">
                      <w:marLeft w:val="0"/>
                      <w:marRight w:val="0"/>
                      <w:marTop w:val="0"/>
                      <w:marBottom w:val="0"/>
                      <w:divBdr>
                        <w:top w:val="none" w:sz="0" w:space="0" w:color="auto"/>
                        <w:left w:val="none" w:sz="0" w:space="0" w:color="auto"/>
                        <w:bottom w:val="none" w:sz="0" w:space="0" w:color="auto"/>
                        <w:right w:val="none" w:sz="0" w:space="0" w:color="auto"/>
                      </w:divBdr>
                    </w:div>
                    <w:div w:id="1019041066">
                      <w:marLeft w:val="0"/>
                      <w:marRight w:val="0"/>
                      <w:marTop w:val="0"/>
                      <w:marBottom w:val="0"/>
                      <w:divBdr>
                        <w:top w:val="none" w:sz="0" w:space="0" w:color="auto"/>
                        <w:left w:val="none" w:sz="0" w:space="0" w:color="auto"/>
                        <w:bottom w:val="none" w:sz="0" w:space="0" w:color="auto"/>
                        <w:right w:val="none" w:sz="0" w:space="0" w:color="auto"/>
                      </w:divBdr>
                    </w:div>
                    <w:div w:id="1342049783">
                      <w:marLeft w:val="0"/>
                      <w:marRight w:val="0"/>
                      <w:marTop w:val="0"/>
                      <w:marBottom w:val="0"/>
                      <w:divBdr>
                        <w:top w:val="none" w:sz="0" w:space="0" w:color="auto"/>
                        <w:left w:val="none" w:sz="0" w:space="0" w:color="auto"/>
                        <w:bottom w:val="none" w:sz="0" w:space="0" w:color="auto"/>
                        <w:right w:val="none" w:sz="0" w:space="0" w:color="auto"/>
                      </w:divBdr>
                    </w:div>
                    <w:div w:id="1999919616">
                      <w:marLeft w:val="0"/>
                      <w:marRight w:val="0"/>
                      <w:marTop w:val="0"/>
                      <w:marBottom w:val="0"/>
                      <w:divBdr>
                        <w:top w:val="none" w:sz="0" w:space="0" w:color="auto"/>
                        <w:left w:val="none" w:sz="0" w:space="0" w:color="auto"/>
                        <w:bottom w:val="none" w:sz="0" w:space="0" w:color="auto"/>
                        <w:right w:val="none" w:sz="0" w:space="0" w:color="auto"/>
                      </w:divBdr>
                    </w:div>
                  </w:divsChild>
                </w:div>
                <w:div w:id="1013845488">
                  <w:marLeft w:val="0"/>
                  <w:marRight w:val="0"/>
                  <w:marTop w:val="0"/>
                  <w:marBottom w:val="0"/>
                  <w:divBdr>
                    <w:top w:val="none" w:sz="0" w:space="0" w:color="auto"/>
                    <w:left w:val="none" w:sz="0" w:space="0" w:color="auto"/>
                    <w:bottom w:val="none" w:sz="0" w:space="0" w:color="auto"/>
                    <w:right w:val="none" w:sz="0" w:space="0" w:color="auto"/>
                  </w:divBdr>
                  <w:divsChild>
                    <w:div w:id="1426805153">
                      <w:marLeft w:val="0"/>
                      <w:marRight w:val="0"/>
                      <w:marTop w:val="0"/>
                      <w:marBottom w:val="0"/>
                      <w:divBdr>
                        <w:top w:val="none" w:sz="0" w:space="0" w:color="auto"/>
                        <w:left w:val="none" w:sz="0" w:space="0" w:color="auto"/>
                        <w:bottom w:val="none" w:sz="0" w:space="0" w:color="auto"/>
                        <w:right w:val="none" w:sz="0" w:space="0" w:color="auto"/>
                      </w:divBdr>
                    </w:div>
                  </w:divsChild>
                </w:div>
                <w:div w:id="1172640662">
                  <w:marLeft w:val="0"/>
                  <w:marRight w:val="0"/>
                  <w:marTop w:val="0"/>
                  <w:marBottom w:val="0"/>
                  <w:divBdr>
                    <w:top w:val="none" w:sz="0" w:space="0" w:color="auto"/>
                    <w:left w:val="none" w:sz="0" w:space="0" w:color="auto"/>
                    <w:bottom w:val="none" w:sz="0" w:space="0" w:color="auto"/>
                    <w:right w:val="none" w:sz="0" w:space="0" w:color="auto"/>
                  </w:divBdr>
                  <w:divsChild>
                    <w:div w:id="2060395985">
                      <w:marLeft w:val="0"/>
                      <w:marRight w:val="0"/>
                      <w:marTop w:val="0"/>
                      <w:marBottom w:val="0"/>
                      <w:divBdr>
                        <w:top w:val="none" w:sz="0" w:space="0" w:color="auto"/>
                        <w:left w:val="none" w:sz="0" w:space="0" w:color="auto"/>
                        <w:bottom w:val="none" w:sz="0" w:space="0" w:color="auto"/>
                        <w:right w:val="none" w:sz="0" w:space="0" w:color="auto"/>
                      </w:divBdr>
                    </w:div>
                  </w:divsChild>
                </w:div>
                <w:div w:id="1174295569">
                  <w:marLeft w:val="0"/>
                  <w:marRight w:val="0"/>
                  <w:marTop w:val="0"/>
                  <w:marBottom w:val="0"/>
                  <w:divBdr>
                    <w:top w:val="none" w:sz="0" w:space="0" w:color="auto"/>
                    <w:left w:val="none" w:sz="0" w:space="0" w:color="auto"/>
                    <w:bottom w:val="none" w:sz="0" w:space="0" w:color="auto"/>
                    <w:right w:val="none" w:sz="0" w:space="0" w:color="auto"/>
                  </w:divBdr>
                  <w:divsChild>
                    <w:div w:id="749160708">
                      <w:marLeft w:val="0"/>
                      <w:marRight w:val="0"/>
                      <w:marTop w:val="0"/>
                      <w:marBottom w:val="0"/>
                      <w:divBdr>
                        <w:top w:val="none" w:sz="0" w:space="0" w:color="auto"/>
                        <w:left w:val="none" w:sz="0" w:space="0" w:color="auto"/>
                        <w:bottom w:val="none" w:sz="0" w:space="0" w:color="auto"/>
                        <w:right w:val="none" w:sz="0" w:space="0" w:color="auto"/>
                      </w:divBdr>
                    </w:div>
                  </w:divsChild>
                </w:div>
                <w:div w:id="1253398408">
                  <w:marLeft w:val="0"/>
                  <w:marRight w:val="0"/>
                  <w:marTop w:val="0"/>
                  <w:marBottom w:val="0"/>
                  <w:divBdr>
                    <w:top w:val="none" w:sz="0" w:space="0" w:color="auto"/>
                    <w:left w:val="none" w:sz="0" w:space="0" w:color="auto"/>
                    <w:bottom w:val="none" w:sz="0" w:space="0" w:color="auto"/>
                    <w:right w:val="none" w:sz="0" w:space="0" w:color="auto"/>
                  </w:divBdr>
                  <w:divsChild>
                    <w:div w:id="1432897720">
                      <w:marLeft w:val="0"/>
                      <w:marRight w:val="0"/>
                      <w:marTop w:val="0"/>
                      <w:marBottom w:val="0"/>
                      <w:divBdr>
                        <w:top w:val="none" w:sz="0" w:space="0" w:color="auto"/>
                        <w:left w:val="none" w:sz="0" w:space="0" w:color="auto"/>
                        <w:bottom w:val="none" w:sz="0" w:space="0" w:color="auto"/>
                        <w:right w:val="none" w:sz="0" w:space="0" w:color="auto"/>
                      </w:divBdr>
                    </w:div>
                  </w:divsChild>
                </w:div>
                <w:div w:id="1362049852">
                  <w:marLeft w:val="0"/>
                  <w:marRight w:val="0"/>
                  <w:marTop w:val="0"/>
                  <w:marBottom w:val="0"/>
                  <w:divBdr>
                    <w:top w:val="none" w:sz="0" w:space="0" w:color="auto"/>
                    <w:left w:val="none" w:sz="0" w:space="0" w:color="auto"/>
                    <w:bottom w:val="none" w:sz="0" w:space="0" w:color="auto"/>
                    <w:right w:val="none" w:sz="0" w:space="0" w:color="auto"/>
                  </w:divBdr>
                  <w:divsChild>
                    <w:div w:id="1418868722">
                      <w:marLeft w:val="0"/>
                      <w:marRight w:val="0"/>
                      <w:marTop w:val="0"/>
                      <w:marBottom w:val="0"/>
                      <w:divBdr>
                        <w:top w:val="none" w:sz="0" w:space="0" w:color="auto"/>
                        <w:left w:val="none" w:sz="0" w:space="0" w:color="auto"/>
                        <w:bottom w:val="none" w:sz="0" w:space="0" w:color="auto"/>
                        <w:right w:val="none" w:sz="0" w:space="0" w:color="auto"/>
                      </w:divBdr>
                    </w:div>
                  </w:divsChild>
                </w:div>
                <w:div w:id="1617518887">
                  <w:marLeft w:val="0"/>
                  <w:marRight w:val="0"/>
                  <w:marTop w:val="0"/>
                  <w:marBottom w:val="0"/>
                  <w:divBdr>
                    <w:top w:val="none" w:sz="0" w:space="0" w:color="auto"/>
                    <w:left w:val="none" w:sz="0" w:space="0" w:color="auto"/>
                    <w:bottom w:val="none" w:sz="0" w:space="0" w:color="auto"/>
                    <w:right w:val="none" w:sz="0" w:space="0" w:color="auto"/>
                  </w:divBdr>
                </w:div>
                <w:div w:id="1712075746">
                  <w:marLeft w:val="0"/>
                  <w:marRight w:val="0"/>
                  <w:marTop w:val="0"/>
                  <w:marBottom w:val="0"/>
                  <w:divBdr>
                    <w:top w:val="none" w:sz="0" w:space="0" w:color="auto"/>
                    <w:left w:val="none" w:sz="0" w:space="0" w:color="auto"/>
                    <w:bottom w:val="none" w:sz="0" w:space="0" w:color="auto"/>
                    <w:right w:val="none" w:sz="0" w:space="0" w:color="auto"/>
                  </w:divBdr>
                  <w:divsChild>
                    <w:div w:id="2067676560">
                      <w:marLeft w:val="0"/>
                      <w:marRight w:val="0"/>
                      <w:marTop w:val="0"/>
                      <w:marBottom w:val="0"/>
                      <w:divBdr>
                        <w:top w:val="none" w:sz="0" w:space="0" w:color="auto"/>
                        <w:left w:val="none" w:sz="0" w:space="0" w:color="auto"/>
                        <w:bottom w:val="none" w:sz="0" w:space="0" w:color="auto"/>
                        <w:right w:val="none" w:sz="0" w:space="0" w:color="auto"/>
                      </w:divBdr>
                    </w:div>
                  </w:divsChild>
                </w:div>
                <w:div w:id="1715232941">
                  <w:marLeft w:val="0"/>
                  <w:marRight w:val="0"/>
                  <w:marTop w:val="0"/>
                  <w:marBottom w:val="0"/>
                  <w:divBdr>
                    <w:top w:val="none" w:sz="0" w:space="0" w:color="auto"/>
                    <w:left w:val="none" w:sz="0" w:space="0" w:color="auto"/>
                    <w:bottom w:val="none" w:sz="0" w:space="0" w:color="auto"/>
                    <w:right w:val="none" w:sz="0" w:space="0" w:color="auto"/>
                  </w:divBdr>
                  <w:divsChild>
                    <w:div w:id="776949728">
                      <w:marLeft w:val="0"/>
                      <w:marRight w:val="0"/>
                      <w:marTop w:val="0"/>
                      <w:marBottom w:val="0"/>
                      <w:divBdr>
                        <w:top w:val="none" w:sz="0" w:space="0" w:color="auto"/>
                        <w:left w:val="none" w:sz="0" w:space="0" w:color="auto"/>
                        <w:bottom w:val="none" w:sz="0" w:space="0" w:color="auto"/>
                        <w:right w:val="none" w:sz="0" w:space="0" w:color="auto"/>
                      </w:divBdr>
                    </w:div>
                  </w:divsChild>
                </w:div>
                <w:div w:id="1735814597">
                  <w:marLeft w:val="0"/>
                  <w:marRight w:val="0"/>
                  <w:marTop w:val="0"/>
                  <w:marBottom w:val="0"/>
                  <w:divBdr>
                    <w:top w:val="none" w:sz="0" w:space="0" w:color="auto"/>
                    <w:left w:val="none" w:sz="0" w:space="0" w:color="auto"/>
                    <w:bottom w:val="none" w:sz="0" w:space="0" w:color="auto"/>
                    <w:right w:val="none" w:sz="0" w:space="0" w:color="auto"/>
                  </w:divBdr>
                  <w:divsChild>
                    <w:div w:id="1560750095">
                      <w:marLeft w:val="0"/>
                      <w:marRight w:val="0"/>
                      <w:marTop w:val="0"/>
                      <w:marBottom w:val="0"/>
                      <w:divBdr>
                        <w:top w:val="none" w:sz="0" w:space="0" w:color="auto"/>
                        <w:left w:val="none" w:sz="0" w:space="0" w:color="auto"/>
                        <w:bottom w:val="none" w:sz="0" w:space="0" w:color="auto"/>
                        <w:right w:val="none" w:sz="0" w:space="0" w:color="auto"/>
                      </w:divBdr>
                    </w:div>
                  </w:divsChild>
                </w:div>
                <w:div w:id="1765035414">
                  <w:marLeft w:val="0"/>
                  <w:marRight w:val="0"/>
                  <w:marTop w:val="0"/>
                  <w:marBottom w:val="0"/>
                  <w:divBdr>
                    <w:top w:val="none" w:sz="0" w:space="0" w:color="auto"/>
                    <w:left w:val="none" w:sz="0" w:space="0" w:color="auto"/>
                    <w:bottom w:val="none" w:sz="0" w:space="0" w:color="auto"/>
                    <w:right w:val="none" w:sz="0" w:space="0" w:color="auto"/>
                  </w:divBdr>
                  <w:divsChild>
                    <w:div w:id="157161980">
                      <w:marLeft w:val="0"/>
                      <w:marRight w:val="0"/>
                      <w:marTop w:val="0"/>
                      <w:marBottom w:val="0"/>
                      <w:divBdr>
                        <w:top w:val="none" w:sz="0" w:space="0" w:color="auto"/>
                        <w:left w:val="none" w:sz="0" w:space="0" w:color="auto"/>
                        <w:bottom w:val="none" w:sz="0" w:space="0" w:color="auto"/>
                        <w:right w:val="none" w:sz="0" w:space="0" w:color="auto"/>
                      </w:divBdr>
                    </w:div>
                  </w:divsChild>
                </w:div>
                <w:div w:id="2021001206">
                  <w:marLeft w:val="0"/>
                  <w:marRight w:val="0"/>
                  <w:marTop w:val="0"/>
                  <w:marBottom w:val="0"/>
                  <w:divBdr>
                    <w:top w:val="none" w:sz="0" w:space="0" w:color="auto"/>
                    <w:left w:val="none" w:sz="0" w:space="0" w:color="auto"/>
                    <w:bottom w:val="none" w:sz="0" w:space="0" w:color="auto"/>
                    <w:right w:val="none" w:sz="0" w:space="0" w:color="auto"/>
                  </w:divBdr>
                  <w:divsChild>
                    <w:div w:id="1488012229">
                      <w:marLeft w:val="0"/>
                      <w:marRight w:val="0"/>
                      <w:marTop w:val="0"/>
                      <w:marBottom w:val="0"/>
                      <w:divBdr>
                        <w:top w:val="none" w:sz="0" w:space="0" w:color="auto"/>
                        <w:left w:val="none" w:sz="0" w:space="0" w:color="auto"/>
                        <w:bottom w:val="none" w:sz="0" w:space="0" w:color="auto"/>
                        <w:right w:val="none" w:sz="0" w:space="0" w:color="auto"/>
                      </w:divBdr>
                    </w:div>
                  </w:divsChild>
                </w:div>
                <w:div w:id="2052224458">
                  <w:marLeft w:val="0"/>
                  <w:marRight w:val="0"/>
                  <w:marTop w:val="0"/>
                  <w:marBottom w:val="0"/>
                  <w:divBdr>
                    <w:top w:val="none" w:sz="0" w:space="0" w:color="auto"/>
                    <w:left w:val="none" w:sz="0" w:space="0" w:color="auto"/>
                    <w:bottom w:val="none" w:sz="0" w:space="0" w:color="auto"/>
                    <w:right w:val="none" w:sz="0" w:space="0" w:color="auto"/>
                  </w:divBdr>
                </w:div>
                <w:div w:id="21423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16657">
      <w:bodyDiv w:val="1"/>
      <w:marLeft w:val="0"/>
      <w:marRight w:val="0"/>
      <w:marTop w:val="0"/>
      <w:marBottom w:val="0"/>
      <w:divBdr>
        <w:top w:val="none" w:sz="0" w:space="0" w:color="auto"/>
        <w:left w:val="none" w:sz="0" w:space="0" w:color="auto"/>
        <w:bottom w:val="none" w:sz="0" w:space="0" w:color="auto"/>
        <w:right w:val="none" w:sz="0" w:space="0" w:color="auto"/>
      </w:divBdr>
      <w:divsChild>
        <w:div w:id="1334138494">
          <w:marLeft w:val="0"/>
          <w:marRight w:val="0"/>
          <w:marTop w:val="0"/>
          <w:marBottom w:val="0"/>
          <w:divBdr>
            <w:top w:val="none" w:sz="0" w:space="0" w:color="auto"/>
            <w:left w:val="none" w:sz="0" w:space="0" w:color="auto"/>
            <w:bottom w:val="none" w:sz="0" w:space="0" w:color="auto"/>
            <w:right w:val="none" w:sz="0" w:space="0" w:color="auto"/>
          </w:divBdr>
          <w:divsChild>
            <w:div w:id="1058283057">
              <w:marLeft w:val="0"/>
              <w:marRight w:val="0"/>
              <w:marTop w:val="0"/>
              <w:marBottom w:val="0"/>
              <w:divBdr>
                <w:top w:val="none" w:sz="0" w:space="0" w:color="auto"/>
                <w:left w:val="none" w:sz="0" w:space="0" w:color="auto"/>
                <w:bottom w:val="none" w:sz="0" w:space="0" w:color="auto"/>
                <w:right w:val="none" w:sz="0" w:space="0" w:color="auto"/>
              </w:divBdr>
              <w:divsChild>
                <w:div w:id="1519388">
                  <w:marLeft w:val="0"/>
                  <w:marRight w:val="0"/>
                  <w:marTop w:val="0"/>
                  <w:marBottom w:val="0"/>
                  <w:divBdr>
                    <w:top w:val="none" w:sz="0" w:space="0" w:color="auto"/>
                    <w:left w:val="none" w:sz="0" w:space="0" w:color="auto"/>
                    <w:bottom w:val="none" w:sz="0" w:space="0" w:color="auto"/>
                    <w:right w:val="none" w:sz="0" w:space="0" w:color="auto"/>
                  </w:divBdr>
                  <w:divsChild>
                    <w:div w:id="1437403654">
                      <w:marLeft w:val="0"/>
                      <w:marRight w:val="0"/>
                      <w:marTop w:val="0"/>
                      <w:marBottom w:val="0"/>
                      <w:divBdr>
                        <w:top w:val="none" w:sz="0" w:space="0" w:color="auto"/>
                        <w:left w:val="none" w:sz="0" w:space="0" w:color="auto"/>
                        <w:bottom w:val="none" w:sz="0" w:space="0" w:color="auto"/>
                        <w:right w:val="none" w:sz="0" w:space="0" w:color="auto"/>
                      </w:divBdr>
                    </w:div>
                  </w:divsChild>
                </w:div>
                <w:div w:id="331569530">
                  <w:marLeft w:val="0"/>
                  <w:marRight w:val="0"/>
                  <w:marTop w:val="0"/>
                  <w:marBottom w:val="0"/>
                  <w:divBdr>
                    <w:top w:val="none" w:sz="0" w:space="0" w:color="auto"/>
                    <w:left w:val="none" w:sz="0" w:space="0" w:color="auto"/>
                    <w:bottom w:val="none" w:sz="0" w:space="0" w:color="auto"/>
                    <w:right w:val="none" w:sz="0" w:space="0" w:color="auto"/>
                  </w:divBdr>
                </w:div>
                <w:div w:id="781190874">
                  <w:marLeft w:val="0"/>
                  <w:marRight w:val="0"/>
                  <w:marTop w:val="0"/>
                  <w:marBottom w:val="0"/>
                  <w:divBdr>
                    <w:top w:val="none" w:sz="0" w:space="0" w:color="auto"/>
                    <w:left w:val="none" w:sz="0" w:space="0" w:color="auto"/>
                    <w:bottom w:val="none" w:sz="0" w:space="0" w:color="auto"/>
                    <w:right w:val="none" w:sz="0" w:space="0" w:color="auto"/>
                  </w:divBdr>
                  <w:divsChild>
                    <w:div w:id="16154619">
                      <w:marLeft w:val="0"/>
                      <w:marRight w:val="0"/>
                      <w:marTop w:val="0"/>
                      <w:marBottom w:val="0"/>
                      <w:divBdr>
                        <w:top w:val="none" w:sz="0" w:space="0" w:color="auto"/>
                        <w:left w:val="none" w:sz="0" w:space="0" w:color="auto"/>
                        <w:bottom w:val="none" w:sz="0" w:space="0" w:color="auto"/>
                        <w:right w:val="none" w:sz="0" w:space="0" w:color="auto"/>
                      </w:divBdr>
                    </w:div>
                    <w:div w:id="435440324">
                      <w:marLeft w:val="0"/>
                      <w:marRight w:val="0"/>
                      <w:marTop w:val="0"/>
                      <w:marBottom w:val="0"/>
                      <w:divBdr>
                        <w:top w:val="none" w:sz="0" w:space="0" w:color="auto"/>
                        <w:left w:val="none" w:sz="0" w:space="0" w:color="auto"/>
                        <w:bottom w:val="none" w:sz="0" w:space="0" w:color="auto"/>
                        <w:right w:val="none" w:sz="0" w:space="0" w:color="auto"/>
                      </w:divBdr>
                    </w:div>
                    <w:div w:id="946817633">
                      <w:marLeft w:val="0"/>
                      <w:marRight w:val="0"/>
                      <w:marTop w:val="0"/>
                      <w:marBottom w:val="0"/>
                      <w:divBdr>
                        <w:top w:val="none" w:sz="0" w:space="0" w:color="auto"/>
                        <w:left w:val="none" w:sz="0" w:space="0" w:color="auto"/>
                        <w:bottom w:val="none" w:sz="0" w:space="0" w:color="auto"/>
                        <w:right w:val="none" w:sz="0" w:space="0" w:color="auto"/>
                      </w:divBdr>
                    </w:div>
                    <w:div w:id="1165432390">
                      <w:marLeft w:val="0"/>
                      <w:marRight w:val="0"/>
                      <w:marTop w:val="0"/>
                      <w:marBottom w:val="0"/>
                      <w:divBdr>
                        <w:top w:val="none" w:sz="0" w:space="0" w:color="auto"/>
                        <w:left w:val="none" w:sz="0" w:space="0" w:color="auto"/>
                        <w:bottom w:val="none" w:sz="0" w:space="0" w:color="auto"/>
                        <w:right w:val="none" w:sz="0" w:space="0" w:color="auto"/>
                      </w:divBdr>
                    </w:div>
                    <w:div w:id="1548494061">
                      <w:marLeft w:val="0"/>
                      <w:marRight w:val="0"/>
                      <w:marTop w:val="0"/>
                      <w:marBottom w:val="0"/>
                      <w:divBdr>
                        <w:top w:val="none" w:sz="0" w:space="0" w:color="auto"/>
                        <w:left w:val="none" w:sz="0" w:space="0" w:color="auto"/>
                        <w:bottom w:val="none" w:sz="0" w:space="0" w:color="auto"/>
                        <w:right w:val="none" w:sz="0" w:space="0" w:color="auto"/>
                      </w:divBdr>
                    </w:div>
                    <w:div w:id="1550069717">
                      <w:marLeft w:val="0"/>
                      <w:marRight w:val="0"/>
                      <w:marTop w:val="0"/>
                      <w:marBottom w:val="0"/>
                      <w:divBdr>
                        <w:top w:val="none" w:sz="0" w:space="0" w:color="auto"/>
                        <w:left w:val="none" w:sz="0" w:space="0" w:color="auto"/>
                        <w:bottom w:val="none" w:sz="0" w:space="0" w:color="auto"/>
                        <w:right w:val="none" w:sz="0" w:space="0" w:color="auto"/>
                      </w:divBdr>
                    </w:div>
                    <w:div w:id="2043095918">
                      <w:marLeft w:val="0"/>
                      <w:marRight w:val="0"/>
                      <w:marTop w:val="0"/>
                      <w:marBottom w:val="0"/>
                      <w:divBdr>
                        <w:top w:val="none" w:sz="0" w:space="0" w:color="auto"/>
                        <w:left w:val="none" w:sz="0" w:space="0" w:color="auto"/>
                        <w:bottom w:val="none" w:sz="0" w:space="0" w:color="auto"/>
                        <w:right w:val="none" w:sz="0" w:space="0" w:color="auto"/>
                      </w:divBdr>
                    </w:div>
                  </w:divsChild>
                </w:div>
                <w:div w:id="1260214170">
                  <w:marLeft w:val="0"/>
                  <w:marRight w:val="0"/>
                  <w:marTop w:val="0"/>
                  <w:marBottom w:val="0"/>
                  <w:divBdr>
                    <w:top w:val="none" w:sz="0" w:space="0" w:color="auto"/>
                    <w:left w:val="none" w:sz="0" w:space="0" w:color="auto"/>
                    <w:bottom w:val="none" w:sz="0" w:space="0" w:color="auto"/>
                    <w:right w:val="none" w:sz="0" w:space="0" w:color="auto"/>
                  </w:divBdr>
                  <w:divsChild>
                    <w:div w:id="1168787093">
                      <w:marLeft w:val="0"/>
                      <w:marRight w:val="0"/>
                      <w:marTop w:val="0"/>
                      <w:marBottom w:val="0"/>
                      <w:divBdr>
                        <w:top w:val="none" w:sz="0" w:space="0" w:color="auto"/>
                        <w:left w:val="none" w:sz="0" w:space="0" w:color="auto"/>
                        <w:bottom w:val="none" w:sz="0" w:space="0" w:color="auto"/>
                        <w:right w:val="none" w:sz="0" w:space="0" w:color="auto"/>
                      </w:divBdr>
                    </w:div>
                    <w:div w:id="1211380709">
                      <w:marLeft w:val="0"/>
                      <w:marRight w:val="0"/>
                      <w:marTop w:val="0"/>
                      <w:marBottom w:val="0"/>
                      <w:divBdr>
                        <w:top w:val="none" w:sz="0" w:space="0" w:color="auto"/>
                        <w:left w:val="none" w:sz="0" w:space="0" w:color="auto"/>
                        <w:bottom w:val="none" w:sz="0" w:space="0" w:color="auto"/>
                        <w:right w:val="none" w:sz="0" w:space="0" w:color="auto"/>
                      </w:divBdr>
                    </w:div>
                    <w:div w:id="1650938741">
                      <w:marLeft w:val="0"/>
                      <w:marRight w:val="0"/>
                      <w:marTop w:val="0"/>
                      <w:marBottom w:val="0"/>
                      <w:divBdr>
                        <w:top w:val="none" w:sz="0" w:space="0" w:color="auto"/>
                        <w:left w:val="none" w:sz="0" w:space="0" w:color="auto"/>
                        <w:bottom w:val="none" w:sz="0" w:space="0" w:color="auto"/>
                        <w:right w:val="none" w:sz="0" w:space="0" w:color="auto"/>
                      </w:divBdr>
                    </w:div>
                    <w:div w:id="1665087300">
                      <w:marLeft w:val="0"/>
                      <w:marRight w:val="0"/>
                      <w:marTop w:val="0"/>
                      <w:marBottom w:val="0"/>
                      <w:divBdr>
                        <w:top w:val="none" w:sz="0" w:space="0" w:color="auto"/>
                        <w:left w:val="none" w:sz="0" w:space="0" w:color="auto"/>
                        <w:bottom w:val="none" w:sz="0" w:space="0" w:color="auto"/>
                        <w:right w:val="none" w:sz="0" w:space="0" w:color="auto"/>
                      </w:divBdr>
                    </w:div>
                  </w:divsChild>
                </w:div>
                <w:div w:id="1816409699">
                  <w:marLeft w:val="0"/>
                  <w:marRight w:val="0"/>
                  <w:marTop w:val="0"/>
                  <w:marBottom w:val="0"/>
                  <w:divBdr>
                    <w:top w:val="none" w:sz="0" w:space="0" w:color="auto"/>
                    <w:left w:val="none" w:sz="0" w:space="0" w:color="auto"/>
                    <w:bottom w:val="none" w:sz="0" w:space="0" w:color="auto"/>
                    <w:right w:val="none" w:sz="0" w:space="0" w:color="auto"/>
                  </w:divBdr>
                  <w:divsChild>
                    <w:div w:id="1731925867">
                      <w:marLeft w:val="0"/>
                      <w:marRight w:val="0"/>
                      <w:marTop w:val="0"/>
                      <w:marBottom w:val="0"/>
                      <w:divBdr>
                        <w:top w:val="none" w:sz="0" w:space="0" w:color="auto"/>
                        <w:left w:val="none" w:sz="0" w:space="0" w:color="auto"/>
                        <w:bottom w:val="none" w:sz="0" w:space="0" w:color="auto"/>
                        <w:right w:val="none" w:sz="0" w:space="0" w:color="auto"/>
                      </w:divBdr>
                    </w:div>
                  </w:divsChild>
                </w:div>
                <w:div w:id="1982225783">
                  <w:marLeft w:val="0"/>
                  <w:marRight w:val="0"/>
                  <w:marTop w:val="0"/>
                  <w:marBottom w:val="0"/>
                  <w:divBdr>
                    <w:top w:val="none" w:sz="0" w:space="0" w:color="auto"/>
                    <w:left w:val="none" w:sz="0" w:space="0" w:color="auto"/>
                    <w:bottom w:val="none" w:sz="0" w:space="0" w:color="auto"/>
                    <w:right w:val="none" w:sz="0" w:space="0" w:color="auto"/>
                  </w:divBdr>
                </w:div>
                <w:div w:id="2043902029">
                  <w:marLeft w:val="0"/>
                  <w:marRight w:val="0"/>
                  <w:marTop w:val="0"/>
                  <w:marBottom w:val="0"/>
                  <w:divBdr>
                    <w:top w:val="none" w:sz="0" w:space="0" w:color="auto"/>
                    <w:left w:val="none" w:sz="0" w:space="0" w:color="auto"/>
                    <w:bottom w:val="none" w:sz="0" w:space="0" w:color="auto"/>
                    <w:right w:val="none" w:sz="0" w:space="0" w:color="auto"/>
                  </w:divBdr>
                  <w:divsChild>
                    <w:div w:id="227035156">
                      <w:marLeft w:val="0"/>
                      <w:marRight w:val="0"/>
                      <w:marTop w:val="0"/>
                      <w:marBottom w:val="0"/>
                      <w:divBdr>
                        <w:top w:val="none" w:sz="0" w:space="0" w:color="auto"/>
                        <w:left w:val="none" w:sz="0" w:space="0" w:color="auto"/>
                        <w:bottom w:val="none" w:sz="0" w:space="0" w:color="auto"/>
                        <w:right w:val="none" w:sz="0" w:space="0" w:color="auto"/>
                      </w:divBdr>
                    </w:div>
                    <w:div w:id="793983370">
                      <w:marLeft w:val="0"/>
                      <w:marRight w:val="0"/>
                      <w:marTop w:val="0"/>
                      <w:marBottom w:val="0"/>
                      <w:divBdr>
                        <w:top w:val="none" w:sz="0" w:space="0" w:color="auto"/>
                        <w:left w:val="none" w:sz="0" w:space="0" w:color="auto"/>
                        <w:bottom w:val="none" w:sz="0" w:space="0" w:color="auto"/>
                        <w:right w:val="none" w:sz="0" w:space="0" w:color="auto"/>
                      </w:divBdr>
                    </w:div>
                    <w:div w:id="1136290001">
                      <w:marLeft w:val="0"/>
                      <w:marRight w:val="0"/>
                      <w:marTop w:val="0"/>
                      <w:marBottom w:val="0"/>
                      <w:divBdr>
                        <w:top w:val="none" w:sz="0" w:space="0" w:color="auto"/>
                        <w:left w:val="none" w:sz="0" w:space="0" w:color="auto"/>
                        <w:bottom w:val="none" w:sz="0" w:space="0" w:color="auto"/>
                        <w:right w:val="none" w:sz="0" w:space="0" w:color="auto"/>
                      </w:divBdr>
                    </w:div>
                    <w:div w:id="1200825530">
                      <w:marLeft w:val="0"/>
                      <w:marRight w:val="0"/>
                      <w:marTop w:val="0"/>
                      <w:marBottom w:val="0"/>
                      <w:divBdr>
                        <w:top w:val="none" w:sz="0" w:space="0" w:color="auto"/>
                        <w:left w:val="none" w:sz="0" w:space="0" w:color="auto"/>
                        <w:bottom w:val="none" w:sz="0" w:space="0" w:color="auto"/>
                        <w:right w:val="none" w:sz="0" w:space="0" w:color="auto"/>
                      </w:divBdr>
                    </w:div>
                    <w:div w:id="1495028615">
                      <w:marLeft w:val="0"/>
                      <w:marRight w:val="0"/>
                      <w:marTop w:val="0"/>
                      <w:marBottom w:val="0"/>
                      <w:divBdr>
                        <w:top w:val="none" w:sz="0" w:space="0" w:color="auto"/>
                        <w:left w:val="none" w:sz="0" w:space="0" w:color="auto"/>
                        <w:bottom w:val="none" w:sz="0" w:space="0" w:color="auto"/>
                        <w:right w:val="none" w:sz="0" w:space="0" w:color="auto"/>
                      </w:divBdr>
                    </w:div>
                    <w:div w:id="2014600994">
                      <w:marLeft w:val="0"/>
                      <w:marRight w:val="0"/>
                      <w:marTop w:val="0"/>
                      <w:marBottom w:val="0"/>
                      <w:divBdr>
                        <w:top w:val="none" w:sz="0" w:space="0" w:color="auto"/>
                        <w:left w:val="none" w:sz="0" w:space="0" w:color="auto"/>
                        <w:bottom w:val="none" w:sz="0" w:space="0" w:color="auto"/>
                        <w:right w:val="none" w:sz="0" w:space="0" w:color="auto"/>
                      </w:divBdr>
                    </w:div>
                  </w:divsChild>
                </w:div>
                <w:div w:id="2108113584">
                  <w:marLeft w:val="0"/>
                  <w:marRight w:val="0"/>
                  <w:marTop w:val="0"/>
                  <w:marBottom w:val="0"/>
                  <w:divBdr>
                    <w:top w:val="none" w:sz="0" w:space="0" w:color="auto"/>
                    <w:left w:val="none" w:sz="0" w:space="0" w:color="auto"/>
                    <w:bottom w:val="none" w:sz="0" w:space="0" w:color="auto"/>
                    <w:right w:val="none" w:sz="0" w:space="0" w:color="auto"/>
                  </w:divBdr>
                  <w:divsChild>
                    <w:div w:id="904488386">
                      <w:marLeft w:val="0"/>
                      <w:marRight w:val="0"/>
                      <w:marTop w:val="0"/>
                      <w:marBottom w:val="0"/>
                      <w:divBdr>
                        <w:top w:val="none" w:sz="0" w:space="0" w:color="auto"/>
                        <w:left w:val="none" w:sz="0" w:space="0" w:color="auto"/>
                        <w:bottom w:val="none" w:sz="0" w:space="0" w:color="auto"/>
                        <w:right w:val="none" w:sz="0" w:space="0" w:color="auto"/>
                      </w:divBdr>
                    </w:div>
                    <w:div w:id="1346130407">
                      <w:marLeft w:val="0"/>
                      <w:marRight w:val="0"/>
                      <w:marTop w:val="0"/>
                      <w:marBottom w:val="0"/>
                      <w:divBdr>
                        <w:top w:val="none" w:sz="0" w:space="0" w:color="auto"/>
                        <w:left w:val="none" w:sz="0" w:space="0" w:color="auto"/>
                        <w:bottom w:val="none" w:sz="0" w:space="0" w:color="auto"/>
                        <w:right w:val="none" w:sz="0" w:space="0" w:color="auto"/>
                      </w:divBdr>
                    </w:div>
                    <w:div w:id="1411851910">
                      <w:marLeft w:val="0"/>
                      <w:marRight w:val="0"/>
                      <w:marTop w:val="0"/>
                      <w:marBottom w:val="0"/>
                      <w:divBdr>
                        <w:top w:val="none" w:sz="0" w:space="0" w:color="auto"/>
                        <w:left w:val="none" w:sz="0" w:space="0" w:color="auto"/>
                        <w:bottom w:val="none" w:sz="0" w:space="0" w:color="auto"/>
                        <w:right w:val="none" w:sz="0" w:space="0" w:color="auto"/>
                      </w:divBdr>
                    </w:div>
                    <w:div w:id="1761901246">
                      <w:marLeft w:val="0"/>
                      <w:marRight w:val="0"/>
                      <w:marTop w:val="0"/>
                      <w:marBottom w:val="0"/>
                      <w:divBdr>
                        <w:top w:val="none" w:sz="0" w:space="0" w:color="auto"/>
                        <w:left w:val="none" w:sz="0" w:space="0" w:color="auto"/>
                        <w:bottom w:val="none" w:sz="0" w:space="0" w:color="auto"/>
                        <w:right w:val="none" w:sz="0" w:space="0" w:color="auto"/>
                      </w:divBdr>
                    </w:div>
                    <w:div w:id="1918784117">
                      <w:marLeft w:val="0"/>
                      <w:marRight w:val="0"/>
                      <w:marTop w:val="0"/>
                      <w:marBottom w:val="0"/>
                      <w:divBdr>
                        <w:top w:val="none" w:sz="0" w:space="0" w:color="auto"/>
                        <w:left w:val="none" w:sz="0" w:space="0" w:color="auto"/>
                        <w:bottom w:val="none" w:sz="0" w:space="0" w:color="auto"/>
                        <w:right w:val="none" w:sz="0" w:space="0" w:color="auto"/>
                      </w:divBdr>
                    </w:div>
                    <w:div w:id="2022464520">
                      <w:marLeft w:val="0"/>
                      <w:marRight w:val="0"/>
                      <w:marTop w:val="0"/>
                      <w:marBottom w:val="0"/>
                      <w:divBdr>
                        <w:top w:val="none" w:sz="0" w:space="0" w:color="auto"/>
                        <w:left w:val="none" w:sz="0" w:space="0" w:color="auto"/>
                        <w:bottom w:val="none" w:sz="0" w:space="0" w:color="auto"/>
                        <w:right w:val="none" w:sz="0" w:space="0" w:color="auto"/>
                      </w:divBdr>
                    </w:div>
                  </w:divsChild>
                </w:div>
                <w:div w:id="2114397847">
                  <w:marLeft w:val="0"/>
                  <w:marRight w:val="0"/>
                  <w:marTop w:val="0"/>
                  <w:marBottom w:val="0"/>
                  <w:divBdr>
                    <w:top w:val="none" w:sz="0" w:space="0" w:color="auto"/>
                    <w:left w:val="none" w:sz="0" w:space="0" w:color="auto"/>
                    <w:bottom w:val="none" w:sz="0" w:space="0" w:color="auto"/>
                    <w:right w:val="none" w:sz="0" w:space="0" w:color="auto"/>
                  </w:divBdr>
                  <w:divsChild>
                    <w:div w:id="552155212">
                      <w:marLeft w:val="0"/>
                      <w:marRight w:val="0"/>
                      <w:marTop w:val="0"/>
                      <w:marBottom w:val="0"/>
                      <w:divBdr>
                        <w:top w:val="none" w:sz="0" w:space="0" w:color="auto"/>
                        <w:left w:val="none" w:sz="0" w:space="0" w:color="auto"/>
                        <w:bottom w:val="none" w:sz="0" w:space="0" w:color="auto"/>
                        <w:right w:val="none" w:sz="0" w:space="0" w:color="auto"/>
                      </w:divBdr>
                    </w:div>
                    <w:div w:id="738866820">
                      <w:marLeft w:val="0"/>
                      <w:marRight w:val="0"/>
                      <w:marTop w:val="0"/>
                      <w:marBottom w:val="0"/>
                      <w:divBdr>
                        <w:top w:val="none" w:sz="0" w:space="0" w:color="auto"/>
                        <w:left w:val="none" w:sz="0" w:space="0" w:color="auto"/>
                        <w:bottom w:val="none" w:sz="0" w:space="0" w:color="auto"/>
                        <w:right w:val="none" w:sz="0" w:space="0" w:color="auto"/>
                      </w:divBdr>
                    </w:div>
                    <w:div w:id="949704010">
                      <w:marLeft w:val="0"/>
                      <w:marRight w:val="0"/>
                      <w:marTop w:val="0"/>
                      <w:marBottom w:val="0"/>
                      <w:divBdr>
                        <w:top w:val="none" w:sz="0" w:space="0" w:color="auto"/>
                        <w:left w:val="none" w:sz="0" w:space="0" w:color="auto"/>
                        <w:bottom w:val="none" w:sz="0" w:space="0" w:color="auto"/>
                        <w:right w:val="none" w:sz="0" w:space="0" w:color="auto"/>
                      </w:divBdr>
                    </w:div>
                    <w:div w:id="1399012424">
                      <w:marLeft w:val="0"/>
                      <w:marRight w:val="0"/>
                      <w:marTop w:val="0"/>
                      <w:marBottom w:val="0"/>
                      <w:divBdr>
                        <w:top w:val="none" w:sz="0" w:space="0" w:color="auto"/>
                        <w:left w:val="none" w:sz="0" w:space="0" w:color="auto"/>
                        <w:bottom w:val="none" w:sz="0" w:space="0" w:color="auto"/>
                        <w:right w:val="none" w:sz="0" w:space="0" w:color="auto"/>
                      </w:divBdr>
                    </w:div>
                  </w:divsChild>
                </w:div>
                <w:div w:id="21351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2167">
      <w:bodyDiv w:val="1"/>
      <w:marLeft w:val="0"/>
      <w:marRight w:val="0"/>
      <w:marTop w:val="0"/>
      <w:marBottom w:val="0"/>
      <w:divBdr>
        <w:top w:val="none" w:sz="0" w:space="0" w:color="auto"/>
        <w:left w:val="none" w:sz="0" w:space="0" w:color="auto"/>
        <w:bottom w:val="none" w:sz="0" w:space="0" w:color="auto"/>
        <w:right w:val="none" w:sz="0" w:space="0" w:color="auto"/>
      </w:divBdr>
      <w:divsChild>
        <w:div w:id="851601881">
          <w:marLeft w:val="0"/>
          <w:marRight w:val="0"/>
          <w:marTop w:val="0"/>
          <w:marBottom w:val="0"/>
          <w:divBdr>
            <w:top w:val="none" w:sz="0" w:space="0" w:color="auto"/>
            <w:left w:val="none" w:sz="0" w:space="0" w:color="auto"/>
            <w:bottom w:val="none" w:sz="0" w:space="0" w:color="auto"/>
            <w:right w:val="none" w:sz="0" w:space="0" w:color="auto"/>
          </w:divBdr>
          <w:divsChild>
            <w:div w:id="1740128542">
              <w:marLeft w:val="0"/>
              <w:marRight w:val="0"/>
              <w:marTop w:val="0"/>
              <w:marBottom w:val="0"/>
              <w:divBdr>
                <w:top w:val="none" w:sz="0" w:space="0" w:color="auto"/>
                <w:left w:val="none" w:sz="0" w:space="0" w:color="auto"/>
                <w:bottom w:val="none" w:sz="0" w:space="0" w:color="auto"/>
                <w:right w:val="none" w:sz="0" w:space="0" w:color="auto"/>
              </w:divBdr>
              <w:divsChild>
                <w:div w:id="38478418">
                  <w:marLeft w:val="0"/>
                  <w:marRight w:val="0"/>
                  <w:marTop w:val="0"/>
                  <w:marBottom w:val="0"/>
                  <w:divBdr>
                    <w:top w:val="none" w:sz="0" w:space="0" w:color="auto"/>
                    <w:left w:val="none" w:sz="0" w:space="0" w:color="auto"/>
                    <w:bottom w:val="none" w:sz="0" w:space="0" w:color="auto"/>
                    <w:right w:val="none" w:sz="0" w:space="0" w:color="auto"/>
                  </w:divBdr>
                  <w:divsChild>
                    <w:div w:id="785275807">
                      <w:marLeft w:val="0"/>
                      <w:marRight w:val="0"/>
                      <w:marTop w:val="0"/>
                      <w:marBottom w:val="0"/>
                      <w:divBdr>
                        <w:top w:val="none" w:sz="0" w:space="0" w:color="auto"/>
                        <w:left w:val="none" w:sz="0" w:space="0" w:color="auto"/>
                        <w:bottom w:val="none" w:sz="0" w:space="0" w:color="auto"/>
                        <w:right w:val="none" w:sz="0" w:space="0" w:color="auto"/>
                      </w:divBdr>
                    </w:div>
                  </w:divsChild>
                </w:div>
                <w:div w:id="426655017">
                  <w:marLeft w:val="0"/>
                  <w:marRight w:val="0"/>
                  <w:marTop w:val="0"/>
                  <w:marBottom w:val="0"/>
                  <w:divBdr>
                    <w:top w:val="none" w:sz="0" w:space="0" w:color="auto"/>
                    <w:left w:val="none" w:sz="0" w:space="0" w:color="auto"/>
                    <w:bottom w:val="none" w:sz="0" w:space="0" w:color="auto"/>
                    <w:right w:val="none" w:sz="0" w:space="0" w:color="auto"/>
                  </w:divBdr>
                  <w:divsChild>
                    <w:div w:id="217087295">
                      <w:marLeft w:val="0"/>
                      <w:marRight w:val="0"/>
                      <w:marTop w:val="0"/>
                      <w:marBottom w:val="0"/>
                      <w:divBdr>
                        <w:top w:val="none" w:sz="0" w:space="0" w:color="auto"/>
                        <w:left w:val="none" w:sz="0" w:space="0" w:color="auto"/>
                        <w:bottom w:val="none" w:sz="0" w:space="0" w:color="auto"/>
                        <w:right w:val="none" w:sz="0" w:space="0" w:color="auto"/>
                      </w:divBdr>
                    </w:div>
                  </w:divsChild>
                </w:div>
                <w:div w:id="887228826">
                  <w:marLeft w:val="0"/>
                  <w:marRight w:val="0"/>
                  <w:marTop w:val="0"/>
                  <w:marBottom w:val="0"/>
                  <w:divBdr>
                    <w:top w:val="none" w:sz="0" w:space="0" w:color="auto"/>
                    <w:left w:val="none" w:sz="0" w:space="0" w:color="auto"/>
                    <w:bottom w:val="none" w:sz="0" w:space="0" w:color="auto"/>
                    <w:right w:val="none" w:sz="0" w:space="0" w:color="auto"/>
                  </w:divBdr>
                  <w:divsChild>
                    <w:div w:id="150566675">
                      <w:marLeft w:val="0"/>
                      <w:marRight w:val="0"/>
                      <w:marTop w:val="0"/>
                      <w:marBottom w:val="0"/>
                      <w:divBdr>
                        <w:top w:val="none" w:sz="0" w:space="0" w:color="auto"/>
                        <w:left w:val="none" w:sz="0" w:space="0" w:color="auto"/>
                        <w:bottom w:val="none" w:sz="0" w:space="0" w:color="auto"/>
                        <w:right w:val="none" w:sz="0" w:space="0" w:color="auto"/>
                      </w:divBdr>
                    </w:div>
                  </w:divsChild>
                </w:div>
                <w:div w:id="1038242561">
                  <w:marLeft w:val="0"/>
                  <w:marRight w:val="0"/>
                  <w:marTop w:val="0"/>
                  <w:marBottom w:val="0"/>
                  <w:divBdr>
                    <w:top w:val="none" w:sz="0" w:space="0" w:color="auto"/>
                    <w:left w:val="none" w:sz="0" w:space="0" w:color="auto"/>
                    <w:bottom w:val="none" w:sz="0" w:space="0" w:color="auto"/>
                    <w:right w:val="none" w:sz="0" w:space="0" w:color="auto"/>
                  </w:divBdr>
                  <w:divsChild>
                    <w:div w:id="429206853">
                      <w:marLeft w:val="0"/>
                      <w:marRight w:val="0"/>
                      <w:marTop w:val="0"/>
                      <w:marBottom w:val="0"/>
                      <w:divBdr>
                        <w:top w:val="none" w:sz="0" w:space="0" w:color="auto"/>
                        <w:left w:val="none" w:sz="0" w:space="0" w:color="auto"/>
                        <w:bottom w:val="none" w:sz="0" w:space="0" w:color="auto"/>
                        <w:right w:val="none" w:sz="0" w:space="0" w:color="auto"/>
                      </w:divBdr>
                    </w:div>
                    <w:div w:id="640312422">
                      <w:marLeft w:val="0"/>
                      <w:marRight w:val="0"/>
                      <w:marTop w:val="0"/>
                      <w:marBottom w:val="0"/>
                      <w:divBdr>
                        <w:top w:val="none" w:sz="0" w:space="0" w:color="auto"/>
                        <w:left w:val="none" w:sz="0" w:space="0" w:color="auto"/>
                        <w:bottom w:val="none" w:sz="0" w:space="0" w:color="auto"/>
                        <w:right w:val="none" w:sz="0" w:space="0" w:color="auto"/>
                      </w:divBdr>
                    </w:div>
                    <w:div w:id="880047648">
                      <w:marLeft w:val="0"/>
                      <w:marRight w:val="0"/>
                      <w:marTop w:val="0"/>
                      <w:marBottom w:val="0"/>
                      <w:divBdr>
                        <w:top w:val="none" w:sz="0" w:space="0" w:color="auto"/>
                        <w:left w:val="none" w:sz="0" w:space="0" w:color="auto"/>
                        <w:bottom w:val="none" w:sz="0" w:space="0" w:color="auto"/>
                        <w:right w:val="none" w:sz="0" w:space="0" w:color="auto"/>
                      </w:divBdr>
                    </w:div>
                    <w:div w:id="1182670101">
                      <w:marLeft w:val="0"/>
                      <w:marRight w:val="0"/>
                      <w:marTop w:val="0"/>
                      <w:marBottom w:val="0"/>
                      <w:divBdr>
                        <w:top w:val="none" w:sz="0" w:space="0" w:color="auto"/>
                        <w:left w:val="none" w:sz="0" w:space="0" w:color="auto"/>
                        <w:bottom w:val="none" w:sz="0" w:space="0" w:color="auto"/>
                        <w:right w:val="none" w:sz="0" w:space="0" w:color="auto"/>
                      </w:divBdr>
                    </w:div>
                    <w:div w:id="1352993572">
                      <w:marLeft w:val="0"/>
                      <w:marRight w:val="0"/>
                      <w:marTop w:val="0"/>
                      <w:marBottom w:val="0"/>
                      <w:divBdr>
                        <w:top w:val="none" w:sz="0" w:space="0" w:color="auto"/>
                        <w:left w:val="none" w:sz="0" w:space="0" w:color="auto"/>
                        <w:bottom w:val="none" w:sz="0" w:space="0" w:color="auto"/>
                        <w:right w:val="none" w:sz="0" w:space="0" w:color="auto"/>
                      </w:divBdr>
                    </w:div>
                    <w:div w:id="1367487092">
                      <w:marLeft w:val="0"/>
                      <w:marRight w:val="0"/>
                      <w:marTop w:val="0"/>
                      <w:marBottom w:val="0"/>
                      <w:divBdr>
                        <w:top w:val="none" w:sz="0" w:space="0" w:color="auto"/>
                        <w:left w:val="none" w:sz="0" w:space="0" w:color="auto"/>
                        <w:bottom w:val="none" w:sz="0" w:space="0" w:color="auto"/>
                        <w:right w:val="none" w:sz="0" w:space="0" w:color="auto"/>
                      </w:divBdr>
                    </w:div>
                    <w:div w:id="1387295380">
                      <w:marLeft w:val="0"/>
                      <w:marRight w:val="0"/>
                      <w:marTop w:val="0"/>
                      <w:marBottom w:val="0"/>
                      <w:divBdr>
                        <w:top w:val="none" w:sz="0" w:space="0" w:color="auto"/>
                        <w:left w:val="none" w:sz="0" w:space="0" w:color="auto"/>
                        <w:bottom w:val="none" w:sz="0" w:space="0" w:color="auto"/>
                        <w:right w:val="none" w:sz="0" w:space="0" w:color="auto"/>
                      </w:divBdr>
                    </w:div>
                    <w:div w:id="1420447457">
                      <w:marLeft w:val="0"/>
                      <w:marRight w:val="0"/>
                      <w:marTop w:val="0"/>
                      <w:marBottom w:val="0"/>
                      <w:divBdr>
                        <w:top w:val="none" w:sz="0" w:space="0" w:color="auto"/>
                        <w:left w:val="none" w:sz="0" w:space="0" w:color="auto"/>
                        <w:bottom w:val="none" w:sz="0" w:space="0" w:color="auto"/>
                        <w:right w:val="none" w:sz="0" w:space="0" w:color="auto"/>
                      </w:divBdr>
                    </w:div>
                    <w:div w:id="1562133550">
                      <w:marLeft w:val="0"/>
                      <w:marRight w:val="0"/>
                      <w:marTop w:val="0"/>
                      <w:marBottom w:val="0"/>
                      <w:divBdr>
                        <w:top w:val="none" w:sz="0" w:space="0" w:color="auto"/>
                        <w:left w:val="none" w:sz="0" w:space="0" w:color="auto"/>
                        <w:bottom w:val="none" w:sz="0" w:space="0" w:color="auto"/>
                        <w:right w:val="none" w:sz="0" w:space="0" w:color="auto"/>
                      </w:divBdr>
                    </w:div>
                  </w:divsChild>
                </w:div>
                <w:div w:id="1549224885">
                  <w:marLeft w:val="0"/>
                  <w:marRight w:val="0"/>
                  <w:marTop w:val="0"/>
                  <w:marBottom w:val="0"/>
                  <w:divBdr>
                    <w:top w:val="none" w:sz="0" w:space="0" w:color="auto"/>
                    <w:left w:val="none" w:sz="0" w:space="0" w:color="auto"/>
                    <w:bottom w:val="none" w:sz="0" w:space="0" w:color="auto"/>
                    <w:right w:val="none" w:sz="0" w:space="0" w:color="auto"/>
                  </w:divBdr>
                  <w:divsChild>
                    <w:div w:id="93670745">
                      <w:marLeft w:val="0"/>
                      <w:marRight w:val="0"/>
                      <w:marTop w:val="0"/>
                      <w:marBottom w:val="0"/>
                      <w:divBdr>
                        <w:top w:val="none" w:sz="0" w:space="0" w:color="auto"/>
                        <w:left w:val="none" w:sz="0" w:space="0" w:color="auto"/>
                        <w:bottom w:val="none" w:sz="0" w:space="0" w:color="auto"/>
                        <w:right w:val="none" w:sz="0" w:space="0" w:color="auto"/>
                      </w:divBdr>
                    </w:div>
                  </w:divsChild>
                </w:div>
                <w:div w:id="1694263149">
                  <w:marLeft w:val="0"/>
                  <w:marRight w:val="0"/>
                  <w:marTop w:val="0"/>
                  <w:marBottom w:val="0"/>
                  <w:divBdr>
                    <w:top w:val="none" w:sz="0" w:space="0" w:color="auto"/>
                    <w:left w:val="none" w:sz="0" w:space="0" w:color="auto"/>
                    <w:bottom w:val="none" w:sz="0" w:space="0" w:color="auto"/>
                    <w:right w:val="none" w:sz="0" w:space="0" w:color="auto"/>
                  </w:divBdr>
                  <w:divsChild>
                    <w:div w:id="1245840014">
                      <w:marLeft w:val="0"/>
                      <w:marRight w:val="0"/>
                      <w:marTop w:val="0"/>
                      <w:marBottom w:val="0"/>
                      <w:divBdr>
                        <w:top w:val="none" w:sz="0" w:space="0" w:color="auto"/>
                        <w:left w:val="none" w:sz="0" w:space="0" w:color="auto"/>
                        <w:bottom w:val="none" w:sz="0" w:space="0" w:color="auto"/>
                        <w:right w:val="none" w:sz="0" w:space="0" w:color="auto"/>
                      </w:divBdr>
                    </w:div>
                    <w:div w:id="1435705969">
                      <w:marLeft w:val="0"/>
                      <w:marRight w:val="0"/>
                      <w:marTop w:val="0"/>
                      <w:marBottom w:val="0"/>
                      <w:divBdr>
                        <w:top w:val="none" w:sz="0" w:space="0" w:color="auto"/>
                        <w:left w:val="none" w:sz="0" w:space="0" w:color="auto"/>
                        <w:bottom w:val="none" w:sz="0" w:space="0" w:color="auto"/>
                        <w:right w:val="none" w:sz="0" w:space="0" w:color="auto"/>
                      </w:divBdr>
                    </w:div>
                    <w:div w:id="2121609622">
                      <w:marLeft w:val="0"/>
                      <w:marRight w:val="0"/>
                      <w:marTop w:val="0"/>
                      <w:marBottom w:val="0"/>
                      <w:divBdr>
                        <w:top w:val="none" w:sz="0" w:space="0" w:color="auto"/>
                        <w:left w:val="none" w:sz="0" w:space="0" w:color="auto"/>
                        <w:bottom w:val="none" w:sz="0" w:space="0" w:color="auto"/>
                        <w:right w:val="none" w:sz="0" w:space="0" w:color="auto"/>
                      </w:divBdr>
                    </w:div>
                  </w:divsChild>
                </w:div>
                <w:div w:id="1832064636">
                  <w:marLeft w:val="0"/>
                  <w:marRight w:val="0"/>
                  <w:marTop w:val="0"/>
                  <w:marBottom w:val="0"/>
                  <w:divBdr>
                    <w:top w:val="none" w:sz="0" w:space="0" w:color="auto"/>
                    <w:left w:val="none" w:sz="0" w:space="0" w:color="auto"/>
                    <w:bottom w:val="none" w:sz="0" w:space="0" w:color="auto"/>
                    <w:right w:val="none" w:sz="0" w:space="0" w:color="auto"/>
                  </w:divBdr>
                  <w:divsChild>
                    <w:div w:id="650447986">
                      <w:marLeft w:val="0"/>
                      <w:marRight w:val="0"/>
                      <w:marTop w:val="0"/>
                      <w:marBottom w:val="0"/>
                      <w:divBdr>
                        <w:top w:val="none" w:sz="0" w:space="0" w:color="auto"/>
                        <w:left w:val="none" w:sz="0" w:space="0" w:color="auto"/>
                        <w:bottom w:val="none" w:sz="0" w:space="0" w:color="auto"/>
                        <w:right w:val="none" w:sz="0" w:space="0" w:color="auto"/>
                      </w:divBdr>
                    </w:div>
                    <w:div w:id="684792984">
                      <w:marLeft w:val="0"/>
                      <w:marRight w:val="0"/>
                      <w:marTop w:val="0"/>
                      <w:marBottom w:val="0"/>
                      <w:divBdr>
                        <w:top w:val="none" w:sz="0" w:space="0" w:color="auto"/>
                        <w:left w:val="none" w:sz="0" w:space="0" w:color="auto"/>
                        <w:bottom w:val="none" w:sz="0" w:space="0" w:color="auto"/>
                        <w:right w:val="none" w:sz="0" w:space="0" w:color="auto"/>
                      </w:divBdr>
                    </w:div>
                    <w:div w:id="1394936874">
                      <w:marLeft w:val="0"/>
                      <w:marRight w:val="0"/>
                      <w:marTop w:val="0"/>
                      <w:marBottom w:val="0"/>
                      <w:divBdr>
                        <w:top w:val="none" w:sz="0" w:space="0" w:color="auto"/>
                        <w:left w:val="none" w:sz="0" w:space="0" w:color="auto"/>
                        <w:bottom w:val="none" w:sz="0" w:space="0" w:color="auto"/>
                        <w:right w:val="none" w:sz="0" w:space="0" w:color="auto"/>
                      </w:divBdr>
                    </w:div>
                    <w:div w:id="1422599720">
                      <w:marLeft w:val="0"/>
                      <w:marRight w:val="0"/>
                      <w:marTop w:val="0"/>
                      <w:marBottom w:val="0"/>
                      <w:divBdr>
                        <w:top w:val="none" w:sz="0" w:space="0" w:color="auto"/>
                        <w:left w:val="none" w:sz="0" w:space="0" w:color="auto"/>
                        <w:bottom w:val="none" w:sz="0" w:space="0" w:color="auto"/>
                        <w:right w:val="none" w:sz="0" w:space="0" w:color="auto"/>
                      </w:divBdr>
                    </w:div>
                    <w:div w:id="1796941575">
                      <w:marLeft w:val="0"/>
                      <w:marRight w:val="0"/>
                      <w:marTop w:val="0"/>
                      <w:marBottom w:val="0"/>
                      <w:divBdr>
                        <w:top w:val="none" w:sz="0" w:space="0" w:color="auto"/>
                        <w:left w:val="none" w:sz="0" w:space="0" w:color="auto"/>
                        <w:bottom w:val="none" w:sz="0" w:space="0" w:color="auto"/>
                        <w:right w:val="none" w:sz="0" w:space="0" w:color="auto"/>
                      </w:divBdr>
                    </w:div>
                    <w:div w:id="1807627286">
                      <w:marLeft w:val="0"/>
                      <w:marRight w:val="0"/>
                      <w:marTop w:val="0"/>
                      <w:marBottom w:val="0"/>
                      <w:divBdr>
                        <w:top w:val="none" w:sz="0" w:space="0" w:color="auto"/>
                        <w:left w:val="none" w:sz="0" w:space="0" w:color="auto"/>
                        <w:bottom w:val="none" w:sz="0" w:space="0" w:color="auto"/>
                        <w:right w:val="none" w:sz="0" w:space="0" w:color="auto"/>
                      </w:divBdr>
                    </w:div>
                    <w:div w:id="1809586357">
                      <w:marLeft w:val="0"/>
                      <w:marRight w:val="0"/>
                      <w:marTop w:val="0"/>
                      <w:marBottom w:val="0"/>
                      <w:divBdr>
                        <w:top w:val="none" w:sz="0" w:space="0" w:color="auto"/>
                        <w:left w:val="none" w:sz="0" w:space="0" w:color="auto"/>
                        <w:bottom w:val="none" w:sz="0" w:space="0" w:color="auto"/>
                        <w:right w:val="none" w:sz="0" w:space="0" w:color="auto"/>
                      </w:divBdr>
                    </w:div>
                    <w:div w:id="19848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083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89634E13F8F4419404F3C41208AFDA" ma:contentTypeVersion="18" ma:contentTypeDescription="Create a new document." ma:contentTypeScope="" ma:versionID="336534fe041fa658a43f8cf175d2a095">
  <xsd:schema xmlns:xsd="http://www.w3.org/2001/XMLSchema" xmlns:xs="http://www.w3.org/2001/XMLSchema" xmlns:p="http://schemas.microsoft.com/office/2006/metadata/properties" xmlns:ns3="8ca898d5-5338-4a86-924f-3c8341667d70" xmlns:ns4="d0fa7e8a-0ce3-482c-b17d-27c8b51323bc" targetNamespace="http://schemas.microsoft.com/office/2006/metadata/properties" ma:root="true" ma:fieldsID="50fdb111699d27624b9a40a03bab8316" ns3:_="" ns4:_="">
    <xsd:import namespace="8ca898d5-5338-4a86-924f-3c8341667d70"/>
    <xsd:import namespace="d0fa7e8a-0ce3-482c-b17d-27c8b51323b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LengthInSeconds"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a898d5-5338-4a86-924f-3c8341667d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fa7e8a-0ce3-482c-b17d-27c8b5132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0fa7e8a-0ce3-482c-b17d-27c8b51323bc">
      <UserInfo>
        <DisplayName>María Cecilia Henriquez Daza</DisplayName>
        <AccountId>59</AccountId>
        <AccountType/>
      </UserInfo>
    </SharedWithUsers>
    <_activity xmlns="8ca898d5-5338-4a86-924f-3c8341667d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Uni16</b:Tag>
    <b:SourceType>DocumentFromInternetSite</b:SourceType>
    <b:Guid>{9C0D37F2-58DE-4F6D-B9F4-05D91BE4DD2E}</b:Guid>
    <b:LCID>en-US</b:LCID>
    <b:Author>
      <b:Author>
        <b:Corporate>University of California Berkeley</b:Corporate>
      </b:Author>
    </b:Author>
    <b:Title>Center for teaching and learning</b:Title>
    <b:InternetSiteTitle>Designing Your Course</b:InternetSiteTitle>
    <b:Year>2016</b:Year>
    <b:URL>http://teaching.berkeley.edu/designing-your-course</b:URL>
    <b:RefOrder>3</b:RefOrder>
  </b:Source>
  <b:Source>
    <b:Tag>Zab91</b:Tag>
    <b:SourceType>Book</b:SourceType>
    <b:Guid>{2A86330D-35BF-4D86-82A5-EA2937AF4616}</b:Guid>
    <b:Title>Diseño y desarrollo curricular</b:Title>
    <b:Year>1991</b:Year>
    <b:City>Madrid</b:City>
    <b:Publisher>Narcea, S.A. de Ediciones</b:Publisher>
    <b:LCID>en-US</b:LCID>
    <b:Author>
      <b:Author>
        <b:NameList>
          <b:Person>
            <b:Last>Zabalza</b:Last>
            <b:First>Miguel</b:First>
            <b:Middle>A.</b:Middle>
          </b:Person>
        </b:NameList>
      </b:Author>
    </b:Author>
    <b:RefOrder>4</b:RefOrder>
  </b:Source>
</b:Sources>
</file>

<file path=customXml/itemProps1.xml><?xml version="1.0" encoding="utf-8"?>
<ds:datastoreItem xmlns:ds="http://schemas.openxmlformats.org/officeDocument/2006/customXml" ds:itemID="{BD86CBF8-04E0-4CA2-861E-15D95923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a898d5-5338-4a86-924f-3c8341667d70"/>
    <ds:schemaRef ds:uri="d0fa7e8a-0ce3-482c-b17d-27c8b5132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72AC6-C89B-4727-B6E4-FB7635B652A1}">
  <ds:schemaRefs>
    <ds:schemaRef ds:uri="http://schemas.microsoft.com/office/2006/metadata/properties"/>
    <ds:schemaRef ds:uri="http://schemas.microsoft.com/office/infopath/2007/PartnerControls"/>
    <ds:schemaRef ds:uri="d0fa7e8a-0ce3-482c-b17d-27c8b51323bc"/>
    <ds:schemaRef ds:uri="8ca898d5-5338-4a86-924f-3c8341667d70"/>
  </ds:schemaRefs>
</ds:datastoreItem>
</file>

<file path=customXml/itemProps3.xml><?xml version="1.0" encoding="utf-8"?>
<ds:datastoreItem xmlns:ds="http://schemas.openxmlformats.org/officeDocument/2006/customXml" ds:itemID="{E92DB2C1-E772-4D20-A920-327C1F34F04C}">
  <ds:schemaRefs>
    <ds:schemaRef ds:uri="http://schemas.microsoft.com/sharepoint/v3/contenttype/forms"/>
  </ds:schemaRefs>
</ds:datastoreItem>
</file>

<file path=customXml/itemProps4.xml><?xml version="1.0" encoding="utf-8"?>
<ds:datastoreItem xmlns:ds="http://schemas.openxmlformats.org/officeDocument/2006/customXml" ds:itemID="{38259FAE-0FDE-4CEA-B3F4-841CC8413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1310</Words>
  <Characters>7469</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Castillo Betancur</dc:creator>
  <cp:keywords/>
  <dc:description/>
  <cp:lastModifiedBy>Julieth Stefens Ceron Ordoñez</cp:lastModifiedBy>
  <cp:revision>7</cp:revision>
  <cp:lastPrinted>2017-12-14T22:33:00Z</cp:lastPrinted>
  <dcterms:created xsi:type="dcterms:W3CDTF">2024-07-15T03:50:00Z</dcterms:created>
  <dcterms:modified xsi:type="dcterms:W3CDTF">2025-02-17T20:38:00Z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LxDOC_SAVED">
    <vt:lpwstr>1</vt:lpwstr>
  </property>
  <property fmtid="{D5CDD505-2E9C-101B-9397-08002B2CF9AE}" pid="3" name="ContentTypeId">
    <vt:lpwstr>0x010100A889634E13F8F4419404F3C41208AFDA</vt:lpwstr>
  </property>
</Properties>
</file>