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72D1F" w14:textId="256AD28F" w:rsidR="00160848" w:rsidRDefault="00160848" w:rsidP="00154090">
      <w:pPr>
        <w:rPr>
          <w:b/>
          <w:bCs/>
        </w:rPr>
      </w:pPr>
      <w:r w:rsidRPr="00160848">
        <w:rPr>
          <w:b/>
          <w:bCs/>
        </w:rPr>
        <w:t>Maximizing Profit and Increasing Visibility for Bike Stores</w:t>
      </w:r>
    </w:p>
    <w:p w14:paraId="6313304E" w14:textId="79E0DBA4" w:rsidR="00DB6806" w:rsidRPr="00DB6806" w:rsidRDefault="00DB6806" w:rsidP="00154090">
      <w:pPr>
        <w:rPr>
          <w:b/>
          <w:bCs/>
        </w:rPr>
      </w:pPr>
      <w:r w:rsidRPr="00DB6806">
        <w:rPr>
          <w:b/>
          <w:bCs/>
        </w:rPr>
        <w:t>Problem Statement</w:t>
      </w:r>
    </w:p>
    <w:p w14:paraId="681BE873" w14:textId="55B645F7" w:rsidR="00160848" w:rsidRDefault="00160848" w:rsidP="00DB6806">
      <w:r w:rsidRPr="00160848">
        <w:t xml:space="preserve">Bike stores face ongoing challenges in </w:t>
      </w:r>
      <w:r w:rsidRPr="00160848">
        <w:rPr>
          <w:b/>
          <w:bCs/>
        </w:rPr>
        <w:t>maximizing profitability</w:t>
      </w:r>
      <w:r w:rsidRPr="00160848">
        <w:t xml:space="preserve"> and </w:t>
      </w:r>
      <w:r w:rsidRPr="00160848">
        <w:rPr>
          <w:b/>
          <w:bCs/>
        </w:rPr>
        <w:t>increasing visibility</w:t>
      </w:r>
      <w:r w:rsidRPr="00160848">
        <w:t xml:space="preserve"> in a competitive market. The business</w:t>
      </w:r>
      <w:r>
        <w:t xml:space="preserve"> calls on </w:t>
      </w:r>
      <w:r w:rsidR="00982623">
        <w:t xml:space="preserve">you as </w:t>
      </w:r>
      <w:r>
        <w:t>an analyst to help with</w:t>
      </w:r>
      <w:r w:rsidRPr="00160848">
        <w:t xml:space="preserve"> optimiz</w:t>
      </w:r>
      <w:r>
        <w:t>ing</w:t>
      </w:r>
      <w:r w:rsidRPr="00160848">
        <w:t xml:space="preserve"> pricing strategies, improv</w:t>
      </w:r>
      <w:r>
        <w:t>ing</w:t>
      </w:r>
      <w:r w:rsidRPr="00160848">
        <w:t xml:space="preserve"> customer engagement, and enhanc</w:t>
      </w:r>
      <w:r>
        <w:t>ing</w:t>
      </w:r>
      <w:r w:rsidRPr="00160848">
        <w:t xml:space="preserve"> marketing efforts while efficiently managing inventory and operations. Additionally, </w:t>
      </w:r>
      <w:r w:rsidR="00982623">
        <w:t>you are</w:t>
      </w:r>
      <w:r w:rsidR="00B1000D">
        <w:t xml:space="preserve"> tasked with looking into </w:t>
      </w:r>
      <w:r w:rsidRPr="00160848">
        <w:t xml:space="preserve">consumer preferences and seasonal demand fluctuations </w:t>
      </w:r>
      <w:r w:rsidR="00B1000D">
        <w:t>impact on</w:t>
      </w:r>
      <w:r w:rsidRPr="00160848">
        <w:t xml:space="preserve"> sustained revenue growth.</w:t>
      </w:r>
    </w:p>
    <w:p w14:paraId="5E7B652E" w14:textId="16C71FB1" w:rsidR="00DB6806" w:rsidRPr="00DB6806" w:rsidRDefault="00DB6806" w:rsidP="00DB6806">
      <w:pPr>
        <w:rPr>
          <w:b/>
          <w:bCs/>
        </w:rPr>
      </w:pPr>
      <w:r w:rsidRPr="00DB6806">
        <w:rPr>
          <w:b/>
          <w:bCs/>
        </w:rPr>
        <w:t>Key Areas of Concern:</w:t>
      </w:r>
    </w:p>
    <w:p w14:paraId="3EE570E6" w14:textId="77777777" w:rsidR="00DB6806" w:rsidRPr="00DB6806" w:rsidRDefault="00DB6806" w:rsidP="00DB6806">
      <w:pPr>
        <w:numPr>
          <w:ilvl w:val="0"/>
          <w:numId w:val="1"/>
        </w:numPr>
      </w:pPr>
      <w:r w:rsidRPr="00DB6806">
        <w:rPr>
          <w:b/>
          <w:bCs/>
        </w:rPr>
        <w:t>Sales and Revenue Growth:</w:t>
      </w:r>
    </w:p>
    <w:p w14:paraId="03290392" w14:textId="77777777" w:rsidR="00DB6806" w:rsidRPr="00DB6806" w:rsidRDefault="00DB6806" w:rsidP="00B1000D">
      <w:pPr>
        <w:ind w:left="1080"/>
        <w:rPr>
          <w:b/>
          <w:bCs/>
        </w:rPr>
      </w:pPr>
      <w:r w:rsidRPr="00DB6806">
        <w:rPr>
          <w:b/>
          <w:bCs/>
        </w:rPr>
        <w:t>How can bike stores optimize pricing strategies to maximize revenue?</w:t>
      </w:r>
    </w:p>
    <w:p w14:paraId="577AAD9D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What product categories contribute most to profitability? (e.g., mountain bikes, road bikes, accessories)</w:t>
      </w:r>
    </w:p>
    <w:p w14:paraId="18633502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How do seasonal trends impact sales, and how can we manage inventory effectively?</w:t>
      </w:r>
    </w:p>
    <w:p w14:paraId="30F55775" w14:textId="77777777" w:rsidR="00DB6806" w:rsidRPr="00DB6806" w:rsidRDefault="00DB6806" w:rsidP="00DB6806">
      <w:pPr>
        <w:numPr>
          <w:ilvl w:val="0"/>
          <w:numId w:val="1"/>
        </w:numPr>
      </w:pPr>
      <w:r w:rsidRPr="00DB6806">
        <w:rPr>
          <w:b/>
          <w:bCs/>
        </w:rPr>
        <w:t>Marketing and Customer Engagement:</w:t>
      </w:r>
    </w:p>
    <w:p w14:paraId="4F28F327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What are the best digital marketing strategies to enhance store visibility? (SEO, social media, ads)</w:t>
      </w:r>
    </w:p>
    <w:p w14:paraId="7104FC3A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How can customer engagement be improved to increase retention and loyalty?</w:t>
      </w:r>
    </w:p>
    <w:p w14:paraId="674D2DD6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What role do online reviews, testimonials, and word-of-mouth play in attracting new customers?</w:t>
      </w:r>
    </w:p>
    <w:p w14:paraId="16E452D2" w14:textId="77777777" w:rsidR="00DB6806" w:rsidRPr="00DB6806" w:rsidRDefault="00DB6806" w:rsidP="00DB6806">
      <w:pPr>
        <w:numPr>
          <w:ilvl w:val="0"/>
          <w:numId w:val="1"/>
        </w:numPr>
      </w:pPr>
      <w:r w:rsidRPr="00DB6806">
        <w:rPr>
          <w:b/>
          <w:bCs/>
        </w:rPr>
        <w:t>Operational Efficiency:</w:t>
      </w:r>
    </w:p>
    <w:p w14:paraId="504A013A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How can supply chain management be optimized to reduce costs?</w:t>
      </w:r>
    </w:p>
    <w:p w14:paraId="421DFE17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What strategies can minimize inventory holding costs while meeting customer demand?</w:t>
      </w:r>
    </w:p>
    <w:p w14:paraId="13A9810A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Can partnerships with manufacturers or distributors improve pricing and availability?</w:t>
      </w:r>
    </w:p>
    <w:p w14:paraId="68C81773" w14:textId="77777777" w:rsidR="00DB6806" w:rsidRPr="00DB6806" w:rsidRDefault="00DB6806" w:rsidP="00DB6806">
      <w:pPr>
        <w:numPr>
          <w:ilvl w:val="0"/>
          <w:numId w:val="1"/>
        </w:numPr>
      </w:pPr>
      <w:r w:rsidRPr="00DB6806">
        <w:rPr>
          <w:b/>
          <w:bCs/>
        </w:rPr>
        <w:t>Customer Behavior and Preferences:</w:t>
      </w:r>
    </w:p>
    <w:p w14:paraId="5F38872B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t>What demographics are most likely to purchase from the store, and how can targeting be improved?</w:t>
      </w:r>
    </w:p>
    <w:p w14:paraId="16A66825" w14:textId="77777777" w:rsidR="00DB6806" w:rsidRPr="00DB6806" w:rsidRDefault="00DB6806" w:rsidP="00DB6806">
      <w:pPr>
        <w:numPr>
          <w:ilvl w:val="1"/>
          <w:numId w:val="1"/>
        </w:numPr>
      </w:pPr>
      <w:r w:rsidRPr="00DB6806">
        <w:lastRenderedPageBreak/>
        <w:t>How do customer preferences (e.g., eco-friendly bikes, electric bikes) influence purchasing decisions?</w:t>
      </w:r>
    </w:p>
    <w:p w14:paraId="3D080BAD" w14:textId="757B00D1" w:rsidR="00DB6806" w:rsidRDefault="00DB6806" w:rsidP="00154090">
      <w:pPr>
        <w:numPr>
          <w:ilvl w:val="1"/>
          <w:numId w:val="1"/>
        </w:numPr>
      </w:pPr>
      <w:r w:rsidRPr="00DB6806">
        <w:t>How can the in-store and online shopping experience be improved?</w:t>
      </w:r>
    </w:p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31C28"/>
    <w:multiLevelType w:val="multilevel"/>
    <w:tmpl w:val="BB94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1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6"/>
    <w:rsid w:val="00024E68"/>
    <w:rsid w:val="00154090"/>
    <w:rsid w:val="00160848"/>
    <w:rsid w:val="00982623"/>
    <w:rsid w:val="00A00E55"/>
    <w:rsid w:val="00B1000D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AC92"/>
  <w15:chartTrackingRefBased/>
  <w15:docId w15:val="{B44C171E-09AD-4746-AB67-08B2FEEC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 Owoeye</dc:creator>
  <cp:keywords/>
  <dc:description/>
  <cp:lastModifiedBy>iyi Owoeye</cp:lastModifiedBy>
  <cp:revision>2</cp:revision>
  <dcterms:created xsi:type="dcterms:W3CDTF">2025-04-02T09:11:00Z</dcterms:created>
  <dcterms:modified xsi:type="dcterms:W3CDTF">2025-04-02T14:25:00Z</dcterms:modified>
</cp:coreProperties>
</file>