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884CA" w14:textId="38E70239" w:rsidR="00072034" w:rsidRPr="00085C6F" w:rsidRDefault="001B0269" w:rsidP="000A42BF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</w:pPr>
      <w:r w:rsidRPr="00085C6F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  <w:t>Сўов</w:t>
      </w:r>
      <w:r w:rsidR="007846C1" w:rsidRPr="00085C6F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  <w:t>ѣ</w:t>
      </w:r>
      <w:r w:rsidRPr="00085C6F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  <w:t>н</w:t>
      </w:r>
      <w:r w:rsidR="003157ED" w:rsidRPr="00085C6F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  <w:t>ь</w:t>
      </w:r>
      <w:r w:rsidRPr="00085C6F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  <w:t>ск</w:t>
      </w:r>
      <w:r w:rsidR="003D1850" w:rsidRPr="00085C6F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  <w:t>а Мова</w:t>
      </w:r>
    </w:p>
    <w:p w14:paraId="61DADF7F" w14:textId="30ED4591" w:rsidR="0080729D" w:rsidRDefault="0080729D" w:rsidP="000A42BF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b/>
          <w:bCs/>
          <w:iCs/>
          <w:color w:val="9D9D9D" w:themeColor="background1" w:themeShade="A6"/>
          <w:sz w:val="56"/>
          <w:szCs w:val="56"/>
          <w:lang w:val="bg-BG"/>
        </w:rPr>
      </w:pPr>
      <w:r>
        <w:rPr>
          <w:rFonts w:ascii="Noto Sans Mono" w:hAnsi="Noto Sans Mono" w:cs="Noto Sans Mono"/>
          <w:b/>
          <w:bCs/>
          <w:iCs/>
          <w:color w:val="9D9D9D" w:themeColor="background1" w:themeShade="A6"/>
          <w:sz w:val="56"/>
          <w:szCs w:val="56"/>
          <w:lang w:val="bg-BG"/>
        </w:rPr>
        <w:t>Słovęn</w:t>
      </w:r>
      <w:r w:rsidR="001C5B77">
        <w:rPr>
          <w:rFonts w:ascii="Noto Sans Mono" w:hAnsi="Noto Sans Mono" w:cs="Noto Sans Mono"/>
          <w:b/>
          <w:bCs/>
          <w:iCs/>
          <w:color w:val="9D9D9D" w:themeColor="background1" w:themeShade="A6"/>
          <w:sz w:val="56"/>
          <w:szCs w:val="56"/>
          <w:lang w:val="bg-BG"/>
        </w:rPr>
        <w:t>j</w:t>
      </w:r>
      <w:r>
        <w:rPr>
          <w:rFonts w:ascii="Noto Sans Mono" w:hAnsi="Noto Sans Mono" w:cs="Noto Sans Mono"/>
          <w:b/>
          <w:bCs/>
          <w:iCs/>
          <w:color w:val="9D9D9D" w:themeColor="background1" w:themeShade="A6"/>
          <w:sz w:val="56"/>
          <w:szCs w:val="56"/>
          <w:lang w:val="bg-BG"/>
        </w:rPr>
        <w:t>sk</w:t>
      </w:r>
      <w:r w:rsidR="00F477C5">
        <w:rPr>
          <w:rFonts w:ascii="Noto Sans Mono" w:hAnsi="Noto Sans Mono" w:cs="Noto Sans Mono"/>
          <w:b/>
          <w:bCs/>
          <w:iCs/>
          <w:color w:val="9D9D9D" w:themeColor="background1" w:themeShade="A6"/>
          <w:sz w:val="56"/>
          <w:szCs w:val="56"/>
          <w:lang w:val="en-US"/>
        </w:rPr>
        <w:t>a</w:t>
      </w:r>
      <w:r w:rsidR="007B01C3">
        <w:rPr>
          <w:rFonts w:ascii="Noto Sans Mono" w:hAnsi="Noto Sans Mono" w:cs="Noto Sans Mono"/>
          <w:b/>
          <w:bCs/>
          <w:iCs/>
          <w:color w:val="9D9D9D" w:themeColor="background1" w:themeShade="A6"/>
          <w:sz w:val="56"/>
          <w:szCs w:val="56"/>
          <w:lang w:val="bg-BG"/>
        </w:rPr>
        <w:t xml:space="preserve"> </w:t>
      </w:r>
      <w:r w:rsidR="003D1850" w:rsidRPr="00481C84">
        <w:rPr>
          <w:rFonts w:ascii="Noto Sans Mono" w:hAnsi="Noto Sans Mono" w:cs="Noto Sans Mono"/>
          <w:b/>
          <w:bCs/>
          <w:iCs/>
          <w:color w:val="9D9D9D" w:themeColor="background1" w:themeShade="A6"/>
          <w:sz w:val="56"/>
          <w:szCs w:val="56"/>
          <w:lang w:val="bg-BG"/>
        </w:rPr>
        <w:t>Mova</w:t>
      </w:r>
    </w:p>
    <w:p w14:paraId="38FFC1A8" w14:textId="6029749B" w:rsidR="0002253B" w:rsidRPr="000A42BF" w:rsidRDefault="005505A7" w:rsidP="000A42BF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i/>
          <w:color w:val="B5B5B5" w:themeColor="background1" w:themeShade="BF"/>
          <w:sz w:val="72"/>
          <w:szCs w:val="72"/>
          <w:u w:val="single"/>
          <w:lang w:val="bg-BG"/>
        </w:rPr>
      </w:pPr>
      <w:r w:rsidRPr="005505A7">
        <w:rPr>
          <w:rFonts w:ascii="Segoe UI Historic" w:hAnsi="Segoe UI Historic" w:cs="Segoe UI Historic"/>
          <w:i/>
          <w:color w:val="B5B5B5" w:themeColor="background1" w:themeShade="BF"/>
          <w:sz w:val="72"/>
          <w:szCs w:val="72"/>
          <w:lang w:val="bg-BG"/>
        </w:rPr>
        <w:t>Ⱄⰺⱁⰲⱔⱀⱐⱄⰽⰰ</w:t>
      </w:r>
      <w:r w:rsidRPr="005505A7">
        <w:rPr>
          <w:rFonts w:ascii="Noto Sans Mono" w:hAnsi="Noto Sans Mono" w:cs="Noto Sans Mono"/>
          <w:i/>
          <w:color w:val="B5B5B5" w:themeColor="background1" w:themeShade="BF"/>
          <w:sz w:val="72"/>
          <w:szCs w:val="72"/>
          <w:lang w:val="bg-BG"/>
        </w:rPr>
        <w:t xml:space="preserve"> </w:t>
      </w:r>
      <w:r w:rsidRPr="005505A7">
        <w:rPr>
          <w:rFonts w:ascii="Segoe UI Historic" w:hAnsi="Segoe UI Historic" w:cs="Segoe UI Historic"/>
          <w:i/>
          <w:color w:val="B5B5B5" w:themeColor="background1" w:themeShade="BF"/>
          <w:sz w:val="72"/>
          <w:szCs w:val="72"/>
          <w:lang w:val="bg-BG"/>
        </w:rPr>
        <w:t>Ⰿⱁⰲⰰ</w:t>
      </w:r>
    </w:p>
    <w:p w14:paraId="2F8F026E" w14:textId="302956B6" w:rsidR="00212B59" w:rsidRPr="000A42BF" w:rsidRDefault="00072034" w:rsidP="000A42BF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</w:pPr>
      <w:r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/</w:t>
      </w:r>
      <w:r w:rsidR="00C70FE4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</w:rPr>
        <w:t>s</w:t>
      </w:r>
      <w:r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'</w:t>
      </w:r>
      <w:r w:rsidR="00C70FE4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</w:rPr>
        <w:t>wov</w:t>
      </w:r>
      <w:r w:rsidR="000C639C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ɛ̃</w:t>
      </w:r>
      <w:r w:rsidR="005C5649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:</w:t>
      </w:r>
      <w:r w:rsidR="000C639C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ɲ</w:t>
      </w:r>
      <w:r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</w:rPr>
        <w:t>ski</w:t>
      </w:r>
      <w:r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 xml:space="preserve"> '</w:t>
      </w:r>
      <w:r w:rsidR="003D1850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M</w:t>
      </w:r>
      <w:r w:rsidR="002E723C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o:</w:t>
      </w:r>
      <w:r w:rsidR="003D1850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wa</w:t>
      </w:r>
      <w:r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/</w:t>
      </w:r>
    </w:p>
    <w:p w14:paraId="7582B591" w14:textId="4C9AE691" w:rsidR="00C07668" w:rsidRDefault="004E43D2" w:rsidP="009C54DC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en-US"/>
        </w:rPr>
      </w:pPr>
      <w:r>
        <w:rPr>
          <w:rFonts w:ascii="Noto Sans Mono" w:hAnsi="Noto Sans Mono" w:cs="Noto Sans Mono"/>
          <w:i/>
          <w:noProof/>
          <w:color w:val="CDCDCD" w:themeColor="background1" w:themeShade="D9"/>
          <w:sz w:val="56"/>
          <w:szCs w:val="56"/>
          <w:lang w:val="bg-BG"/>
        </w:rPr>
        <w:drawing>
          <wp:inline distT="0" distB="0" distL="0" distR="0" wp14:anchorId="1492DDEA" wp14:editId="615D382C">
            <wp:extent cx="2823883" cy="282388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Marker/>
                              </a14:imgEffect>
                            </a14:imgLayer>
                          </a14:imgProps>
                        </a:ext>
                      </a:extLst>
                    </a:blip>
                    <a:srcRect l="21889" r="21889"/>
                    <a:stretch>
                      <a:fillRect/>
                    </a:stretch>
                  </pic:blipFill>
                  <pic:spPr>
                    <a:xfrm>
                      <a:off x="0" y="0"/>
                      <a:ext cx="2842978" cy="2842978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outerShdw sx="1000" sy="1000" algn="ctr" rotWithShape="0">
                        <a:srgbClr val="F5F5F5"/>
                      </a:outerShdw>
                      <a:softEdge rad="266700"/>
                    </a:effectLst>
                  </pic:spPr>
                </pic:pic>
              </a:graphicData>
            </a:graphic>
          </wp:inline>
        </w:drawing>
      </w:r>
    </w:p>
    <w:p w14:paraId="6D8C182C" w14:textId="77777777" w:rsidR="003B0B87" w:rsidRPr="000A42BF" w:rsidRDefault="003B0B87" w:rsidP="009C54DC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en-US"/>
        </w:rPr>
      </w:pPr>
    </w:p>
    <w:p w14:paraId="7ACEF9D5" w14:textId="16942485" w:rsidR="009D3073" w:rsidRPr="00BA3E7B" w:rsidRDefault="009D3073" w:rsidP="009C54DC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sz w:val="28"/>
          <w:szCs w:val="20"/>
        </w:rPr>
      </w:pPr>
      <w:r w:rsidRPr="00BA3E7B">
        <w:rPr>
          <w:rFonts w:ascii="Noto Sans Mono" w:hAnsi="Noto Sans Mono" w:cs="Noto Sans Mono"/>
          <w:sz w:val="28"/>
          <w:szCs w:val="20"/>
        </w:rPr>
        <w:t>Polina useless things™</w:t>
      </w:r>
      <w:r>
        <w:rPr>
          <w:rFonts w:ascii="Noto Sans Mono" w:hAnsi="Noto Sans Mono" w:cs="Noto Sans Mono"/>
          <w:sz w:val="28"/>
          <w:szCs w:val="20"/>
          <w:lang w:val="en-US"/>
        </w:rPr>
        <w:t>️</w:t>
      </w:r>
    </w:p>
    <w:p w14:paraId="0D08F15D" w14:textId="6E0F27A2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56705EA5" w14:textId="79E6E733" w:rsidR="000A42BF" w:rsidRDefault="000A42BF">
      <w:pPr>
        <w:jc w:val="left"/>
        <w:rPr>
          <w:rFonts w:ascii="Noto Sans Mono" w:hAnsi="Noto Sans Mono" w:cs="Noto Sans Mono"/>
          <w:sz w:val="28"/>
          <w:szCs w:val="20"/>
          <w:lang w:val="bg-BG"/>
        </w:rPr>
      </w:pPr>
      <w:r>
        <w:rPr>
          <w:rFonts w:ascii="Noto Sans Mono" w:hAnsi="Noto Sans Mono" w:cs="Noto Sans Mono"/>
          <w:sz w:val="28"/>
          <w:szCs w:val="20"/>
          <w:lang w:val="bg-BG"/>
        </w:rPr>
        <w:br w:type="page"/>
      </w:r>
    </w:p>
    <w:p w14:paraId="3E690A10" w14:textId="2AE429BF" w:rsidR="004812E2" w:rsidRPr="00EA1D30" w:rsidRDefault="000A42BF" w:rsidP="000B1545">
      <w:pPr>
        <w:pStyle w:val="Titolo2"/>
      </w:pPr>
      <w:bookmarkStart w:id="0" w:name="_Toc99389455"/>
      <w:r w:rsidRPr="007341BB">
        <w:lastRenderedPageBreak/>
        <w:t>INDICE</w:t>
      </w:r>
      <w:bookmarkEnd w:id="0"/>
    </w:p>
    <w:p w14:paraId="33D0D141" w14:textId="13FFDB21" w:rsidR="007D7FA9" w:rsidRDefault="007D7FA9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r>
        <w:rPr>
          <w:rFonts w:ascii="Noto Sans Mono" w:hAnsi="Noto Sans Mono" w:cs="Noto Sans Mono"/>
          <w:sz w:val="28"/>
          <w:szCs w:val="20"/>
          <w:lang w:val="bg-BG"/>
        </w:rPr>
        <w:fldChar w:fldCharType="begin"/>
      </w:r>
      <w:r>
        <w:rPr>
          <w:rFonts w:ascii="Noto Sans Mono" w:hAnsi="Noto Sans Mono" w:cs="Noto Sans Mono"/>
          <w:sz w:val="28"/>
          <w:szCs w:val="20"/>
          <w:lang w:val="bg-BG"/>
        </w:rPr>
        <w:instrText xml:space="preserve"> TOC \o "1-4" \h \z \u </w:instrText>
      </w:r>
      <w:r>
        <w:rPr>
          <w:rFonts w:ascii="Noto Sans Mono" w:hAnsi="Noto Sans Mono" w:cs="Noto Sans Mono"/>
          <w:sz w:val="28"/>
          <w:szCs w:val="20"/>
          <w:lang w:val="bg-BG"/>
        </w:rPr>
        <w:fldChar w:fldCharType="separate"/>
      </w:r>
      <w:hyperlink w:anchor="_Toc99389455" w:history="1">
        <w:r w:rsidRPr="00B04074">
          <w:rPr>
            <w:rStyle w:val="Collegamentoipertestuale"/>
            <w:noProof/>
          </w:rPr>
          <w:t>INDICE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_Toc99389455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CF87D7B" w14:textId="1DA02581" w:rsidR="007D7FA9" w:rsidRDefault="007D7FA9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99389456" w:history="1">
        <w:r w:rsidRPr="00B04074">
          <w:rPr>
            <w:rStyle w:val="Collegamentoipertestuale"/>
            <w:noProof/>
          </w:rPr>
          <w:t>LA GRAMMATICA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_Toc99389456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3F2D3D8" w14:textId="5BEE285F" w:rsidR="007D7FA9" w:rsidRDefault="007D7FA9">
      <w:pPr>
        <w:pStyle w:val="Sommario1"/>
        <w:rPr>
          <w:rFonts w:asciiTheme="minorHAnsi" w:hAnsiTheme="minorHAnsi"/>
          <w:b w:val="0"/>
          <w:color w:val="auto"/>
          <w:sz w:val="22"/>
          <w:szCs w:val="22"/>
        </w:rPr>
      </w:pPr>
      <w:hyperlink w:anchor="_Toc99389457" w:history="1">
        <w:r w:rsidRPr="00B04074">
          <w:rPr>
            <w:rStyle w:val="Collegamentoipertestuale"/>
          </w:rPr>
          <w:t>Alfabeto e Suoni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_Toc99389457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5B5B831" w14:textId="78125684" w:rsidR="007D7FA9" w:rsidRDefault="007D7FA9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99389458" w:history="1">
        <w:r w:rsidRPr="00B04074">
          <w:rPr>
            <w:rStyle w:val="Collegamentoipertestuale"/>
            <w:noProof/>
          </w:rPr>
          <w:t>Alfabeto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_Toc99389458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7682EE2" w14:textId="4E8F5B0F" w:rsidR="007D7FA9" w:rsidRDefault="007D7FA9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99389459" w:history="1">
        <w:r w:rsidRPr="00B04074">
          <w:rPr>
            <w:rStyle w:val="Collegamentoipertestuale"/>
            <w:noProof/>
          </w:rPr>
          <w:t>Regole Fonetiche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_Toc99389459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2DB49FA" w14:textId="20607772" w:rsidR="007D7FA9" w:rsidRDefault="007D7FA9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99389460" w:history="1">
        <w:r w:rsidRPr="00B04074">
          <w:rPr>
            <w:rStyle w:val="Collegamentoipertestuale"/>
            <w:noProof/>
          </w:rPr>
          <w:t>Il Dittongo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_Toc99389460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B1C64C" w14:textId="5A0A6078" w:rsidR="007D7FA9" w:rsidRDefault="007D7FA9">
      <w:pPr>
        <w:pStyle w:val="Sommario1"/>
        <w:rPr>
          <w:rFonts w:asciiTheme="minorHAnsi" w:hAnsiTheme="minorHAnsi"/>
          <w:b w:val="0"/>
          <w:color w:val="auto"/>
          <w:sz w:val="22"/>
          <w:szCs w:val="22"/>
        </w:rPr>
      </w:pPr>
      <w:hyperlink w:anchor="_Toc99389461" w:history="1">
        <w:r w:rsidRPr="00B04074">
          <w:rPr>
            <w:rStyle w:val="Collegamentoipertestuale"/>
          </w:rPr>
          <w:t>La Morfologia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_Toc99389461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C114094" w14:textId="7CEAFCC6" w:rsidR="007D7FA9" w:rsidRDefault="007D7FA9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99389462" w:history="1">
        <w:r w:rsidRPr="00B04074">
          <w:rPr>
            <w:rStyle w:val="Collegamentoipertestuale"/>
            <w:noProof/>
          </w:rPr>
          <w:t>L’Articolo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_Toc99389462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E7480E" w14:textId="4E469ACC" w:rsidR="007D7FA9" w:rsidRDefault="007D7FA9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99389463" w:history="1">
        <w:r w:rsidRPr="00B04074">
          <w:rPr>
            <w:rStyle w:val="Collegamentoipertestuale"/>
            <w:noProof/>
            <w:lang w:val="bg-BG"/>
          </w:rPr>
          <w:t>I casi grammaticali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_Toc99389463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C41634" w14:textId="4294BF9A" w:rsidR="007D7FA9" w:rsidRDefault="007D7FA9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99389464" w:history="1">
        <w:r w:rsidRPr="00B04074">
          <w:rPr>
            <w:rStyle w:val="Collegamentoipertestuale"/>
            <w:noProof/>
          </w:rPr>
          <w:t>Declinazione dei Sostantivi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_Toc99389464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094AFEC" w14:textId="770D7A4B" w:rsidR="007D7FA9" w:rsidRDefault="007D7FA9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99389465" w:history="1">
        <w:r w:rsidRPr="00B04074">
          <w:rPr>
            <w:rStyle w:val="Collegamentoipertestuale"/>
            <w:noProof/>
          </w:rPr>
          <w:t>Declinazione degli Aggettivi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_Toc99389465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32D9AD8" w14:textId="7880F4A1" w:rsidR="007D7FA9" w:rsidRDefault="007D7FA9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99389466" w:history="1">
        <w:r w:rsidRPr="00B04074">
          <w:rPr>
            <w:rStyle w:val="Collegamentoipertestuale"/>
            <w:noProof/>
          </w:rPr>
          <w:t>Pronomi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_Toc99389466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79A2D74" w14:textId="7DCE66BC" w:rsidR="007D7FA9" w:rsidRDefault="007D7FA9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99389467" w:history="1">
        <w:r w:rsidRPr="00B04074">
          <w:rPr>
            <w:rStyle w:val="Collegamentoipertestuale"/>
            <w:noProof/>
          </w:rPr>
          <w:t>Pronomi Personali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_Toc99389467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0CEB068" w14:textId="568D2916" w:rsidR="007D7FA9" w:rsidRDefault="007D7FA9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99389468" w:history="1">
        <w:r w:rsidRPr="00B04074">
          <w:rPr>
            <w:rStyle w:val="Collegamentoipertestuale"/>
            <w:noProof/>
          </w:rPr>
          <w:t>Pronomi Possessivi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_Toc99389468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4524386" w14:textId="2B222846" w:rsidR="007D7FA9" w:rsidRDefault="007D7FA9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99389469" w:history="1">
        <w:r w:rsidRPr="00B04074">
          <w:rPr>
            <w:rStyle w:val="Collegamentoipertestuale"/>
            <w:noProof/>
            <w:lang w:val="en-US"/>
          </w:rPr>
          <w:t>Pronomi Dimostrativi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_Toc99389469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2F538EE" w14:textId="1D62064A" w:rsidR="007D7FA9" w:rsidRDefault="007D7FA9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99389470" w:history="1">
        <w:r w:rsidRPr="00B04074">
          <w:rPr>
            <w:rStyle w:val="Collegamentoipertestuale"/>
            <w:noProof/>
            <w:lang w:val="bg-BG"/>
          </w:rPr>
          <w:t>Pronomi dimostrativi di prossimit</w:t>
        </w:r>
        <w:r w:rsidRPr="00B04074">
          <w:rPr>
            <w:rStyle w:val="Collegamentoipertestuale"/>
            <w:noProof/>
          </w:rPr>
          <w:t>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_Toc99389470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495E6B8" w14:textId="0731FE9E" w:rsidR="007D7FA9" w:rsidRDefault="007D7FA9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99389471" w:history="1">
        <w:r w:rsidRPr="00B04074">
          <w:rPr>
            <w:rStyle w:val="Collegamentoipertestuale"/>
            <w:noProof/>
            <w:lang w:val="en-US"/>
          </w:rPr>
          <w:t>Pronomi dimostrativi di lontananza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_Toc99389471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08DAC00" w14:textId="25C0D5AC" w:rsidR="0077087F" w:rsidRDefault="007D7FA9" w:rsidP="00E54CD9">
      <w:pPr>
        <w:jc w:val="left"/>
        <w:rPr>
          <w:rFonts w:ascii="Noto Sans Mono" w:hAnsi="Noto Sans Mono" w:cs="Noto Sans Mono"/>
          <w:sz w:val="28"/>
          <w:szCs w:val="20"/>
          <w:lang w:val="bg-BG"/>
        </w:rPr>
      </w:pPr>
      <w:r>
        <w:rPr>
          <w:rFonts w:ascii="Noto Sans Mono" w:hAnsi="Noto Sans Mono" w:cs="Noto Sans Mono"/>
          <w:color w:val="3C3C3C" w:themeColor="background1" w:themeShade="40"/>
          <w:sz w:val="28"/>
          <w:szCs w:val="20"/>
          <w:lang w:val="bg-BG"/>
        </w:rPr>
        <w:fldChar w:fldCharType="end"/>
      </w:r>
      <w:r w:rsidR="00E54CD9">
        <w:rPr>
          <w:rFonts w:ascii="Noto Sans Mono" w:hAnsi="Noto Sans Mono" w:cs="Noto Sans Mono"/>
          <w:sz w:val="28"/>
          <w:szCs w:val="20"/>
          <w:lang w:val="bg-BG"/>
        </w:rPr>
        <w:br w:type="page"/>
      </w:r>
    </w:p>
    <w:p w14:paraId="63E3C5C8" w14:textId="7974774C" w:rsidR="0077087F" w:rsidRPr="000B1545" w:rsidRDefault="000B1545" w:rsidP="000B1545">
      <w:pPr>
        <w:pStyle w:val="Titolo2"/>
      </w:pPr>
      <w:bookmarkStart w:id="1" w:name="_Toc99389456"/>
      <w:r>
        <w:lastRenderedPageBreak/>
        <w:t>LA GRAMMATICA</w:t>
      </w:r>
      <w:bookmarkEnd w:id="1"/>
    </w:p>
    <w:p w14:paraId="690B3345" w14:textId="77777777" w:rsidR="0077087F" w:rsidRDefault="0077087F" w:rsidP="0077087F">
      <w:r w:rsidRPr="0077087F">
        <w:rPr>
          <w:lang w:val="bg-BG"/>
        </w:rPr>
        <w:t xml:space="preserve">La </w:t>
      </w:r>
      <w:r w:rsidRPr="0077087F">
        <w:rPr>
          <w:b/>
          <w:bCs/>
          <w:lang w:val="bg-BG"/>
        </w:rPr>
        <w:t>grammatica</w:t>
      </w:r>
      <w:r w:rsidRPr="0077087F">
        <w:rPr>
          <w:lang w:val="bg-BG"/>
        </w:rPr>
        <w:t xml:space="preserve"> è l’insieme delle norme e delle convenzioni che regolano</w:t>
      </w:r>
      <w:r w:rsidRPr="0077087F">
        <w:t xml:space="preserve"> </w:t>
      </w:r>
      <w:r>
        <w:t>e permettono l’uso di</w:t>
      </w:r>
      <w:r w:rsidRPr="0077087F">
        <w:rPr>
          <w:lang w:val="bg-BG"/>
        </w:rPr>
        <w:t xml:space="preserve"> una</w:t>
      </w:r>
      <w:r w:rsidRPr="0077087F">
        <w:t xml:space="preserve"> </w:t>
      </w:r>
      <w:r w:rsidRPr="0077087F">
        <w:rPr>
          <w:lang w:val="bg-BG"/>
        </w:rPr>
        <w:t xml:space="preserve">lingua. È anche la disciplina che studia e descrive </w:t>
      </w:r>
      <w:r w:rsidRPr="0077087F">
        <w:rPr>
          <w:i/>
          <w:iCs/>
          <w:lang w:val="bg-BG"/>
        </w:rPr>
        <w:t xml:space="preserve">le </w:t>
      </w:r>
      <w:r w:rsidRPr="0077087F">
        <w:rPr>
          <w:i/>
          <w:iCs/>
        </w:rPr>
        <w:t xml:space="preserve">regole </w:t>
      </w:r>
      <w:r w:rsidRPr="0077087F">
        <w:rPr>
          <w:i/>
          <w:iCs/>
          <w:lang w:val="bg-BG"/>
        </w:rPr>
        <w:t>fonetiche,</w:t>
      </w:r>
      <w:r w:rsidRPr="0077087F">
        <w:rPr>
          <w:i/>
          <w:iCs/>
        </w:rPr>
        <w:t xml:space="preserve"> </w:t>
      </w:r>
      <w:r w:rsidRPr="0077087F">
        <w:rPr>
          <w:i/>
          <w:iCs/>
          <w:lang w:val="bg-BG"/>
        </w:rPr>
        <w:t>ortografiche, morfologiche, lessicali e sintattiche</w:t>
      </w:r>
      <w:r w:rsidRPr="0077087F">
        <w:t xml:space="preserve"> </w:t>
      </w:r>
      <w:r>
        <w:t>di una lingua.</w:t>
      </w:r>
    </w:p>
    <w:p w14:paraId="13571318" w14:textId="56470AAC" w:rsidR="004B6497" w:rsidRDefault="004B6497" w:rsidP="004B6497">
      <w:r>
        <w:t xml:space="preserve">L’etimologia della parola grammatica ci arriva dal greco </w:t>
      </w:r>
      <w:r w:rsidRPr="004B6497">
        <w:rPr>
          <w:i/>
          <w:iCs/>
        </w:rPr>
        <w:t>téchne</w:t>
      </w:r>
      <w:r w:rsidRPr="004B6497">
        <w:rPr>
          <w:i/>
          <w:iCs/>
        </w:rPr>
        <w:t xml:space="preserve"> </w:t>
      </w:r>
      <w:r w:rsidRPr="004B6497">
        <w:rPr>
          <w:i/>
          <w:iCs/>
        </w:rPr>
        <w:t>grammatiké</w:t>
      </w:r>
      <w:r>
        <w:t xml:space="preserve">, </w:t>
      </w:r>
      <w:r>
        <w:t xml:space="preserve">la quale significa </w:t>
      </w:r>
      <w:r w:rsidRPr="004B6497">
        <w:t>“</w:t>
      </w:r>
      <w:r w:rsidR="000471D9">
        <w:t>tecnica</w:t>
      </w:r>
      <w:r>
        <w:t xml:space="preserve"> dell</w:t>
      </w:r>
      <w:r w:rsidR="000471D9">
        <w:t xml:space="preserve">a </w:t>
      </w:r>
      <w:r>
        <w:t>scri</w:t>
      </w:r>
      <w:r w:rsidR="000471D9">
        <w:t>ttura</w:t>
      </w:r>
      <w:r>
        <w:t>”. Questo non significa però che queste regole siano valide solo nella scrittura, anzi, sono importanti anche per il parlato.</w:t>
      </w:r>
    </w:p>
    <w:p w14:paraId="5BDB8EB5" w14:textId="77777777" w:rsidR="00884500" w:rsidRDefault="00884500" w:rsidP="004B6497"/>
    <w:p w14:paraId="7E715966" w14:textId="10FE8EB2" w:rsidR="000471D9" w:rsidRDefault="000471D9" w:rsidP="004B6497">
      <w:r>
        <w:t xml:space="preserve">Il parlato però non segue perfettamente le regole della </w:t>
      </w:r>
      <w:r w:rsidRPr="000471D9">
        <w:rPr>
          <w:b/>
          <w:bCs/>
        </w:rPr>
        <w:t>grammatica normativa</w:t>
      </w:r>
      <w:r>
        <w:t>, quindi dell’insieme di regole esatte della lingua. Nel parlato può mancare la distinzione tra vocali nasali e non per esempio.</w:t>
      </w:r>
    </w:p>
    <w:p w14:paraId="10B50D72" w14:textId="0CD18C88" w:rsidR="00884500" w:rsidRDefault="00884500" w:rsidP="004B6497"/>
    <w:p w14:paraId="5E090722" w14:textId="2949209D" w:rsidR="00884500" w:rsidRPr="000B1545" w:rsidRDefault="00884500" w:rsidP="004B6497">
      <w:pPr>
        <w:rPr>
          <w:u w:val="single"/>
        </w:rPr>
      </w:pPr>
      <w:r>
        <w:t xml:space="preserve">Esistono poi distinzioni tra linguaggio </w:t>
      </w:r>
      <w:r w:rsidRPr="000B1545">
        <w:rPr>
          <w:b/>
          <w:bCs/>
        </w:rPr>
        <w:t xml:space="preserve">formale </w:t>
      </w:r>
      <w:r w:rsidRPr="000B1545">
        <w:t>e</w:t>
      </w:r>
      <w:r w:rsidRPr="000B1545">
        <w:rPr>
          <w:b/>
          <w:bCs/>
        </w:rPr>
        <w:t xml:space="preserve"> informale</w:t>
      </w:r>
      <w:r w:rsidR="000B1545">
        <w:t xml:space="preserve">. In situazioni informali ci riferiamo al nostro interlocutore con il pronome </w:t>
      </w:r>
      <w:r w:rsidR="000B1545" w:rsidRPr="000B1545">
        <w:rPr>
          <w:i/>
          <w:iCs/>
        </w:rPr>
        <w:t>ty</w:t>
      </w:r>
      <w:r w:rsidR="000B1545">
        <w:t xml:space="preserve">, in un contesto formale invece dobbiamo utilizzare </w:t>
      </w:r>
      <w:r w:rsidR="000B1545" w:rsidRPr="000B1545">
        <w:rPr>
          <w:i/>
          <w:iCs/>
        </w:rPr>
        <w:t>vy</w:t>
      </w:r>
      <w:r w:rsidR="000B1545">
        <w:t>, cioè la seconda persona plurale. In generale il registro usato deve adeguarsi alla situazione e al momento in cui dobbiamo scrivere o parlare.</w:t>
      </w:r>
    </w:p>
    <w:p w14:paraId="313E3EB9" w14:textId="77777777" w:rsidR="00884500" w:rsidRPr="000471D9" w:rsidRDefault="00884500" w:rsidP="004B6497">
      <w:pPr>
        <w:rPr>
          <w:u w:val="single"/>
        </w:rPr>
      </w:pPr>
    </w:p>
    <w:p w14:paraId="05805A2D" w14:textId="3C7944F4" w:rsidR="0077087F" w:rsidRPr="0077087F" w:rsidRDefault="0077087F" w:rsidP="004B6497">
      <w:r>
        <w:rPr>
          <w:lang w:val="bg-BG"/>
        </w:rPr>
        <w:br w:type="page"/>
      </w:r>
    </w:p>
    <w:p w14:paraId="7E84E648" w14:textId="77777777" w:rsidR="00E54CD9" w:rsidRPr="00033526" w:rsidRDefault="00E54CD9" w:rsidP="00E54CD9">
      <w:pPr>
        <w:jc w:val="left"/>
        <w:rPr>
          <w:rFonts w:ascii="Noto Sans Mono" w:hAnsi="Noto Sans Mono" w:cs="Noto Sans Mono"/>
          <w:sz w:val="28"/>
          <w:szCs w:val="20"/>
          <w:u w:val="single"/>
          <w:lang w:val="bg-BG"/>
        </w:rPr>
      </w:pPr>
    </w:p>
    <w:p w14:paraId="1AC2209C" w14:textId="35FD09C3" w:rsidR="000A42BF" w:rsidRDefault="000A42BF" w:rsidP="00E54CD9">
      <w:pPr>
        <w:jc w:val="left"/>
        <w:rPr>
          <w:rFonts w:ascii="Noto Sans Mono" w:hAnsi="Noto Sans Mono" w:cs="Noto Sans Mono"/>
          <w:sz w:val="28"/>
          <w:szCs w:val="20"/>
          <w:lang w:val="bg-BG"/>
        </w:rPr>
      </w:pPr>
    </w:p>
    <w:p w14:paraId="701DBE55" w14:textId="401BA689" w:rsidR="00E54CD9" w:rsidRDefault="00E54CD9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7FD09FB8" w14:textId="77777777" w:rsidR="00E54CD9" w:rsidRDefault="00E54CD9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07A696AB" w14:textId="1CEED280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110E2AB5" w14:textId="678909B0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0F459E06" w14:textId="7CCC1408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3C297E87" w14:textId="1EE7D231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3E7770C7" w14:textId="072E4702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1566BA7F" w14:textId="210D5868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18053F16" w14:textId="1C51F667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0F6684DE" w14:textId="632DB54F" w:rsidR="000A42BF" w:rsidRPr="00E54CD9" w:rsidRDefault="00EE3E44" w:rsidP="00E54CD9">
      <w:pPr>
        <w:pStyle w:val="Titolo1"/>
      </w:pPr>
      <w:bookmarkStart w:id="2" w:name="_Toc99389457"/>
      <w:r>
        <w:t>Alfabeto</w:t>
      </w:r>
      <w:r w:rsidR="0077087F">
        <w:t xml:space="preserve"> e </w:t>
      </w:r>
      <w:r w:rsidR="007341BB" w:rsidRPr="00E54CD9">
        <w:t>Suoni</w:t>
      </w:r>
      <w:bookmarkEnd w:id="2"/>
      <w:r w:rsidR="0077087F" w:rsidRPr="00E54CD9">
        <w:t xml:space="preserve"> </w:t>
      </w:r>
      <w:r w:rsidR="004812E2" w:rsidRPr="00E54CD9">
        <w:fldChar w:fldCharType="begin"/>
      </w:r>
      <w:r w:rsidR="004812E2" w:rsidRPr="00E54CD9">
        <w:instrText xml:space="preserve"> XE "Lettere e Suoni" </w:instrText>
      </w:r>
      <w:r w:rsidR="004812E2" w:rsidRPr="00E54CD9">
        <w:fldChar w:fldCharType="end"/>
      </w:r>
    </w:p>
    <w:p w14:paraId="624B4EBD" w14:textId="05E84F1A" w:rsidR="00072034" w:rsidRPr="007341BB" w:rsidRDefault="00072034" w:rsidP="00EA1D30">
      <w:pPr>
        <w:pStyle w:val="Titolo2"/>
        <w:rPr>
          <w:sz w:val="32"/>
          <w:szCs w:val="22"/>
        </w:rPr>
      </w:pPr>
      <w:r w:rsidRPr="002B3015">
        <w:rPr>
          <w:sz w:val="28"/>
          <w:szCs w:val="20"/>
          <w:lang w:val="bg-BG"/>
        </w:rPr>
        <w:br w:type="page"/>
      </w:r>
      <w:bookmarkStart w:id="3" w:name="_Toc99389458"/>
      <w:r w:rsidR="00457AA5">
        <w:lastRenderedPageBreak/>
        <w:t>Alfabeto</w:t>
      </w:r>
      <w:bookmarkEnd w:id="3"/>
    </w:p>
    <w:p w14:paraId="7F23A7AE" w14:textId="020DE9FB" w:rsidR="00E702F0" w:rsidRPr="007341BB" w:rsidRDefault="00E702F0" w:rsidP="00500759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rPr>
          <w:rFonts w:ascii="Noto Sans Mono" w:hAnsi="Noto Sans Mono" w:cs="Noto Sans Mono"/>
          <w:iCs/>
          <w:color w:val="000000"/>
          <w:sz w:val="32"/>
          <w:szCs w:val="32"/>
        </w:rPr>
        <w:sectPr w:rsidR="00E702F0" w:rsidRPr="007341BB" w:rsidSect="008E7AF8">
          <w:footerReference w:type="default" r:id="rId10"/>
          <w:type w:val="continuous"/>
          <w:pgSz w:w="11906" w:h="16838"/>
          <w:pgMar w:top="720" w:right="720" w:bottom="720" w:left="720" w:header="720" w:footer="720" w:gutter="0"/>
          <w:pgNumType w:start="1"/>
          <w:cols w:space="720"/>
          <w:formProt w:val="0"/>
          <w:noEndnote/>
          <w:titlePg/>
          <w:docGrid w:linePitch="354"/>
        </w:sectPr>
      </w:pPr>
    </w:p>
    <w:p w14:paraId="3D4902CB" w14:textId="77777777" w:rsidR="005D6EBD" w:rsidRPr="007341B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</w:rPr>
      </w:pPr>
      <w:r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A a,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А</w:t>
      </w:r>
      <w:r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а</w:t>
      </w:r>
      <w:r w:rsidR="00D963CE"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D963C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Ⰰ</w:t>
      </w:r>
      <w:r w:rsidR="00D0131B"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D0131B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ⰰ</w:t>
      </w:r>
      <w:r w:rsidR="00763542" w:rsidRPr="007341BB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7341B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7341BB">
        <w:rPr>
          <w:rFonts w:ascii="Noto Sans Mono" w:hAnsi="Noto Sans Mono" w:cs="Noto Sans Mono"/>
          <w:i/>
          <w:color w:val="000000"/>
          <w:sz w:val="28"/>
          <w:szCs w:val="28"/>
        </w:rPr>
        <w:t>/a</w:t>
      </w:r>
      <w:r w:rsidR="003245A2" w:rsidRPr="007341BB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="002253EE" w:rsidRPr="007341BB">
        <w:rPr>
          <w:rFonts w:ascii="Noto Sans Mono" w:hAnsi="Noto Sans Mono" w:cs="Noto Sans Mono"/>
          <w:i/>
          <w:color w:val="000000"/>
          <w:sz w:val="28"/>
          <w:szCs w:val="28"/>
        </w:rPr>
        <w:t>ɐ/</w:t>
      </w:r>
    </w:p>
    <w:p w14:paraId="0FCD0D9F" w14:textId="24571EE5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B b,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Б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б</w:t>
      </w:r>
      <w:r w:rsidR="00D963CE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D963C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Ⰱ</w:t>
      </w:r>
      <w:r w:rsidR="007E5A66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7E5A66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ⰱ</w:t>
      </w:r>
      <w:r w:rsidR="00500759" w:rsidRPr="00BA3E7B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BA3E7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/b/</w:t>
      </w:r>
    </w:p>
    <w:p w14:paraId="48904854" w14:textId="0BCBB2D4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C c,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Ц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ц</w:t>
      </w:r>
      <w:r w:rsidR="002873FE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Ⱌ</w:t>
      </w:r>
      <w:r w:rsidR="00147B18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47B18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ⱌ</w:t>
      </w:r>
      <w:r w:rsidR="00500759" w:rsidRPr="00BA3E7B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BA3E7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500759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/ts/</w:t>
      </w:r>
    </w:p>
    <w:p w14:paraId="6233A7DD" w14:textId="32711C23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Ć </w:t>
      </w:r>
      <w:bookmarkStart w:id="4" w:name="_Hlk90844973"/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>ć</w:t>
      </w:r>
      <w:bookmarkEnd w:id="4"/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Ч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ч</w:t>
      </w:r>
      <w:r w:rsidR="002873FE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Ⱍ</w:t>
      </w:r>
      <w:r w:rsidR="00147B18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47B18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ⱍ</w:t>
      </w:r>
      <w:r w:rsidR="00160A39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BA3E7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500759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  <w:r w:rsidR="009069AE" w:rsidRPr="00BA3E7B">
        <w:rPr>
          <w:rFonts w:ascii="Noto Sans Mono" w:hAnsi="Noto Sans Mono" w:cs="Noto Sans Mono"/>
          <w:i/>
          <w:color w:val="000000"/>
          <w:sz w:val="28"/>
          <w:szCs w:val="28"/>
        </w:rPr>
        <w:t>ʈʂ/</w:t>
      </w:r>
    </w:p>
    <w:p w14:paraId="72BBB1F5" w14:textId="1F134D25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D d, Д д</w:t>
      </w:r>
      <w:r w:rsidR="0089348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89348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Ⰴ</w:t>
      </w:r>
      <w:r w:rsidR="0002407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02407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ⰴ</w:t>
      </w:r>
      <w:r w:rsidR="00160A3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/d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</w:rPr>
        <w:t>,ð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25A6FAB1" w14:textId="7CEE1C3B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E e, Е е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Ⰵ</w:t>
      </w:r>
      <w:r w:rsidR="00720AD1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720AD1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ⰵ</w:t>
      </w:r>
      <w:r w:rsidR="00160A3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/ɛ</w:t>
      </w:r>
      <w:r w:rsidR="00F85B1A" w:rsidRPr="005D6EBD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e</w:t>
      </w:r>
      <w:r w:rsidR="00D953DD" w:rsidRPr="005D6EBD">
        <w:rPr>
          <w:rFonts w:ascii="Noto Sans Mono" w:hAnsi="Noto Sans Mono" w:cs="Noto Sans Mono"/>
          <w:i/>
          <w:color w:val="000000"/>
          <w:sz w:val="28"/>
          <w:szCs w:val="28"/>
        </w:rPr>
        <w:t>: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11EC275A" w14:textId="0D161CC7" w:rsidR="00072034" w:rsidRPr="005D6EBD" w:rsidRDefault="000C417E" w:rsidP="008A3110">
      <w:pPr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Ę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ę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Ѣ </w:t>
      </w:r>
      <w:bookmarkStart w:id="5" w:name="_Hlk95920311"/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>ѣ</w:t>
      </w:r>
      <w:bookmarkEnd w:id="5"/>
      <w:r w:rsidR="00D850D6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D850D6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Ⱔ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ⱔ</w:t>
      </w:r>
      <w:r w:rsidR="00E913E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/ɛ̃/</w:t>
      </w:r>
    </w:p>
    <w:p w14:paraId="639FEA15" w14:textId="08E4255D" w:rsidR="001C5B77" w:rsidRPr="005D6EBD" w:rsidRDefault="00072034" w:rsidP="008A3110">
      <w:pPr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Ŭ ŭ, Ъ ъ</w:t>
      </w:r>
      <w:r w:rsidR="003E11D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3E11D4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Ⱏ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ⱏ</w:t>
      </w:r>
      <w:r w:rsidR="00E913E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/ɤ</w:t>
      </w:r>
      <w:r w:rsidR="00FE2CCF" w:rsidRPr="005D6EBD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="00635392" w:rsidRPr="005D6EBD">
        <w:rPr>
          <w:rFonts w:ascii="Noto Sans Mono" w:hAnsi="Noto Sans Mono" w:cs="Noto Sans Mono"/>
          <w:i/>
          <w:color w:val="000000"/>
          <w:sz w:val="28"/>
          <w:szCs w:val="28"/>
        </w:rPr>
        <w:t>ɤ̞</w:t>
      </w:r>
      <w:r w:rsidR="00F85B1A" w:rsidRPr="005D6EBD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ə</w:t>
      </w:r>
      <w:r w:rsidR="00F85B1A"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5E8CEEE2" w14:textId="1581E2D4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F f, Ф ф</w:t>
      </w:r>
      <w:r w:rsidR="002873FE" w:rsidRPr="005D6EBD">
        <w:rPr>
          <w:rFonts w:ascii="Noto Sans Mono" w:hAnsi="Noto Sans Mono" w:cs="Noto Sans Mono"/>
          <w:iCs/>
          <w:color w:val="000000"/>
          <w:sz w:val="28"/>
          <w:szCs w:val="28"/>
        </w:rPr>
        <w:t>,</w:t>
      </w:r>
      <w:r w:rsidR="002873FE" w:rsidRPr="005D6EBD">
        <w:rPr>
          <w:rFonts w:ascii="Noto Sans Mono" w:hAnsi="Noto Sans Mono" w:cs="Noto Sans Mono"/>
          <w:sz w:val="28"/>
          <w:szCs w:val="28"/>
        </w:rPr>
        <w:t xml:space="preserve">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Ⱇ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ⱇ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/f/</w:t>
      </w:r>
    </w:p>
    <w:p w14:paraId="5F8354FF" w14:textId="6A5BDDFC" w:rsidR="00E702F0" w:rsidRPr="00033526" w:rsidRDefault="0043519C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G g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>, Ѓ ѓ</w:t>
      </w:r>
      <w:r w:rsidR="00890A83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890A8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Ⰼ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ⰼ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  <w:r w:rsidR="0092224A" w:rsidRPr="005D6EBD">
        <w:rPr>
          <w:rFonts w:ascii="Noto Sans Mono" w:hAnsi="Noto Sans Mono" w:cs="Noto Sans Mono"/>
          <w:i/>
          <w:color w:val="000000"/>
          <w:sz w:val="28"/>
          <w:szCs w:val="28"/>
        </w:rPr>
        <w:t>g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68CB2DCE" w14:textId="5414A510" w:rsidR="00072034" w:rsidRPr="008A3110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H h, Г г</w:t>
      </w:r>
      <w:r w:rsidR="0089348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89348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Ⰳ</w:t>
      </w:r>
      <w:r w:rsidR="00720AD1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720AD1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ⰳ</w:t>
      </w:r>
      <w:r w:rsidR="0050075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/h/</w:t>
      </w:r>
    </w:p>
    <w:p w14:paraId="5864A0C8" w14:textId="29B75419" w:rsidR="00E702F0" w:rsidRPr="008A3110" w:rsidRDefault="00E702F0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H h,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Х х</w:t>
      </w:r>
      <w:r w:rsidR="002873F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Ⱈ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ⱈ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/x/</w:t>
      </w:r>
    </w:p>
    <w:p w14:paraId="55A91785" w14:textId="0C626E22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I i, І і</w:t>
      </w:r>
      <w:r w:rsidR="0047068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470689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Ⰻ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ⰻ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/i</w:t>
      </w:r>
      <w:r w:rsidR="00E41240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="006A7D70" w:rsidRPr="005D6EBD">
        <w:rPr>
          <w:rFonts w:ascii="Noto Sans Mono" w:hAnsi="Noto Sans Mono" w:cs="Noto Sans Mono"/>
          <w:i/>
          <w:color w:val="000000"/>
          <w:sz w:val="28"/>
          <w:szCs w:val="28"/>
        </w:rPr>
        <w:t>ɪ/</w:t>
      </w:r>
    </w:p>
    <w:p w14:paraId="52F8216E" w14:textId="234C0344" w:rsidR="00072034" w:rsidRPr="005D6EBD" w:rsidRDefault="00860C5A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Ь</w:t>
      </w:r>
      <w:r w:rsidR="003215A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3157E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ь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1C5B7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J</w:t>
      </w:r>
      <w:r w:rsidR="00605EE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C5B7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j</w:t>
      </w:r>
      <w:r w:rsidR="0047068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754247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Ⱐ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ⱐ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j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14276A2E" w14:textId="3DAF7D49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Y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y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1C5B7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И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C5B7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и</w:t>
      </w:r>
      <w:r w:rsidR="0075424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75424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Ⰹ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ⰹ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/ɨ/</w:t>
      </w:r>
    </w:p>
    <w:p w14:paraId="47212BCB" w14:textId="05755440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u w:val="single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K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k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К к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Ⰽ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ⰽ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k</w:t>
      </w:r>
      <w:r w:rsidR="00C330E4" w:rsidRPr="00BA3E7B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</w:rPr>
        <w:t>h</w:t>
      </w:r>
      <w:r w:rsidR="00C330E4" w:rsidRPr="00BA3E7B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5E99F6B7" w14:textId="5EB5E5D3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bg-BG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L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l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Л л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Ⰾ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ⰾ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/ɫ/</w:t>
      </w:r>
    </w:p>
    <w:p w14:paraId="539AC0DE" w14:textId="73300964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bg-BG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Ł </w:t>
      </w:r>
      <w:bookmarkStart w:id="6" w:name="_Hlk90770449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ł</w:t>
      </w:r>
      <w:bookmarkEnd w:id="6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, Ў ў</w:t>
      </w:r>
      <w:r w:rsidR="00595001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595001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Ⰺ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ⰺ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w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</w:p>
    <w:p w14:paraId="72E5DE2F" w14:textId="00FD82E2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bg-BG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M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m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, М м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Ⰿ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ⰿ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bg-BG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bg-BG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m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</w:p>
    <w:p w14:paraId="7789B399" w14:textId="26291920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N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n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Н н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Ⱀ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bg-BG"/>
        </w:rPr>
        <w:t>ⱀ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bg-BG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bg-BG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n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78BBDE9A" w14:textId="38075225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O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o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О о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Ⱁ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ⱁ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/ɔ</w:t>
      </w:r>
      <w:r w:rsidR="00F85B1A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1C16E3" w:rsidRPr="005D6EBD">
        <w:rPr>
          <w:rFonts w:ascii="Noto Sans Mono" w:hAnsi="Noto Sans Mono" w:cs="Noto Sans Mono"/>
          <w:i/>
          <w:color w:val="000000"/>
          <w:sz w:val="28"/>
          <w:szCs w:val="28"/>
        </w:rPr>
        <w:t>o</w:t>
      </w:r>
      <w:r w:rsidR="00D953DD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:</w:t>
      </w:r>
      <w:r w:rsidR="001C16E3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5A57BB0C" w14:textId="3103C37E" w:rsidR="00072034" w:rsidRPr="005D6EBD" w:rsidRDefault="001C5B77" w:rsidP="008A3110">
      <w:pPr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Ą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ą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0C417E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Ѧ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0C417E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ѧ</w:t>
      </w:r>
      <w:r w:rsidR="00120C65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120C65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Ⱘ</w:t>
      </w:r>
      <w:r w:rsidR="00F85B1A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85B1A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ⱘ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/ɔ̃/</w:t>
      </w:r>
    </w:p>
    <w:p w14:paraId="72AF93FF" w14:textId="39D04245" w:rsidR="00072034" w:rsidRPr="005D6EBD" w:rsidRDefault="00072034" w:rsidP="008A3110">
      <w:pPr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P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p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П п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Ⱂ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ⱂ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p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54CD9944" w14:textId="712DC769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R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r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Р р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Ⱃ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ⱃ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r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6E7DBAD0" w14:textId="3F18E4AE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en-US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S s,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С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с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Ⱄ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ⱄ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/s/</w:t>
      </w:r>
    </w:p>
    <w:p w14:paraId="6874BA17" w14:textId="5CFF1731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en-US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Ś </w:t>
      </w:r>
      <w:bookmarkStart w:id="7" w:name="_Hlk91193734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ś</w:t>
      </w:r>
      <w:bookmarkEnd w:id="7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Ш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ш</w:t>
      </w:r>
      <w:r w:rsidR="002873FE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Ⱎ</w:t>
      </w:r>
      <w:r w:rsidR="00147B18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147B18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ⱎ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</w:t>
      </w:r>
      <w:r w:rsidRPr="005D6EBD">
        <w:rPr>
          <w:rFonts w:ascii="Noto Sans Mono" w:hAnsi="Noto Sans Mono" w:cs="Noto Sans Mono"/>
          <w:i/>
          <w:color w:val="131313"/>
          <w:sz w:val="28"/>
          <w:szCs w:val="28"/>
          <w:lang w:val="en-US"/>
        </w:rPr>
        <w:t>ʂ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</w:t>
      </w:r>
    </w:p>
    <w:p w14:paraId="6114005C" w14:textId="4E5C37F7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en-US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T t,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Т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т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Ⱅ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ⱅ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/t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,</w:t>
      </w:r>
      <w:r w:rsidR="00C330E4" w:rsidRPr="00481C84">
        <w:rPr>
          <w:sz w:val="22"/>
          <w:szCs w:val="22"/>
          <w:lang w:val="en-US"/>
        </w:rPr>
        <w:t xml:space="preserve"> 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θ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</w:t>
      </w:r>
    </w:p>
    <w:p w14:paraId="575EBADD" w14:textId="57CC5374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U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u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У у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Ⱆ</w:t>
      </w:r>
      <w:r w:rsidR="00F85B1A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F85B1A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ⱆ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u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68338A46" w14:textId="3CF04F1F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V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В в</w:t>
      </w:r>
      <w:r w:rsidR="0089348E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89348E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Ⰲ</w:t>
      </w:r>
      <w:r w:rsidR="00720AD1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720AD1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ⰲ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v</w:t>
      </w:r>
      <w:r w:rsidR="0047708E" w:rsidRPr="00481C84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47708E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w</w:t>
      </w:r>
      <w:r w:rsidR="0047708E" w:rsidRPr="00481C84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47708E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u</w:t>
      </w:r>
      <w:r w:rsidR="0047708E" w:rsidRPr="00481C84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̯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1C4C7F0A" w14:textId="34078568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Ź ź, Ж ж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Ⰶ</w:t>
      </w:r>
      <w:r w:rsidR="00F0457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0457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ⰶ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/ʐ/</w:t>
      </w:r>
    </w:p>
    <w:p w14:paraId="3DB273C8" w14:textId="74EE1E8F" w:rsidR="00072034" w:rsidRPr="005D6EBD" w:rsidRDefault="0041655D" w:rsidP="008A3110">
      <w:pPr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Ђ 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Đ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đ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Ⰷ</w:t>
      </w:r>
      <w:r w:rsidR="00F0457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0457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ⰷ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dz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15E4B55A" w14:textId="7E5AFB31" w:rsidR="00E702F0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sectPr w:rsidR="00E702F0" w:rsidRPr="005D6EBD" w:rsidSect="002D18F0">
          <w:type w:val="continuous"/>
          <w:pgSz w:w="11906" w:h="16838"/>
          <w:pgMar w:top="720" w:right="720" w:bottom="720" w:left="720" w:header="720" w:footer="720" w:gutter="0"/>
          <w:cols w:num="2" w:space="720"/>
          <w:formProt w:val="0"/>
          <w:noEndnote/>
          <w:docGrid w:linePitch="326"/>
        </w:sect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>Z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>z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З з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Ⰸ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ⰸ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z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="00DC3451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ab/>
      </w:r>
    </w:p>
    <w:p w14:paraId="1981B1E1" w14:textId="2A39B268" w:rsidR="00C357B3" w:rsidRPr="005D6EBD" w:rsidRDefault="00C357B3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jc w:val="left"/>
        <w:rPr>
          <w:rFonts w:ascii="Noto Sans Mono" w:hAnsi="Noto Sans Mono" w:cs="Noto Sans Mono"/>
          <w:b/>
          <w:bCs/>
          <w:iCs/>
          <w:color w:val="000000"/>
          <w:szCs w:val="18"/>
          <w:u w:val="single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32"/>
          <w:szCs w:val="32"/>
          <w:lang w:val="ru-RU"/>
        </w:rPr>
        <w:br/>
      </w:r>
      <w:r w:rsidR="00CF551C" w:rsidRPr="005D6EBD">
        <w:rPr>
          <w:rFonts w:ascii="Noto Sans Mono" w:hAnsi="Noto Sans Mono" w:cs="Noto Sans Mono"/>
          <w:b/>
          <w:bCs/>
          <w:iCs/>
          <w:color w:val="000000"/>
          <w:sz w:val="28"/>
          <w:szCs w:val="20"/>
        </w:rPr>
        <w:t>Vocali Iotizzate</w:t>
      </w:r>
    </w:p>
    <w:p w14:paraId="73C7FCB6" w14:textId="373386E8" w:rsidR="00A639DA" w:rsidRPr="005D6EBD" w:rsidRDefault="00A639DA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jc w:val="left"/>
        <w:rPr>
          <w:rFonts w:ascii="Noto Sans Mono" w:hAnsi="Noto Sans Mono" w:cs="Noto Sans Mono"/>
          <w:iCs/>
          <w:color w:val="000000"/>
          <w:sz w:val="32"/>
          <w:szCs w:val="32"/>
          <w:u w:val="single"/>
        </w:rPr>
        <w:sectPr w:rsidR="00A639DA" w:rsidRPr="005D6EBD" w:rsidSect="002D18F0">
          <w:type w:val="continuous"/>
          <w:pgSz w:w="11906" w:h="16838"/>
          <w:pgMar w:top="720" w:right="720" w:bottom="720" w:left="720" w:header="720" w:footer="283" w:gutter="0"/>
          <w:cols w:space="720"/>
          <w:formProt w:val="0"/>
          <w:noEndnote/>
          <w:docGrid w:linePitch="326"/>
        </w:sectPr>
      </w:pPr>
    </w:p>
    <w:p w14:paraId="02F4B3E6" w14:textId="3FF905F2" w:rsidR="003B3A3A" w:rsidRPr="005D6EBD" w:rsidRDefault="00F348E9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jc w:val="left"/>
        <w:rPr>
          <w:rFonts w:ascii="Noto Sans Mono" w:hAnsi="Noto Sans Mono" w:cs="Noto Sans Mono"/>
          <w:i/>
          <w:sz w:val="28"/>
          <w:szCs w:val="28"/>
          <w:lang w:val="ru-RU"/>
        </w:rPr>
      </w:pPr>
      <w:r w:rsidRPr="005D6EBD">
        <w:rPr>
          <w:rFonts w:cstheme="minorHAnsi"/>
          <w:iCs/>
          <w:color w:val="000000"/>
          <w:sz w:val="28"/>
          <w:szCs w:val="28"/>
          <w:lang w:val="ru-RU"/>
        </w:rPr>
        <w:t>Ꙗ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cstheme="minorHAnsi"/>
          <w:iCs/>
          <w:color w:val="000000"/>
          <w:sz w:val="28"/>
          <w:szCs w:val="28"/>
          <w:lang w:val="ru-RU"/>
        </w:rPr>
        <w:t>ꙗ</w:t>
      </w:r>
      <w:r w:rsidR="00795341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795341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Ⱑ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ⱑ</w:t>
      </w:r>
      <w:r w:rsidR="007102C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206205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="003B3A3A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  <w:r w:rsidR="00016DC7" w:rsidRPr="005D6EBD">
        <w:rPr>
          <w:rFonts w:ascii="Noto Sans Mono" w:hAnsi="Noto Sans Mono" w:cs="Noto Sans Mono"/>
          <w:i/>
          <w:sz w:val="28"/>
          <w:szCs w:val="28"/>
          <w:lang w:val="ru-RU"/>
        </w:rPr>
        <w:t>ʲ</w:t>
      </w:r>
      <w:r w:rsidR="003B3A3A" w:rsidRPr="005D6EBD">
        <w:rPr>
          <w:rFonts w:ascii="Noto Sans Mono" w:hAnsi="Noto Sans Mono" w:cs="Noto Sans Mono"/>
          <w:i/>
          <w:color w:val="000000"/>
          <w:sz w:val="28"/>
          <w:szCs w:val="28"/>
        </w:rPr>
        <w:t>a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</w:p>
    <w:p w14:paraId="0C61F757" w14:textId="18E89187" w:rsidR="003B3A3A" w:rsidRPr="005D6EBD" w:rsidRDefault="001C5B77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jc w:val="left"/>
        <w:rPr>
          <w:rFonts w:ascii="Noto Sans Mono" w:hAnsi="Noto Sans Mono" w:cs="Noto Sans Mono"/>
          <w:i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sz w:val="28"/>
          <w:szCs w:val="28"/>
          <w:lang w:val="ru-RU"/>
        </w:rPr>
        <w:t>Є є</w:t>
      </w:r>
      <w:r w:rsidR="00795341" w:rsidRPr="005D6EBD">
        <w:rPr>
          <w:rFonts w:ascii="Noto Sans Mono" w:hAnsi="Noto Sans Mono" w:cs="Noto Sans Mono"/>
          <w:iCs/>
          <w:sz w:val="28"/>
          <w:szCs w:val="28"/>
          <w:lang w:val="ru-RU"/>
        </w:rPr>
        <w:t xml:space="preserve">, </w:t>
      </w:r>
      <w:r w:rsidR="00795341" w:rsidRPr="005D6EBD">
        <w:rPr>
          <w:rFonts w:ascii="Segoe UI Historic" w:hAnsi="Segoe UI Historic" w:cs="Segoe UI Historic"/>
          <w:iCs/>
          <w:sz w:val="28"/>
          <w:szCs w:val="28"/>
          <w:lang w:val="en-US"/>
        </w:rPr>
        <w:t>Ⱖ</w:t>
      </w:r>
      <w:r w:rsidR="00F85B1A" w:rsidRPr="005D6EBD">
        <w:rPr>
          <w:rFonts w:ascii="Noto Sans Mono" w:hAnsi="Noto Sans Mono" w:cs="Noto Sans Mono"/>
          <w:iCs/>
          <w:sz w:val="28"/>
          <w:szCs w:val="28"/>
          <w:lang w:val="ru-RU"/>
        </w:rPr>
        <w:t xml:space="preserve"> </w:t>
      </w:r>
      <w:r w:rsidR="00F85B1A" w:rsidRPr="005D6EBD">
        <w:rPr>
          <w:rFonts w:ascii="Segoe UI Historic" w:hAnsi="Segoe UI Historic" w:cs="Segoe UI Historic"/>
          <w:iCs/>
          <w:sz w:val="28"/>
          <w:szCs w:val="28"/>
          <w:lang w:val="ru-RU"/>
        </w:rPr>
        <w:t>ⱖ</w:t>
      </w:r>
      <w:r w:rsidR="003B3A3A" w:rsidRPr="005D6EBD">
        <w:rPr>
          <w:rFonts w:ascii="Noto Sans Mono" w:hAnsi="Noto Sans Mono" w:cs="Noto Sans Mono"/>
          <w:iCs/>
          <w:sz w:val="28"/>
          <w:szCs w:val="28"/>
          <w:lang w:val="ru-RU"/>
        </w:rPr>
        <w:t xml:space="preserve"> </w:t>
      </w:r>
      <w:r w:rsidR="003B3A3A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 xml:space="preserve">→ 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  <w:r w:rsidR="00016DC7" w:rsidRPr="005D6EBD">
        <w:rPr>
          <w:rFonts w:ascii="Noto Sans Mono" w:hAnsi="Noto Sans Mono" w:cs="Noto Sans Mono"/>
          <w:i/>
          <w:sz w:val="28"/>
          <w:szCs w:val="28"/>
          <w:lang w:val="ru-RU"/>
        </w:rPr>
        <w:t>ʲ</w:t>
      </w:r>
      <w:r w:rsidR="00016DC7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ɛ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</w:p>
    <w:p w14:paraId="0C63F874" w14:textId="4A940810" w:rsidR="003B3A3A" w:rsidRPr="005D6EBD" w:rsidRDefault="00016DC7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jc w:val="left"/>
        <w:rPr>
          <w:rFonts w:ascii="Noto Sans Mono" w:hAnsi="Noto Sans Mono" w:cs="Noto Sans Mono"/>
          <w:i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Ю ю</w:t>
      </w:r>
      <w:r w:rsidR="00D850D6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D850D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Ⱓ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ⱓ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3B3A3A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 xml:space="preserve">→ 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sz w:val="28"/>
          <w:szCs w:val="28"/>
          <w:lang w:val="ru-RU"/>
        </w:rPr>
        <w:t>ʲ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u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</w:p>
    <w:p w14:paraId="51E16B6B" w14:textId="174E8C06" w:rsidR="00A639DA" w:rsidRPr="005D6EBD" w:rsidRDefault="00B60B9D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jc w:val="left"/>
        <w:rPr>
          <w:rFonts w:ascii="Noto Sans Mono" w:hAnsi="Noto Sans Mono" w:cs="Noto Sans Mono"/>
          <w:i/>
          <w:sz w:val="28"/>
          <w:szCs w:val="28"/>
          <w:lang w:val="ru-RU"/>
        </w:rPr>
      </w:pPr>
      <w:r w:rsidRPr="005D6EBD">
        <w:rPr>
          <w:rFonts w:cstheme="minorHAnsi"/>
          <w:iCs/>
          <w:color w:val="000000"/>
          <w:sz w:val="28"/>
          <w:szCs w:val="28"/>
          <w:lang w:val="ru-RU"/>
        </w:rPr>
        <w:t>Ѩ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cstheme="minorHAnsi"/>
          <w:iCs/>
          <w:color w:val="000000"/>
          <w:sz w:val="28"/>
          <w:szCs w:val="28"/>
          <w:lang w:val="ru-RU"/>
        </w:rPr>
        <w:t>ѩ</w:t>
      </w:r>
      <w:r w:rsidR="00120C65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120C65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Ⱙ</w:t>
      </w:r>
      <w:r w:rsidR="00F85B1A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85B1A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ⱙ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3B3A3A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 xml:space="preserve">→ 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  <w:r w:rsidR="00016DC7" w:rsidRPr="005D6EBD">
        <w:rPr>
          <w:rFonts w:ascii="Noto Sans Mono" w:hAnsi="Noto Sans Mono" w:cs="Noto Sans Mono"/>
          <w:i/>
          <w:sz w:val="28"/>
          <w:szCs w:val="28"/>
          <w:lang w:val="ru-RU"/>
        </w:rPr>
        <w:t>ʲ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ɔ̃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</w:p>
    <w:p w14:paraId="5A36D8E9" w14:textId="40204CC7" w:rsidR="00A639DA" w:rsidRPr="005D6EBD" w:rsidRDefault="001C5B77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jc w:val="left"/>
        <w:rPr>
          <w:rFonts w:ascii="Noto Sans Mono" w:hAnsi="Noto Sans Mono" w:cs="Noto Sans Mono"/>
          <w:i/>
          <w:sz w:val="28"/>
          <w:szCs w:val="28"/>
          <w:lang w:val="ru-RU"/>
        </w:rPr>
        <w:sectPr w:rsidR="00A639DA" w:rsidRPr="005D6EBD" w:rsidSect="002D18F0">
          <w:type w:val="continuous"/>
          <w:pgSz w:w="11906" w:h="16838"/>
          <w:pgMar w:top="720" w:right="720" w:bottom="720" w:left="720" w:header="720" w:footer="283" w:gutter="0"/>
          <w:cols w:num="2" w:space="720"/>
          <w:formProt w:val="0"/>
          <w:noEndnote/>
          <w:docGrid w:linePitch="326"/>
        </w:sectPr>
      </w:pPr>
      <w:r w:rsidRPr="005D6EBD">
        <w:rPr>
          <w:rFonts w:ascii="Noto Sans Mono" w:hAnsi="Noto Sans Mono" w:cs="Noto Sans Mono"/>
          <w:iCs/>
          <w:color w:val="000000"/>
          <w:lang w:val="ru-RU"/>
        </w:rPr>
        <w:t>Ѭ</w:t>
      </w:r>
      <w:r w:rsidR="008A3110" w:rsidRPr="00BA3E7B">
        <w:rPr>
          <w:rFonts w:ascii="Noto Sans Mono" w:hAnsi="Noto Sans Mono" w:cs="Noto Sans Mono"/>
          <w:iCs/>
          <w:color w:val="000000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lang w:val="ru-RU"/>
        </w:rPr>
        <w:t>ѭ</w:t>
      </w:r>
      <w:r w:rsidR="00D850D6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D850D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Ⱗ</w:t>
      </w:r>
      <w:r w:rsidR="00F85B1A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85B1A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ⱗ</w:t>
      </w:r>
      <w:r w:rsidR="00A639DA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A639DA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 xml:space="preserve">→ </w:t>
      </w:r>
      <w:r w:rsidR="00A639DA" w:rsidRPr="005D6EBD">
        <w:rPr>
          <w:rFonts w:ascii="Noto Sans Mono" w:hAnsi="Noto Sans Mono" w:cs="Noto Sans Mono"/>
          <w:i/>
          <w:sz w:val="28"/>
          <w:szCs w:val="28"/>
          <w:lang w:val="ru-RU"/>
        </w:rPr>
        <w:t>/ʲ</w:t>
      </w:r>
      <w:r w:rsidR="00A639DA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ɛ̃</w:t>
      </w:r>
      <w:r w:rsidR="00A639D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</w:p>
    <w:p w14:paraId="77D45494" w14:textId="77777777" w:rsidR="003E11D4" w:rsidRPr="005D6EBD" w:rsidRDefault="003E11D4" w:rsidP="008A3110">
      <w:pPr>
        <w:spacing w:line="259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br w:type="page"/>
      </w:r>
    </w:p>
    <w:p w14:paraId="36778BC6" w14:textId="1AB004ED" w:rsidR="00C73A4B" w:rsidRPr="00EA1D30" w:rsidRDefault="00457AA5" w:rsidP="00EA1D30">
      <w:pPr>
        <w:pStyle w:val="Titolo2"/>
      </w:pPr>
      <w:bookmarkStart w:id="8" w:name="_Toc99389459"/>
      <w:r>
        <w:lastRenderedPageBreak/>
        <w:t>Regole Fonetiche</w:t>
      </w:r>
      <w:bookmarkEnd w:id="8"/>
    </w:p>
    <w:p w14:paraId="10D4B747" w14:textId="4FE6A353" w:rsidR="00763542" w:rsidRPr="0057594E" w:rsidRDefault="005D6EBD" w:rsidP="00E41240">
      <w:pPr>
        <w:rPr>
          <w:szCs w:val="26"/>
        </w:rPr>
      </w:pPr>
      <w:r w:rsidRPr="0057594E">
        <w:rPr>
          <w:b/>
          <w:bCs/>
          <w:szCs w:val="26"/>
        </w:rPr>
        <w:t>L’alfabeto s</w:t>
      </w:r>
      <w:r w:rsidRPr="0057594E">
        <w:rPr>
          <w:b/>
          <w:bCs/>
          <w:szCs w:val="26"/>
          <w:lang w:val="bg-BG"/>
        </w:rPr>
        <w:t>łovenjsko</w:t>
      </w:r>
      <w:r w:rsidRPr="0057594E">
        <w:rPr>
          <w:szCs w:val="26"/>
          <w:lang w:val="bg-BG"/>
        </w:rPr>
        <w:t xml:space="preserve"> (</w:t>
      </w:r>
      <w:r w:rsidRPr="0057594E">
        <w:rPr>
          <w:i/>
          <w:iCs/>
          <w:szCs w:val="26"/>
          <w:lang w:val="bg-BG"/>
        </w:rPr>
        <w:t>alfabyt słovenjsko</w:t>
      </w:r>
      <w:r w:rsidRPr="0057594E">
        <w:rPr>
          <w:szCs w:val="26"/>
          <w:lang w:val="bg-BG"/>
        </w:rPr>
        <w:t>)</w:t>
      </w:r>
      <w:r w:rsidR="001A43BE" w:rsidRPr="0057594E">
        <w:rPr>
          <w:szCs w:val="26"/>
          <w:lang w:val="bg-BG"/>
        </w:rPr>
        <w:t xml:space="preserve"> </w:t>
      </w:r>
      <w:r w:rsidR="001A43BE" w:rsidRPr="0057594E">
        <w:rPr>
          <w:szCs w:val="26"/>
        </w:rPr>
        <w:t xml:space="preserve">è composto da </w:t>
      </w:r>
      <w:r w:rsidR="001A43BE" w:rsidRPr="0057594E">
        <w:rPr>
          <w:szCs w:val="26"/>
          <w:u w:val="single"/>
        </w:rPr>
        <w:t>32</w:t>
      </w:r>
      <w:r w:rsidR="00E41240" w:rsidRPr="0057594E">
        <w:rPr>
          <w:szCs w:val="26"/>
          <w:u w:val="single"/>
        </w:rPr>
        <w:t xml:space="preserve"> grafemi</w:t>
      </w:r>
      <w:r w:rsidR="001A43BE" w:rsidRPr="0057594E">
        <w:rPr>
          <w:szCs w:val="26"/>
        </w:rPr>
        <w:t xml:space="preserve"> distinti</w:t>
      </w:r>
      <w:r w:rsidR="00E41240" w:rsidRPr="0057594E">
        <w:rPr>
          <w:szCs w:val="26"/>
        </w:rPr>
        <w:t xml:space="preserve">, di questi </w:t>
      </w:r>
      <w:r w:rsidR="00E41240" w:rsidRPr="0057594E">
        <w:rPr>
          <w:szCs w:val="26"/>
          <w:u w:val="single"/>
        </w:rPr>
        <w:t>9 sono vocali</w:t>
      </w:r>
      <w:r w:rsidR="00E41240" w:rsidRPr="0057594E">
        <w:rPr>
          <w:szCs w:val="26"/>
        </w:rPr>
        <w:t xml:space="preserve"> e </w:t>
      </w:r>
      <w:r w:rsidR="00E41240" w:rsidRPr="0057594E">
        <w:rPr>
          <w:szCs w:val="26"/>
          <w:u w:val="single"/>
        </w:rPr>
        <w:t>32 consonanti</w:t>
      </w:r>
      <w:r w:rsidR="00E41240" w:rsidRPr="0057594E">
        <w:rPr>
          <w:szCs w:val="26"/>
        </w:rPr>
        <w:t>.</w:t>
      </w:r>
    </w:p>
    <w:p w14:paraId="1033912A" w14:textId="06FA12F4" w:rsidR="00DC29DA" w:rsidRPr="00DC29DA" w:rsidRDefault="00DC29DA" w:rsidP="00DC29DA">
      <w:pPr>
        <w:jc w:val="center"/>
      </w:pPr>
      <w:r w:rsidRPr="001C5B77">
        <w:rPr>
          <w:noProof/>
        </w:rPr>
        <w:drawing>
          <wp:inline distT="0" distB="0" distL="0" distR="0" wp14:anchorId="385F2290" wp14:editId="5040D849">
            <wp:extent cx="5267325" cy="2869701"/>
            <wp:effectExtent l="0" t="0" r="0" b="0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952" cy="287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16DC4" w14:textId="42B5CDF7" w:rsidR="00DC29DA" w:rsidRPr="0057594E" w:rsidRDefault="00E41240" w:rsidP="00E41240">
      <w:pPr>
        <w:rPr>
          <w:szCs w:val="26"/>
        </w:rPr>
      </w:pPr>
      <w:r w:rsidRPr="0057594E">
        <w:rPr>
          <w:szCs w:val="26"/>
        </w:rPr>
        <w:t xml:space="preserve">Ci sono però ben </w:t>
      </w:r>
      <w:r w:rsidRPr="0057594E">
        <w:rPr>
          <w:b/>
          <w:bCs/>
          <w:szCs w:val="26"/>
        </w:rPr>
        <w:t>4</w:t>
      </w:r>
      <w:r w:rsidR="0059379E" w:rsidRPr="0057594E">
        <w:rPr>
          <w:b/>
          <w:bCs/>
          <w:szCs w:val="26"/>
        </w:rPr>
        <w:t>4</w:t>
      </w:r>
      <w:r w:rsidRPr="0057594E">
        <w:rPr>
          <w:b/>
          <w:bCs/>
          <w:szCs w:val="26"/>
        </w:rPr>
        <w:t xml:space="preserve"> fonemi</w:t>
      </w:r>
      <w:r w:rsidRPr="0057594E">
        <w:rPr>
          <w:szCs w:val="26"/>
        </w:rPr>
        <w:t xml:space="preserve">, di questi </w:t>
      </w:r>
      <w:r w:rsidR="00BA7342" w:rsidRPr="0057594E">
        <w:rPr>
          <w:szCs w:val="26"/>
        </w:rPr>
        <w:t xml:space="preserve">15 sono fonemi vocalici, invece 2 sono fonemi </w:t>
      </w:r>
      <w:r w:rsidR="00BA7342" w:rsidRPr="0057594E">
        <w:rPr>
          <w:i/>
          <w:iCs/>
          <w:szCs w:val="26"/>
        </w:rPr>
        <w:t>semiconsonantici (/j/ e /w/)</w:t>
      </w:r>
      <w:r w:rsidR="00BA7342" w:rsidRPr="0057594E">
        <w:rPr>
          <w:szCs w:val="26"/>
        </w:rPr>
        <w:t xml:space="preserve">, 1 fonema </w:t>
      </w:r>
      <w:r w:rsidR="00BA7342" w:rsidRPr="0057594E">
        <w:rPr>
          <w:i/>
          <w:iCs/>
          <w:szCs w:val="26"/>
        </w:rPr>
        <w:t>semivocalico (/</w:t>
      </w:r>
      <w:r w:rsidR="00BA7342" w:rsidRPr="0057594E">
        <w:rPr>
          <w:rFonts w:ascii="Noto Sans Mono" w:hAnsi="Noto Sans Mono" w:cs="Noto Sans Mono"/>
          <w:i/>
          <w:color w:val="000000"/>
          <w:szCs w:val="26"/>
        </w:rPr>
        <w:t>u̯</w:t>
      </w:r>
      <w:r w:rsidR="00BA7342" w:rsidRPr="0057594E">
        <w:rPr>
          <w:i/>
          <w:iCs/>
          <w:szCs w:val="26"/>
        </w:rPr>
        <w:t>/)</w:t>
      </w:r>
      <w:r w:rsidR="00BA7342" w:rsidRPr="0057594E">
        <w:rPr>
          <w:szCs w:val="26"/>
        </w:rPr>
        <w:t xml:space="preserve"> e 2</w:t>
      </w:r>
      <w:r w:rsidR="0059379E" w:rsidRPr="0057594E">
        <w:rPr>
          <w:szCs w:val="26"/>
        </w:rPr>
        <w:t>6</w:t>
      </w:r>
      <w:r w:rsidR="00BA7342" w:rsidRPr="0057594E">
        <w:rPr>
          <w:szCs w:val="26"/>
        </w:rPr>
        <w:t xml:space="preserve"> fonemi consonantici.</w:t>
      </w:r>
    </w:p>
    <w:p w14:paraId="53AB66D4" w14:textId="18A61CB6" w:rsidR="00DC29DA" w:rsidRDefault="00DC29DA" w:rsidP="00E41240">
      <w:pPr>
        <w:rPr>
          <w:u w:val="single"/>
        </w:rPr>
      </w:pPr>
      <w:r w:rsidRPr="0047708E">
        <w:rPr>
          <w:noProof/>
        </w:rPr>
        <w:drawing>
          <wp:inline distT="0" distB="0" distL="0" distR="0" wp14:anchorId="70E311C7" wp14:editId="62B63C5D">
            <wp:extent cx="6645910" cy="2360295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37F4" w14:textId="77777777" w:rsidR="00DC29DA" w:rsidRDefault="00DC29DA">
      <w:pPr>
        <w:rPr>
          <w:u w:val="single"/>
        </w:rPr>
      </w:pPr>
      <w:r>
        <w:rPr>
          <w:u w:val="single"/>
        </w:rPr>
        <w:br w:type="page"/>
      </w:r>
    </w:p>
    <w:p w14:paraId="5203B8AD" w14:textId="4738F47C" w:rsidR="0059379E" w:rsidRPr="0057594E" w:rsidRDefault="00BA7342" w:rsidP="00E41240">
      <w:pPr>
        <w:rPr>
          <w:szCs w:val="26"/>
        </w:rPr>
      </w:pPr>
      <w:r w:rsidRPr="0057594E">
        <w:rPr>
          <w:szCs w:val="26"/>
        </w:rPr>
        <w:lastRenderedPageBreak/>
        <w:t xml:space="preserve">Di questi fonemi consonantici, </w:t>
      </w:r>
      <w:r w:rsidR="0059379E" w:rsidRPr="0057594E">
        <w:rPr>
          <w:szCs w:val="26"/>
        </w:rPr>
        <w:t>tre</w:t>
      </w:r>
      <w:r w:rsidRPr="0057594E">
        <w:rPr>
          <w:szCs w:val="26"/>
        </w:rPr>
        <w:t xml:space="preserve"> non sono rappresentati da un singolo</w:t>
      </w:r>
      <w:r w:rsidR="0059379E" w:rsidRPr="0057594E">
        <w:rPr>
          <w:szCs w:val="26"/>
        </w:rPr>
        <w:t xml:space="preserve"> grafema, ma da un gruppo di due lettere, questi sono chiamati </w:t>
      </w:r>
      <w:r w:rsidR="0059379E" w:rsidRPr="0057594E">
        <w:rPr>
          <w:b/>
          <w:bCs/>
          <w:szCs w:val="26"/>
        </w:rPr>
        <w:t>digramm</w:t>
      </w:r>
      <w:r w:rsidR="0059379E" w:rsidRPr="0057594E">
        <w:rPr>
          <w:szCs w:val="26"/>
        </w:rPr>
        <w:t>i.</w:t>
      </w:r>
    </w:p>
    <w:p w14:paraId="48E1155E" w14:textId="73D0A4FA" w:rsidR="00BA7342" w:rsidRPr="0057594E" w:rsidRDefault="0059379E" w:rsidP="00E41240">
      <w:pPr>
        <w:rPr>
          <w:szCs w:val="26"/>
        </w:rPr>
      </w:pPr>
      <w:r w:rsidRPr="0057594E">
        <w:rPr>
          <w:szCs w:val="26"/>
        </w:rPr>
        <w:t>Vediamo le loro regole:</w:t>
      </w:r>
    </w:p>
    <w:p w14:paraId="48B68C1D" w14:textId="21A54AEC" w:rsidR="0059379E" w:rsidRPr="0057594E" w:rsidRDefault="0059379E" w:rsidP="003B0B87">
      <w:pPr>
        <w:pStyle w:val="Paragrafoelenco"/>
        <w:numPr>
          <w:ilvl w:val="0"/>
          <w:numId w:val="9"/>
        </w:numPr>
        <w:spacing w:line="360" w:lineRule="auto"/>
        <w:jc w:val="left"/>
        <w:rPr>
          <w:szCs w:val="26"/>
        </w:rPr>
      </w:pPr>
      <w:r w:rsidRPr="0057594E">
        <w:rPr>
          <w:szCs w:val="26"/>
        </w:rPr>
        <w:t xml:space="preserve">Per il suono </w:t>
      </w:r>
      <w:r w:rsidRPr="0057594E">
        <w:rPr>
          <w:b/>
          <w:bCs/>
          <w:szCs w:val="26"/>
        </w:rPr>
        <w:t>/ɲ/</w:t>
      </w:r>
      <w:r w:rsidRPr="0057594E">
        <w:rPr>
          <w:szCs w:val="26"/>
        </w:rPr>
        <w:t xml:space="preserve"> usiamo il digramma </w:t>
      </w:r>
      <w:r w:rsidRPr="0057594E">
        <w:rPr>
          <w:b/>
          <w:bCs/>
          <w:szCs w:val="26"/>
        </w:rPr>
        <w:t>n</w:t>
      </w:r>
      <w:r w:rsidRPr="0057594E">
        <w:rPr>
          <w:szCs w:val="26"/>
        </w:rPr>
        <w:t xml:space="preserve"> +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o </w:t>
      </w:r>
      <w:r w:rsidRPr="0057594E">
        <w:rPr>
          <w:b/>
          <w:bCs/>
          <w:szCs w:val="26"/>
        </w:rPr>
        <w:t>j</w:t>
      </w:r>
      <w:r w:rsidRPr="0057594E">
        <w:rPr>
          <w:szCs w:val="26"/>
        </w:rPr>
        <w:t>;</w:t>
      </w:r>
    </w:p>
    <w:p w14:paraId="5D380D49" w14:textId="40A41DC6" w:rsidR="0059379E" w:rsidRPr="0057594E" w:rsidRDefault="0059379E" w:rsidP="003B0B87">
      <w:pPr>
        <w:pStyle w:val="Paragrafoelenco"/>
        <w:numPr>
          <w:ilvl w:val="0"/>
          <w:numId w:val="9"/>
        </w:numPr>
        <w:spacing w:line="360" w:lineRule="auto"/>
        <w:jc w:val="left"/>
        <w:rPr>
          <w:szCs w:val="26"/>
        </w:rPr>
      </w:pPr>
      <w:r w:rsidRPr="0057594E">
        <w:rPr>
          <w:szCs w:val="26"/>
        </w:rPr>
        <w:t xml:space="preserve">Per il suono </w:t>
      </w:r>
      <w:r w:rsidRPr="0057594E">
        <w:rPr>
          <w:b/>
          <w:bCs/>
          <w:szCs w:val="26"/>
        </w:rPr>
        <w:t xml:space="preserve">/ʎ/ </w:t>
      </w:r>
      <w:r w:rsidRPr="0057594E">
        <w:rPr>
          <w:szCs w:val="26"/>
        </w:rPr>
        <w:t xml:space="preserve">usiamo il digramma </w:t>
      </w:r>
      <w:r w:rsidRPr="0057594E">
        <w:rPr>
          <w:b/>
          <w:bCs/>
          <w:szCs w:val="26"/>
        </w:rPr>
        <w:t xml:space="preserve">l </w:t>
      </w:r>
      <w:r w:rsidRPr="0057594E">
        <w:rPr>
          <w:szCs w:val="26"/>
        </w:rPr>
        <w:t xml:space="preserve">+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o </w:t>
      </w:r>
      <w:r w:rsidRPr="0057594E">
        <w:rPr>
          <w:b/>
          <w:bCs/>
          <w:szCs w:val="26"/>
        </w:rPr>
        <w:t>j</w:t>
      </w:r>
      <w:r w:rsidRPr="0057594E">
        <w:rPr>
          <w:szCs w:val="26"/>
        </w:rPr>
        <w:t>;</w:t>
      </w:r>
    </w:p>
    <w:p w14:paraId="5FE20AD9" w14:textId="4C658E98" w:rsidR="00EE22E3" w:rsidRPr="0057594E" w:rsidRDefault="0059379E" w:rsidP="003B0B87">
      <w:pPr>
        <w:pStyle w:val="Paragrafoelenco"/>
        <w:numPr>
          <w:ilvl w:val="0"/>
          <w:numId w:val="9"/>
        </w:numPr>
        <w:spacing w:line="360" w:lineRule="auto"/>
        <w:jc w:val="left"/>
        <w:rPr>
          <w:szCs w:val="26"/>
        </w:rPr>
      </w:pPr>
      <w:r w:rsidRPr="0057594E">
        <w:rPr>
          <w:szCs w:val="26"/>
        </w:rPr>
        <w:t xml:space="preserve">Per il suono </w:t>
      </w:r>
      <w:r w:rsidR="00A615ED" w:rsidRPr="0057594E">
        <w:rPr>
          <w:b/>
          <w:bCs/>
          <w:szCs w:val="26"/>
        </w:rPr>
        <w:t>/dʐ/</w:t>
      </w:r>
      <w:r w:rsidR="00A615ED" w:rsidRPr="0057594E">
        <w:rPr>
          <w:szCs w:val="26"/>
        </w:rPr>
        <w:t xml:space="preserve"> usiamo il digramma </w:t>
      </w:r>
      <w:r w:rsidR="00A615ED" w:rsidRPr="0057594E">
        <w:rPr>
          <w:b/>
          <w:bCs/>
          <w:szCs w:val="26"/>
        </w:rPr>
        <w:t>d</w:t>
      </w:r>
      <w:r w:rsidR="00A615ED" w:rsidRPr="0057594E">
        <w:rPr>
          <w:szCs w:val="26"/>
        </w:rPr>
        <w:t xml:space="preserve"> + </w:t>
      </w:r>
      <w:r w:rsidR="00A615ED" w:rsidRPr="0057594E">
        <w:rPr>
          <w:b/>
          <w:bCs/>
          <w:szCs w:val="26"/>
          <w:lang w:val="bg-BG"/>
        </w:rPr>
        <w:t>ź</w:t>
      </w:r>
      <w:r w:rsidR="00EE22E3" w:rsidRPr="0057594E">
        <w:rPr>
          <w:szCs w:val="26"/>
        </w:rPr>
        <w:t>;</w:t>
      </w:r>
    </w:p>
    <w:p w14:paraId="6F1C33D5" w14:textId="490EAFE1" w:rsidR="00EE22E3" w:rsidRPr="00442D91" w:rsidRDefault="00EE22E3" w:rsidP="00EE22E3">
      <w:pPr>
        <w:rPr>
          <w:szCs w:val="26"/>
          <w:u w:val="single"/>
        </w:rPr>
      </w:pPr>
    </w:p>
    <w:p w14:paraId="537E15F7" w14:textId="208B841C" w:rsidR="00EE22E3" w:rsidRPr="0057594E" w:rsidRDefault="00EE22E3" w:rsidP="00EE22E3">
      <w:pPr>
        <w:rPr>
          <w:szCs w:val="26"/>
        </w:rPr>
      </w:pPr>
      <w:r w:rsidRPr="0057594E">
        <w:rPr>
          <w:szCs w:val="26"/>
        </w:rPr>
        <w:t>Esistono anche grafemi che hanno più suoni possibili, vediamo le regole anche per questi:</w:t>
      </w:r>
    </w:p>
    <w:p w14:paraId="46ADDDAB" w14:textId="081A1688" w:rsidR="0091171C" w:rsidRPr="0057594E" w:rsidRDefault="0091171C" w:rsidP="003B0B87">
      <w:pPr>
        <w:pStyle w:val="Paragrafoelenco"/>
        <w:numPr>
          <w:ilvl w:val="0"/>
          <w:numId w:val="10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H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 xml:space="preserve">/x/ </w:t>
      </w:r>
      <w:r w:rsidRPr="0057594E">
        <w:rPr>
          <w:szCs w:val="26"/>
        </w:rPr>
        <w:t>se a fine parola;</w:t>
      </w:r>
    </w:p>
    <w:p w14:paraId="6BDF0DEF" w14:textId="53ACCDE1" w:rsidR="0091171C" w:rsidRPr="00A52949" w:rsidRDefault="0091171C" w:rsidP="003B0B87">
      <w:pPr>
        <w:pStyle w:val="Paragrafoelenco"/>
        <w:numPr>
          <w:ilvl w:val="0"/>
          <w:numId w:val="10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V </w:t>
      </w:r>
      <w:r w:rsidRPr="0057594E">
        <w:rPr>
          <w:szCs w:val="26"/>
        </w:rPr>
        <w:t>si legge</w:t>
      </w:r>
      <w:r w:rsidR="00442D91">
        <w:rPr>
          <w:szCs w:val="26"/>
        </w:rPr>
        <w:t>:</w:t>
      </w:r>
      <w:r w:rsidR="00442D91">
        <w:rPr>
          <w:szCs w:val="26"/>
        </w:rPr>
        <w:br/>
      </w:r>
      <w:r w:rsidRPr="0057594E">
        <w:rPr>
          <w:b/>
          <w:bCs/>
          <w:szCs w:val="26"/>
        </w:rPr>
        <w:t>/</w:t>
      </w:r>
      <w:r w:rsidRPr="0057594E">
        <w:rPr>
          <w:rFonts w:ascii="Noto Sans Mono" w:hAnsi="Noto Sans Mono" w:cs="Noto Sans Mono"/>
          <w:b/>
          <w:bCs/>
          <w:color w:val="000000"/>
          <w:szCs w:val="26"/>
        </w:rPr>
        <w:t xml:space="preserve">w/ </w:t>
      </w:r>
      <w:r w:rsidR="00442D91">
        <w:rPr>
          <w:rFonts w:ascii="Noto Sans Mono" w:hAnsi="Noto Sans Mono" w:cs="Noto Sans Mono"/>
          <w:color w:val="000000"/>
          <w:szCs w:val="26"/>
        </w:rPr>
        <w:t>a</w:t>
      </w:r>
      <w:r w:rsidRPr="00A52949">
        <w:rPr>
          <w:rFonts w:ascii="Noto Sans Mono" w:hAnsi="Noto Sans Mono" w:cs="Noto Sans Mono"/>
          <w:color w:val="000000"/>
          <w:szCs w:val="26"/>
        </w:rPr>
        <w:t xml:space="preserve"> fine</w:t>
      </w:r>
      <w:r w:rsidR="00A52949" w:rsidRPr="00A52949">
        <w:rPr>
          <w:rFonts w:ascii="Noto Sans Mono" w:hAnsi="Noto Sans Mono" w:cs="Noto Sans Mono"/>
          <w:color w:val="000000"/>
          <w:szCs w:val="26"/>
        </w:rPr>
        <w:t xml:space="preserve"> </w:t>
      </w:r>
      <w:r w:rsidRPr="00A52949">
        <w:rPr>
          <w:rFonts w:ascii="Noto Sans Mono" w:hAnsi="Noto Sans Mono" w:cs="Noto Sans Mono"/>
          <w:color w:val="000000"/>
          <w:szCs w:val="26"/>
        </w:rPr>
        <w:t>parola</w:t>
      </w:r>
      <w:r w:rsidR="00442D91">
        <w:rPr>
          <w:rFonts w:ascii="Noto Sans Mono" w:hAnsi="Noto Sans Mono" w:cs="Noto Sans Mono"/>
          <w:color w:val="000000"/>
          <w:szCs w:val="26"/>
        </w:rPr>
        <w:t xml:space="preserve"> o </w:t>
      </w:r>
      <w:r w:rsidR="00156230" w:rsidRPr="00A52949">
        <w:rPr>
          <w:rFonts w:ascii="Noto Sans Mono" w:hAnsi="Noto Sans Mono" w:cs="Noto Sans Mono"/>
          <w:color w:val="000000"/>
          <w:szCs w:val="26"/>
        </w:rPr>
        <w:t xml:space="preserve">preceduta dalle vocali lunghe </w:t>
      </w:r>
      <w:r w:rsidR="00156230" w:rsidRPr="00A52949">
        <w:rPr>
          <w:rFonts w:ascii="Noto Sans Mono" w:hAnsi="Noto Sans Mono" w:cs="Noto Sans Mono"/>
          <w:b/>
          <w:bCs/>
          <w:color w:val="000000"/>
          <w:szCs w:val="26"/>
        </w:rPr>
        <w:t>/o</w:t>
      </w:r>
      <w:r w:rsidR="00156230" w:rsidRPr="00A52949">
        <w:rPr>
          <w:rFonts w:ascii="Noto Sans Mono" w:hAnsi="Noto Sans Mono" w:cs="Noto Sans Mono"/>
          <w:b/>
          <w:bCs/>
          <w:color w:val="000000"/>
          <w:szCs w:val="26"/>
          <w:lang w:val="ru-RU"/>
        </w:rPr>
        <w:t>:</w:t>
      </w:r>
      <w:r w:rsidR="00442D91" w:rsidRPr="00442D91">
        <w:rPr>
          <w:rFonts w:ascii="Noto Sans Mono" w:hAnsi="Noto Sans Mono" w:cs="Noto Sans Mono"/>
          <w:b/>
          <w:bCs/>
          <w:color w:val="000000"/>
          <w:szCs w:val="26"/>
        </w:rPr>
        <w:t>/ /</w:t>
      </w:r>
      <w:r w:rsidR="00156230" w:rsidRPr="00A52949">
        <w:rPr>
          <w:rFonts w:ascii="Noto Sans Mono" w:hAnsi="Noto Sans Mono" w:cs="Noto Sans Mono"/>
          <w:b/>
          <w:bCs/>
          <w:color w:val="000000"/>
          <w:szCs w:val="26"/>
        </w:rPr>
        <w:t>e:/</w:t>
      </w:r>
      <w:r w:rsidR="00A52949">
        <w:rPr>
          <w:rFonts w:ascii="Noto Sans Mono" w:hAnsi="Noto Sans Mono" w:cs="Noto Sans Mono"/>
          <w:color w:val="000000"/>
          <w:szCs w:val="26"/>
        </w:rPr>
        <w:t>;</w:t>
      </w:r>
      <w:r w:rsidR="00A52949">
        <w:rPr>
          <w:rFonts w:ascii="Noto Sans Mono" w:hAnsi="Noto Sans Mono" w:cs="Noto Sans Mono"/>
          <w:color w:val="000000"/>
          <w:szCs w:val="26"/>
        </w:rPr>
        <w:br/>
      </w:r>
      <w:r w:rsidRPr="00A52949">
        <w:rPr>
          <w:rFonts w:ascii="Noto Sans Mono" w:hAnsi="Noto Sans Mono" w:cs="Noto Sans Mono"/>
          <w:b/>
          <w:bCs/>
          <w:color w:val="000000"/>
          <w:szCs w:val="26"/>
        </w:rPr>
        <w:t>/u̯</w:t>
      </w:r>
      <w:r w:rsidRPr="00A52949">
        <w:rPr>
          <w:rFonts w:ascii="Noto Sans Mono" w:hAnsi="Noto Sans Mono" w:cs="Noto Sans Mono"/>
          <w:b/>
          <w:bCs/>
          <w:color w:val="000000"/>
          <w:szCs w:val="26"/>
          <w:lang w:val="ru-RU"/>
        </w:rPr>
        <w:t>/</w:t>
      </w:r>
      <w:r w:rsidRPr="00A52949">
        <w:rPr>
          <w:rFonts w:ascii="Noto Sans Mono" w:hAnsi="Noto Sans Mono" w:cs="Noto Sans Mono"/>
          <w:color w:val="000000"/>
          <w:szCs w:val="26"/>
        </w:rPr>
        <w:t xml:space="preserve"> ad inizio parola;</w:t>
      </w:r>
    </w:p>
    <w:p w14:paraId="0339455D" w14:textId="76FB7100" w:rsidR="0091171C" w:rsidRPr="0057594E" w:rsidRDefault="0091171C" w:rsidP="003B0B87">
      <w:pPr>
        <w:pStyle w:val="Paragrafoelenco"/>
        <w:numPr>
          <w:ilvl w:val="0"/>
          <w:numId w:val="10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>K</w:t>
      </w:r>
      <w:r w:rsidRPr="0057594E">
        <w:rPr>
          <w:szCs w:val="26"/>
        </w:rPr>
        <w:t xml:space="preserve"> si legge </w:t>
      </w:r>
      <w:r w:rsidRPr="0057594E">
        <w:rPr>
          <w:b/>
          <w:bCs/>
          <w:szCs w:val="26"/>
        </w:rPr>
        <w:t>/h/</w:t>
      </w:r>
      <w:r w:rsidRPr="0057594E">
        <w:rPr>
          <w:szCs w:val="26"/>
        </w:rPr>
        <w:t xml:space="preserve"> se seguito da una </w:t>
      </w:r>
      <w:r w:rsidR="00572C49" w:rsidRPr="0057594E">
        <w:rPr>
          <w:szCs w:val="26"/>
        </w:rPr>
        <w:t>‘</w:t>
      </w:r>
      <w:r w:rsidRPr="0057594E">
        <w:rPr>
          <w:b/>
          <w:bCs/>
          <w:szCs w:val="26"/>
        </w:rPr>
        <w:t>a</w:t>
      </w:r>
      <w:r w:rsidR="00572C49" w:rsidRPr="0057594E">
        <w:rPr>
          <w:b/>
          <w:bCs/>
          <w:szCs w:val="26"/>
        </w:rPr>
        <w:t>’</w:t>
      </w:r>
      <w:r w:rsidRPr="0057594E">
        <w:rPr>
          <w:szCs w:val="26"/>
        </w:rPr>
        <w:t xml:space="preserve"> o una </w:t>
      </w:r>
      <w:r w:rsidR="00572C49" w:rsidRPr="0057594E">
        <w:rPr>
          <w:szCs w:val="26"/>
        </w:rPr>
        <w:t>‘</w:t>
      </w:r>
      <w:r w:rsidRPr="0057594E">
        <w:rPr>
          <w:b/>
          <w:bCs/>
          <w:szCs w:val="26"/>
        </w:rPr>
        <w:t>e</w:t>
      </w:r>
      <w:r w:rsidR="00572C49" w:rsidRPr="0057594E">
        <w:rPr>
          <w:b/>
          <w:bCs/>
          <w:szCs w:val="26"/>
        </w:rPr>
        <w:t>’</w:t>
      </w:r>
      <w:r w:rsidRPr="0057594E">
        <w:rPr>
          <w:szCs w:val="26"/>
        </w:rPr>
        <w:t>;</w:t>
      </w:r>
    </w:p>
    <w:p w14:paraId="37B5E0D4" w14:textId="5E89A726" w:rsidR="0091171C" w:rsidRPr="0057594E" w:rsidRDefault="0091171C" w:rsidP="003B0B87">
      <w:pPr>
        <w:pStyle w:val="Paragrafoelenco"/>
        <w:numPr>
          <w:ilvl w:val="0"/>
          <w:numId w:val="10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T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 xml:space="preserve">/θ/ </w:t>
      </w:r>
      <w:r w:rsidRPr="0057594E">
        <w:rPr>
          <w:szCs w:val="26"/>
        </w:rPr>
        <w:t xml:space="preserve">se seguito da una </w:t>
      </w:r>
      <w:r w:rsidR="00572C49" w:rsidRPr="0057594E">
        <w:rPr>
          <w:szCs w:val="26"/>
        </w:rPr>
        <w:t>‘</w:t>
      </w:r>
      <w:r w:rsidRPr="0057594E">
        <w:rPr>
          <w:b/>
          <w:bCs/>
          <w:szCs w:val="26"/>
        </w:rPr>
        <w:t>o</w:t>
      </w:r>
      <w:r w:rsidR="00572C49" w:rsidRPr="0057594E">
        <w:rPr>
          <w:szCs w:val="26"/>
        </w:rPr>
        <w:t>’ o</w:t>
      </w:r>
      <w:r w:rsidRPr="0057594E">
        <w:rPr>
          <w:szCs w:val="26"/>
        </w:rPr>
        <w:t xml:space="preserve"> una </w:t>
      </w:r>
      <w:r w:rsidR="00572C49" w:rsidRPr="0057594E">
        <w:rPr>
          <w:szCs w:val="26"/>
        </w:rPr>
        <w:t>‘</w:t>
      </w:r>
      <w:r w:rsidR="00572C49" w:rsidRPr="0057594E">
        <w:rPr>
          <w:b/>
          <w:bCs/>
          <w:szCs w:val="26"/>
        </w:rPr>
        <w:t>u</w:t>
      </w:r>
      <w:r w:rsidR="00572C49" w:rsidRPr="0057594E">
        <w:rPr>
          <w:szCs w:val="26"/>
        </w:rPr>
        <w:t>’;</w:t>
      </w:r>
    </w:p>
    <w:p w14:paraId="61DE5536" w14:textId="433BD0BA" w:rsidR="00572C49" w:rsidRPr="0057594E" w:rsidRDefault="00572C49" w:rsidP="003B0B87">
      <w:pPr>
        <w:pStyle w:val="Paragrafoelenco"/>
        <w:numPr>
          <w:ilvl w:val="0"/>
          <w:numId w:val="10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D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>/ð/</w:t>
      </w:r>
      <w:r w:rsidRPr="0057594E">
        <w:rPr>
          <w:szCs w:val="26"/>
        </w:rPr>
        <w:t xml:space="preserve"> se seguito da una ‘</w:t>
      </w:r>
      <w:r w:rsidRPr="0057594E">
        <w:rPr>
          <w:b/>
          <w:bCs/>
          <w:szCs w:val="26"/>
        </w:rPr>
        <w:t>h</w:t>
      </w:r>
      <w:r w:rsidRPr="0057594E">
        <w:rPr>
          <w:szCs w:val="26"/>
        </w:rPr>
        <w:t>’ o una ‘</w:t>
      </w:r>
      <w:r w:rsidRPr="0057594E">
        <w:rPr>
          <w:b/>
          <w:bCs/>
          <w:szCs w:val="26"/>
        </w:rPr>
        <w:t>e</w:t>
      </w:r>
      <w:r w:rsidRPr="0057594E">
        <w:rPr>
          <w:szCs w:val="26"/>
        </w:rPr>
        <w:t>’;</w:t>
      </w:r>
    </w:p>
    <w:p w14:paraId="68C349B5" w14:textId="1EC2F903" w:rsidR="00572C49" w:rsidRPr="0057594E" w:rsidRDefault="00572C49" w:rsidP="003B0B87">
      <w:pPr>
        <w:pStyle w:val="Paragrafoelenco"/>
        <w:numPr>
          <w:ilvl w:val="0"/>
          <w:numId w:val="10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  <w:lang w:val="bg-BG"/>
        </w:rPr>
        <w:t>Ŭ</w:t>
      </w:r>
      <w:r w:rsidRPr="0057594E">
        <w:rPr>
          <w:b/>
          <w:bCs/>
          <w:szCs w:val="26"/>
        </w:rPr>
        <w:t xml:space="preserve">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>/ɤ/</w:t>
      </w:r>
      <w:r w:rsidRPr="0057594E">
        <w:rPr>
          <w:szCs w:val="26"/>
        </w:rPr>
        <w:t xml:space="preserve"> o </w:t>
      </w:r>
      <w:r w:rsidRPr="0057594E">
        <w:rPr>
          <w:b/>
          <w:bCs/>
          <w:szCs w:val="26"/>
        </w:rPr>
        <w:t>/ɤ̞/</w:t>
      </w:r>
      <w:r w:rsidRPr="0057594E">
        <w:rPr>
          <w:szCs w:val="26"/>
        </w:rPr>
        <w:t xml:space="preserve"> solo se accentato;</w:t>
      </w:r>
    </w:p>
    <w:p w14:paraId="38D7B484" w14:textId="74C6B4A9" w:rsidR="00572C49" w:rsidRDefault="00572C49" w:rsidP="00572C49">
      <w:pPr>
        <w:rPr>
          <w:b/>
          <w:bCs/>
        </w:rPr>
      </w:pPr>
    </w:p>
    <w:p w14:paraId="060D9FB3" w14:textId="77777777" w:rsidR="00572C49" w:rsidRDefault="00572C49">
      <w:pPr>
        <w:rPr>
          <w:b/>
          <w:bCs/>
        </w:rPr>
      </w:pPr>
      <w:r>
        <w:rPr>
          <w:b/>
          <w:bCs/>
        </w:rPr>
        <w:br w:type="page"/>
      </w:r>
    </w:p>
    <w:p w14:paraId="34D1EEE6" w14:textId="4B8EBA99" w:rsidR="00572C49" w:rsidRPr="0057594E" w:rsidRDefault="00457AA5" w:rsidP="00EA1D30">
      <w:pPr>
        <w:pStyle w:val="Titolo2"/>
      </w:pPr>
      <w:bookmarkStart w:id="9" w:name="_Toc99389460"/>
      <w:r>
        <w:lastRenderedPageBreak/>
        <w:t>Il Dittongo</w:t>
      </w:r>
      <w:bookmarkEnd w:id="9"/>
    </w:p>
    <w:p w14:paraId="65614062" w14:textId="77777777" w:rsidR="00227393" w:rsidRPr="00227393" w:rsidRDefault="00227393" w:rsidP="00227393"/>
    <w:p w14:paraId="3927224C" w14:textId="3E20CC2A" w:rsidR="00572C49" w:rsidRPr="0057594E" w:rsidRDefault="00572C49" w:rsidP="00572C49">
      <w:pPr>
        <w:rPr>
          <w:szCs w:val="26"/>
        </w:rPr>
      </w:pPr>
      <w:r w:rsidRPr="0057594E">
        <w:rPr>
          <w:b/>
          <w:bCs/>
          <w:szCs w:val="26"/>
        </w:rPr>
        <w:t>Il dittongo</w:t>
      </w:r>
      <w:r w:rsidRPr="0057594E">
        <w:rPr>
          <w:szCs w:val="26"/>
        </w:rPr>
        <w:t xml:space="preserve"> è un insieme di due vocali formato da una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o una </w:t>
      </w:r>
      <w:r w:rsidRPr="0057594E">
        <w:rPr>
          <w:b/>
          <w:bCs/>
          <w:szCs w:val="26"/>
        </w:rPr>
        <w:t>j</w:t>
      </w:r>
      <w:r w:rsidRPr="0057594E">
        <w:rPr>
          <w:szCs w:val="26"/>
        </w:rPr>
        <w:t xml:space="preserve"> non accentate e una vocale accentata o non, che formano insieme un’unica sillaba.</w:t>
      </w:r>
    </w:p>
    <w:p w14:paraId="0B454931" w14:textId="0C57C0F4" w:rsidR="002C7CC7" w:rsidRPr="0057594E" w:rsidRDefault="002C7CC7" w:rsidP="00572C49">
      <w:pPr>
        <w:rPr>
          <w:szCs w:val="26"/>
        </w:rPr>
      </w:pPr>
      <w:r w:rsidRPr="0057594E">
        <w:rPr>
          <w:szCs w:val="26"/>
        </w:rPr>
        <w:t xml:space="preserve">I </w:t>
      </w:r>
      <w:r w:rsidRPr="0057594E">
        <w:rPr>
          <w:b/>
          <w:bCs/>
          <w:szCs w:val="26"/>
        </w:rPr>
        <w:t>dittonghi</w:t>
      </w:r>
      <w:r w:rsidRPr="0057594E">
        <w:rPr>
          <w:szCs w:val="26"/>
        </w:rPr>
        <w:t xml:space="preserve"> formabili sono:</w:t>
      </w:r>
    </w:p>
    <w:p w14:paraId="1F4B93BE" w14:textId="77777777" w:rsidR="00D9528D" w:rsidRPr="0057594E" w:rsidRDefault="00D9528D" w:rsidP="002C7CC7">
      <w:pPr>
        <w:pStyle w:val="Paragrafoelenco"/>
        <w:numPr>
          <w:ilvl w:val="0"/>
          <w:numId w:val="11"/>
        </w:numPr>
        <w:rPr>
          <w:szCs w:val="26"/>
        </w:rPr>
        <w:sectPr w:rsidR="00D9528D" w:rsidRPr="0057594E" w:rsidSect="002D18F0">
          <w:footerReference w:type="default" r:id="rId13"/>
          <w:type w:val="continuous"/>
          <w:pgSz w:w="11906" w:h="16838"/>
          <w:pgMar w:top="720" w:right="720" w:bottom="720" w:left="720" w:header="720" w:footer="283" w:gutter="0"/>
          <w:cols w:space="720"/>
          <w:formProt w:val="0"/>
          <w:noEndnote/>
          <w:docGrid w:linePitch="326"/>
        </w:sectPr>
      </w:pPr>
    </w:p>
    <w:p w14:paraId="7114D4FF" w14:textId="353E637C" w:rsidR="002C7CC7" w:rsidRPr="0057594E" w:rsidRDefault="002C7CC7" w:rsidP="00822105">
      <w:pPr>
        <w:pStyle w:val="Paragrafoelenco"/>
        <w:numPr>
          <w:ilvl w:val="0"/>
          <w:numId w:val="11"/>
        </w:numPr>
        <w:jc w:val="left"/>
        <w:rPr>
          <w:szCs w:val="26"/>
          <w:u w:val="single"/>
        </w:rPr>
      </w:pPr>
      <w:r w:rsidRPr="0057594E">
        <w:rPr>
          <w:szCs w:val="26"/>
        </w:rPr>
        <w:t xml:space="preserve">da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+ </w:t>
      </w:r>
      <w:r w:rsidRPr="0057594E">
        <w:rPr>
          <w:b/>
          <w:bCs/>
          <w:szCs w:val="26"/>
        </w:rPr>
        <w:t>vocale:</w:t>
      </w:r>
      <w:r w:rsidRPr="0057594E">
        <w:rPr>
          <w:b/>
          <w:bCs/>
          <w:szCs w:val="26"/>
        </w:rPr>
        <w:br/>
      </w:r>
      <w:r w:rsidRPr="0057594E">
        <w:rPr>
          <w:szCs w:val="26"/>
        </w:rPr>
        <w:t>ia</w:t>
      </w:r>
      <w:r w:rsidRPr="0057594E">
        <w:rPr>
          <w:szCs w:val="26"/>
          <w:lang w:val="bg-BG"/>
        </w:rPr>
        <w:tab/>
        <w:t>p</w:t>
      </w:r>
      <w:r w:rsidRPr="0057594E">
        <w:rPr>
          <w:b/>
          <w:bCs/>
          <w:szCs w:val="26"/>
          <w:lang w:val="bg-BG"/>
        </w:rPr>
        <w:t>ia</w:t>
      </w:r>
      <w:r w:rsidRPr="0057594E">
        <w:rPr>
          <w:szCs w:val="26"/>
          <w:lang w:val="bg-BG"/>
        </w:rPr>
        <w:t>ć</w:t>
      </w:r>
      <w:r w:rsidRPr="0057594E">
        <w:rPr>
          <w:szCs w:val="26"/>
          <w:lang w:val="bg-BG"/>
        </w:rPr>
        <w:br/>
      </w:r>
      <w:r w:rsidRPr="0057594E">
        <w:rPr>
          <w:szCs w:val="26"/>
        </w:rPr>
        <w:t>ie</w:t>
      </w:r>
      <w:r w:rsidRPr="0057594E">
        <w:rPr>
          <w:szCs w:val="26"/>
          <w:lang w:val="bg-BG"/>
        </w:rPr>
        <w:tab/>
      </w:r>
      <w:r w:rsidR="00503460" w:rsidRPr="0057594E">
        <w:rPr>
          <w:szCs w:val="26"/>
          <w:lang w:val="bg-BG"/>
        </w:rPr>
        <w:t>svo</w:t>
      </w:r>
      <w:r w:rsidR="00503460" w:rsidRPr="0057594E">
        <w:rPr>
          <w:b/>
          <w:bCs/>
          <w:szCs w:val="26"/>
          <w:lang w:val="bg-BG"/>
        </w:rPr>
        <w:t>ie</w:t>
      </w:r>
      <w:r w:rsidRPr="0057594E">
        <w:rPr>
          <w:szCs w:val="26"/>
          <w:lang w:val="bg-BG"/>
        </w:rPr>
        <w:br/>
      </w:r>
      <w:r w:rsidRPr="0057594E">
        <w:rPr>
          <w:szCs w:val="26"/>
        </w:rPr>
        <w:t>io</w:t>
      </w:r>
      <w:r w:rsidRPr="0057594E">
        <w:rPr>
          <w:szCs w:val="26"/>
          <w:lang w:val="bg-BG"/>
        </w:rPr>
        <w:tab/>
      </w:r>
      <w:r w:rsidR="00503460" w:rsidRPr="0057594E">
        <w:rPr>
          <w:szCs w:val="26"/>
          <w:lang w:val="bg-BG"/>
        </w:rPr>
        <w:t>l</w:t>
      </w:r>
      <w:r w:rsidR="00503460" w:rsidRPr="0057594E">
        <w:rPr>
          <w:b/>
          <w:bCs/>
          <w:szCs w:val="26"/>
          <w:lang w:val="bg-BG"/>
        </w:rPr>
        <w:t>io</w:t>
      </w:r>
      <w:r w:rsidR="00503460" w:rsidRPr="0057594E">
        <w:rPr>
          <w:szCs w:val="26"/>
          <w:lang w:val="bg-BG"/>
        </w:rPr>
        <w:t>ta</w:t>
      </w:r>
      <w:r w:rsidRPr="0057594E">
        <w:rPr>
          <w:szCs w:val="26"/>
          <w:lang w:val="bg-BG"/>
        </w:rPr>
        <w:br/>
      </w:r>
      <w:r w:rsidRPr="0057594E">
        <w:rPr>
          <w:szCs w:val="26"/>
        </w:rPr>
        <w:t>i</w:t>
      </w:r>
      <w:r w:rsidRPr="0057594E">
        <w:rPr>
          <w:szCs w:val="26"/>
          <w:lang w:val="bg-BG"/>
        </w:rPr>
        <w:t>ę</w:t>
      </w:r>
      <w:r w:rsidRPr="0057594E">
        <w:rPr>
          <w:szCs w:val="26"/>
          <w:lang w:val="bg-BG"/>
        </w:rPr>
        <w:tab/>
        <w:t>p</w:t>
      </w:r>
      <w:r w:rsidRPr="0057594E">
        <w:rPr>
          <w:b/>
          <w:bCs/>
          <w:szCs w:val="26"/>
          <w:lang w:val="bg-BG"/>
        </w:rPr>
        <w:t>ię</w:t>
      </w:r>
      <w:r w:rsidRPr="0057594E">
        <w:rPr>
          <w:szCs w:val="26"/>
          <w:lang w:val="bg-BG"/>
        </w:rPr>
        <w:t>ć</w:t>
      </w:r>
      <w:r w:rsidRPr="0057594E">
        <w:rPr>
          <w:szCs w:val="26"/>
          <w:lang w:val="bg-BG"/>
        </w:rPr>
        <w:br/>
        <w:t>ią</w:t>
      </w:r>
      <w:r w:rsidRPr="0057594E">
        <w:rPr>
          <w:szCs w:val="26"/>
          <w:lang w:val="bg-BG"/>
        </w:rPr>
        <w:tab/>
      </w:r>
      <w:r w:rsidR="00503460" w:rsidRPr="0057594E">
        <w:rPr>
          <w:szCs w:val="26"/>
          <w:lang w:val="bg-BG"/>
        </w:rPr>
        <w:t>komplet</w:t>
      </w:r>
      <w:r w:rsidR="00503460" w:rsidRPr="0057594E">
        <w:rPr>
          <w:b/>
          <w:bCs/>
          <w:szCs w:val="26"/>
          <w:lang w:val="bg-BG"/>
        </w:rPr>
        <w:t>ią</w:t>
      </w:r>
    </w:p>
    <w:p w14:paraId="4F0A34D4" w14:textId="0754A237" w:rsidR="00503460" w:rsidRPr="0057594E" w:rsidRDefault="00503460" w:rsidP="00822105">
      <w:pPr>
        <w:pStyle w:val="Paragrafoelenco"/>
        <w:numPr>
          <w:ilvl w:val="0"/>
          <w:numId w:val="11"/>
        </w:numPr>
        <w:jc w:val="left"/>
        <w:rPr>
          <w:szCs w:val="26"/>
          <w:u w:val="single"/>
        </w:rPr>
      </w:pPr>
      <w:r w:rsidRPr="0057594E">
        <w:rPr>
          <w:szCs w:val="26"/>
        </w:rPr>
        <w:t xml:space="preserve">da </w:t>
      </w:r>
      <w:r w:rsidRPr="0057594E">
        <w:rPr>
          <w:b/>
          <w:bCs/>
          <w:szCs w:val="26"/>
        </w:rPr>
        <w:t>j</w:t>
      </w:r>
      <w:r w:rsidRPr="0057594E">
        <w:rPr>
          <w:szCs w:val="26"/>
        </w:rPr>
        <w:t xml:space="preserve"> + </w:t>
      </w:r>
      <w:r w:rsidRPr="0057594E">
        <w:rPr>
          <w:b/>
          <w:bCs/>
          <w:szCs w:val="26"/>
        </w:rPr>
        <w:t>vocale</w:t>
      </w:r>
      <w:r w:rsidRPr="0057594E">
        <w:rPr>
          <w:szCs w:val="26"/>
        </w:rPr>
        <w:t>:</w:t>
      </w:r>
      <w:r w:rsidRPr="0057594E">
        <w:rPr>
          <w:szCs w:val="26"/>
        </w:rPr>
        <w:br/>
        <w:t>ja</w:t>
      </w:r>
      <w:r w:rsidRPr="0057594E">
        <w:rPr>
          <w:szCs w:val="26"/>
        </w:rPr>
        <w:tab/>
        <w:t>k</w:t>
      </w:r>
      <w:r w:rsidRPr="0057594E">
        <w:rPr>
          <w:szCs w:val="26"/>
          <w:lang w:val="bg-BG"/>
        </w:rPr>
        <w:t>lav</w:t>
      </w:r>
      <w:r w:rsidRPr="0057594E">
        <w:rPr>
          <w:b/>
          <w:bCs/>
          <w:szCs w:val="26"/>
          <w:lang w:val="bg-BG"/>
        </w:rPr>
        <w:t>ja</w:t>
      </w:r>
      <w:r w:rsidRPr="0057594E">
        <w:rPr>
          <w:szCs w:val="26"/>
          <w:lang w:val="bg-BG"/>
        </w:rPr>
        <w:t>tŭra</w:t>
      </w:r>
      <w:r w:rsidRPr="0057594E">
        <w:rPr>
          <w:szCs w:val="26"/>
          <w:lang w:val="bg-BG"/>
        </w:rPr>
        <w:br/>
        <w:t>je</w:t>
      </w:r>
      <w:r w:rsidRPr="0057594E">
        <w:rPr>
          <w:szCs w:val="26"/>
          <w:lang w:val="bg-BG"/>
        </w:rPr>
        <w:tab/>
        <w:t>vr</w:t>
      </w:r>
      <w:r w:rsidRPr="0057594E">
        <w:rPr>
          <w:b/>
          <w:bCs/>
          <w:szCs w:val="26"/>
          <w:lang w:val="bg-BG"/>
        </w:rPr>
        <w:t>je</w:t>
      </w:r>
      <w:r w:rsidRPr="0057594E">
        <w:rPr>
          <w:szCs w:val="26"/>
          <w:lang w:val="bg-BG"/>
        </w:rPr>
        <w:t>ma</w:t>
      </w:r>
      <w:r w:rsidRPr="0057594E">
        <w:rPr>
          <w:szCs w:val="26"/>
          <w:lang w:val="bg-BG"/>
        </w:rPr>
        <w:br/>
        <w:t>jo</w:t>
      </w:r>
      <w:r w:rsidRPr="0057594E">
        <w:rPr>
          <w:szCs w:val="26"/>
          <w:lang w:val="bg-BG"/>
        </w:rPr>
        <w:tab/>
        <w:t>l</w:t>
      </w:r>
      <w:r w:rsidRPr="0057594E">
        <w:rPr>
          <w:b/>
          <w:bCs/>
          <w:szCs w:val="26"/>
          <w:lang w:val="bg-BG"/>
        </w:rPr>
        <w:t>jo</w:t>
      </w:r>
      <w:r w:rsidRPr="0057594E">
        <w:rPr>
          <w:szCs w:val="26"/>
          <w:lang w:val="bg-BG"/>
        </w:rPr>
        <w:t>ta</w:t>
      </w:r>
      <w:r w:rsidRPr="0057594E">
        <w:rPr>
          <w:szCs w:val="26"/>
          <w:lang w:val="bg-BG"/>
        </w:rPr>
        <w:br/>
        <w:t>ję</w:t>
      </w:r>
      <w:r w:rsidRPr="0057594E">
        <w:rPr>
          <w:szCs w:val="26"/>
          <w:lang w:val="bg-BG"/>
        </w:rPr>
        <w:tab/>
      </w:r>
      <w:r w:rsidR="00D9528D" w:rsidRPr="0057594E">
        <w:rPr>
          <w:b/>
          <w:bCs/>
          <w:szCs w:val="26"/>
        </w:rPr>
        <w:t>j</w:t>
      </w:r>
      <w:r w:rsidR="00D9528D" w:rsidRPr="0057594E">
        <w:rPr>
          <w:b/>
          <w:bCs/>
          <w:szCs w:val="26"/>
          <w:lang w:val="bg-BG"/>
        </w:rPr>
        <w:t>ę</w:t>
      </w:r>
      <w:r w:rsidR="00D9528D" w:rsidRPr="0057594E">
        <w:rPr>
          <w:szCs w:val="26"/>
          <w:lang w:val="bg-BG"/>
        </w:rPr>
        <w:t>zyk</w:t>
      </w:r>
      <w:r w:rsidRPr="0057594E">
        <w:rPr>
          <w:szCs w:val="26"/>
          <w:lang w:val="bg-BG"/>
        </w:rPr>
        <w:br/>
        <w:t>ją</w:t>
      </w:r>
      <w:r w:rsidRPr="0057594E">
        <w:rPr>
          <w:szCs w:val="26"/>
          <w:lang w:val="bg-BG"/>
        </w:rPr>
        <w:tab/>
      </w:r>
      <w:r w:rsidR="00D9528D" w:rsidRPr="0057594E">
        <w:rPr>
          <w:szCs w:val="26"/>
          <w:lang w:val="bg-BG"/>
        </w:rPr>
        <w:t>zna</w:t>
      </w:r>
      <w:r w:rsidR="00D9528D" w:rsidRPr="0057594E">
        <w:rPr>
          <w:b/>
          <w:bCs/>
          <w:szCs w:val="26"/>
          <w:lang w:val="bg-BG"/>
        </w:rPr>
        <w:t>ją</w:t>
      </w:r>
    </w:p>
    <w:p w14:paraId="316FB07F" w14:textId="77777777" w:rsidR="00D9528D" w:rsidRPr="0057594E" w:rsidRDefault="00D9528D">
      <w:pPr>
        <w:spacing w:line="259" w:lineRule="auto"/>
        <w:rPr>
          <w:szCs w:val="26"/>
        </w:rPr>
        <w:sectPr w:rsidR="00D9528D" w:rsidRPr="0057594E" w:rsidSect="00D9528D">
          <w:type w:val="continuous"/>
          <w:pgSz w:w="11906" w:h="16838"/>
          <w:pgMar w:top="720" w:right="720" w:bottom="720" w:left="720" w:header="720" w:footer="283" w:gutter="0"/>
          <w:cols w:num="2" w:space="720"/>
          <w:formProt w:val="0"/>
          <w:noEndnote/>
          <w:docGrid w:linePitch="326"/>
        </w:sectPr>
      </w:pPr>
    </w:p>
    <w:p w14:paraId="15AD876E" w14:textId="24D2D520" w:rsidR="0020411F" w:rsidRPr="00442D91" w:rsidRDefault="00D75349">
      <w:pPr>
        <w:spacing w:line="259" w:lineRule="auto"/>
        <w:rPr>
          <w:szCs w:val="26"/>
        </w:rPr>
      </w:pPr>
      <w:r w:rsidRPr="0057594E">
        <w:rPr>
          <w:szCs w:val="26"/>
        </w:rPr>
        <w:t xml:space="preserve"> </w:t>
      </w:r>
    </w:p>
    <w:p w14:paraId="24598F56" w14:textId="68639920" w:rsidR="00822105" w:rsidRDefault="00D9528D" w:rsidP="00822105">
      <w:pPr>
        <w:spacing w:line="259" w:lineRule="auto"/>
        <w:rPr>
          <w:szCs w:val="26"/>
        </w:rPr>
      </w:pPr>
      <w:r w:rsidRPr="0057594E">
        <w:rPr>
          <w:szCs w:val="26"/>
          <w:lang w:val="bg-BG"/>
        </w:rPr>
        <w:t xml:space="preserve">Altro fenomero </w:t>
      </w:r>
      <w:r w:rsidRPr="0057594E">
        <w:rPr>
          <w:szCs w:val="26"/>
        </w:rPr>
        <w:t xml:space="preserve">è invece lo </w:t>
      </w:r>
      <w:r w:rsidRPr="0057594E">
        <w:rPr>
          <w:b/>
          <w:bCs/>
          <w:szCs w:val="26"/>
        </w:rPr>
        <w:t>iato</w:t>
      </w:r>
      <w:r w:rsidRPr="0057594E">
        <w:rPr>
          <w:szCs w:val="26"/>
        </w:rPr>
        <w:t xml:space="preserve">, che si ha quando, all’interno di una parola, due vocali vicine non costituiscono un dittongo e quindi formano due sillabe diverse. Un esempio è il cluster </w:t>
      </w:r>
      <w:r w:rsidRPr="0057594E">
        <w:rPr>
          <w:b/>
          <w:bCs/>
          <w:szCs w:val="26"/>
        </w:rPr>
        <w:t>ji</w:t>
      </w:r>
      <w:r w:rsidRPr="0057594E">
        <w:rPr>
          <w:szCs w:val="26"/>
        </w:rPr>
        <w:t xml:space="preserve">, </w:t>
      </w:r>
      <w:r w:rsidR="00442D91">
        <w:rPr>
          <w:szCs w:val="26"/>
        </w:rPr>
        <w:t xml:space="preserve">dove non </w:t>
      </w:r>
      <w:r w:rsidRPr="0057594E">
        <w:rPr>
          <w:szCs w:val="26"/>
        </w:rPr>
        <w:t>formano un dittongo.</w:t>
      </w:r>
    </w:p>
    <w:p w14:paraId="789CD034" w14:textId="21146C44" w:rsidR="0077087F" w:rsidRPr="0077087F" w:rsidRDefault="0077087F" w:rsidP="0077087F">
      <w:pPr>
        <w:jc w:val="left"/>
        <w:rPr>
          <w:szCs w:val="26"/>
        </w:rPr>
      </w:pPr>
      <w:r>
        <w:br w:type="page"/>
      </w:r>
    </w:p>
    <w:p w14:paraId="15A3BE70" w14:textId="77777777" w:rsidR="00822105" w:rsidRPr="00822105" w:rsidRDefault="00822105" w:rsidP="00822105">
      <w:pPr>
        <w:jc w:val="left"/>
        <w:rPr>
          <w:szCs w:val="26"/>
        </w:rPr>
      </w:pPr>
    </w:p>
    <w:p w14:paraId="2F6E9BCB" w14:textId="77777777" w:rsidR="00822105" w:rsidRDefault="00822105" w:rsidP="00822105"/>
    <w:p w14:paraId="28AE529B" w14:textId="77777777" w:rsidR="00822105" w:rsidRDefault="00822105" w:rsidP="00822105"/>
    <w:p w14:paraId="227D15C4" w14:textId="77777777" w:rsidR="00822105" w:rsidRDefault="00822105" w:rsidP="00822105"/>
    <w:p w14:paraId="50EE7F14" w14:textId="77777777" w:rsidR="00822105" w:rsidRDefault="00822105" w:rsidP="00822105"/>
    <w:p w14:paraId="2C15B213" w14:textId="77777777" w:rsidR="00822105" w:rsidRDefault="00822105" w:rsidP="00822105"/>
    <w:p w14:paraId="311DF4D4" w14:textId="77777777" w:rsidR="00822105" w:rsidRDefault="00822105" w:rsidP="00822105"/>
    <w:p w14:paraId="53997C11" w14:textId="77777777" w:rsidR="00822105" w:rsidRDefault="00822105" w:rsidP="00822105"/>
    <w:p w14:paraId="30F773B4" w14:textId="77777777" w:rsidR="00822105" w:rsidRDefault="00822105" w:rsidP="00822105"/>
    <w:p w14:paraId="628231E3" w14:textId="77777777" w:rsidR="00822105" w:rsidRDefault="00822105" w:rsidP="00822105"/>
    <w:p w14:paraId="777B29DB" w14:textId="77777777" w:rsidR="00822105" w:rsidRDefault="00822105" w:rsidP="00822105"/>
    <w:p w14:paraId="45654370" w14:textId="6766BC24" w:rsidR="00822105" w:rsidRPr="000A42BF" w:rsidRDefault="00457AA5" w:rsidP="00EA1D30">
      <w:pPr>
        <w:pStyle w:val="Titolo1"/>
      </w:pPr>
      <w:bookmarkStart w:id="10" w:name="_Toc99389461"/>
      <w:r>
        <w:t>L</w:t>
      </w:r>
      <w:r w:rsidR="00822105" w:rsidRPr="000A42BF">
        <w:t xml:space="preserve">a </w:t>
      </w:r>
      <w:r>
        <w:t>Morfologia</w:t>
      </w:r>
      <w:bookmarkEnd w:id="10"/>
    </w:p>
    <w:p w14:paraId="4A8D5992" w14:textId="2C048B6B" w:rsidR="00822105" w:rsidRPr="00481C84" w:rsidRDefault="00822105" w:rsidP="00EA1D30">
      <w:pPr>
        <w:pStyle w:val="Titolo2"/>
      </w:pPr>
      <w:r>
        <w:br w:type="page"/>
      </w:r>
      <w:bookmarkStart w:id="11" w:name="_Toc99389462"/>
      <w:r w:rsidRPr="00481C84">
        <w:lastRenderedPageBreak/>
        <w:t>L’Articolo</w:t>
      </w:r>
      <w:bookmarkEnd w:id="11"/>
    </w:p>
    <w:p w14:paraId="2BB2046A" w14:textId="77777777" w:rsidR="00822105" w:rsidRDefault="00822105" w:rsidP="00822105">
      <w:pPr>
        <w:rPr>
          <w:b/>
          <w:bCs/>
          <w:lang w:val="bg-BG"/>
        </w:rPr>
      </w:pPr>
      <w:r w:rsidRPr="001E14C7">
        <w:rPr>
          <w:b/>
          <w:bCs/>
        </w:rPr>
        <w:t>L’articolo determinativo</w:t>
      </w:r>
      <w:r w:rsidRPr="00B92A1E">
        <w:t xml:space="preserve"> ci segnala che stiamo parlando di una persona o di</w:t>
      </w:r>
      <w:r>
        <w:t xml:space="preserve"> </w:t>
      </w:r>
      <w:r w:rsidRPr="00B92A1E">
        <w:t xml:space="preserve">una cosa precisa, conosciuta: </w:t>
      </w:r>
      <w:r>
        <w:rPr>
          <w:lang w:val="bg-BG"/>
        </w:rPr>
        <w:t>đivcyna</w:t>
      </w:r>
      <w:r w:rsidRPr="006D1C2C">
        <w:rPr>
          <w:b/>
          <w:bCs/>
          <w:lang w:val="bg-BG"/>
        </w:rPr>
        <w:t>ta</w:t>
      </w:r>
      <w:r w:rsidRPr="001E6E4B">
        <w:t xml:space="preserve"> </w:t>
      </w:r>
      <w:r>
        <w:t>(</w:t>
      </w:r>
      <w:r w:rsidRPr="001028F9">
        <w:rPr>
          <w:u w:val="single"/>
        </w:rPr>
        <w:t>la</w:t>
      </w:r>
      <w:r>
        <w:t xml:space="preserve"> ragazza)</w:t>
      </w:r>
      <w:r>
        <w:rPr>
          <w:lang w:val="bg-BG"/>
        </w:rPr>
        <w:t>, holopec</w:t>
      </w:r>
      <w:r w:rsidRPr="006D1C2C">
        <w:rPr>
          <w:b/>
          <w:bCs/>
          <w:lang w:val="bg-BG"/>
        </w:rPr>
        <w:t>ite</w:t>
      </w:r>
      <w:r w:rsidRPr="001028F9">
        <w:t xml:space="preserve"> </w:t>
      </w:r>
      <w:r>
        <w:t>(</w:t>
      </w:r>
      <w:r w:rsidRPr="001028F9">
        <w:rPr>
          <w:u w:val="single"/>
        </w:rPr>
        <w:t>i</w:t>
      </w:r>
      <w:r>
        <w:t xml:space="preserve"> ragazzi)</w:t>
      </w:r>
      <w:r>
        <w:rPr>
          <w:lang w:val="bg-BG"/>
        </w:rPr>
        <w:t>, dete</w:t>
      </w:r>
      <w:r w:rsidRPr="001E6E4B">
        <w:rPr>
          <w:b/>
          <w:bCs/>
          <w:lang w:val="bg-BG"/>
        </w:rPr>
        <w:t>to</w:t>
      </w:r>
      <w:r>
        <w:t xml:space="preserve"> (</w:t>
      </w:r>
      <w:r w:rsidRPr="001028F9">
        <w:rPr>
          <w:u w:val="single"/>
        </w:rPr>
        <w:t>il</w:t>
      </w:r>
      <w:r>
        <w:t xml:space="preserve"> bambino)</w:t>
      </w:r>
      <w:r>
        <w:rPr>
          <w:b/>
          <w:bCs/>
          <w:lang w:val="bg-BG"/>
        </w:rPr>
        <w:t>.</w:t>
      </w:r>
    </w:p>
    <w:p w14:paraId="67603032" w14:textId="77777777" w:rsidR="00822105" w:rsidRDefault="00822105" w:rsidP="00822105">
      <w:r w:rsidRPr="001028F9">
        <w:t xml:space="preserve">L’articolo determinativo si </w:t>
      </w:r>
      <w:r>
        <w:t>usa in questi casi:</w:t>
      </w:r>
    </w:p>
    <w:p w14:paraId="7025D843" w14:textId="77777777" w:rsidR="00822105" w:rsidRDefault="00822105" w:rsidP="003B0B87">
      <w:pPr>
        <w:pStyle w:val="Paragrafoelenco"/>
        <w:numPr>
          <w:ilvl w:val="0"/>
          <w:numId w:val="8"/>
        </w:numPr>
        <w:spacing w:line="360" w:lineRule="auto"/>
        <w:jc w:val="left"/>
      </w:pPr>
      <w:r>
        <w:t>Indicare qualcuno o qualcosa di noto</w:t>
      </w:r>
    </w:p>
    <w:p w14:paraId="76E663F8" w14:textId="77777777" w:rsidR="00822105" w:rsidRDefault="00822105" w:rsidP="003B0B87">
      <w:pPr>
        <w:pStyle w:val="Paragrafoelenco"/>
        <w:numPr>
          <w:ilvl w:val="0"/>
          <w:numId w:val="8"/>
        </w:numPr>
        <w:spacing w:line="360" w:lineRule="auto"/>
        <w:jc w:val="left"/>
      </w:pPr>
      <w:r>
        <w:t xml:space="preserve">Indicare qualcuno o qualcosa già </w:t>
      </w:r>
      <w:r w:rsidRPr="00702E9D">
        <w:t>menzionato</w:t>
      </w:r>
    </w:p>
    <w:p w14:paraId="7F961501" w14:textId="77777777" w:rsidR="00822105" w:rsidRDefault="00822105" w:rsidP="003B0B87">
      <w:pPr>
        <w:pStyle w:val="Paragrafoelenco"/>
        <w:numPr>
          <w:ilvl w:val="0"/>
          <w:numId w:val="8"/>
        </w:numPr>
        <w:spacing w:line="360" w:lineRule="auto"/>
        <w:jc w:val="left"/>
      </w:pPr>
      <w:r>
        <w:t>Indicare una classe di elementi</w:t>
      </w:r>
    </w:p>
    <w:p w14:paraId="3BB0C791" w14:textId="77777777" w:rsidR="00822105" w:rsidRDefault="00822105" w:rsidP="003B0B87">
      <w:pPr>
        <w:pStyle w:val="Paragrafoelenco"/>
        <w:numPr>
          <w:ilvl w:val="0"/>
          <w:numId w:val="8"/>
        </w:numPr>
        <w:spacing w:line="360" w:lineRule="auto"/>
        <w:jc w:val="left"/>
      </w:pPr>
      <w:r>
        <w:t>Indicare parti di un qualcosa</w:t>
      </w:r>
    </w:p>
    <w:p w14:paraId="07E4D76D" w14:textId="77777777" w:rsidR="00822105" w:rsidRDefault="00822105" w:rsidP="003B0B87">
      <w:pPr>
        <w:pStyle w:val="Paragrafoelenco"/>
        <w:numPr>
          <w:ilvl w:val="0"/>
          <w:numId w:val="8"/>
        </w:numPr>
        <w:spacing w:line="360" w:lineRule="auto"/>
        <w:jc w:val="left"/>
      </w:pPr>
      <w:r>
        <w:t>Indicare cose uniche</w:t>
      </w:r>
    </w:p>
    <w:p w14:paraId="71292A97" w14:textId="77777777" w:rsidR="00822105" w:rsidRDefault="00822105" w:rsidP="00822105">
      <w:pPr>
        <w:jc w:val="center"/>
      </w:pPr>
      <w:r w:rsidRPr="00702E9D">
        <w:rPr>
          <w:noProof/>
        </w:rPr>
        <w:drawing>
          <wp:inline distT="0" distB="0" distL="0" distR="0" wp14:anchorId="133E0235" wp14:editId="04369F72">
            <wp:extent cx="2879674" cy="162877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566" cy="162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3D352" w14:textId="77777777" w:rsidR="00822105" w:rsidRDefault="00822105" w:rsidP="00822105">
      <w:pPr>
        <w:rPr>
          <w:i/>
          <w:iCs/>
          <w:u w:val="single"/>
        </w:rPr>
      </w:pPr>
      <w:r>
        <w:t xml:space="preserve">L’articolo determinativo è quindi definito per genere e numero e si applica ai sostantivi come suffisso, quindi si parla di </w:t>
      </w:r>
      <w:r w:rsidRPr="00702E9D">
        <w:rPr>
          <w:i/>
          <w:iCs/>
          <w:u w:val="single"/>
        </w:rPr>
        <w:t>articolo posposto</w:t>
      </w:r>
      <w:r>
        <w:rPr>
          <w:i/>
          <w:iCs/>
        </w:rPr>
        <w:t>.</w:t>
      </w:r>
    </w:p>
    <w:p w14:paraId="51DEE35B" w14:textId="77777777" w:rsidR="00822105" w:rsidRDefault="00822105" w:rsidP="00822105">
      <w:pPr>
        <w:rPr>
          <w:rFonts w:asciiTheme="majorHAnsi" w:eastAsiaTheme="majorEastAsia" w:hAnsiTheme="majorHAnsi" w:cstheme="majorBidi"/>
          <w:caps/>
          <w:color w:val="323F4F" w:themeColor="text2"/>
          <w:spacing w:val="30"/>
          <w:sz w:val="72"/>
          <w:szCs w:val="72"/>
        </w:rPr>
      </w:pPr>
      <w:r>
        <w:br w:type="page"/>
      </w:r>
    </w:p>
    <w:p w14:paraId="2D49F0FA" w14:textId="5EAC159D" w:rsidR="0020411F" w:rsidRDefault="0020411F" w:rsidP="00EA1D30">
      <w:pPr>
        <w:pStyle w:val="Titolo2"/>
        <w:rPr>
          <w:lang w:val="bg-BG"/>
        </w:rPr>
      </w:pPr>
      <w:bookmarkStart w:id="12" w:name="_Toc99389463"/>
      <w:r>
        <w:rPr>
          <w:lang w:val="bg-BG"/>
        </w:rPr>
        <w:lastRenderedPageBreak/>
        <w:t>I casi grammaticali</w:t>
      </w:r>
      <w:bookmarkEnd w:id="12"/>
    </w:p>
    <w:p w14:paraId="2FEEB8BE" w14:textId="77777777" w:rsidR="00441890" w:rsidRPr="0057594E" w:rsidRDefault="00441890" w:rsidP="00841EC0">
      <w:pPr>
        <w:rPr>
          <w:szCs w:val="26"/>
        </w:rPr>
      </w:pPr>
      <w:r w:rsidRPr="0057594E">
        <w:rPr>
          <w:szCs w:val="26"/>
          <w:lang w:val="bg-BG"/>
        </w:rPr>
        <w:t xml:space="preserve">I casi grammaticali consistono nella modificazione di un elemento, sia </w:t>
      </w:r>
      <w:r w:rsidRPr="0057594E">
        <w:rPr>
          <w:szCs w:val="26"/>
        </w:rPr>
        <w:t>questo un sostantivo o un aggettivo, definendone quindi la sua funzione logica.</w:t>
      </w:r>
    </w:p>
    <w:p w14:paraId="46DEA174" w14:textId="55529EA5" w:rsidR="00441890" w:rsidRDefault="00441890" w:rsidP="0044189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 w:line="240" w:lineRule="auto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6E2822">
        <w:rPr>
          <w:rFonts w:ascii="Noto Sans Mono" w:hAnsi="Noto Sans Mono" w:cs="Noto Sans Mono"/>
          <w:iCs/>
          <w:color w:val="000000"/>
          <w:szCs w:val="20"/>
        </w:rPr>
        <w:t xml:space="preserve">Abbiamo </w:t>
      </w:r>
      <w:r>
        <w:rPr>
          <w:rFonts w:ascii="Noto Sans Mono" w:hAnsi="Noto Sans Mono" w:cs="Noto Sans Mono"/>
          <w:iCs/>
          <w:color w:val="000000"/>
          <w:szCs w:val="20"/>
        </w:rPr>
        <w:t>sette tipi di casi grammaticali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>:</w:t>
      </w:r>
    </w:p>
    <w:p w14:paraId="65E4B8FA" w14:textId="77777777" w:rsidR="00441890" w:rsidRPr="00F324D1" w:rsidRDefault="00441890" w:rsidP="003B0B87">
      <w:pPr>
        <w:pStyle w:val="Paragrafoelenco"/>
        <w:numPr>
          <w:ilvl w:val="0"/>
          <w:numId w:val="6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0F4279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Nominativo</w:t>
      </w:r>
      <w:r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 xml:space="preserve"> 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in funzione di </w:t>
      </w:r>
      <w:r w:rsidRPr="0016474F">
        <w:rPr>
          <w:rFonts w:ascii="Noto Sans Mono" w:hAnsi="Noto Sans Mono" w:cs="Noto Sans Mono"/>
          <w:i/>
          <w:color w:val="000000"/>
          <w:szCs w:val="20"/>
          <w:u w:val="single"/>
          <w:lang w:val="bg-BG"/>
        </w:rPr>
        <w:t>Soggetto</w:t>
      </w:r>
      <w:r w:rsidRPr="000F427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29946DC" w14:textId="77777777" w:rsidR="00441890" w:rsidRPr="00F324D1" w:rsidRDefault="00441890" w:rsidP="003B0B87">
      <w:pPr>
        <w:pStyle w:val="Paragrafoelenco"/>
        <w:numPr>
          <w:ilvl w:val="0"/>
          <w:numId w:val="6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B46029">
        <w:rPr>
          <w:rFonts w:ascii="Noto Sans Mono" w:hAnsi="Noto Sans Mono" w:cs="Noto Sans Mono"/>
          <w:b/>
          <w:bCs/>
          <w:iCs/>
          <w:color w:val="000000"/>
          <w:szCs w:val="20"/>
        </w:rPr>
        <w:t>Dativo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0F4279">
        <w:rPr>
          <w:rFonts w:ascii="Noto Sans Mono" w:hAnsi="Noto Sans Mono" w:cs="Noto Sans Mono"/>
          <w:i/>
          <w:color w:val="000000"/>
          <w:szCs w:val="20"/>
          <w:lang w:val="bg-BG"/>
        </w:rPr>
        <w:t>complemento di Termine</w:t>
      </w:r>
      <w:r w:rsidRPr="000F427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D4018F3" w14:textId="77777777" w:rsidR="00441890" w:rsidRPr="00F324D1" w:rsidRDefault="00441890" w:rsidP="003B0B87">
      <w:pPr>
        <w:pStyle w:val="Paragrafoelenco"/>
        <w:numPr>
          <w:ilvl w:val="0"/>
          <w:numId w:val="6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Genitivo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>
        <w:rPr>
          <w:rFonts w:ascii="Noto Sans Mono" w:hAnsi="Noto Sans Mono" w:cs="Noto Sans Mono"/>
          <w:i/>
          <w:color w:val="000000"/>
          <w:szCs w:val="20"/>
          <w:lang w:val="bg-BG"/>
        </w:rPr>
        <w:t>complemento di Specificazione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3F09F081" w14:textId="77777777" w:rsidR="00441890" w:rsidRPr="00F324D1" w:rsidRDefault="00441890" w:rsidP="003B0B87">
      <w:pPr>
        <w:pStyle w:val="Paragrafoelenco"/>
        <w:numPr>
          <w:ilvl w:val="0"/>
          <w:numId w:val="6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Strumentale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252EF9">
        <w:rPr>
          <w:rFonts w:ascii="Noto Sans Mono" w:hAnsi="Noto Sans Mono" w:cs="Noto Sans Mono"/>
          <w:i/>
          <w:color w:val="000000"/>
          <w:szCs w:val="20"/>
          <w:lang w:val="bg-BG"/>
        </w:rPr>
        <w:t>complemento di Modo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7B5C509D" w14:textId="77777777" w:rsidR="00441890" w:rsidRPr="00F324D1" w:rsidRDefault="00441890" w:rsidP="003B0B87">
      <w:pPr>
        <w:pStyle w:val="Paragrafoelenco"/>
        <w:numPr>
          <w:ilvl w:val="0"/>
          <w:numId w:val="6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Accusativo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16474F">
        <w:rPr>
          <w:rFonts w:ascii="Noto Sans Mono" w:hAnsi="Noto Sans Mono" w:cs="Noto Sans Mono"/>
          <w:i/>
          <w:color w:val="000000"/>
          <w:szCs w:val="20"/>
          <w:u w:val="single"/>
          <w:lang w:val="bg-BG"/>
        </w:rPr>
        <w:t>complemento Oggetto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F8D8961" w14:textId="77777777" w:rsidR="00441890" w:rsidRPr="00F324D1" w:rsidRDefault="00441890" w:rsidP="003B0B87">
      <w:pPr>
        <w:pStyle w:val="Paragrafoelenco"/>
        <w:numPr>
          <w:ilvl w:val="0"/>
          <w:numId w:val="6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Locativo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252EF9">
        <w:rPr>
          <w:rFonts w:ascii="Noto Sans Mono" w:hAnsi="Noto Sans Mono" w:cs="Noto Sans Mono"/>
          <w:i/>
          <w:color w:val="000000"/>
          <w:szCs w:val="20"/>
          <w:lang w:val="bg-BG"/>
        </w:rPr>
        <w:t xml:space="preserve">complemento di Moto a </w:t>
      </w:r>
      <w:r w:rsidRPr="00A306D7">
        <w:rPr>
          <w:rFonts w:ascii="Noto Sans Mono" w:hAnsi="Noto Sans Mono" w:cs="Noto Sans Mono"/>
          <w:i/>
          <w:color w:val="000000"/>
          <w:szCs w:val="20"/>
          <w:lang w:val="bg-BG"/>
        </w:rPr>
        <w:t>Luogo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3DC08E9" w14:textId="77777777" w:rsidR="00441890" w:rsidRDefault="00441890" w:rsidP="003B0B87">
      <w:pPr>
        <w:pStyle w:val="Paragrafoelenco"/>
        <w:numPr>
          <w:ilvl w:val="0"/>
          <w:numId w:val="6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 w:rsidRPr="00A306D7">
        <w:rPr>
          <w:rFonts w:ascii="Noto Sans Mono" w:hAnsi="Noto Sans Mono" w:cs="Noto Sans Mono"/>
          <w:b/>
          <w:bCs/>
          <w:iCs/>
          <w:color w:val="000000"/>
          <w:szCs w:val="20"/>
        </w:rPr>
        <w:t>Vocativo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A306D7">
        <w:rPr>
          <w:rFonts w:ascii="Noto Sans Mono" w:hAnsi="Noto Sans Mono" w:cs="Noto Sans Mono"/>
          <w:i/>
          <w:color w:val="000000"/>
          <w:szCs w:val="20"/>
          <w:lang w:val="bg-BG"/>
        </w:rPr>
        <w:t>complemento di Vocazione</w:t>
      </w:r>
      <w:r w:rsidRPr="00A306D7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7F889094" w14:textId="3D3F5D13" w:rsidR="00282956" w:rsidRPr="0057594E" w:rsidRDefault="00441890" w:rsidP="00841EC0">
      <w:pPr>
        <w:rPr>
          <w:szCs w:val="26"/>
          <w:u w:val="single"/>
        </w:rPr>
      </w:pPr>
      <w:r w:rsidRPr="0057594E">
        <w:rPr>
          <w:szCs w:val="26"/>
        </w:rPr>
        <w:t xml:space="preserve">La </w:t>
      </w:r>
      <w:r w:rsidRPr="0057594E">
        <w:rPr>
          <w:b/>
          <w:bCs/>
          <w:szCs w:val="26"/>
        </w:rPr>
        <w:t>flessione</w:t>
      </w:r>
      <w:r w:rsidRPr="0057594E">
        <w:rPr>
          <w:szCs w:val="26"/>
        </w:rPr>
        <w:t xml:space="preserve"> di un nome secondo il suo caso dipende dal numero e dal genere e cambiano per </w:t>
      </w:r>
      <w:r w:rsidRPr="0057594E">
        <w:rPr>
          <w:i/>
          <w:iCs/>
          <w:szCs w:val="26"/>
        </w:rPr>
        <w:t>sostantivi, aggettivi e pronomi</w:t>
      </w:r>
      <w:r w:rsidRPr="0057594E">
        <w:rPr>
          <w:szCs w:val="26"/>
        </w:rPr>
        <w:t xml:space="preserve"> (i quali seguono regole differenti da quelle per sostantivi e aggettivi)</w:t>
      </w:r>
      <w:r w:rsidR="00841EC0" w:rsidRPr="0057594E">
        <w:rPr>
          <w:szCs w:val="26"/>
        </w:rPr>
        <w:t>.</w:t>
      </w:r>
      <w:r w:rsidR="00282956" w:rsidRPr="0057594E">
        <w:rPr>
          <w:szCs w:val="26"/>
        </w:rPr>
        <w:t xml:space="preserve"> Ciò avviene in modo simile ai verbi, dove però si parla di coniugazione, e non di declinazione.</w:t>
      </w:r>
    </w:p>
    <w:p w14:paraId="42E2815C" w14:textId="77777777" w:rsidR="00282956" w:rsidRPr="00DC29DA" w:rsidRDefault="00282956">
      <w:r>
        <w:rPr>
          <w:u w:val="single"/>
        </w:rPr>
        <w:br w:type="page"/>
      </w:r>
    </w:p>
    <w:p w14:paraId="67839030" w14:textId="71DBB171" w:rsidR="00841EC0" w:rsidRPr="0057594E" w:rsidRDefault="00457AA5" w:rsidP="00EA1D30">
      <w:pPr>
        <w:pStyle w:val="Titolo3"/>
      </w:pPr>
      <w:bookmarkStart w:id="13" w:name="_Toc99389464"/>
      <w:r>
        <w:lastRenderedPageBreak/>
        <w:t>Declinazione dei Sostantivi</w:t>
      </w:r>
      <w:bookmarkEnd w:id="13"/>
    </w:p>
    <w:p w14:paraId="35A5BEFC" w14:textId="46AB3B8F" w:rsidR="00282956" w:rsidRDefault="00282956" w:rsidP="00282956"/>
    <w:p w14:paraId="3218AA80" w14:textId="0E2B87B0" w:rsidR="00282956" w:rsidRDefault="00282956" w:rsidP="00282956">
      <w:pPr>
        <w:rPr>
          <w:szCs w:val="26"/>
        </w:rPr>
      </w:pPr>
      <w:r w:rsidRPr="0057594E">
        <w:rPr>
          <w:szCs w:val="26"/>
        </w:rPr>
        <w:t>La declinazione dei sostantivi segue determinate regole per genere e per numero.</w:t>
      </w:r>
    </w:p>
    <w:p w14:paraId="37011785" w14:textId="7D421262" w:rsidR="00033526" w:rsidRPr="00033526" w:rsidRDefault="00033526" w:rsidP="00282956">
      <w:pPr>
        <w:rPr>
          <w:sz w:val="28"/>
          <w:szCs w:val="26"/>
          <w:u w:val="single"/>
        </w:rPr>
      </w:pPr>
      <w:r>
        <w:t xml:space="preserve">La flessione dei sostantivi ci permette di capire la loro funzione logica nella frase, </w:t>
      </w:r>
      <w:r w:rsidRPr="008A3110">
        <w:t>è</w:t>
      </w:r>
      <w:r>
        <w:t xml:space="preserve"> quindi importante scegliere la giusta declinazione.</w:t>
      </w:r>
    </w:p>
    <w:p w14:paraId="6C8B7C70" w14:textId="709C1F03" w:rsidR="00282956" w:rsidRPr="0057594E" w:rsidRDefault="00282956" w:rsidP="00282956">
      <w:pPr>
        <w:rPr>
          <w:szCs w:val="26"/>
        </w:rPr>
      </w:pPr>
      <w:r w:rsidRPr="0057594E">
        <w:rPr>
          <w:szCs w:val="26"/>
        </w:rPr>
        <w:t>Queste regole sono elencate nella tabella qui sotto:</w:t>
      </w:r>
    </w:p>
    <w:p w14:paraId="5D9DA910" w14:textId="2DCB6340" w:rsidR="008A3110" w:rsidRDefault="00EE2E69" w:rsidP="00033526">
      <w:pPr>
        <w:spacing w:before="240"/>
        <w:jc w:val="center"/>
      </w:pPr>
      <w:r w:rsidRPr="00EE2E69">
        <w:rPr>
          <w:noProof/>
        </w:rPr>
        <w:drawing>
          <wp:inline distT="0" distB="0" distL="0" distR="0" wp14:anchorId="069E8C0A" wp14:editId="3E8F7BDB">
            <wp:extent cx="5713599" cy="2178424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200" cy="218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B6983" w14:textId="14BA810D" w:rsidR="008A3110" w:rsidRDefault="008A3110" w:rsidP="008A3110">
      <w:pPr>
        <w:jc w:val="center"/>
      </w:pPr>
      <w:r>
        <w:br/>
      </w:r>
      <w:r>
        <w:br/>
      </w:r>
      <w:r>
        <w:br/>
      </w:r>
      <w:r>
        <w:br/>
      </w:r>
    </w:p>
    <w:p w14:paraId="51F58871" w14:textId="53804425" w:rsidR="008A3110" w:rsidRDefault="008A3110" w:rsidP="008A3110">
      <w:pPr>
        <w:jc w:val="center"/>
      </w:pPr>
    </w:p>
    <w:p w14:paraId="7AC32B43" w14:textId="2C5F91CB" w:rsidR="008A3110" w:rsidRDefault="008A3110" w:rsidP="008A3110">
      <w:pPr>
        <w:jc w:val="center"/>
      </w:pPr>
    </w:p>
    <w:p w14:paraId="6968D450" w14:textId="75A5EA69" w:rsidR="008A3110" w:rsidRDefault="008A3110" w:rsidP="008A3110">
      <w:pPr>
        <w:jc w:val="center"/>
      </w:pPr>
    </w:p>
    <w:p w14:paraId="791EA6D1" w14:textId="27F296B0" w:rsidR="008A3110" w:rsidRDefault="008A3110" w:rsidP="008A3110">
      <w:pPr>
        <w:jc w:val="center"/>
      </w:pPr>
    </w:p>
    <w:p w14:paraId="00EE1497" w14:textId="65F43660" w:rsidR="008A3110" w:rsidRDefault="008A3110" w:rsidP="008A3110">
      <w:pPr>
        <w:jc w:val="center"/>
      </w:pPr>
    </w:p>
    <w:p w14:paraId="64D6EF2B" w14:textId="77777777" w:rsidR="008A3110" w:rsidRDefault="008A3110" w:rsidP="008A3110">
      <w:pPr>
        <w:jc w:val="center"/>
      </w:pPr>
    </w:p>
    <w:p w14:paraId="57C8076F" w14:textId="32D92FF0" w:rsidR="00EE2E69" w:rsidRDefault="00457AA5" w:rsidP="00457AA5">
      <w:pPr>
        <w:pStyle w:val="Titolo3"/>
      </w:pPr>
      <w:bookmarkStart w:id="14" w:name="_Toc99389465"/>
      <w:r>
        <w:lastRenderedPageBreak/>
        <w:t>Declinazione degli Aggettivi</w:t>
      </w:r>
      <w:bookmarkEnd w:id="14"/>
    </w:p>
    <w:p w14:paraId="08768B7F" w14:textId="77777777" w:rsidR="00457AA5" w:rsidRPr="00457AA5" w:rsidRDefault="00457AA5" w:rsidP="00457AA5"/>
    <w:p w14:paraId="2B5D7A69" w14:textId="033F91BB" w:rsidR="00EE2E69" w:rsidRPr="0057594E" w:rsidRDefault="00EE2E69" w:rsidP="00EE2E69">
      <w:pPr>
        <w:rPr>
          <w:szCs w:val="26"/>
          <w:u w:val="single"/>
        </w:rPr>
      </w:pPr>
      <w:r w:rsidRPr="0057594E">
        <w:rPr>
          <w:szCs w:val="26"/>
        </w:rPr>
        <w:t>La declinazione degli aggettivi si divide in tre categorie, e come per i sostantivi varia in base al genere e numero.</w:t>
      </w:r>
    </w:p>
    <w:p w14:paraId="3A5718D6" w14:textId="69B47D75" w:rsidR="00EE2E69" w:rsidRPr="00B92A1E" w:rsidRDefault="00B92A1E" w:rsidP="00B92A1E">
      <w:pPr>
        <w:pStyle w:val="Paragrafoelenco"/>
        <w:numPr>
          <w:ilvl w:val="0"/>
          <w:numId w:val="8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Flessione</w:t>
      </w:r>
      <w:r w:rsidR="00EE2E69" w:rsidRPr="00B92A1E">
        <w:rPr>
          <w:sz w:val="28"/>
          <w:szCs w:val="28"/>
        </w:rPr>
        <w:t xml:space="preserve"> in </w:t>
      </w:r>
      <w:r w:rsidR="00EE2E69" w:rsidRPr="00B92A1E">
        <w:rPr>
          <w:b/>
          <w:bCs/>
          <w:sz w:val="28"/>
          <w:szCs w:val="28"/>
        </w:rPr>
        <w:t>-s</w:t>
      </w:r>
      <w:r w:rsidR="00937795" w:rsidRPr="00B92A1E">
        <w:rPr>
          <w:b/>
          <w:bCs/>
          <w:sz w:val="28"/>
          <w:szCs w:val="28"/>
        </w:rPr>
        <w:t>:</w:t>
      </w:r>
    </w:p>
    <w:p w14:paraId="79D77E92" w14:textId="1F8A976B" w:rsidR="00937795" w:rsidRDefault="00937795" w:rsidP="00B92A1E">
      <w:pPr>
        <w:jc w:val="center"/>
      </w:pPr>
      <w:r w:rsidRPr="00937795">
        <w:rPr>
          <w:noProof/>
        </w:rPr>
        <w:drawing>
          <wp:inline distT="0" distB="0" distL="0" distR="0" wp14:anchorId="15C96220" wp14:editId="218F572E">
            <wp:extent cx="5130912" cy="1766036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43" cy="177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ADD4" w14:textId="77777777" w:rsidR="00B92A1E" w:rsidRDefault="00B92A1E" w:rsidP="00B92A1E">
      <w:pPr>
        <w:jc w:val="center"/>
      </w:pPr>
    </w:p>
    <w:p w14:paraId="100526C1" w14:textId="21C71B69" w:rsidR="00937795" w:rsidRPr="00B92A1E" w:rsidRDefault="00B92A1E" w:rsidP="00B92A1E">
      <w:pPr>
        <w:pStyle w:val="Paragrafoelenco"/>
        <w:numPr>
          <w:ilvl w:val="0"/>
          <w:numId w:val="8"/>
        </w:num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Flessione</w:t>
      </w:r>
      <w:r w:rsidRPr="00B92A1E">
        <w:rPr>
          <w:sz w:val="28"/>
          <w:szCs w:val="28"/>
        </w:rPr>
        <w:t xml:space="preserve"> </w:t>
      </w:r>
      <w:r w:rsidR="00937795" w:rsidRPr="00B92A1E">
        <w:rPr>
          <w:sz w:val="28"/>
          <w:szCs w:val="28"/>
          <w:lang w:val="en-US"/>
        </w:rPr>
        <w:t xml:space="preserve">in </w:t>
      </w:r>
      <w:r w:rsidR="00937795" w:rsidRPr="00B92A1E">
        <w:rPr>
          <w:b/>
          <w:bCs/>
          <w:sz w:val="28"/>
          <w:szCs w:val="28"/>
          <w:lang w:val="en-US"/>
        </w:rPr>
        <w:t>-n:</w:t>
      </w:r>
    </w:p>
    <w:p w14:paraId="6A865C47" w14:textId="0D8758C0" w:rsidR="00B92A1E" w:rsidRDefault="00B92A1E" w:rsidP="00B92A1E">
      <w:pPr>
        <w:jc w:val="center"/>
        <w:rPr>
          <w:lang w:val="en-US"/>
        </w:rPr>
      </w:pPr>
      <w:r w:rsidRPr="00B92A1E">
        <w:rPr>
          <w:noProof/>
        </w:rPr>
        <w:drawing>
          <wp:inline distT="0" distB="0" distL="0" distR="0" wp14:anchorId="13397618" wp14:editId="1310324A">
            <wp:extent cx="5169358" cy="177927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58" cy="179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47799" w14:textId="77777777" w:rsidR="00B92A1E" w:rsidRDefault="00B92A1E" w:rsidP="00B92A1E">
      <w:pPr>
        <w:jc w:val="center"/>
        <w:rPr>
          <w:lang w:val="en-US"/>
        </w:rPr>
      </w:pPr>
    </w:p>
    <w:p w14:paraId="678A55F6" w14:textId="3C13A6C5" w:rsidR="00B92A1E" w:rsidRPr="00B92A1E" w:rsidRDefault="00B92A1E" w:rsidP="00B92A1E">
      <w:pPr>
        <w:pStyle w:val="Paragrafoelenco"/>
        <w:numPr>
          <w:ilvl w:val="0"/>
          <w:numId w:val="8"/>
        </w:num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Flessione</w:t>
      </w:r>
      <w:r w:rsidRPr="00B92A1E">
        <w:rPr>
          <w:sz w:val="28"/>
          <w:szCs w:val="28"/>
        </w:rPr>
        <w:t xml:space="preserve"> </w:t>
      </w:r>
      <w:r w:rsidRPr="00B92A1E">
        <w:rPr>
          <w:sz w:val="28"/>
          <w:szCs w:val="28"/>
          <w:lang w:val="en-US"/>
        </w:rPr>
        <w:t xml:space="preserve">in </w:t>
      </w:r>
      <w:r w:rsidRPr="00B92A1E">
        <w:rPr>
          <w:b/>
          <w:bCs/>
          <w:sz w:val="28"/>
          <w:szCs w:val="28"/>
          <w:lang w:val="en-US"/>
        </w:rPr>
        <w:t>-d:</w:t>
      </w:r>
    </w:p>
    <w:p w14:paraId="1B4CFD6B" w14:textId="77777777" w:rsidR="00B92A1E" w:rsidRDefault="00B92A1E" w:rsidP="00B92A1E">
      <w:pPr>
        <w:jc w:val="center"/>
        <w:rPr>
          <w:lang w:val="en-US"/>
        </w:rPr>
      </w:pPr>
      <w:r w:rsidRPr="00B92A1E">
        <w:rPr>
          <w:noProof/>
        </w:rPr>
        <w:drawing>
          <wp:inline distT="0" distB="0" distL="0" distR="0" wp14:anchorId="26866397" wp14:editId="6F660BA9">
            <wp:extent cx="5189952" cy="1786358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139" cy="179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EA34" w14:textId="77F9AE6F" w:rsidR="005766DD" w:rsidRPr="00A306D7" w:rsidRDefault="00457AA5" w:rsidP="00457AA5">
      <w:pPr>
        <w:pStyle w:val="Titolo2"/>
        <w:rPr>
          <w:u w:val="single"/>
        </w:rPr>
      </w:pPr>
      <w:bookmarkStart w:id="15" w:name="_Toc99389466"/>
      <w:r>
        <w:lastRenderedPageBreak/>
        <w:t>Pronomi</w:t>
      </w:r>
      <w:bookmarkEnd w:id="15"/>
    </w:p>
    <w:p w14:paraId="46599B53" w14:textId="2A48EB65" w:rsidR="00B52E43" w:rsidRPr="00457AA5" w:rsidRDefault="005766DD" w:rsidP="005766DD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18"/>
          <w:u w:val="single"/>
        </w:rPr>
      </w:pPr>
      <w:r w:rsidRPr="005766DD">
        <w:rPr>
          <w:rFonts w:ascii="Noto Sans Mono" w:hAnsi="Noto Sans Mono" w:cs="Noto Sans Mono"/>
          <w:iCs/>
          <w:color w:val="000000"/>
          <w:szCs w:val="18"/>
        </w:rPr>
        <w:t>Il pronome è quella parte del discorso che sostituisce un nome, permettendo</w:t>
      </w:r>
      <w:r w:rsidRPr="005766DD">
        <w:rPr>
          <w:rFonts w:ascii="Noto Sans Mono" w:hAnsi="Noto Sans Mono" w:cs="Noto Sans Mono"/>
          <w:iCs/>
          <w:color w:val="000000"/>
          <w:szCs w:val="18"/>
          <w:lang w:val="bg-BG"/>
        </w:rPr>
        <w:t xml:space="preserve"> </w:t>
      </w:r>
      <w:r w:rsidRPr="005766DD">
        <w:rPr>
          <w:rFonts w:ascii="Noto Sans Mono" w:hAnsi="Noto Sans Mono" w:cs="Noto Sans Mono"/>
          <w:iCs/>
          <w:color w:val="000000"/>
          <w:szCs w:val="18"/>
        </w:rPr>
        <w:t>di indicare una persona o una cosa senza nominarli in modo diretto.</w:t>
      </w:r>
    </w:p>
    <w:p w14:paraId="2EC41320" w14:textId="2C289682" w:rsidR="00E61550" w:rsidRPr="00457AA5" w:rsidRDefault="00B52E43" w:rsidP="00457AA5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20"/>
          <w:u w:val="single"/>
        </w:rPr>
      </w:pPr>
      <w:r w:rsidRPr="00A306D7">
        <w:rPr>
          <w:rFonts w:ascii="Noto Sans Mono" w:hAnsi="Noto Sans Mono" w:cs="Noto Sans Mono"/>
          <w:iCs/>
          <w:color w:val="000000"/>
          <w:szCs w:val="22"/>
          <w:lang w:val="bg-BG"/>
        </w:rPr>
        <w:t xml:space="preserve">Viene dal latino </w:t>
      </w:r>
      <w:r w:rsidRPr="00A306D7">
        <w:rPr>
          <w:rFonts w:ascii="Noto Sans Mono" w:hAnsi="Noto Sans Mono" w:cs="Noto Sans Mono"/>
          <w:i/>
          <w:color w:val="000000"/>
          <w:szCs w:val="22"/>
          <w:lang w:val="bg-BG"/>
        </w:rPr>
        <w:t>pronomen</w:t>
      </w:r>
      <w:r w:rsidRPr="00A306D7">
        <w:rPr>
          <w:rFonts w:ascii="Noto Sans Mono" w:hAnsi="Noto Sans Mono" w:cs="Noto Sans Mono"/>
          <w:iCs/>
          <w:color w:val="000000"/>
          <w:szCs w:val="22"/>
          <w:lang w:val="bg-BG"/>
        </w:rPr>
        <w:t xml:space="preserve">, che significa </w:t>
      </w:r>
      <w:r w:rsidRPr="00B52E43">
        <w:rPr>
          <w:rFonts w:ascii="Noto Sans Mono" w:hAnsi="Noto Sans Mono" w:cs="Noto Sans Mono"/>
          <w:i/>
          <w:color w:val="000000"/>
          <w:szCs w:val="20"/>
        </w:rPr>
        <w:t>‘al posto del nome’</w:t>
      </w:r>
      <w:r>
        <w:rPr>
          <w:rFonts w:ascii="Noto Sans Mono" w:hAnsi="Noto Sans Mono" w:cs="Noto Sans Mono"/>
          <w:iCs/>
          <w:color w:val="000000"/>
          <w:szCs w:val="20"/>
        </w:rPr>
        <w:t>, viene infatti usato come elemento sostitutivo di un sostantivo, mantenendone le medesime caratteristiche.</w:t>
      </w:r>
      <w:r w:rsidR="00457AA5">
        <w:rPr>
          <w:rFonts w:ascii="Noto Sans Mono" w:hAnsi="Noto Sans Mono" w:cs="Noto Sans Mono"/>
          <w:iCs/>
          <w:color w:val="000000"/>
          <w:szCs w:val="20"/>
        </w:rPr>
        <w:t xml:space="preserve"> </w:t>
      </w:r>
      <w:r w:rsidR="00E61550">
        <w:rPr>
          <w:rFonts w:ascii="Noto Sans Mono" w:hAnsi="Noto Sans Mono" w:cs="Noto Sans Mono"/>
          <w:iCs/>
          <w:color w:val="000000"/>
          <w:szCs w:val="20"/>
        </w:rPr>
        <w:t>In molti casi può sostituire anche altre parti di un discorso:</w:t>
      </w:r>
    </w:p>
    <w:p w14:paraId="3D582CEF" w14:textId="74176D37" w:rsidR="00920CEC" w:rsidRDefault="00E61550" w:rsidP="00442D91">
      <w:pPr>
        <w:pStyle w:val="Paragrafoelenco"/>
        <w:numPr>
          <w:ilvl w:val="0"/>
          <w:numId w:val="5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un </w:t>
      </w:r>
      <w:r>
        <w:rPr>
          <w:rFonts w:ascii="Noto Sans Mono" w:hAnsi="Noto Sans Mono" w:cs="Noto Sans Mono"/>
          <w:b/>
          <w:bCs/>
          <w:iCs/>
          <w:color w:val="000000"/>
          <w:szCs w:val="20"/>
        </w:rPr>
        <w:t>aggettivo</w:t>
      </w:r>
      <w:r w:rsidR="00086842">
        <w:rPr>
          <w:rFonts w:ascii="Noto Sans Mono" w:hAnsi="Noto Sans Mono" w:cs="Noto Sans Mono"/>
          <w:iCs/>
          <w:color w:val="000000"/>
          <w:szCs w:val="20"/>
        </w:rPr>
        <w:t xml:space="preserve">: </w:t>
      </w:r>
      <w:r w:rsidR="00920CEC">
        <w:rPr>
          <w:rFonts w:ascii="Noto Sans Mono" w:hAnsi="Noto Sans Mono" w:cs="Noto Sans Mono"/>
          <w:iCs/>
          <w:color w:val="000000"/>
          <w:szCs w:val="20"/>
        </w:rPr>
        <w:br/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>si dobre po pia</w:t>
      </w:r>
      <w:r w:rsidR="00EA3967">
        <w:rPr>
          <w:rFonts w:ascii="Noto Sans Mono" w:hAnsi="Noto Sans Mono" w:cs="Noto Sans Mono"/>
          <w:iCs/>
          <w:color w:val="000000"/>
          <w:szCs w:val="20"/>
        </w:rPr>
        <w:t>t</w:t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, le nie </w:t>
      </w:r>
      <w:r w:rsidR="00920CEC" w:rsidRPr="009B433C">
        <w:rPr>
          <w:rFonts w:ascii="Noto Sans Mono" w:hAnsi="Noto Sans Mono" w:cs="Noto Sans Mono"/>
          <w:b/>
          <w:bCs/>
          <w:iCs/>
          <w:color w:val="000000"/>
          <w:szCs w:val="20"/>
        </w:rPr>
        <w:t>to</w:t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 znam</w:t>
      </w:r>
      <w:r w:rsidR="00920CEC">
        <w:rPr>
          <w:rFonts w:ascii="Noto Sans Mono" w:hAnsi="Noto Sans Mono" w:cs="Noto Sans Mono"/>
          <w:iCs/>
          <w:color w:val="000000"/>
          <w:szCs w:val="20"/>
        </w:rPr>
        <w:t>;</w:t>
      </w:r>
      <w:r w:rsidR="00920CEC">
        <w:rPr>
          <w:rFonts w:ascii="Noto Sans Mono" w:hAnsi="Noto Sans Mono" w:cs="Noto Sans Mono"/>
          <w:iCs/>
          <w:color w:val="000000"/>
          <w:szCs w:val="20"/>
        </w:rPr>
        <w:br/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sei bravo a cantare, ma non </w:t>
      </w:r>
      <w:r w:rsidR="00920CEC" w:rsidRPr="009B433C">
        <w:rPr>
          <w:rFonts w:ascii="Noto Sans Mono" w:hAnsi="Noto Sans Mono" w:cs="Noto Sans Mono"/>
          <w:b/>
          <w:bCs/>
          <w:iCs/>
          <w:color w:val="000000"/>
          <w:szCs w:val="20"/>
        </w:rPr>
        <w:t>lo</w:t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 sai</w:t>
      </w:r>
      <w:r w:rsidR="009B433C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5E935A86" w14:textId="6ED14B84" w:rsidR="00E10B7D" w:rsidRDefault="009B433C" w:rsidP="00442D91">
      <w:pPr>
        <w:pStyle w:val="Paragrafoelenco"/>
        <w:numPr>
          <w:ilvl w:val="0"/>
          <w:numId w:val="5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un </w:t>
      </w:r>
      <w:r w:rsidRPr="00E10B7D">
        <w:rPr>
          <w:rFonts w:ascii="Noto Sans Mono" w:hAnsi="Noto Sans Mono" w:cs="Noto Sans Mono"/>
          <w:b/>
          <w:bCs/>
          <w:iCs/>
          <w:color w:val="000000"/>
          <w:szCs w:val="20"/>
        </w:rPr>
        <w:t>verbo</w:t>
      </w:r>
      <w:r w:rsidR="00E10B7D">
        <w:rPr>
          <w:rFonts w:ascii="Noto Sans Mono" w:hAnsi="Noto Sans Mono" w:cs="Noto Sans Mono"/>
          <w:b/>
          <w:bCs/>
          <w:iCs/>
          <w:color w:val="000000"/>
          <w:szCs w:val="20"/>
        </w:rPr>
        <w:t>:</w:t>
      </w:r>
      <w:r w:rsidR="00E10B7D">
        <w:rPr>
          <w:rFonts w:ascii="Noto Sans Mono" w:hAnsi="Noto Sans Mono" w:cs="Noto Sans Mono"/>
          <w:b/>
          <w:bCs/>
          <w:iCs/>
          <w:color w:val="000000"/>
          <w:szCs w:val="20"/>
        </w:rPr>
        <w:br/>
      </w:r>
      <w:r w:rsidR="00EA3967">
        <w:rPr>
          <w:rFonts w:ascii="Noto Sans Mono" w:hAnsi="Noto Sans Mono" w:cs="Noto Sans Mono"/>
          <w:iCs/>
          <w:color w:val="000000"/>
          <w:szCs w:val="20"/>
        </w:rPr>
        <w:t>lubja mi piat, le n</w:t>
      </w:r>
      <w:r w:rsidR="00E65689">
        <w:rPr>
          <w:rFonts w:ascii="Noto Sans Mono" w:hAnsi="Noto Sans Mono" w:cs="Noto Sans Mono"/>
          <w:iCs/>
          <w:color w:val="000000"/>
          <w:szCs w:val="20"/>
        </w:rPr>
        <w:t>i</w:t>
      </w:r>
      <w:r w:rsidR="00EA3967">
        <w:rPr>
          <w:rFonts w:ascii="Noto Sans Mono" w:hAnsi="Noto Sans Mono" w:cs="Noto Sans Mono"/>
          <w:iCs/>
          <w:color w:val="000000"/>
          <w:szCs w:val="20"/>
        </w:rPr>
        <w:t xml:space="preserve">e </w:t>
      </w:r>
      <w:r w:rsidR="00966DE7" w:rsidRPr="00E65689">
        <w:rPr>
          <w:rFonts w:ascii="Noto Sans Mono" w:hAnsi="Noto Sans Mono" w:cs="Noto Sans Mono"/>
          <w:b/>
          <w:bCs/>
          <w:iCs/>
          <w:color w:val="000000"/>
          <w:szCs w:val="20"/>
        </w:rPr>
        <w:t>to</w:t>
      </w:r>
      <w:r w:rsidR="00473695">
        <w:rPr>
          <w:rFonts w:ascii="Noto Sans Mono" w:hAnsi="Noto Sans Mono" w:cs="Noto Sans Mono"/>
          <w:iCs/>
          <w:color w:val="000000"/>
          <w:szCs w:val="20"/>
          <w:lang w:val="bg-BG"/>
        </w:rPr>
        <w:t>;</w:t>
      </w:r>
      <w:r w:rsidR="00E65689">
        <w:rPr>
          <w:rFonts w:ascii="Noto Sans Mono" w:hAnsi="Noto Sans Mono" w:cs="Noto Sans Mono"/>
          <w:b/>
          <w:bCs/>
          <w:iCs/>
          <w:color w:val="000000"/>
          <w:szCs w:val="20"/>
        </w:rPr>
        <w:br/>
      </w:r>
      <w:r w:rsidR="00E65689">
        <w:rPr>
          <w:rFonts w:ascii="Noto Sans Mono" w:hAnsi="Noto Sans Mono" w:cs="Noto Sans Mono"/>
          <w:iCs/>
          <w:color w:val="000000"/>
          <w:szCs w:val="20"/>
        </w:rPr>
        <w:t xml:space="preserve">mi piace cantare, ma non </w:t>
      </w:r>
      <w:r w:rsidR="00E65689" w:rsidRPr="00473695">
        <w:rPr>
          <w:rFonts w:ascii="Noto Sans Mono" w:hAnsi="Noto Sans Mono" w:cs="Noto Sans Mono"/>
          <w:b/>
          <w:bCs/>
          <w:iCs/>
          <w:color w:val="000000"/>
          <w:szCs w:val="20"/>
        </w:rPr>
        <w:t>lo</w:t>
      </w:r>
      <w:r w:rsidR="00473695">
        <w:rPr>
          <w:rFonts w:ascii="Noto Sans Mono" w:hAnsi="Noto Sans Mono" w:cs="Noto Sans Mono"/>
          <w:b/>
          <w:bCs/>
          <w:iCs/>
          <w:color w:val="000000"/>
          <w:szCs w:val="20"/>
        </w:rPr>
        <w:t xml:space="preserve"> </w:t>
      </w:r>
      <w:r w:rsidR="00473695">
        <w:rPr>
          <w:rFonts w:ascii="Noto Sans Mono" w:hAnsi="Noto Sans Mono" w:cs="Noto Sans Mono"/>
          <w:iCs/>
          <w:color w:val="000000"/>
          <w:szCs w:val="20"/>
        </w:rPr>
        <w:t>faccio</w:t>
      </w:r>
      <w:r w:rsidR="00473695">
        <w:rPr>
          <w:rFonts w:ascii="Noto Sans Mono" w:hAnsi="Noto Sans Mono" w:cs="Noto Sans Mono"/>
          <w:iCs/>
          <w:color w:val="000000"/>
          <w:szCs w:val="20"/>
          <w:lang w:val="bg-BG"/>
        </w:rPr>
        <w:t>;</w:t>
      </w:r>
    </w:p>
    <w:p w14:paraId="6A91C7B2" w14:textId="55B0DA37" w:rsidR="00085927" w:rsidRDefault="00473695" w:rsidP="00442D91">
      <w:pPr>
        <w:pStyle w:val="Paragrafoelenco"/>
        <w:numPr>
          <w:ilvl w:val="0"/>
          <w:numId w:val="5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una </w:t>
      </w:r>
      <w:r w:rsidRPr="00473695">
        <w:rPr>
          <w:rFonts w:ascii="Noto Sans Mono" w:hAnsi="Noto Sans Mono" w:cs="Noto Sans Mono"/>
          <w:b/>
          <w:bCs/>
          <w:iCs/>
          <w:color w:val="000000"/>
          <w:szCs w:val="20"/>
        </w:rPr>
        <w:t>frase</w:t>
      </w:r>
      <w:r>
        <w:rPr>
          <w:rFonts w:ascii="Noto Sans Mono" w:hAnsi="Noto Sans Mono" w:cs="Noto Sans Mono"/>
          <w:b/>
          <w:bCs/>
          <w:iCs/>
          <w:color w:val="000000"/>
          <w:szCs w:val="20"/>
        </w:rPr>
        <w:t>:</w:t>
      </w:r>
      <w:r>
        <w:rPr>
          <w:rFonts w:ascii="Noto Sans Mono" w:hAnsi="Noto Sans Mono" w:cs="Noto Sans Mono"/>
          <w:iCs/>
          <w:color w:val="000000"/>
          <w:szCs w:val="20"/>
        </w:rPr>
        <w:br/>
        <w:t>k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ŭde e poliną? Nie </w:t>
      </w:r>
      <w:r w:rsidRPr="00473695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to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znam;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br/>
        <w:t xml:space="preserve">dove </w:t>
      </w:r>
      <w:r>
        <w:rPr>
          <w:rFonts w:ascii="Noto Sans Mono" w:hAnsi="Noto Sans Mono" w:cs="Noto Sans Mono"/>
          <w:iCs/>
          <w:color w:val="000000"/>
          <w:szCs w:val="20"/>
        </w:rPr>
        <w:t xml:space="preserve">è polina? Non </w:t>
      </w:r>
      <w:r w:rsidRPr="00473695">
        <w:rPr>
          <w:rFonts w:ascii="Noto Sans Mono" w:hAnsi="Noto Sans Mono" w:cs="Noto Sans Mono"/>
          <w:b/>
          <w:bCs/>
          <w:iCs/>
          <w:color w:val="000000"/>
          <w:szCs w:val="20"/>
        </w:rPr>
        <w:t>lo</w:t>
      </w:r>
      <w:r>
        <w:rPr>
          <w:rFonts w:ascii="Noto Sans Mono" w:hAnsi="Noto Sans Mono" w:cs="Noto Sans Mono"/>
          <w:iCs/>
          <w:color w:val="000000"/>
          <w:szCs w:val="20"/>
        </w:rPr>
        <w:t xml:space="preserve"> so;</w:t>
      </w:r>
    </w:p>
    <w:p w14:paraId="42965DF4" w14:textId="0A894695" w:rsidR="00A329E0" w:rsidRDefault="00837CF8" w:rsidP="00837CF8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>I pronomi si possono distinguere in varie categorie: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FF7C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7"/>
        <w:gridCol w:w="3780"/>
      </w:tblGrid>
      <w:tr w:rsidR="002D18F0" w:rsidRPr="006E2822" w14:paraId="6256CC49" w14:textId="77777777" w:rsidTr="006E2822">
        <w:trPr>
          <w:trHeight w:val="422"/>
          <w:jc w:val="center"/>
        </w:trPr>
        <w:tc>
          <w:tcPr>
            <w:tcW w:w="7557" w:type="dxa"/>
            <w:gridSpan w:val="2"/>
            <w:tcBorders>
              <w:top w:val="single" w:sz="12" w:space="0" w:color="767171" w:themeColor="background2" w:themeShade="80"/>
              <w:left w:val="single" w:sz="12" w:space="0" w:color="767171" w:themeColor="background2" w:themeShade="80"/>
              <w:bottom w:val="single" w:sz="12" w:space="0" w:color="767171" w:themeColor="background2" w:themeShade="80"/>
              <w:right w:val="single" w:sz="12" w:space="0" w:color="767171" w:themeColor="background2" w:themeShade="80"/>
            </w:tcBorders>
            <w:shd w:val="clear" w:color="auto" w:fill="F3AB7B" w:themeFill="accent2" w:themeFillTint="99"/>
          </w:tcPr>
          <w:p w14:paraId="70254F0E" w14:textId="235C0609" w:rsidR="002D18F0" w:rsidRPr="00AD31B3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center"/>
              <w:rPr>
                <w:rFonts w:ascii="Noto Sans Mono" w:hAnsi="Noto Sans Mono" w:cs="Noto Sans Mono"/>
                <w:iCs/>
                <w:color w:val="000000"/>
                <w:szCs w:val="26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Cs w:val="26"/>
                <w:lang w:val="en-US"/>
              </w:rPr>
              <w:t>Pronomi</w:t>
            </w:r>
          </w:p>
        </w:tc>
      </w:tr>
      <w:tr w:rsidR="00A329E0" w14:paraId="58BD72EF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767171" w:themeColor="background2" w:themeShade="80"/>
              <w:bottom w:val="single" w:sz="12" w:space="0" w:color="9D9D9D" w:themeColor="accent3"/>
            </w:tcBorders>
            <w:vAlign w:val="center"/>
          </w:tcPr>
          <w:p w14:paraId="36E804A1" w14:textId="48350731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personali</w:t>
            </w:r>
          </w:p>
        </w:tc>
        <w:tc>
          <w:tcPr>
            <w:tcW w:w="3779" w:type="dxa"/>
            <w:tcBorders>
              <w:top w:val="single" w:sz="12" w:space="0" w:color="767171" w:themeColor="background2" w:themeShade="80"/>
              <w:bottom w:val="single" w:sz="12" w:space="0" w:color="9D9D9D" w:themeColor="accent3"/>
            </w:tcBorders>
            <w:vAlign w:val="center"/>
          </w:tcPr>
          <w:p w14:paraId="7E0674D8" w14:textId="31E85908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Az, ty, ta, my, ...</w:t>
            </w:r>
          </w:p>
        </w:tc>
      </w:tr>
      <w:tr w:rsidR="00A329E0" w14:paraId="1D67C846" w14:textId="77777777" w:rsidTr="006E2822">
        <w:trPr>
          <w:trHeight w:val="422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76EF2D63" w14:textId="253D3D41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possessivi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50AD24C0" w14:textId="18351ED6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Moi, tvoi, svei, ...</w:t>
            </w:r>
          </w:p>
        </w:tc>
      </w:tr>
      <w:tr w:rsidR="00A329E0" w14:paraId="153D2D84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17AD5D6" w14:textId="5D70702E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dimostrativi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506A3341" w14:textId="293DD9B6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Ten, ta, ...</w:t>
            </w:r>
          </w:p>
        </w:tc>
      </w:tr>
      <w:tr w:rsidR="00A329E0" w14:paraId="20B06CA0" w14:textId="77777777" w:rsidTr="006E2822">
        <w:trPr>
          <w:trHeight w:val="422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6707DFD1" w14:textId="3E3EF6B0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indefiniti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4223DFA" w14:textId="6874D2A1" w:rsidR="00A329E0" w:rsidRPr="00AD31B3" w:rsidRDefault="008F4E0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Nakoi, na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śo</w:t>
            </w:r>
            <w:r w:rsidR="00DE412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 xml:space="preserve">, </w:t>
            </w:r>
            <w:r w:rsidR="00DE412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deś, ...</w:t>
            </w:r>
          </w:p>
        </w:tc>
      </w:tr>
      <w:tr w:rsidR="00A329E0" w14:paraId="4D18209E" w14:textId="77777777" w:rsidTr="006E2822">
        <w:trPr>
          <w:trHeight w:val="422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2B43F092" w14:textId="7A598A12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relativi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6870DE96" w14:textId="125BF2AC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Koi</w:t>
            </w:r>
            <w:r w:rsidR="008F4E0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to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, śo</w:t>
            </w:r>
            <w:r w:rsidR="008F4E0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to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 xml:space="preserve">, </w:t>
            </w:r>
            <w:r w:rsidR="006E2822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ciyto, ...</w:t>
            </w:r>
          </w:p>
        </w:tc>
      </w:tr>
      <w:tr w:rsidR="00A329E0" w14:paraId="789A9EDF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1A83E77" w14:textId="7D55F89D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interrogativi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1E7138BE" w14:textId="66101607" w:rsidR="00A329E0" w:rsidRPr="00AD31B3" w:rsidRDefault="006E2822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Koi, śo, koljko, ...</w:t>
            </w:r>
          </w:p>
        </w:tc>
      </w:tr>
      <w:tr w:rsidR="002D18F0" w14:paraId="0D007E08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56E0F67" w14:textId="306E8835" w:rsidR="002D18F0" w:rsidRPr="00AD31B3" w:rsidRDefault="002D18F0" w:rsidP="002D18F0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pronomi esclamativi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5A51BE5B" w14:textId="4B2622D5" w:rsidR="002D18F0" w:rsidRPr="00AD31B3" w:rsidRDefault="006E2822" w:rsidP="002D18F0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u w:val="single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Koi, śo, koljko, ...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u w:val="single"/>
                <w:lang w:val="bg-BG"/>
              </w:rPr>
              <w:t xml:space="preserve"> </w:t>
            </w:r>
          </w:p>
        </w:tc>
      </w:tr>
    </w:tbl>
    <w:p w14:paraId="63FAD7BD" w14:textId="4948C360" w:rsidR="006E2822" w:rsidRDefault="00457AA5" w:rsidP="00457AA5">
      <w:pPr>
        <w:pStyle w:val="Titolo3"/>
      </w:pPr>
      <w:bookmarkStart w:id="16" w:name="_Toc99389467"/>
      <w:r>
        <w:lastRenderedPageBreak/>
        <w:t>Pronomi Personali</w:t>
      </w:r>
      <w:bookmarkEnd w:id="16"/>
    </w:p>
    <w:p w14:paraId="077C1B10" w14:textId="77777777" w:rsidR="0014618D" w:rsidRPr="0014618D" w:rsidRDefault="0014618D" w:rsidP="0014618D"/>
    <w:p w14:paraId="35BF1C56" w14:textId="7FF13F07" w:rsidR="0020411F" w:rsidRDefault="006E2822" w:rsidP="00F960EA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20"/>
        </w:rPr>
      </w:pPr>
      <w:r w:rsidRPr="006E2822">
        <w:rPr>
          <w:rFonts w:ascii="Noto Sans Mono" w:hAnsi="Noto Sans Mono" w:cs="Noto Sans Mono"/>
          <w:iCs/>
          <w:color w:val="000000"/>
          <w:szCs w:val="20"/>
        </w:rPr>
        <w:t>I pronomi personali hanno una forma diversa a seconda della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f</w:t>
      </w:r>
      <w:r w:rsidRPr="006E2822">
        <w:rPr>
          <w:rFonts w:ascii="Noto Sans Mono" w:hAnsi="Noto Sans Mono" w:cs="Noto Sans Mono"/>
          <w:iCs/>
          <w:color w:val="000000"/>
          <w:szCs w:val="20"/>
        </w:rPr>
        <w:t>unzione che svolgono nella frase.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</w:t>
      </w:r>
    </w:p>
    <w:p w14:paraId="77D3CE1C" w14:textId="3654DED7" w:rsidR="00F324D1" w:rsidRDefault="00F324D1" w:rsidP="00F324D1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rPr>
          <w:rFonts w:ascii="Noto Sans Mono" w:hAnsi="Noto Sans Mono" w:cs="Noto Sans Mono"/>
          <w:iCs/>
          <w:color w:val="000000"/>
          <w:szCs w:val="20"/>
        </w:rPr>
      </w:pPr>
      <w:r w:rsidRPr="00F324D1">
        <w:rPr>
          <w:rFonts w:ascii="Noto Sans Mono" w:hAnsi="Noto Sans Mono" w:cs="Noto Sans Mono"/>
          <w:iCs/>
          <w:color w:val="000000"/>
          <w:szCs w:val="20"/>
        </w:rPr>
        <w:t xml:space="preserve">I pronomi personali </w:t>
      </w:r>
      <w:r w:rsidRPr="0016474F">
        <w:rPr>
          <w:rFonts w:ascii="Noto Sans Mono" w:hAnsi="Noto Sans Mono" w:cs="Noto Sans Mono"/>
          <w:iCs/>
          <w:color w:val="000000"/>
          <w:szCs w:val="20"/>
        </w:rPr>
        <w:t>indicano</w:t>
      </w:r>
      <w:r w:rsidRPr="00F324D1">
        <w:rPr>
          <w:rFonts w:ascii="Noto Sans Mono" w:hAnsi="Noto Sans Mono" w:cs="Noto Sans Mono"/>
          <w:iCs/>
          <w:color w:val="000000"/>
          <w:szCs w:val="20"/>
        </w:rPr>
        <w:t>:</w:t>
      </w:r>
    </w:p>
    <w:p w14:paraId="7E0FFD3D" w14:textId="65534118" w:rsidR="00F324D1" w:rsidRPr="00F324D1" w:rsidRDefault="00F90B28" w:rsidP="0016474F">
      <w:pPr>
        <w:pStyle w:val="Paragrafoelenco"/>
        <w:numPr>
          <w:ilvl w:val="0"/>
          <w:numId w:val="7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 w:line="360" w:lineRule="auto"/>
        <w:rPr>
          <w:rFonts w:ascii="Noto Sans Mono" w:hAnsi="Noto Sans Mono" w:cs="Noto Sans Mono"/>
          <w:iCs/>
          <w:color w:val="000000"/>
          <w:szCs w:val="20"/>
        </w:rPr>
      </w:pPr>
      <w:r w:rsidRPr="00F90B28">
        <w:rPr>
          <w:rFonts w:ascii="Noto Sans Mono" w:hAnsi="Noto Sans Mono" w:cs="Noto Sans Mono"/>
          <w:b/>
          <w:bCs/>
          <w:iCs/>
          <w:color w:val="000000"/>
          <w:szCs w:val="20"/>
        </w:rPr>
        <w:t>Prima persona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coloro 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>che parlano:</w:t>
      </w:r>
      <w:r w:rsidR="000F4279">
        <w:rPr>
          <w:rFonts w:ascii="Noto Sans Mono" w:hAnsi="Noto Sans Mono" w:cs="Noto Sans Mono"/>
          <w:iCs/>
          <w:color w:val="000000"/>
          <w:szCs w:val="20"/>
        </w:rPr>
        <w:t xml:space="preserve"> </w:t>
      </w:r>
      <w:r w:rsidR="000F4279" w:rsidRPr="000F4279">
        <w:rPr>
          <w:rFonts w:ascii="Noto Sans Mono" w:hAnsi="Noto Sans Mono" w:cs="Noto Sans Mono"/>
          <w:b/>
          <w:bCs/>
          <w:iCs/>
          <w:color w:val="000000"/>
          <w:szCs w:val="20"/>
        </w:rPr>
        <w:t>az, my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467316A7" w14:textId="2ABE5AA7" w:rsidR="00F324D1" w:rsidRPr="00F324D1" w:rsidRDefault="00F90B28" w:rsidP="0016474F">
      <w:pPr>
        <w:pStyle w:val="Paragrafoelenco"/>
        <w:numPr>
          <w:ilvl w:val="0"/>
          <w:numId w:val="7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 w:line="360" w:lineRule="auto"/>
        <w:rPr>
          <w:rFonts w:ascii="Noto Sans Mono" w:hAnsi="Noto Sans Mono" w:cs="Noto Sans Mono"/>
          <w:iCs/>
          <w:color w:val="000000"/>
          <w:szCs w:val="20"/>
        </w:rPr>
      </w:pPr>
      <w:r w:rsidRPr="00F90B28">
        <w:rPr>
          <w:rFonts w:ascii="Noto Sans Mono" w:hAnsi="Noto Sans Mono" w:cs="Noto Sans Mono"/>
          <w:b/>
          <w:bCs/>
          <w:iCs/>
          <w:color w:val="000000"/>
          <w:szCs w:val="20"/>
        </w:rPr>
        <w:t>Seconda persona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coloro 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 xml:space="preserve">che </w:t>
      </w:r>
      <w:r w:rsidR="00F324D1" w:rsidRPr="00F90B28">
        <w:rPr>
          <w:rFonts w:ascii="Noto Sans Mono" w:hAnsi="Noto Sans Mono" w:cs="Noto Sans Mono"/>
          <w:iCs/>
          <w:color w:val="000000"/>
          <w:szCs w:val="20"/>
        </w:rPr>
        <w:t>ascoltano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 xml:space="preserve">: </w:t>
      </w:r>
      <w:r w:rsidR="000F4279">
        <w:rPr>
          <w:rFonts w:ascii="Noto Sans Mono" w:hAnsi="Noto Sans Mono" w:cs="Noto Sans Mono"/>
          <w:b/>
          <w:bCs/>
          <w:iCs/>
          <w:color w:val="000000"/>
          <w:szCs w:val="20"/>
        </w:rPr>
        <w:t>ty, vy</w:t>
      </w:r>
      <w:r w:rsidR="000F427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77981399" w14:textId="708529E5" w:rsidR="0020411F" w:rsidRPr="00F960EA" w:rsidRDefault="00F90B28" w:rsidP="0020411F">
      <w:pPr>
        <w:pStyle w:val="Paragrafoelenco"/>
        <w:numPr>
          <w:ilvl w:val="0"/>
          <w:numId w:val="7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rPr>
          <w:rFonts w:ascii="Noto Sans Mono" w:hAnsi="Noto Sans Mono" w:cs="Noto Sans Mono"/>
          <w:iCs/>
          <w:color w:val="000000"/>
          <w:szCs w:val="20"/>
        </w:rPr>
      </w:pPr>
      <w:r w:rsidRPr="00F90B28">
        <w:rPr>
          <w:rFonts w:ascii="Noto Sans Mono" w:hAnsi="Noto Sans Mono" w:cs="Noto Sans Mono"/>
          <w:b/>
          <w:bCs/>
          <w:iCs/>
          <w:color w:val="000000"/>
          <w:szCs w:val="20"/>
        </w:rPr>
        <w:t>Terza persona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coloro 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>di cui si parla:</w:t>
      </w:r>
      <w:r w:rsidR="000F4279">
        <w:rPr>
          <w:rFonts w:ascii="Noto Sans Mono" w:hAnsi="Noto Sans Mono" w:cs="Noto Sans Mono"/>
          <w:iCs/>
          <w:color w:val="000000"/>
          <w:szCs w:val="20"/>
        </w:rPr>
        <w:t xml:space="preserve"> </w:t>
      </w:r>
      <w:r w:rsidR="000F4279" w:rsidRPr="000F4279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tęn,</w:t>
      </w:r>
      <w:r w:rsidR="000F4279"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</w:t>
      </w:r>
      <w:r w:rsidR="000F4279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ta, to, ja</w:t>
      </w:r>
      <w:r w:rsidR="000F4279">
        <w:rPr>
          <w:rFonts w:ascii="Noto Sans Mono" w:hAnsi="Noto Sans Mono" w:cs="Noto Sans Mono"/>
          <w:iCs/>
          <w:color w:val="000000"/>
          <w:szCs w:val="20"/>
        </w:rPr>
        <w:t>;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 xml:space="preserve"> </w:t>
      </w:r>
    </w:p>
    <w:p w14:paraId="5C015B81" w14:textId="25B8EDA4" w:rsidR="00F90B28" w:rsidRDefault="0020411F" w:rsidP="0020411F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jc w:val="center"/>
        <w:rPr>
          <w:rFonts w:ascii="Noto Sans Mono" w:hAnsi="Noto Sans Mono" w:cs="Noto Sans Mono"/>
          <w:iCs/>
          <w:color w:val="000000"/>
          <w:szCs w:val="20"/>
        </w:rPr>
      </w:pPr>
      <w:r w:rsidRPr="0020411F">
        <w:rPr>
          <w:noProof/>
        </w:rPr>
        <w:drawing>
          <wp:inline distT="0" distB="0" distL="0" distR="0" wp14:anchorId="3AC3F04E" wp14:editId="79E55549">
            <wp:extent cx="3924300" cy="367616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671" cy="369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17A6E" w14:textId="00B4601E" w:rsidR="00F960EA" w:rsidRDefault="00F960EA" w:rsidP="00F960EA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Esistono anche i </w:t>
      </w:r>
      <w:r w:rsidRPr="0014180A">
        <w:rPr>
          <w:rFonts w:ascii="Noto Sans Mono" w:hAnsi="Noto Sans Mono" w:cs="Noto Sans Mono"/>
          <w:b/>
          <w:bCs/>
          <w:iCs/>
          <w:color w:val="000000"/>
          <w:szCs w:val="20"/>
        </w:rPr>
        <w:t>pronomi personali riflessivi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</w:t>
      </w:r>
      <w:r w:rsidR="0014180A">
        <w:rPr>
          <w:rFonts w:ascii="Noto Sans Mono" w:hAnsi="Noto Sans Mono" w:cs="Noto Sans Mono"/>
          <w:iCs/>
          <w:color w:val="000000"/>
          <w:szCs w:val="20"/>
        </w:rPr>
        <w:t>essi si riferiscono al soggetto stesso della frase:</w:t>
      </w:r>
    </w:p>
    <w:p w14:paraId="22D817EC" w14:textId="2BC0C1CD" w:rsidR="0014180A" w:rsidRPr="005D6EBD" w:rsidRDefault="005D6EBD" w:rsidP="005D6EBD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jc w:val="center"/>
        <w:rPr>
          <w:rFonts w:ascii="Noto Sans Mono" w:hAnsi="Noto Sans Mono" w:cs="Noto Sans Mono"/>
          <w:iCs/>
          <w:color w:val="000000"/>
          <w:szCs w:val="20"/>
          <w:u w:val="single"/>
        </w:rPr>
      </w:pPr>
      <w:r w:rsidRPr="00AD31B3">
        <w:rPr>
          <w:noProof/>
        </w:rPr>
        <w:drawing>
          <wp:inline distT="0" distB="0" distL="0" distR="0" wp14:anchorId="3B8147F9" wp14:editId="7176A372">
            <wp:extent cx="2228850" cy="1492623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358" cy="150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F6036" w14:textId="578E9059" w:rsidR="009C54DC" w:rsidRDefault="00457AA5" w:rsidP="0014618D">
      <w:pPr>
        <w:pStyle w:val="Titolo3"/>
      </w:pPr>
      <w:bookmarkStart w:id="17" w:name="_Toc99389468"/>
      <w:r>
        <w:lastRenderedPageBreak/>
        <w:t>Pronomi Possessivi</w:t>
      </w:r>
      <w:bookmarkEnd w:id="17"/>
    </w:p>
    <w:p w14:paraId="1344965A" w14:textId="77777777" w:rsidR="0014618D" w:rsidRPr="0014618D" w:rsidRDefault="0014618D" w:rsidP="0014618D"/>
    <w:p w14:paraId="2B850426" w14:textId="549C1BCF" w:rsidR="007B262A" w:rsidRDefault="009C54DC" w:rsidP="009C54DC">
      <w:pPr>
        <w:rPr>
          <w:szCs w:val="26"/>
        </w:rPr>
      </w:pPr>
      <w:r w:rsidRPr="009C54DC">
        <w:rPr>
          <w:szCs w:val="26"/>
        </w:rPr>
        <w:t xml:space="preserve">I </w:t>
      </w:r>
      <w:r w:rsidRPr="0057594E">
        <w:rPr>
          <w:b/>
          <w:bCs/>
          <w:szCs w:val="26"/>
        </w:rPr>
        <w:t>pronomi possessivi</w:t>
      </w:r>
      <w:r w:rsidRPr="009C54DC">
        <w:rPr>
          <w:szCs w:val="26"/>
        </w:rPr>
        <w:t xml:space="preserve"> indicano a chi appartiene ciò che è indicato dal nome che </w:t>
      </w:r>
      <w:r w:rsidRPr="0057594E">
        <w:rPr>
          <w:szCs w:val="26"/>
        </w:rPr>
        <w:t>sostituiscono</w:t>
      </w:r>
      <w:r w:rsidRPr="009C54DC">
        <w:rPr>
          <w:szCs w:val="26"/>
        </w:rPr>
        <w:t>. Questi</w:t>
      </w:r>
      <w:r w:rsidR="0057594E">
        <w:rPr>
          <w:szCs w:val="26"/>
        </w:rPr>
        <w:t>, come i pronomi possessivi, si declinano per genere e per numero.</w:t>
      </w:r>
    </w:p>
    <w:p w14:paraId="03E3A400" w14:textId="0F31DA89" w:rsidR="0057594E" w:rsidRDefault="0057594E" w:rsidP="0057594E">
      <w:pPr>
        <w:jc w:val="center"/>
        <w:rPr>
          <w:szCs w:val="26"/>
        </w:rPr>
      </w:pPr>
      <w:r w:rsidRPr="0057594E">
        <w:rPr>
          <w:noProof/>
        </w:rPr>
        <w:drawing>
          <wp:inline distT="0" distB="0" distL="0" distR="0" wp14:anchorId="63DC8F02" wp14:editId="639F3054">
            <wp:extent cx="4538930" cy="4249271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364" cy="425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97EB5" w14:textId="77777777" w:rsidR="00033526" w:rsidRPr="009C54DC" w:rsidRDefault="00033526" w:rsidP="0057594E">
      <w:pPr>
        <w:jc w:val="center"/>
        <w:rPr>
          <w:szCs w:val="26"/>
        </w:rPr>
      </w:pPr>
    </w:p>
    <w:p w14:paraId="0B23E196" w14:textId="0B2DC197" w:rsidR="0057544E" w:rsidRDefault="0057594E" w:rsidP="0057594E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szCs w:val="26"/>
        </w:rPr>
      </w:pPr>
      <w:r>
        <w:rPr>
          <w:rFonts w:ascii="Noto Sans Mono" w:hAnsi="Noto Sans Mono" w:cs="Noto Sans Mono"/>
          <w:iCs/>
          <w:szCs w:val="26"/>
        </w:rPr>
        <w:t>Ci sono dei casi dove i pronomi possessivi possono essere usati come sostantivi, che sono:</w:t>
      </w:r>
    </w:p>
    <w:p w14:paraId="36308385" w14:textId="5FBBD57B" w:rsidR="0057594E" w:rsidRPr="0057594E" w:rsidRDefault="0057594E" w:rsidP="0057594E">
      <w:pPr>
        <w:pStyle w:val="Paragrafoelenco"/>
        <w:numPr>
          <w:ilvl w:val="0"/>
          <w:numId w:val="1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le proprietà</w:t>
      </w:r>
    </w:p>
    <w:p w14:paraId="6B430CAE" w14:textId="54B65250" w:rsidR="0057594E" w:rsidRPr="0057594E" w:rsidRDefault="0057594E" w:rsidP="0057594E">
      <w:pPr>
        <w:pStyle w:val="Paragrafoelenco"/>
        <w:numPr>
          <w:ilvl w:val="0"/>
          <w:numId w:val="1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i genitori</w:t>
      </w:r>
      <w:r w:rsidRPr="0057594E">
        <w:rPr>
          <w:rFonts w:ascii="Noto Sans Mono" w:hAnsi="Noto Sans Mono" w:cs="Noto Sans Mono"/>
          <w:iCs/>
          <w:szCs w:val="26"/>
        </w:rPr>
        <w:t xml:space="preserve">, </w:t>
      </w:r>
      <w:r w:rsidRPr="0057594E">
        <w:rPr>
          <w:rFonts w:ascii="Noto Sans Mono" w:hAnsi="Noto Sans Mono" w:cs="Noto Sans Mono"/>
          <w:iCs/>
          <w:szCs w:val="26"/>
          <w:lang w:val="bg-BG"/>
        </w:rPr>
        <w:t>amici, compagni, soldati</w:t>
      </w:r>
    </w:p>
    <w:p w14:paraId="064A4EE6" w14:textId="7B6530E8" w:rsidR="0057594E" w:rsidRPr="0057594E" w:rsidRDefault="0057594E" w:rsidP="0057594E">
      <w:pPr>
        <w:pStyle w:val="Paragrafoelenco"/>
        <w:numPr>
          <w:ilvl w:val="0"/>
          <w:numId w:val="1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un’opinione</w:t>
      </w:r>
    </w:p>
    <w:p w14:paraId="2992DC41" w14:textId="0BDB0AF8" w:rsidR="00AE1AF0" w:rsidRDefault="0057594E" w:rsidP="0057594E">
      <w:pPr>
        <w:pStyle w:val="Paragrafoelenco"/>
        <w:numPr>
          <w:ilvl w:val="0"/>
          <w:numId w:val="1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una parte, una presa di posizione</w:t>
      </w:r>
    </w:p>
    <w:p w14:paraId="6D4092C0" w14:textId="6F12E242" w:rsidR="00EE3E44" w:rsidRDefault="00EE3E44" w:rsidP="00EE3E4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</w:p>
    <w:p w14:paraId="6A0F7BF2" w14:textId="6B28B5B7" w:rsidR="00EE3E44" w:rsidRDefault="00EE3E44" w:rsidP="008E7AF8">
      <w:pPr>
        <w:pStyle w:val="Titolo3"/>
        <w:rPr>
          <w:lang w:val="en-US"/>
        </w:rPr>
      </w:pPr>
      <w:r>
        <w:rPr>
          <w:lang w:val="bg-BG"/>
        </w:rPr>
        <w:br w:type="page"/>
      </w:r>
      <w:bookmarkStart w:id="18" w:name="_Toc99389469"/>
      <w:r>
        <w:rPr>
          <w:lang w:val="en-US"/>
        </w:rPr>
        <w:lastRenderedPageBreak/>
        <w:t>Pronomi Dimostrativi</w:t>
      </w:r>
      <w:bookmarkEnd w:id="18"/>
    </w:p>
    <w:p w14:paraId="13D021CA" w14:textId="32AD10D5" w:rsidR="00EE3E44" w:rsidRDefault="00EE3E44" w:rsidP="00EE3E44">
      <w:pPr>
        <w:rPr>
          <w:lang w:val="en-US"/>
        </w:rPr>
      </w:pPr>
    </w:p>
    <w:p w14:paraId="1C7E1872" w14:textId="77777777" w:rsidR="00176E22" w:rsidRDefault="00EE3E44" w:rsidP="00EE3E44">
      <w:r w:rsidRPr="00EE3E44">
        <w:t xml:space="preserve">I </w:t>
      </w:r>
      <w:r w:rsidRPr="00EE3E44">
        <w:rPr>
          <w:b/>
          <w:bCs/>
        </w:rPr>
        <w:t>pronomi dimostrativi</w:t>
      </w:r>
      <w:r w:rsidRPr="00EE3E44">
        <w:t xml:space="preserve"> indicano la posizione di una cosa o di una persona</w:t>
      </w:r>
      <w:r>
        <w:t xml:space="preserve"> </w:t>
      </w:r>
      <w:r w:rsidRPr="00EE3E44">
        <w:t xml:space="preserve">nello spazio e nel tempo, sulla base delle nozioni di </w:t>
      </w:r>
      <w:r w:rsidRPr="00EE3E44">
        <w:rPr>
          <w:b/>
          <w:bCs/>
        </w:rPr>
        <w:t>vicinanza</w:t>
      </w:r>
      <w:r w:rsidRPr="00EE3E44">
        <w:t xml:space="preserve"> o di </w:t>
      </w:r>
      <w:r w:rsidRPr="00EE3E44">
        <w:rPr>
          <w:b/>
          <w:bCs/>
        </w:rPr>
        <w:t>lontananza</w:t>
      </w:r>
      <w:r w:rsidRPr="00EE3E44">
        <w:t>:</w:t>
      </w:r>
      <w:r>
        <w:t xml:space="preserve"> </w:t>
      </w:r>
    </w:p>
    <w:p w14:paraId="346B9C0A" w14:textId="08069A6D" w:rsidR="00EE3E44" w:rsidRDefault="00EE3E44" w:rsidP="00176E22">
      <w:pPr>
        <w:jc w:val="center"/>
        <w:rPr>
          <w:i/>
          <w:iCs/>
          <w:sz w:val="22"/>
          <w:szCs w:val="20"/>
        </w:rPr>
      </w:pPr>
      <w:r w:rsidRPr="00EE3E44">
        <w:rPr>
          <w:b/>
          <w:bCs/>
        </w:rPr>
        <w:t>To</w:t>
      </w:r>
      <w:r>
        <w:t xml:space="preserve"> e </w:t>
      </w:r>
      <w:proofErr w:type="spellStart"/>
      <w:r w:rsidR="00176E22">
        <w:t>moe</w:t>
      </w:r>
      <w:proofErr w:type="spellEnd"/>
      <w:r w:rsidR="00176E22">
        <w:t xml:space="preserve">, </w:t>
      </w:r>
      <w:proofErr w:type="spellStart"/>
      <w:r w:rsidR="00176E22" w:rsidRPr="00176E22">
        <w:rPr>
          <w:b/>
          <w:bCs/>
        </w:rPr>
        <w:t>ono</w:t>
      </w:r>
      <w:proofErr w:type="spellEnd"/>
      <w:r w:rsidR="00176E22">
        <w:t xml:space="preserve"> na </w:t>
      </w:r>
      <w:proofErr w:type="spellStart"/>
      <w:r w:rsidR="00176E22">
        <w:t>koho</w:t>
      </w:r>
      <w:proofErr w:type="spellEnd"/>
      <w:r w:rsidR="00176E22">
        <w:t xml:space="preserve"> e? </w:t>
      </w:r>
      <w:r w:rsidR="00176E22">
        <w:br/>
      </w:r>
      <w:r w:rsidR="00176E22" w:rsidRPr="00176E22">
        <w:rPr>
          <w:i/>
          <w:iCs/>
          <w:sz w:val="22"/>
          <w:szCs w:val="20"/>
        </w:rPr>
        <w:t>(Questo è mio, quello di chi è?)</w:t>
      </w:r>
    </w:p>
    <w:p w14:paraId="61952A11" w14:textId="7E5081CD" w:rsidR="00C428DE" w:rsidRPr="00C428DE" w:rsidRDefault="00C428DE" w:rsidP="00C428DE">
      <w:pPr>
        <w:rPr>
          <w:u w:val="single"/>
        </w:rPr>
      </w:pPr>
      <w:r>
        <w:t>I pronomi dimostrativi</w:t>
      </w:r>
      <w:r>
        <w:t xml:space="preserve"> </w:t>
      </w:r>
      <w:r>
        <w:t>possono essere usati sia come pronomi sia come aggettivi</w:t>
      </w:r>
      <w:r>
        <w:t xml:space="preserve"> a seconda della funzione che devono svolgere.</w:t>
      </w:r>
    </w:p>
    <w:p w14:paraId="4AF30B5B" w14:textId="2AC43619" w:rsidR="001543F6" w:rsidRDefault="00176E22" w:rsidP="00176E22">
      <w:pPr>
        <w:rPr>
          <w:lang w:val="bg-BG"/>
        </w:rPr>
      </w:pPr>
      <w:r>
        <w:t xml:space="preserve">Distinguiamo quindi i pronomi dimostrativi in </w:t>
      </w:r>
      <w:r w:rsidRPr="00C428DE">
        <w:rPr>
          <w:i/>
          <w:iCs/>
        </w:rPr>
        <w:t>pronomi dimostrativi di vicinanza</w:t>
      </w:r>
      <w:r>
        <w:t xml:space="preserve">, e </w:t>
      </w:r>
      <w:r w:rsidRPr="00C428DE">
        <w:rPr>
          <w:i/>
          <w:iCs/>
        </w:rPr>
        <w:t>pronomi dimostrativi di lontananza</w:t>
      </w:r>
      <w:r>
        <w:t>.</w:t>
      </w:r>
      <w:r w:rsidR="001543F6">
        <w:rPr>
          <w:lang w:val="bg-BG"/>
        </w:rPr>
        <w:t xml:space="preserve"> Andiamo ora a vederli uno per uno.</w:t>
      </w:r>
    </w:p>
    <w:p w14:paraId="445C1AE6" w14:textId="77777777" w:rsidR="001543F6" w:rsidRDefault="001543F6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6AB7DDC8" w14:textId="5A89FAE2" w:rsidR="001543F6" w:rsidRPr="009D37D9" w:rsidRDefault="001543F6" w:rsidP="008E7AF8">
      <w:pPr>
        <w:pStyle w:val="Titolo4"/>
      </w:pPr>
      <w:bookmarkStart w:id="19" w:name="_Toc99389470"/>
      <w:r>
        <w:rPr>
          <w:lang w:val="bg-BG"/>
        </w:rPr>
        <w:lastRenderedPageBreak/>
        <w:t xml:space="preserve">Pronomi dimostrativi di </w:t>
      </w:r>
      <w:r w:rsidR="009D37D9">
        <w:rPr>
          <w:lang w:val="bg-BG"/>
        </w:rPr>
        <w:t>prossimit</w:t>
      </w:r>
      <w:r w:rsidR="009D37D9" w:rsidRPr="009D37D9">
        <w:t>à</w:t>
      </w:r>
      <w:bookmarkEnd w:id="19"/>
    </w:p>
    <w:p w14:paraId="09D72310" w14:textId="6B546664" w:rsidR="001543F6" w:rsidRPr="008E7AF8" w:rsidRDefault="001543F6" w:rsidP="001543F6">
      <w:pPr>
        <w:jc w:val="left"/>
        <w:rPr>
          <w:lang w:val="bg-BG"/>
        </w:rPr>
      </w:pPr>
    </w:p>
    <w:p w14:paraId="57762ACA" w14:textId="2F88FFEB" w:rsidR="001543F6" w:rsidRDefault="009D37D9" w:rsidP="001543F6">
      <w:pPr>
        <w:jc w:val="left"/>
        <w:rPr>
          <w:lang w:val="bg-BG"/>
        </w:rPr>
      </w:pPr>
      <w:r w:rsidRPr="009D37D9">
        <w:t>Come a</w:t>
      </w:r>
      <w:r w:rsidR="001543F6">
        <w:rPr>
          <w:lang w:val="bg-BG"/>
        </w:rPr>
        <w:t>bbiamo</w:t>
      </w:r>
      <w:r w:rsidRPr="009D37D9">
        <w:t xml:space="preserve"> visto, i </w:t>
      </w:r>
      <w:r w:rsidRPr="00920CDA">
        <w:rPr>
          <w:b/>
          <w:bCs/>
        </w:rPr>
        <w:t>pronomi dimostrativi di prossimità</w:t>
      </w:r>
      <w:r>
        <w:t xml:space="preserve"> si riferiscono ad oggetti prossimi ad una cosa o persona nello spazio</w:t>
      </w:r>
      <w:r w:rsidR="00556183">
        <w:t>, o anche nel tempo. Noi qui abbiamo</w:t>
      </w:r>
      <w:r w:rsidR="001543F6">
        <w:rPr>
          <w:lang w:val="bg-BG"/>
        </w:rPr>
        <w:t xml:space="preserve"> due pronomi </w:t>
      </w:r>
      <w:r w:rsidR="001543F6" w:rsidRPr="009D37D9">
        <w:rPr>
          <w:lang w:val="bg-BG"/>
        </w:rPr>
        <w:t>dimostrativi</w:t>
      </w:r>
      <w:r w:rsidR="001543F6">
        <w:rPr>
          <w:lang w:val="bg-BG"/>
        </w:rPr>
        <w:t xml:space="preserve"> di </w:t>
      </w:r>
      <w:r w:rsidRPr="009D37D9">
        <w:t>prossimità</w:t>
      </w:r>
      <w:r w:rsidR="001543F6">
        <w:rPr>
          <w:lang w:val="bg-BG"/>
        </w:rPr>
        <w:t>:</w:t>
      </w:r>
    </w:p>
    <w:p w14:paraId="03CF0412" w14:textId="37FB64B2" w:rsidR="001543F6" w:rsidRPr="009D37D9" w:rsidRDefault="00D04954" w:rsidP="00920CDA">
      <w:pPr>
        <w:pStyle w:val="Paragrafoelenco"/>
        <w:numPr>
          <w:ilvl w:val="0"/>
          <w:numId w:val="14"/>
        </w:numPr>
        <w:spacing w:line="360" w:lineRule="auto"/>
        <w:jc w:val="left"/>
        <w:rPr>
          <w:lang w:val="bg-BG"/>
        </w:rPr>
      </w:pPr>
      <w:r>
        <w:rPr>
          <w:b/>
          <w:bCs/>
          <w:lang w:val="bg-BG"/>
        </w:rPr>
        <w:t>ten</w:t>
      </w:r>
      <w:r w:rsidR="009D37D9">
        <w:rPr>
          <w:lang w:val="bg-BG"/>
        </w:rPr>
        <w:t xml:space="preserve">, corrispontende all‘italiano </w:t>
      </w:r>
      <w:r w:rsidR="009D37D9" w:rsidRPr="009D37D9">
        <w:rPr>
          <w:i/>
          <w:iCs/>
        </w:rPr>
        <w:t>questo</w:t>
      </w:r>
      <w:r w:rsidR="009D37D9">
        <w:t>;</w:t>
      </w:r>
      <w:r w:rsidR="00920CDA" w:rsidRPr="00920CDA">
        <w:t xml:space="preserve"> </w:t>
      </w:r>
      <w:r w:rsidR="00920CDA">
        <w:br/>
      </w:r>
      <w:r w:rsidR="00920CDA" w:rsidRPr="00C428DE">
        <w:drawing>
          <wp:inline distT="0" distB="0" distL="0" distR="0" wp14:anchorId="1DB2FB20" wp14:editId="7658C9AC">
            <wp:extent cx="4677410" cy="161099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0CDA">
        <w:br/>
      </w:r>
    </w:p>
    <w:p w14:paraId="0D85EE83" w14:textId="15BC44B8" w:rsidR="009D37D9" w:rsidRPr="001543F6" w:rsidRDefault="009D37D9" w:rsidP="00920CDA">
      <w:pPr>
        <w:pStyle w:val="Paragrafoelenco"/>
        <w:numPr>
          <w:ilvl w:val="0"/>
          <w:numId w:val="14"/>
        </w:numPr>
        <w:spacing w:line="360" w:lineRule="auto"/>
        <w:jc w:val="left"/>
        <w:rPr>
          <w:lang w:val="bg-BG"/>
        </w:rPr>
      </w:pPr>
      <w:r w:rsidRPr="009D37D9">
        <w:rPr>
          <w:b/>
          <w:bCs/>
        </w:rPr>
        <w:t>sa</w:t>
      </w:r>
      <w:r>
        <w:rPr>
          <w:b/>
          <w:bCs/>
          <w:lang w:val="bg-BG"/>
        </w:rPr>
        <w:t>śt</w:t>
      </w:r>
      <w:r>
        <w:rPr>
          <w:lang w:val="bg-BG"/>
        </w:rPr>
        <w:t xml:space="preserve">, corrispondente all‘italiano </w:t>
      </w:r>
      <w:r w:rsidRPr="009D37D9">
        <w:rPr>
          <w:i/>
          <w:iCs/>
          <w:lang w:val="bg-BG"/>
        </w:rPr>
        <w:t>stesso</w:t>
      </w:r>
      <w:r>
        <w:rPr>
          <w:lang w:val="bg-BG"/>
        </w:rPr>
        <w:t>;</w:t>
      </w:r>
      <w:r w:rsidR="00920CDA">
        <w:rPr>
          <w:lang w:val="bg-BG"/>
        </w:rPr>
        <w:br/>
      </w:r>
      <w:r w:rsidR="00920CDA" w:rsidRPr="00920CDA">
        <w:drawing>
          <wp:inline distT="0" distB="0" distL="0" distR="0" wp14:anchorId="342FD1AD" wp14:editId="2F9C2ECD">
            <wp:extent cx="4677410" cy="161163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570CC" w14:textId="4D41C572" w:rsidR="00920CDA" w:rsidRDefault="00920CDA" w:rsidP="00920CDA">
      <w:pPr>
        <w:jc w:val="center"/>
        <w:rPr>
          <w:u w:val="single"/>
          <w:lang w:val="bg-BG"/>
        </w:rPr>
      </w:pPr>
    </w:p>
    <w:p w14:paraId="6F407FF3" w14:textId="77777777" w:rsidR="00920CDA" w:rsidRDefault="00920CDA">
      <w:pPr>
        <w:jc w:val="left"/>
        <w:rPr>
          <w:u w:val="single"/>
          <w:lang w:val="bg-BG"/>
        </w:rPr>
      </w:pPr>
      <w:r>
        <w:rPr>
          <w:u w:val="single"/>
          <w:lang w:val="bg-BG"/>
        </w:rPr>
        <w:br w:type="page"/>
      </w:r>
    </w:p>
    <w:p w14:paraId="7C791C5B" w14:textId="0B96283D" w:rsidR="00C428DE" w:rsidRDefault="00920CDA" w:rsidP="008E7AF8">
      <w:pPr>
        <w:pStyle w:val="Titolo4"/>
        <w:rPr>
          <w:lang w:val="en-US"/>
        </w:rPr>
      </w:pPr>
      <w:bookmarkStart w:id="20" w:name="_Toc99389471"/>
      <w:r>
        <w:rPr>
          <w:lang w:val="en-US"/>
        </w:rPr>
        <w:lastRenderedPageBreak/>
        <w:t>Pronomi dimostrativi di lontananza</w:t>
      </w:r>
      <w:bookmarkEnd w:id="20"/>
    </w:p>
    <w:p w14:paraId="1A925EF7" w14:textId="6A782143" w:rsidR="00920CDA" w:rsidRDefault="00920CDA" w:rsidP="00920CDA">
      <w:pPr>
        <w:rPr>
          <w:lang w:val="en-US"/>
        </w:rPr>
      </w:pPr>
    </w:p>
    <w:p w14:paraId="4FBC4FE2" w14:textId="7B01EC77" w:rsidR="00920CDA" w:rsidRDefault="00920CDA" w:rsidP="00920CDA">
      <w:pPr>
        <w:jc w:val="left"/>
        <w:rPr>
          <w:lang w:val="bg-BG"/>
        </w:rPr>
      </w:pPr>
      <w:r>
        <w:t>Invece</w:t>
      </w:r>
      <w:r w:rsidRPr="009D37D9">
        <w:t xml:space="preserve"> i </w:t>
      </w:r>
      <w:r w:rsidRPr="00920CDA">
        <w:rPr>
          <w:b/>
          <w:bCs/>
        </w:rPr>
        <w:t>pronomi dimostrativi di</w:t>
      </w:r>
      <w:r>
        <w:rPr>
          <w:b/>
          <w:bCs/>
        </w:rPr>
        <w:t xml:space="preserve"> lontananza</w:t>
      </w:r>
      <w:r>
        <w:t xml:space="preserve"> si riferiscono ad oggetti</w:t>
      </w:r>
      <w:r>
        <w:t xml:space="preserve"> distanti</w:t>
      </w:r>
      <w:r>
        <w:t xml:space="preserve"> ad una cosa o persona nello spazio, </w:t>
      </w:r>
      <w:r>
        <w:t xml:space="preserve">e distanti </w:t>
      </w:r>
      <w:r>
        <w:t xml:space="preserve">nel tempo. </w:t>
      </w:r>
      <w:r>
        <w:t>Qui invece abbiamo solo un pronome dimostrativo di lontananza</w:t>
      </w:r>
      <w:r>
        <w:rPr>
          <w:lang w:val="bg-BG"/>
        </w:rPr>
        <w:t>:</w:t>
      </w:r>
    </w:p>
    <w:p w14:paraId="3A927109" w14:textId="0B708369" w:rsidR="00920CDA" w:rsidRPr="00920CDA" w:rsidRDefault="00920CDA" w:rsidP="00920CDA">
      <w:pPr>
        <w:pStyle w:val="Paragrafoelenco"/>
        <w:numPr>
          <w:ilvl w:val="0"/>
          <w:numId w:val="15"/>
        </w:numPr>
        <w:spacing w:line="360" w:lineRule="auto"/>
        <w:jc w:val="left"/>
      </w:pPr>
      <w:r w:rsidRPr="00920CDA">
        <w:rPr>
          <w:b/>
          <w:bCs/>
          <w:lang w:val="bg-BG"/>
        </w:rPr>
        <w:t>onen</w:t>
      </w:r>
      <w:r>
        <w:rPr>
          <w:lang w:val="bg-BG"/>
        </w:rPr>
        <w:t>, corrispondente all‘</w:t>
      </w:r>
      <w:r w:rsidRPr="00C048C1">
        <w:rPr>
          <w:lang w:val="bg-BG"/>
        </w:rPr>
        <w:t>italiano</w:t>
      </w:r>
      <w:r>
        <w:rPr>
          <w:lang w:val="bg-BG"/>
        </w:rPr>
        <w:t xml:space="preserve"> </w:t>
      </w:r>
      <w:r w:rsidRPr="00920CDA">
        <w:rPr>
          <w:i/>
          <w:iCs/>
        </w:rPr>
        <w:t>quello</w:t>
      </w:r>
      <w:r>
        <w:t>;</w:t>
      </w:r>
      <w:r>
        <w:br/>
      </w:r>
      <w:r w:rsidRPr="00920CDA">
        <w:drawing>
          <wp:inline distT="0" distB="0" distL="0" distR="0" wp14:anchorId="69593AEA" wp14:editId="00F328CA">
            <wp:extent cx="4680585" cy="161163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0226" w14:textId="77777777" w:rsidR="00920CDA" w:rsidRPr="00920CDA" w:rsidRDefault="00920CDA" w:rsidP="00920CDA"/>
    <w:sectPr w:rsidR="00920CDA" w:rsidRPr="00920CDA" w:rsidSect="002D18F0">
      <w:type w:val="continuous"/>
      <w:pgSz w:w="11906" w:h="16838"/>
      <w:pgMar w:top="720" w:right="720" w:bottom="720" w:left="720" w:header="720" w:footer="283" w:gutter="0"/>
      <w:cols w:space="720"/>
      <w:formProt w:val="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2BD6A" w14:textId="77777777" w:rsidR="00CB3107" w:rsidRDefault="00CB3107">
      <w:r>
        <w:separator/>
      </w:r>
    </w:p>
  </w:endnote>
  <w:endnote w:type="continuationSeparator" w:id="0">
    <w:p w14:paraId="66AF28E5" w14:textId="77777777" w:rsidR="00CB3107" w:rsidRDefault="00CB31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Mono Medium">
    <w:panose1 w:val="020B0509040504020204"/>
    <w:charset w:val="00"/>
    <w:family w:val="modern"/>
    <w:pitch w:val="fixed"/>
    <w:sig w:usb0="E00002FF" w:usb1="0200FCFF" w:usb2="08000039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Mono">
    <w:panose1 w:val="020B0509040504020204"/>
    <w:charset w:val="00"/>
    <w:family w:val="modern"/>
    <w:pitch w:val="fixed"/>
    <w:sig w:usb0="E00002FF" w:usb1="0200FCFF" w:usb2="08000039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rlito">
    <w:altName w:val="Calibri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EF64E" w14:textId="69566F2E" w:rsidR="008E7AF8" w:rsidRDefault="008E7AF8">
    <w:pPr>
      <w:pStyle w:val="Pidipagina"/>
      <w:jc w:val="right"/>
    </w:pPr>
    <w:r>
      <w:t xml:space="preserve">Pagina | </w:t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2B8283B4" w14:textId="031C2224" w:rsidR="000174A8" w:rsidRDefault="000174A8" w:rsidP="008E7AF8">
    <w:pPr>
      <w:pStyle w:val="Pidipagina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4028751"/>
      <w:docPartObj>
        <w:docPartGallery w:val="Page Numbers (Bottom of Page)"/>
        <w:docPartUnique/>
      </w:docPartObj>
    </w:sdtPr>
    <w:sdtContent>
      <w:p w14:paraId="2157232B" w14:textId="6BA15043" w:rsidR="000174A8" w:rsidRDefault="000174A8">
        <w:pPr>
          <w:pStyle w:val="Pidipagina"/>
          <w:jc w:val="right"/>
        </w:pPr>
        <w:r>
          <w:t xml:space="preserve">Pagina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2922E133" w14:textId="793CFF69" w:rsidR="001C5B77" w:rsidRDefault="001C5B77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2159E" w14:textId="77777777" w:rsidR="00CB3107" w:rsidRDefault="00CB3107">
      <w:r>
        <w:rPr>
          <w:rFonts w:cs="Times New Roman"/>
        </w:rPr>
        <w:separator/>
      </w:r>
    </w:p>
  </w:footnote>
  <w:footnote w:type="continuationSeparator" w:id="0">
    <w:p w14:paraId="1E2144B4" w14:textId="77777777" w:rsidR="00CB3107" w:rsidRDefault="00CB31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B46DF"/>
    <w:multiLevelType w:val="hybridMultilevel"/>
    <w:tmpl w:val="9438CE26"/>
    <w:lvl w:ilvl="0" w:tplc="E9F88FDC">
      <w:start w:val="3"/>
      <w:numFmt w:val="bullet"/>
      <w:lvlText w:val="-"/>
      <w:lvlJc w:val="left"/>
      <w:pPr>
        <w:ind w:left="720" w:hanging="360"/>
      </w:pPr>
      <w:rPr>
        <w:rFonts w:ascii="Noto Sans Mono Medium" w:eastAsiaTheme="minorEastAsia" w:hAnsi="Noto Sans Mono Medium" w:cs="Noto Sans Mono Medium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75CE1"/>
    <w:multiLevelType w:val="hybridMultilevel"/>
    <w:tmpl w:val="BF7226EE"/>
    <w:lvl w:ilvl="0" w:tplc="0410000F">
      <w:start w:val="1"/>
      <w:numFmt w:val="decimal"/>
      <w:lvlText w:val="%1."/>
      <w:lvlJc w:val="left"/>
      <w:pPr>
        <w:ind w:left="3600" w:hanging="360"/>
      </w:pPr>
    </w:lvl>
    <w:lvl w:ilvl="1" w:tplc="04100019" w:tentative="1">
      <w:start w:val="1"/>
      <w:numFmt w:val="lowerLetter"/>
      <w:lvlText w:val="%2."/>
      <w:lvlJc w:val="left"/>
      <w:pPr>
        <w:ind w:left="4320" w:hanging="360"/>
      </w:pPr>
    </w:lvl>
    <w:lvl w:ilvl="2" w:tplc="0410001B" w:tentative="1">
      <w:start w:val="1"/>
      <w:numFmt w:val="lowerRoman"/>
      <w:lvlText w:val="%3."/>
      <w:lvlJc w:val="right"/>
      <w:pPr>
        <w:ind w:left="5040" w:hanging="180"/>
      </w:pPr>
    </w:lvl>
    <w:lvl w:ilvl="3" w:tplc="0410000F" w:tentative="1">
      <w:start w:val="1"/>
      <w:numFmt w:val="decimal"/>
      <w:lvlText w:val="%4."/>
      <w:lvlJc w:val="left"/>
      <w:pPr>
        <w:ind w:left="5760" w:hanging="360"/>
      </w:pPr>
    </w:lvl>
    <w:lvl w:ilvl="4" w:tplc="04100019" w:tentative="1">
      <w:start w:val="1"/>
      <w:numFmt w:val="lowerLetter"/>
      <w:lvlText w:val="%5."/>
      <w:lvlJc w:val="left"/>
      <w:pPr>
        <w:ind w:left="6480" w:hanging="360"/>
      </w:pPr>
    </w:lvl>
    <w:lvl w:ilvl="5" w:tplc="0410001B" w:tentative="1">
      <w:start w:val="1"/>
      <w:numFmt w:val="lowerRoman"/>
      <w:lvlText w:val="%6."/>
      <w:lvlJc w:val="right"/>
      <w:pPr>
        <w:ind w:left="7200" w:hanging="180"/>
      </w:pPr>
    </w:lvl>
    <w:lvl w:ilvl="6" w:tplc="0410000F" w:tentative="1">
      <w:start w:val="1"/>
      <w:numFmt w:val="decimal"/>
      <w:lvlText w:val="%7."/>
      <w:lvlJc w:val="left"/>
      <w:pPr>
        <w:ind w:left="7920" w:hanging="360"/>
      </w:pPr>
    </w:lvl>
    <w:lvl w:ilvl="7" w:tplc="04100019" w:tentative="1">
      <w:start w:val="1"/>
      <w:numFmt w:val="lowerLetter"/>
      <w:lvlText w:val="%8."/>
      <w:lvlJc w:val="left"/>
      <w:pPr>
        <w:ind w:left="8640" w:hanging="360"/>
      </w:pPr>
    </w:lvl>
    <w:lvl w:ilvl="8" w:tplc="0410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01944C2"/>
    <w:multiLevelType w:val="hybridMultilevel"/>
    <w:tmpl w:val="12CA26D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90732"/>
    <w:multiLevelType w:val="hybridMultilevel"/>
    <w:tmpl w:val="85C2E1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51519"/>
    <w:multiLevelType w:val="hybridMultilevel"/>
    <w:tmpl w:val="4B4E67BE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20246"/>
    <w:multiLevelType w:val="hybridMultilevel"/>
    <w:tmpl w:val="B77A38B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B5455"/>
    <w:multiLevelType w:val="hybridMultilevel"/>
    <w:tmpl w:val="017C6D6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702262"/>
    <w:multiLevelType w:val="hybridMultilevel"/>
    <w:tmpl w:val="733ADE0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6026A4"/>
    <w:multiLevelType w:val="hybridMultilevel"/>
    <w:tmpl w:val="D77895E6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433C71"/>
    <w:multiLevelType w:val="hybridMultilevel"/>
    <w:tmpl w:val="FA6EED9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333559"/>
    <w:multiLevelType w:val="hybridMultilevel"/>
    <w:tmpl w:val="A9A23B9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983A15"/>
    <w:multiLevelType w:val="hybridMultilevel"/>
    <w:tmpl w:val="CF4A06C8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792A8B"/>
    <w:multiLevelType w:val="hybridMultilevel"/>
    <w:tmpl w:val="06485C5A"/>
    <w:lvl w:ilvl="0" w:tplc="9F44635A">
      <w:start w:val="4694"/>
      <w:numFmt w:val="bullet"/>
      <w:lvlText w:val=""/>
      <w:lvlJc w:val="left"/>
      <w:pPr>
        <w:ind w:left="720" w:hanging="360"/>
      </w:pPr>
      <w:rPr>
        <w:rFonts w:ascii="Symbol" w:eastAsiaTheme="minorEastAsia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5230FD"/>
    <w:multiLevelType w:val="hybridMultilevel"/>
    <w:tmpl w:val="12D844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E4352F"/>
    <w:multiLevelType w:val="hybridMultilevel"/>
    <w:tmpl w:val="FC10909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0"/>
  </w:num>
  <w:num w:numId="4">
    <w:abstractNumId w:val="3"/>
  </w:num>
  <w:num w:numId="5">
    <w:abstractNumId w:val="6"/>
  </w:num>
  <w:num w:numId="6">
    <w:abstractNumId w:val="7"/>
  </w:num>
  <w:num w:numId="7">
    <w:abstractNumId w:val="2"/>
  </w:num>
  <w:num w:numId="8">
    <w:abstractNumId w:val="8"/>
  </w:num>
  <w:num w:numId="9">
    <w:abstractNumId w:val="10"/>
  </w:num>
  <w:num w:numId="10">
    <w:abstractNumId w:val="14"/>
  </w:num>
  <w:num w:numId="11">
    <w:abstractNumId w:val="4"/>
  </w:num>
  <w:num w:numId="12">
    <w:abstractNumId w:val="9"/>
  </w:num>
  <w:num w:numId="13">
    <w:abstractNumId w:val="13"/>
  </w:num>
  <w:num w:numId="14">
    <w:abstractNumId w:val="1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720"/>
  <w:autoHyphenation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B632E"/>
    <w:rsid w:val="00004401"/>
    <w:rsid w:val="000046E5"/>
    <w:rsid w:val="00004B3A"/>
    <w:rsid w:val="000068DC"/>
    <w:rsid w:val="00016DC7"/>
    <w:rsid w:val="000174A8"/>
    <w:rsid w:val="000202AD"/>
    <w:rsid w:val="0002253B"/>
    <w:rsid w:val="0002407E"/>
    <w:rsid w:val="00030209"/>
    <w:rsid w:val="00030D4A"/>
    <w:rsid w:val="00033526"/>
    <w:rsid w:val="000341A8"/>
    <w:rsid w:val="00037E31"/>
    <w:rsid w:val="00040C18"/>
    <w:rsid w:val="00042DF6"/>
    <w:rsid w:val="0004497D"/>
    <w:rsid w:val="00047180"/>
    <w:rsid w:val="000471D9"/>
    <w:rsid w:val="00052DF5"/>
    <w:rsid w:val="00054A1F"/>
    <w:rsid w:val="0006334A"/>
    <w:rsid w:val="00066388"/>
    <w:rsid w:val="0007089B"/>
    <w:rsid w:val="00072034"/>
    <w:rsid w:val="00073E58"/>
    <w:rsid w:val="000756A2"/>
    <w:rsid w:val="00077810"/>
    <w:rsid w:val="0008444F"/>
    <w:rsid w:val="00084529"/>
    <w:rsid w:val="00085927"/>
    <w:rsid w:val="00085C6F"/>
    <w:rsid w:val="00086842"/>
    <w:rsid w:val="000942C5"/>
    <w:rsid w:val="000A42BF"/>
    <w:rsid w:val="000B1545"/>
    <w:rsid w:val="000C2E81"/>
    <w:rsid w:val="000C417E"/>
    <w:rsid w:val="000C5719"/>
    <w:rsid w:val="000C639C"/>
    <w:rsid w:val="000F1B2D"/>
    <w:rsid w:val="000F4279"/>
    <w:rsid w:val="000F73C6"/>
    <w:rsid w:val="001028F9"/>
    <w:rsid w:val="00104D00"/>
    <w:rsid w:val="00111C3A"/>
    <w:rsid w:val="00112FAF"/>
    <w:rsid w:val="00116170"/>
    <w:rsid w:val="00120C65"/>
    <w:rsid w:val="001259F3"/>
    <w:rsid w:val="0013583C"/>
    <w:rsid w:val="0014180A"/>
    <w:rsid w:val="0014618D"/>
    <w:rsid w:val="00147B18"/>
    <w:rsid w:val="001543F6"/>
    <w:rsid w:val="00154DF7"/>
    <w:rsid w:val="00156230"/>
    <w:rsid w:val="0015768E"/>
    <w:rsid w:val="00160A39"/>
    <w:rsid w:val="00162253"/>
    <w:rsid w:val="0016474F"/>
    <w:rsid w:val="00170FB8"/>
    <w:rsid w:val="00172C3D"/>
    <w:rsid w:val="001741DA"/>
    <w:rsid w:val="00176E22"/>
    <w:rsid w:val="00180A67"/>
    <w:rsid w:val="00184150"/>
    <w:rsid w:val="0018543D"/>
    <w:rsid w:val="001875ED"/>
    <w:rsid w:val="00192993"/>
    <w:rsid w:val="001A43BE"/>
    <w:rsid w:val="001A5FFD"/>
    <w:rsid w:val="001A7A8E"/>
    <w:rsid w:val="001B0269"/>
    <w:rsid w:val="001B095A"/>
    <w:rsid w:val="001C16E3"/>
    <w:rsid w:val="001C478E"/>
    <w:rsid w:val="001C5B77"/>
    <w:rsid w:val="001D33E6"/>
    <w:rsid w:val="001D7695"/>
    <w:rsid w:val="001E14C7"/>
    <w:rsid w:val="001E6E4B"/>
    <w:rsid w:val="001F10B5"/>
    <w:rsid w:val="001F2AE0"/>
    <w:rsid w:val="0020411F"/>
    <w:rsid w:val="0020615B"/>
    <w:rsid w:val="00206205"/>
    <w:rsid w:val="00212960"/>
    <w:rsid w:val="00212B59"/>
    <w:rsid w:val="0021420A"/>
    <w:rsid w:val="002171DA"/>
    <w:rsid w:val="002253EE"/>
    <w:rsid w:val="00227393"/>
    <w:rsid w:val="0023334F"/>
    <w:rsid w:val="002419F5"/>
    <w:rsid w:val="00241E38"/>
    <w:rsid w:val="00246BC7"/>
    <w:rsid w:val="00246ED3"/>
    <w:rsid w:val="00252EF9"/>
    <w:rsid w:val="00255E78"/>
    <w:rsid w:val="002560B5"/>
    <w:rsid w:val="00257413"/>
    <w:rsid w:val="002655CB"/>
    <w:rsid w:val="00265B58"/>
    <w:rsid w:val="00274D25"/>
    <w:rsid w:val="00275235"/>
    <w:rsid w:val="00282956"/>
    <w:rsid w:val="002873FE"/>
    <w:rsid w:val="00291A0F"/>
    <w:rsid w:val="002970C0"/>
    <w:rsid w:val="002A1792"/>
    <w:rsid w:val="002A2CB1"/>
    <w:rsid w:val="002A419F"/>
    <w:rsid w:val="002A7254"/>
    <w:rsid w:val="002B07DE"/>
    <w:rsid w:val="002B3015"/>
    <w:rsid w:val="002B439B"/>
    <w:rsid w:val="002C27E3"/>
    <w:rsid w:val="002C66DD"/>
    <w:rsid w:val="002C7CC7"/>
    <w:rsid w:val="002D18F0"/>
    <w:rsid w:val="002D2D6E"/>
    <w:rsid w:val="002E3C5F"/>
    <w:rsid w:val="002E723C"/>
    <w:rsid w:val="002F14A0"/>
    <w:rsid w:val="002F3214"/>
    <w:rsid w:val="002F55E5"/>
    <w:rsid w:val="00303CFB"/>
    <w:rsid w:val="00306280"/>
    <w:rsid w:val="003157ED"/>
    <w:rsid w:val="003215A4"/>
    <w:rsid w:val="00323E27"/>
    <w:rsid w:val="003245A2"/>
    <w:rsid w:val="00327115"/>
    <w:rsid w:val="0034184B"/>
    <w:rsid w:val="00346653"/>
    <w:rsid w:val="0034773A"/>
    <w:rsid w:val="0035037A"/>
    <w:rsid w:val="00352F5C"/>
    <w:rsid w:val="0035334A"/>
    <w:rsid w:val="00355974"/>
    <w:rsid w:val="0036537A"/>
    <w:rsid w:val="00370400"/>
    <w:rsid w:val="00377410"/>
    <w:rsid w:val="00386E46"/>
    <w:rsid w:val="003B0626"/>
    <w:rsid w:val="003B0B87"/>
    <w:rsid w:val="003B0EC3"/>
    <w:rsid w:val="003B11CF"/>
    <w:rsid w:val="003B1F6C"/>
    <w:rsid w:val="003B3A3A"/>
    <w:rsid w:val="003B58E4"/>
    <w:rsid w:val="003B632E"/>
    <w:rsid w:val="003C23B4"/>
    <w:rsid w:val="003C284E"/>
    <w:rsid w:val="003C6A92"/>
    <w:rsid w:val="003D0F50"/>
    <w:rsid w:val="003D1850"/>
    <w:rsid w:val="003D2B45"/>
    <w:rsid w:val="003E11D4"/>
    <w:rsid w:val="003E1A5B"/>
    <w:rsid w:val="003E46C5"/>
    <w:rsid w:val="003E4F9F"/>
    <w:rsid w:val="003E6EAC"/>
    <w:rsid w:val="003E77C3"/>
    <w:rsid w:val="00403713"/>
    <w:rsid w:val="00413857"/>
    <w:rsid w:val="0041562A"/>
    <w:rsid w:val="0041655D"/>
    <w:rsid w:val="00423CDC"/>
    <w:rsid w:val="004262F2"/>
    <w:rsid w:val="0043519C"/>
    <w:rsid w:val="00435A5B"/>
    <w:rsid w:val="00436510"/>
    <w:rsid w:val="00440A9E"/>
    <w:rsid w:val="00441890"/>
    <w:rsid w:val="00442D91"/>
    <w:rsid w:val="00450281"/>
    <w:rsid w:val="0045415B"/>
    <w:rsid w:val="00457AA5"/>
    <w:rsid w:val="004662CF"/>
    <w:rsid w:val="00470689"/>
    <w:rsid w:val="00471AD5"/>
    <w:rsid w:val="00473695"/>
    <w:rsid w:val="0047708E"/>
    <w:rsid w:val="0048114A"/>
    <w:rsid w:val="004812E2"/>
    <w:rsid w:val="00481676"/>
    <w:rsid w:val="00481C84"/>
    <w:rsid w:val="004A3655"/>
    <w:rsid w:val="004A465E"/>
    <w:rsid w:val="004B44A3"/>
    <w:rsid w:val="004B6497"/>
    <w:rsid w:val="004C4923"/>
    <w:rsid w:val="004C5F33"/>
    <w:rsid w:val="004C76D8"/>
    <w:rsid w:val="004D0184"/>
    <w:rsid w:val="004D4833"/>
    <w:rsid w:val="004D6816"/>
    <w:rsid w:val="004D6DA7"/>
    <w:rsid w:val="004E43D2"/>
    <w:rsid w:val="004E6DB9"/>
    <w:rsid w:val="004F0531"/>
    <w:rsid w:val="00500759"/>
    <w:rsid w:val="00502CFC"/>
    <w:rsid w:val="00503460"/>
    <w:rsid w:val="00512F35"/>
    <w:rsid w:val="005141D4"/>
    <w:rsid w:val="005213CB"/>
    <w:rsid w:val="00533733"/>
    <w:rsid w:val="00534DE7"/>
    <w:rsid w:val="00540FD4"/>
    <w:rsid w:val="0055003C"/>
    <w:rsid w:val="005503D6"/>
    <w:rsid w:val="005505A7"/>
    <w:rsid w:val="00554591"/>
    <w:rsid w:val="005551F4"/>
    <w:rsid w:val="00556183"/>
    <w:rsid w:val="00563F3A"/>
    <w:rsid w:val="005672C8"/>
    <w:rsid w:val="00572C49"/>
    <w:rsid w:val="0057544E"/>
    <w:rsid w:val="0057594E"/>
    <w:rsid w:val="005766DD"/>
    <w:rsid w:val="005776E3"/>
    <w:rsid w:val="005870C6"/>
    <w:rsid w:val="0059379E"/>
    <w:rsid w:val="00595001"/>
    <w:rsid w:val="005A34B6"/>
    <w:rsid w:val="005A4C1F"/>
    <w:rsid w:val="005B06E7"/>
    <w:rsid w:val="005B3D9F"/>
    <w:rsid w:val="005B4866"/>
    <w:rsid w:val="005B51D7"/>
    <w:rsid w:val="005B5A45"/>
    <w:rsid w:val="005B7DF4"/>
    <w:rsid w:val="005C5649"/>
    <w:rsid w:val="005D22D4"/>
    <w:rsid w:val="005D3562"/>
    <w:rsid w:val="005D38E2"/>
    <w:rsid w:val="005D6EBD"/>
    <w:rsid w:val="005D7C76"/>
    <w:rsid w:val="005E455E"/>
    <w:rsid w:val="005E49DF"/>
    <w:rsid w:val="005F0D6D"/>
    <w:rsid w:val="005F1F54"/>
    <w:rsid w:val="005F38A4"/>
    <w:rsid w:val="005F3900"/>
    <w:rsid w:val="00605EE4"/>
    <w:rsid w:val="00627FA5"/>
    <w:rsid w:val="00631AFF"/>
    <w:rsid w:val="006323F7"/>
    <w:rsid w:val="00635392"/>
    <w:rsid w:val="00635F1C"/>
    <w:rsid w:val="00642B09"/>
    <w:rsid w:val="00645C27"/>
    <w:rsid w:val="00650CF8"/>
    <w:rsid w:val="0065205D"/>
    <w:rsid w:val="00662D1F"/>
    <w:rsid w:val="00671CDC"/>
    <w:rsid w:val="00672CE8"/>
    <w:rsid w:val="00675A60"/>
    <w:rsid w:val="0067768B"/>
    <w:rsid w:val="00677945"/>
    <w:rsid w:val="00682508"/>
    <w:rsid w:val="00693B77"/>
    <w:rsid w:val="006A6FF7"/>
    <w:rsid w:val="006A77EE"/>
    <w:rsid w:val="006A7D70"/>
    <w:rsid w:val="006B3D8F"/>
    <w:rsid w:val="006C0634"/>
    <w:rsid w:val="006C49FC"/>
    <w:rsid w:val="006D1C2C"/>
    <w:rsid w:val="006D4B90"/>
    <w:rsid w:val="006E2822"/>
    <w:rsid w:val="006E6B17"/>
    <w:rsid w:val="006F216B"/>
    <w:rsid w:val="006F2D5A"/>
    <w:rsid w:val="006F3B12"/>
    <w:rsid w:val="00702518"/>
    <w:rsid w:val="007026A6"/>
    <w:rsid w:val="00702E9D"/>
    <w:rsid w:val="007052E5"/>
    <w:rsid w:val="007102C3"/>
    <w:rsid w:val="007163B3"/>
    <w:rsid w:val="00720AD1"/>
    <w:rsid w:val="007233C9"/>
    <w:rsid w:val="00725CAD"/>
    <w:rsid w:val="00732C6D"/>
    <w:rsid w:val="007341BB"/>
    <w:rsid w:val="00744998"/>
    <w:rsid w:val="00744E12"/>
    <w:rsid w:val="00747480"/>
    <w:rsid w:val="00753DBA"/>
    <w:rsid w:val="00754247"/>
    <w:rsid w:val="0075606F"/>
    <w:rsid w:val="00763542"/>
    <w:rsid w:val="0077087F"/>
    <w:rsid w:val="00772DFF"/>
    <w:rsid w:val="00774D06"/>
    <w:rsid w:val="007771D0"/>
    <w:rsid w:val="007817CD"/>
    <w:rsid w:val="007846C1"/>
    <w:rsid w:val="0078672A"/>
    <w:rsid w:val="007915C0"/>
    <w:rsid w:val="00795341"/>
    <w:rsid w:val="007A4862"/>
    <w:rsid w:val="007A622E"/>
    <w:rsid w:val="007B01C3"/>
    <w:rsid w:val="007B262A"/>
    <w:rsid w:val="007B2D50"/>
    <w:rsid w:val="007C5240"/>
    <w:rsid w:val="007C63FE"/>
    <w:rsid w:val="007D12FD"/>
    <w:rsid w:val="007D4696"/>
    <w:rsid w:val="007D7FA9"/>
    <w:rsid w:val="007E4BE3"/>
    <w:rsid w:val="007E5A66"/>
    <w:rsid w:val="007F1B6D"/>
    <w:rsid w:val="008010CC"/>
    <w:rsid w:val="0080729D"/>
    <w:rsid w:val="00820BA7"/>
    <w:rsid w:val="00822105"/>
    <w:rsid w:val="008245FA"/>
    <w:rsid w:val="008249AD"/>
    <w:rsid w:val="0083322F"/>
    <w:rsid w:val="0083506E"/>
    <w:rsid w:val="008376FF"/>
    <w:rsid w:val="00837CF8"/>
    <w:rsid w:val="00841EC0"/>
    <w:rsid w:val="0084429D"/>
    <w:rsid w:val="00844428"/>
    <w:rsid w:val="00844551"/>
    <w:rsid w:val="00845BB0"/>
    <w:rsid w:val="0085003E"/>
    <w:rsid w:val="00851BE1"/>
    <w:rsid w:val="008559F0"/>
    <w:rsid w:val="0085678C"/>
    <w:rsid w:val="00860C5A"/>
    <w:rsid w:val="00871EF1"/>
    <w:rsid w:val="008820C7"/>
    <w:rsid w:val="00884500"/>
    <w:rsid w:val="00890A83"/>
    <w:rsid w:val="00891B0E"/>
    <w:rsid w:val="00893092"/>
    <w:rsid w:val="0089348E"/>
    <w:rsid w:val="00895BD0"/>
    <w:rsid w:val="00896818"/>
    <w:rsid w:val="00897F74"/>
    <w:rsid w:val="008A039C"/>
    <w:rsid w:val="008A134E"/>
    <w:rsid w:val="008A166C"/>
    <w:rsid w:val="008A23C9"/>
    <w:rsid w:val="008A2BD1"/>
    <w:rsid w:val="008A2C57"/>
    <w:rsid w:val="008A3110"/>
    <w:rsid w:val="008B4DC7"/>
    <w:rsid w:val="008C49E4"/>
    <w:rsid w:val="008C5D01"/>
    <w:rsid w:val="008C6FB7"/>
    <w:rsid w:val="008D0809"/>
    <w:rsid w:val="008D3D89"/>
    <w:rsid w:val="008E24ED"/>
    <w:rsid w:val="008E4031"/>
    <w:rsid w:val="008E7AF8"/>
    <w:rsid w:val="008F1F88"/>
    <w:rsid w:val="008F4E05"/>
    <w:rsid w:val="008F5686"/>
    <w:rsid w:val="008F6B96"/>
    <w:rsid w:val="009069AE"/>
    <w:rsid w:val="0091171C"/>
    <w:rsid w:val="009154B2"/>
    <w:rsid w:val="00920CDA"/>
    <w:rsid w:val="00920CEC"/>
    <w:rsid w:val="0092224A"/>
    <w:rsid w:val="0092390C"/>
    <w:rsid w:val="009239E2"/>
    <w:rsid w:val="009241E6"/>
    <w:rsid w:val="0092636F"/>
    <w:rsid w:val="00926C0B"/>
    <w:rsid w:val="00926DB2"/>
    <w:rsid w:val="00937795"/>
    <w:rsid w:val="0095274A"/>
    <w:rsid w:val="00953A17"/>
    <w:rsid w:val="00955DE5"/>
    <w:rsid w:val="009604E5"/>
    <w:rsid w:val="00965957"/>
    <w:rsid w:val="009659E8"/>
    <w:rsid w:val="00966641"/>
    <w:rsid w:val="00966DE7"/>
    <w:rsid w:val="00971C7F"/>
    <w:rsid w:val="00973CED"/>
    <w:rsid w:val="00992080"/>
    <w:rsid w:val="009960A6"/>
    <w:rsid w:val="009A1BE7"/>
    <w:rsid w:val="009A4BC0"/>
    <w:rsid w:val="009A75FB"/>
    <w:rsid w:val="009B433C"/>
    <w:rsid w:val="009B5188"/>
    <w:rsid w:val="009B743E"/>
    <w:rsid w:val="009C54DC"/>
    <w:rsid w:val="009D3073"/>
    <w:rsid w:val="009D37D9"/>
    <w:rsid w:val="009D3DA0"/>
    <w:rsid w:val="009D4375"/>
    <w:rsid w:val="009E0D94"/>
    <w:rsid w:val="009E34F5"/>
    <w:rsid w:val="009F4589"/>
    <w:rsid w:val="009F52E8"/>
    <w:rsid w:val="009F56CB"/>
    <w:rsid w:val="00A00578"/>
    <w:rsid w:val="00A01EB9"/>
    <w:rsid w:val="00A01EE9"/>
    <w:rsid w:val="00A04BD4"/>
    <w:rsid w:val="00A113EB"/>
    <w:rsid w:val="00A1164F"/>
    <w:rsid w:val="00A15BCF"/>
    <w:rsid w:val="00A21FE9"/>
    <w:rsid w:val="00A22918"/>
    <w:rsid w:val="00A243EE"/>
    <w:rsid w:val="00A26848"/>
    <w:rsid w:val="00A306D7"/>
    <w:rsid w:val="00A329E0"/>
    <w:rsid w:val="00A32F26"/>
    <w:rsid w:val="00A42AAE"/>
    <w:rsid w:val="00A47050"/>
    <w:rsid w:val="00A51561"/>
    <w:rsid w:val="00A52949"/>
    <w:rsid w:val="00A53382"/>
    <w:rsid w:val="00A60284"/>
    <w:rsid w:val="00A615ED"/>
    <w:rsid w:val="00A62CF8"/>
    <w:rsid w:val="00A639DA"/>
    <w:rsid w:val="00A73E16"/>
    <w:rsid w:val="00A75815"/>
    <w:rsid w:val="00A7789A"/>
    <w:rsid w:val="00A864D3"/>
    <w:rsid w:val="00A87A00"/>
    <w:rsid w:val="00A9177E"/>
    <w:rsid w:val="00A94442"/>
    <w:rsid w:val="00AA3062"/>
    <w:rsid w:val="00AA3C68"/>
    <w:rsid w:val="00AA5EF5"/>
    <w:rsid w:val="00AB0921"/>
    <w:rsid w:val="00AB1C62"/>
    <w:rsid w:val="00AC2DB6"/>
    <w:rsid w:val="00AC6EEF"/>
    <w:rsid w:val="00AD1830"/>
    <w:rsid w:val="00AD31B3"/>
    <w:rsid w:val="00AD3719"/>
    <w:rsid w:val="00AD43DE"/>
    <w:rsid w:val="00AE1AF0"/>
    <w:rsid w:val="00AE38AF"/>
    <w:rsid w:val="00AE6C1D"/>
    <w:rsid w:val="00AE7CA6"/>
    <w:rsid w:val="00AF51F2"/>
    <w:rsid w:val="00AF5473"/>
    <w:rsid w:val="00B01C8F"/>
    <w:rsid w:val="00B03848"/>
    <w:rsid w:val="00B056BF"/>
    <w:rsid w:val="00B10ED9"/>
    <w:rsid w:val="00B112A0"/>
    <w:rsid w:val="00B155F3"/>
    <w:rsid w:val="00B16224"/>
    <w:rsid w:val="00B22D1C"/>
    <w:rsid w:val="00B27096"/>
    <w:rsid w:val="00B32AD5"/>
    <w:rsid w:val="00B350A0"/>
    <w:rsid w:val="00B37210"/>
    <w:rsid w:val="00B452E2"/>
    <w:rsid w:val="00B46029"/>
    <w:rsid w:val="00B46BF3"/>
    <w:rsid w:val="00B47ABE"/>
    <w:rsid w:val="00B52E43"/>
    <w:rsid w:val="00B60B9D"/>
    <w:rsid w:val="00B631D7"/>
    <w:rsid w:val="00B66EE6"/>
    <w:rsid w:val="00B74818"/>
    <w:rsid w:val="00B77152"/>
    <w:rsid w:val="00B87EC7"/>
    <w:rsid w:val="00B92A1E"/>
    <w:rsid w:val="00BA1D8B"/>
    <w:rsid w:val="00BA3E7B"/>
    <w:rsid w:val="00BA7342"/>
    <w:rsid w:val="00BA7446"/>
    <w:rsid w:val="00BB1239"/>
    <w:rsid w:val="00BB4283"/>
    <w:rsid w:val="00BC1EED"/>
    <w:rsid w:val="00BC215F"/>
    <w:rsid w:val="00BC41CB"/>
    <w:rsid w:val="00BC4BFD"/>
    <w:rsid w:val="00BD49C3"/>
    <w:rsid w:val="00BD6C32"/>
    <w:rsid w:val="00BE0D0C"/>
    <w:rsid w:val="00BE2058"/>
    <w:rsid w:val="00BE4884"/>
    <w:rsid w:val="00BF35F8"/>
    <w:rsid w:val="00C0045A"/>
    <w:rsid w:val="00C01C1E"/>
    <w:rsid w:val="00C0243C"/>
    <w:rsid w:val="00C048C1"/>
    <w:rsid w:val="00C056F8"/>
    <w:rsid w:val="00C05700"/>
    <w:rsid w:val="00C07668"/>
    <w:rsid w:val="00C11ACF"/>
    <w:rsid w:val="00C15978"/>
    <w:rsid w:val="00C21B0B"/>
    <w:rsid w:val="00C24303"/>
    <w:rsid w:val="00C2681D"/>
    <w:rsid w:val="00C32599"/>
    <w:rsid w:val="00C330E4"/>
    <w:rsid w:val="00C357B3"/>
    <w:rsid w:val="00C36E9E"/>
    <w:rsid w:val="00C40228"/>
    <w:rsid w:val="00C428DE"/>
    <w:rsid w:val="00C42C61"/>
    <w:rsid w:val="00C464CA"/>
    <w:rsid w:val="00C50D2F"/>
    <w:rsid w:val="00C51248"/>
    <w:rsid w:val="00C70239"/>
    <w:rsid w:val="00C70FE4"/>
    <w:rsid w:val="00C71259"/>
    <w:rsid w:val="00C72E08"/>
    <w:rsid w:val="00C73A4B"/>
    <w:rsid w:val="00C9148F"/>
    <w:rsid w:val="00C922A3"/>
    <w:rsid w:val="00C92A04"/>
    <w:rsid w:val="00C96114"/>
    <w:rsid w:val="00C96DC4"/>
    <w:rsid w:val="00CA0F34"/>
    <w:rsid w:val="00CA4106"/>
    <w:rsid w:val="00CB3107"/>
    <w:rsid w:val="00CB3F60"/>
    <w:rsid w:val="00CB5DBB"/>
    <w:rsid w:val="00CB7A35"/>
    <w:rsid w:val="00CC22E0"/>
    <w:rsid w:val="00CC29C3"/>
    <w:rsid w:val="00CC4FBD"/>
    <w:rsid w:val="00CC63A4"/>
    <w:rsid w:val="00CD2245"/>
    <w:rsid w:val="00CE4FA3"/>
    <w:rsid w:val="00CE61E6"/>
    <w:rsid w:val="00CE692F"/>
    <w:rsid w:val="00CF4903"/>
    <w:rsid w:val="00CF551C"/>
    <w:rsid w:val="00CF6E05"/>
    <w:rsid w:val="00CF7555"/>
    <w:rsid w:val="00D0131B"/>
    <w:rsid w:val="00D01E25"/>
    <w:rsid w:val="00D04954"/>
    <w:rsid w:val="00D22D7F"/>
    <w:rsid w:val="00D2333A"/>
    <w:rsid w:val="00D33E02"/>
    <w:rsid w:val="00D371ED"/>
    <w:rsid w:val="00D46190"/>
    <w:rsid w:val="00D464B2"/>
    <w:rsid w:val="00D46DAE"/>
    <w:rsid w:val="00D52BD4"/>
    <w:rsid w:val="00D535AB"/>
    <w:rsid w:val="00D67F71"/>
    <w:rsid w:val="00D700D4"/>
    <w:rsid w:val="00D7062A"/>
    <w:rsid w:val="00D721AD"/>
    <w:rsid w:val="00D7282E"/>
    <w:rsid w:val="00D75349"/>
    <w:rsid w:val="00D80933"/>
    <w:rsid w:val="00D813CA"/>
    <w:rsid w:val="00D82BD9"/>
    <w:rsid w:val="00D846FC"/>
    <w:rsid w:val="00D850D6"/>
    <w:rsid w:val="00D86D16"/>
    <w:rsid w:val="00D908C3"/>
    <w:rsid w:val="00D9114C"/>
    <w:rsid w:val="00D92063"/>
    <w:rsid w:val="00D9528D"/>
    <w:rsid w:val="00D953DD"/>
    <w:rsid w:val="00D963CE"/>
    <w:rsid w:val="00D97354"/>
    <w:rsid w:val="00DA50A1"/>
    <w:rsid w:val="00DA5A18"/>
    <w:rsid w:val="00DA67DE"/>
    <w:rsid w:val="00DA7583"/>
    <w:rsid w:val="00DB038A"/>
    <w:rsid w:val="00DB0614"/>
    <w:rsid w:val="00DB12C4"/>
    <w:rsid w:val="00DB6962"/>
    <w:rsid w:val="00DC24C6"/>
    <w:rsid w:val="00DC29DA"/>
    <w:rsid w:val="00DC3451"/>
    <w:rsid w:val="00DC71A0"/>
    <w:rsid w:val="00DD0FD8"/>
    <w:rsid w:val="00DD1346"/>
    <w:rsid w:val="00DD2487"/>
    <w:rsid w:val="00DD3BE0"/>
    <w:rsid w:val="00DD6492"/>
    <w:rsid w:val="00DD6726"/>
    <w:rsid w:val="00DE0443"/>
    <w:rsid w:val="00DE1215"/>
    <w:rsid w:val="00DE4125"/>
    <w:rsid w:val="00E10B7D"/>
    <w:rsid w:val="00E14854"/>
    <w:rsid w:val="00E15A90"/>
    <w:rsid w:val="00E21F5A"/>
    <w:rsid w:val="00E229B1"/>
    <w:rsid w:val="00E3056B"/>
    <w:rsid w:val="00E30BC2"/>
    <w:rsid w:val="00E3647A"/>
    <w:rsid w:val="00E41240"/>
    <w:rsid w:val="00E43EE4"/>
    <w:rsid w:val="00E46E3A"/>
    <w:rsid w:val="00E51F57"/>
    <w:rsid w:val="00E52F2D"/>
    <w:rsid w:val="00E54CD9"/>
    <w:rsid w:val="00E5629D"/>
    <w:rsid w:val="00E61550"/>
    <w:rsid w:val="00E61BE3"/>
    <w:rsid w:val="00E63604"/>
    <w:rsid w:val="00E65689"/>
    <w:rsid w:val="00E702F0"/>
    <w:rsid w:val="00E76E1C"/>
    <w:rsid w:val="00E8148A"/>
    <w:rsid w:val="00E8352D"/>
    <w:rsid w:val="00E85330"/>
    <w:rsid w:val="00E913E9"/>
    <w:rsid w:val="00E94E17"/>
    <w:rsid w:val="00EA1D30"/>
    <w:rsid w:val="00EA3967"/>
    <w:rsid w:val="00EA7568"/>
    <w:rsid w:val="00EB461D"/>
    <w:rsid w:val="00EC0E0B"/>
    <w:rsid w:val="00ED0D21"/>
    <w:rsid w:val="00ED1F8B"/>
    <w:rsid w:val="00ED707D"/>
    <w:rsid w:val="00ED7AD3"/>
    <w:rsid w:val="00EE224E"/>
    <w:rsid w:val="00EE22E3"/>
    <w:rsid w:val="00EE2E69"/>
    <w:rsid w:val="00EE351C"/>
    <w:rsid w:val="00EE3E44"/>
    <w:rsid w:val="00EE4E01"/>
    <w:rsid w:val="00EE5E99"/>
    <w:rsid w:val="00EF05C6"/>
    <w:rsid w:val="00EF156D"/>
    <w:rsid w:val="00EF1DF4"/>
    <w:rsid w:val="00EF259C"/>
    <w:rsid w:val="00EF4EB8"/>
    <w:rsid w:val="00F01D88"/>
    <w:rsid w:val="00F04573"/>
    <w:rsid w:val="00F05A39"/>
    <w:rsid w:val="00F078B3"/>
    <w:rsid w:val="00F10D4D"/>
    <w:rsid w:val="00F16862"/>
    <w:rsid w:val="00F25AD1"/>
    <w:rsid w:val="00F27853"/>
    <w:rsid w:val="00F27FA3"/>
    <w:rsid w:val="00F30E72"/>
    <w:rsid w:val="00F324D1"/>
    <w:rsid w:val="00F32D49"/>
    <w:rsid w:val="00F33383"/>
    <w:rsid w:val="00F348E9"/>
    <w:rsid w:val="00F363BB"/>
    <w:rsid w:val="00F477C5"/>
    <w:rsid w:val="00F5028B"/>
    <w:rsid w:val="00F511FC"/>
    <w:rsid w:val="00F619BB"/>
    <w:rsid w:val="00F72647"/>
    <w:rsid w:val="00F72DB6"/>
    <w:rsid w:val="00F85B1A"/>
    <w:rsid w:val="00F8610E"/>
    <w:rsid w:val="00F90B28"/>
    <w:rsid w:val="00F93E5B"/>
    <w:rsid w:val="00F94A97"/>
    <w:rsid w:val="00F960EA"/>
    <w:rsid w:val="00FB1524"/>
    <w:rsid w:val="00FB158A"/>
    <w:rsid w:val="00FB1DFF"/>
    <w:rsid w:val="00FB2B81"/>
    <w:rsid w:val="00FB382D"/>
    <w:rsid w:val="00FB4360"/>
    <w:rsid w:val="00FC060D"/>
    <w:rsid w:val="00FC48FA"/>
    <w:rsid w:val="00FD427C"/>
    <w:rsid w:val="00FD6362"/>
    <w:rsid w:val="00FD7571"/>
    <w:rsid w:val="00FE0DE5"/>
    <w:rsid w:val="00FE2CCF"/>
    <w:rsid w:val="00FE3FF3"/>
    <w:rsid w:val="00FE63D7"/>
    <w:rsid w:val="00FF1BF9"/>
    <w:rsid w:val="00FF5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2AC7157"/>
  <w15:docId w15:val="{5F24FCB6-FC09-45F3-B3FC-BCF90378C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20CDA"/>
    <w:pPr>
      <w:jc w:val="both"/>
    </w:pPr>
    <w:rPr>
      <w:sz w:val="26"/>
    </w:rPr>
  </w:style>
  <w:style w:type="paragraph" w:styleId="Titolo1">
    <w:name w:val="heading 1"/>
    <w:basedOn w:val="Titolo"/>
    <w:next w:val="Normale"/>
    <w:link w:val="Titolo1Carattere"/>
    <w:uiPriority w:val="9"/>
    <w:qFormat/>
    <w:rsid w:val="00457AA5"/>
    <w:pPr>
      <w:outlineLvl w:val="0"/>
    </w:pPr>
    <w:rPr>
      <w:bCs/>
      <w:sz w:val="96"/>
      <w:szCs w:val="96"/>
    </w:rPr>
  </w:style>
  <w:style w:type="paragraph" w:styleId="Titolo2">
    <w:name w:val="heading 2"/>
    <w:next w:val="Normale"/>
    <w:link w:val="Titolo2Carattere"/>
    <w:uiPriority w:val="9"/>
    <w:unhideWhenUsed/>
    <w:qFormat/>
    <w:rsid w:val="00EA1D30"/>
    <w:pPr>
      <w:pBdr>
        <w:top w:val="single" w:sz="12" w:space="1" w:color="B5B5B5" w:themeColor="background1" w:themeShade="BF"/>
        <w:bottom w:val="single" w:sz="12" w:space="1" w:color="B5B5B5" w:themeColor="background1" w:themeShade="BF"/>
      </w:pBdr>
      <w:suppressAutoHyphens/>
      <w:jc w:val="center"/>
      <w:outlineLvl w:val="1"/>
    </w:pPr>
    <w:rPr>
      <w:rFonts w:asciiTheme="majorHAnsi" w:eastAsiaTheme="majorEastAsia" w:hAnsiTheme="majorHAnsi" w:cstheme="majorBidi"/>
      <w:b/>
      <w:caps/>
      <w:color w:val="5C5C5C" w:themeColor="text1" w:themeTint="BF"/>
      <w:spacing w:val="30"/>
      <w:sz w:val="72"/>
      <w:szCs w:val="72"/>
    </w:rPr>
  </w:style>
  <w:style w:type="paragraph" w:styleId="Titolo3">
    <w:name w:val="heading 3"/>
    <w:basedOn w:val="Titolo1"/>
    <w:next w:val="Normale"/>
    <w:link w:val="Titolo3Carattere"/>
    <w:uiPriority w:val="9"/>
    <w:unhideWhenUsed/>
    <w:qFormat/>
    <w:rsid w:val="00920CDA"/>
    <w:pPr>
      <w:keepNext/>
      <w:keepLines/>
      <w:pBdr>
        <w:top w:val="none" w:sz="0" w:space="0" w:color="auto"/>
        <w:bottom w:val="inset" w:sz="6" w:space="8" w:color="F2F2F2" w:themeColor="background1"/>
      </w:pBdr>
      <w:suppressAutoHyphens/>
      <w:spacing w:before="160" w:after="0"/>
      <w:jc w:val="left"/>
      <w:outlineLvl w:val="2"/>
    </w:pPr>
    <w:rPr>
      <w:color w:val="797979" w:themeColor="background1" w:themeShade="80"/>
      <w:sz w:val="48"/>
      <w:szCs w:val="32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048C1"/>
    <w:pPr>
      <w:keepNext/>
      <w:keepLines/>
      <w:pBdr>
        <w:bottom w:val="single" w:sz="8" w:space="1" w:color="B5B5B5" w:themeColor="background1" w:themeShade="BF"/>
      </w:pBdr>
      <w:spacing w:before="80" w:after="0"/>
      <w:jc w:val="left"/>
      <w:outlineLvl w:val="3"/>
    </w:pPr>
    <w:rPr>
      <w:rFonts w:asciiTheme="majorHAnsi" w:eastAsiaTheme="majorEastAsia" w:hAnsiTheme="majorHAnsi" w:cstheme="majorBidi"/>
      <w:b/>
      <w:iCs/>
      <w:color w:val="797979" w:themeColor="background1" w:themeShade="80"/>
      <w:sz w:val="44"/>
      <w:szCs w:val="3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306D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306D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Cs w:val="2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306D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306D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306D7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Heading">
    <w:name w:val="Heading"/>
    <w:basedOn w:val="Normale"/>
    <w:next w:val="TextBody"/>
    <w:uiPriority w:val="99"/>
    <w:pPr>
      <w:keepNext/>
      <w:spacing w:before="240" w:after="120"/>
    </w:pPr>
    <w:rPr>
      <w:sz w:val="28"/>
      <w:szCs w:val="28"/>
    </w:rPr>
  </w:style>
  <w:style w:type="paragraph" w:customStyle="1" w:styleId="TextBody">
    <w:name w:val="Text Body"/>
    <w:basedOn w:val="Normale"/>
    <w:uiPriority w:val="99"/>
    <w:pPr>
      <w:spacing w:after="140" w:line="276" w:lineRule="auto"/>
    </w:pPr>
    <w:rPr>
      <w:rFonts w:cs="Times New Roman"/>
    </w:rPr>
  </w:style>
  <w:style w:type="paragraph" w:styleId="Elenco">
    <w:name w:val="List"/>
    <w:basedOn w:val="TextBody"/>
    <w:uiPriority w:val="99"/>
  </w:style>
  <w:style w:type="paragraph" w:styleId="Didascalia">
    <w:name w:val="caption"/>
    <w:basedOn w:val="Normale"/>
    <w:next w:val="Normale"/>
    <w:uiPriority w:val="35"/>
    <w:unhideWhenUsed/>
    <w:qFormat/>
    <w:rsid w:val="00A306D7"/>
    <w:pPr>
      <w:spacing w:line="240" w:lineRule="auto"/>
    </w:pPr>
    <w:rPr>
      <w:b/>
      <w:bCs/>
      <w:color w:val="5C5C5C" w:themeColor="text1" w:themeTint="BF"/>
      <w:sz w:val="16"/>
      <w:szCs w:val="16"/>
    </w:rPr>
  </w:style>
  <w:style w:type="paragraph" w:customStyle="1" w:styleId="Index">
    <w:name w:val="Index"/>
    <w:basedOn w:val="Normale"/>
    <w:uiPriority w:val="99"/>
    <w:pPr>
      <w:suppressLineNumbers/>
    </w:pPr>
    <w:rPr>
      <w:rFonts w:cs="Times New Roman"/>
    </w:rPr>
  </w:style>
  <w:style w:type="table" w:styleId="Grigliatabella">
    <w:name w:val="Table Grid"/>
    <w:basedOn w:val="Tabellanormale"/>
    <w:uiPriority w:val="39"/>
    <w:rsid w:val="000859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A01EB9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locked/>
    <w:rsid w:val="00A01EB9"/>
    <w:rPr>
      <w:rFonts w:ascii="Carlito" w:hAnsi="Carlito" w:cs="Mangal"/>
      <w:kern w:val="1"/>
      <w:sz w:val="21"/>
      <w:szCs w:val="21"/>
      <w:lang w:val="en-US" w:eastAsia="zh-CN" w:bidi="hi-IN"/>
    </w:rPr>
  </w:style>
  <w:style w:type="paragraph" w:styleId="Pidipagina">
    <w:name w:val="footer"/>
    <w:basedOn w:val="Normale"/>
    <w:link w:val="PidipaginaCarattere"/>
    <w:uiPriority w:val="99"/>
    <w:unhideWhenUsed/>
    <w:rsid w:val="00A01EB9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PidipaginaCarattere">
    <w:name w:val="Piè di pagina Carattere"/>
    <w:basedOn w:val="Carpredefinitoparagrafo"/>
    <w:link w:val="Pidipagina"/>
    <w:uiPriority w:val="99"/>
    <w:locked/>
    <w:rsid w:val="00A01EB9"/>
    <w:rPr>
      <w:rFonts w:ascii="Carlito" w:hAnsi="Carlito" w:cs="Mangal"/>
      <w:kern w:val="1"/>
      <w:sz w:val="21"/>
      <w:szCs w:val="21"/>
      <w:lang w:val="en-US" w:eastAsia="zh-CN" w:bidi="hi-IN"/>
    </w:rPr>
  </w:style>
  <w:style w:type="paragraph" w:styleId="Paragrafoelenco">
    <w:name w:val="List Paragraph"/>
    <w:basedOn w:val="Normale"/>
    <w:uiPriority w:val="34"/>
    <w:qFormat/>
    <w:rsid w:val="00AE1AF0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41655D"/>
    <w:rPr>
      <w:rFonts w:cs="Mangal"/>
      <w:sz w:val="20"/>
      <w:szCs w:val="18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41655D"/>
    <w:rPr>
      <w:rFonts w:ascii="Carlito" w:hAnsi="Carlito" w:cs="Mangal"/>
      <w:noProof/>
      <w:kern w:val="1"/>
      <w:sz w:val="20"/>
      <w:szCs w:val="18"/>
      <w:lang w:eastAsia="zh-CN" w:bidi="hi-IN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41655D"/>
    <w:rPr>
      <w:vertAlign w:val="superscript"/>
    </w:rPr>
  </w:style>
  <w:style w:type="paragraph" w:styleId="Titolo">
    <w:name w:val="Title"/>
    <w:basedOn w:val="Normale"/>
    <w:next w:val="Normale"/>
    <w:link w:val="TitoloCarattere"/>
    <w:uiPriority w:val="10"/>
    <w:qFormat/>
    <w:rsid w:val="00EA1D30"/>
    <w:pPr>
      <w:pBdr>
        <w:top w:val="single" w:sz="24" w:space="8" w:color="9D9D9D" w:themeColor="accent3"/>
        <w:bottom w:val="single" w:sz="24" w:space="8" w:color="9D9D9D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b/>
      <w:caps/>
      <w:color w:val="FF7C80"/>
      <w:spacing w:val="30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EA1D30"/>
    <w:rPr>
      <w:rFonts w:asciiTheme="majorHAnsi" w:eastAsiaTheme="majorEastAsia" w:hAnsiTheme="majorHAnsi" w:cstheme="majorBidi"/>
      <w:b/>
      <w:caps/>
      <w:color w:val="FF7C80"/>
      <w:spacing w:val="30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306D7"/>
    <w:pPr>
      <w:numPr>
        <w:ilvl w:val="1"/>
      </w:numPr>
      <w:jc w:val="center"/>
    </w:pPr>
    <w:rPr>
      <w:color w:val="323F4F" w:themeColor="text2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306D7"/>
    <w:rPr>
      <w:color w:val="323F4F" w:themeColor="text2"/>
      <w:sz w:val="28"/>
      <w:szCs w:val="28"/>
    </w:rPr>
  </w:style>
  <w:style w:type="character" w:styleId="Rimandocommento">
    <w:name w:val="annotation reference"/>
    <w:basedOn w:val="Carpredefinitoparagrafo"/>
    <w:uiPriority w:val="99"/>
    <w:semiHidden/>
    <w:unhideWhenUsed/>
    <w:rsid w:val="00D22D7F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D22D7F"/>
    <w:rPr>
      <w:rFonts w:cs="Mangal"/>
      <w:sz w:val="20"/>
      <w:szCs w:val="18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D22D7F"/>
    <w:rPr>
      <w:rFonts w:ascii="Carlito" w:hAnsi="Carlito" w:cs="Mangal"/>
      <w:noProof/>
      <w:kern w:val="1"/>
      <w:sz w:val="20"/>
      <w:szCs w:val="18"/>
      <w:lang w:eastAsia="zh-CN" w:bidi="hi-IN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D22D7F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D22D7F"/>
    <w:rPr>
      <w:rFonts w:ascii="Carlito" w:hAnsi="Carlito" w:cs="Mangal"/>
      <w:b/>
      <w:bCs/>
      <w:noProof/>
      <w:kern w:val="1"/>
      <w:sz w:val="20"/>
      <w:szCs w:val="18"/>
      <w:lang w:eastAsia="zh-CN" w:bidi="hi-IN"/>
    </w:rPr>
  </w:style>
  <w:style w:type="character" w:customStyle="1" w:styleId="Titolo1Carattere">
    <w:name w:val="Titolo 1 Carattere"/>
    <w:basedOn w:val="Carpredefinitoparagrafo"/>
    <w:link w:val="Titolo1"/>
    <w:uiPriority w:val="9"/>
    <w:rsid w:val="00457AA5"/>
    <w:rPr>
      <w:rFonts w:asciiTheme="majorHAnsi" w:eastAsiaTheme="majorEastAsia" w:hAnsiTheme="majorHAnsi" w:cstheme="majorBidi"/>
      <w:b/>
      <w:bCs/>
      <w:caps/>
      <w:color w:val="FF7C80"/>
      <w:spacing w:val="30"/>
      <w:sz w:val="96"/>
      <w:szCs w:val="9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A1D30"/>
    <w:rPr>
      <w:rFonts w:asciiTheme="majorHAnsi" w:eastAsiaTheme="majorEastAsia" w:hAnsiTheme="majorHAnsi" w:cstheme="majorBidi"/>
      <w:b/>
      <w:caps/>
      <w:color w:val="5C5C5C" w:themeColor="text1" w:themeTint="BF"/>
      <w:spacing w:val="30"/>
      <w:sz w:val="72"/>
      <w:szCs w:val="7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20CDA"/>
    <w:rPr>
      <w:rFonts w:asciiTheme="majorHAnsi" w:eastAsiaTheme="majorEastAsia" w:hAnsiTheme="majorHAnsi" w:cstheme="majorBidi"/>
      <w:b/>
      <w:bCs/>
      <w:caps/>
      <w:color w:val="797979" w:themeColor="background1" w:themeShade="80"/>
      <w:spacing w:val="30"/>
      <w:sz w:val="48"/>
      <w:szCs w:val="32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048C1"/>
    <w:rPr>
      <w:rFonts w:asciiTheme="majorHAnsi" w:eastAsiaTheme="majorEastAsia" w:hAnsiTheme="majorHAnsi" w:cstheme="majorBidi"/>
      <w:b/>
      <w:iCs/>
      <w:color w:val="797979" w:themeColor="background1" w:themeShade="80"/>
      <w:sz w:val="44"/>
      <w:szCs w:val="3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306D7"/>
    <w:rPr>
      <w:rFonts w:asciiTheme="majorHAnsi" w:eastAsiaTheme="majorEastAsia" w:hAnsiTheme="majorHAnsi" w:cstheme="majorBidi"/>
      <w:sz w:val="28"/>
      <w:szCs w:val="28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306D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306D7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306D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306D7"/>
    <w:rPr>
      <w:b/>
      <w:bCs/>
      <w:i/>
      <w:iCs/>
    </w:rPr>
  </w:style>
  <w:style w:type="character" w:styleId="Enfasigrassetto">
    <w:name w:val="Strong"/>
    <w:basedOn w:val="Carpredefinitoparagrafo"/>
    <w:uiPriority w:val="22"/>
    <w:qFormat/>
    <w:rsid w:val="00A306D7"/>
    <w:rPr>
      <w:b/>
      <w:bCs/>
    </w:rPr>
  </w:style>
  <w:style w:type="character" w:styleId="Enfasicorsivo">
    <w:name w:val="Emphasis"/>
    <w:basedOn w:val="Carpredefinitoparagrafo"/>
    <w:uiPriority w:val="20"/>
    <w:qFormat/>
    <w:rsid w:val="00A306D7"/>
    <w:rPr>
      <w:i/>
      <w:iCs/>
      <w:color w:val="262626" w:themeColor="text1"/>
    </w:rPr>
  </w:style>
  <w:style w:type="paragraph" w:styleId="Nessunaspaziatura">
    <w:name w:val="No Spacing"/>
    <w:uiPriority w:val="1"/>
    <w:rsid w:val="00A306D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A306D7"/>
    <w:pPr>
      <w:spacing w:before="160"/>
      <w:ind w:left="720" w:right="720"/>
      <w:jc w:val="center"/>
    </w:pPr>
    <w:rPr>
      <w:i/>
      <w:iCs/>
      <w:color w:val="757575" w:themeColor="accent3" w:themeShade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306D7"/>
    <w:rPr>
      <w:i/>
      <w:iCs/>
      <w:color w:val="757575" w:themeColor="accent3" w:themeShade="BF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306D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1F52C5" w:themeColor="accent1" w:themeShade="BF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306D7"/>
    <w:rPr>
      <w:rFonts w:asciiTheme="majorHAnsi" w:eastAsiaTheme="majorEastAsia" w:hAnsiTheme="majorHAnsi" w:cstheme="majorBidi"/>
      <w:caps/>
      <w:color w:val="1F52C5" w:themeColor="accent1" w:themeShade="BF"/>
      <w:sz w:val="28"/>
      <w:szCs w:val="28"/>
    </w:rPr>
  </w:style>
  <w:style w:type="character" w:styleId="Enfasidelicata">
    <w:name w:val="Subtle Emphasis"/>
    <w:basedOn w:val="Carpredefinitoparagrafo"/>
    <w:uiPriority w:val="19"/>
    <w:qFormat/>
    <w:rsid w:val="00A306D7"/>
    <w:rPr>
      <w:i/>
      <w:iCs/>
      <w:color w:val="717171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A306D7"/>
    <w:rPr>
      <w:b/>
      <w:bCs/>
      <w:i/>
      <w:iCs/>
      <w:color w:val="auto"/>
    </w:rPr>
  </w:style>
  <w:style w:type="character" w:styleId="Riferimentodelicato">
    <w:name w:val="Subtle Reference"/>
    <w:basedOn w:val="Carpredefinitoparagrafo"/>
    <w:uiPriority w:val="31"/>
    <w:qFormat/>
    <w:rsid w:val="00A306D7"/>
    <w:rPr>
      <w:caps w:val="0"/>
      <w:smallCaps/>
      <w:color w:val="5C5C5C" w:themeColor="text1" w:themeTint="BF"/>
      <w:spacing w:val="0"/>
      <w:u w:val="single" w:color="929292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A306D7"/>
    <w:rPr>
      <w:b/>
      <w:bCs/>
      <w:caps w:val="0"/>
      <w:smallCaps/>
      <w:color w:val="auto"/>
      <w:spacing w:val="0"/>
      <w:u w:val="single"/>
    </w:rPr>
  </w:style>
  <w:style w:type="character" w:styleId="Titolodellibro">
    <w:name w:val="Book Title"/>
    <w:basedOn w:val="Carpredefinitoparagrafo"/>
    <w:uiPriority w:val="33"/>
    <w:qFormat/>
    <w:rsid w:val="00A306D7"/>
    <w:rPr>
      <w:b/>
      <w:bCs/>
      <w:caps w:val="0"/>
      <w:smallCaps/>
      <w:spacing w:val="0"/>
    </w:rPr>
  </w:style>
  <w:style w:type="paragraph" w:styleId="Titolosommario">
    <w:name w:val="TOC Heading"/>
    <w:basedOn w:val="Titolo1"/>
    <w:next w:val="Normale"/>
    <w:uiPriority w:val="39"/>
    <w:unhideWhenUsed/>
    <w:qFormat/>
    <w:rsid w:val="00A306D7"/>
    <w:pPr>
      <w:outlineLvl w:val="9"/>
    </w:pPr>
  </w:style>
  <w:style w:type="paragraph" w:styleId="Indice2">
    <w:name w:val="index 2"/>
    <w:basedOn w:val="Normale"/>
    <w:next w:val="Normale"/>
    <w:autoRedefine/>
    <w:uiPriority w:val="99"/>
    <w:unhideWhenUsed/>
    <w:rsid w:val="007341BB"/>
    <w:pPr>
      <w:spacing w:after="0"/>
      <w:ind w:left="520" w:hanging="260"/>
      <w:jc w:val="left"/>
    </w:pPr>
    <w:rPr>
      <w:rFonts w:cstheme="minorHAnsi"/>
      <w:sz w:val="18"/>
      <w:szCs w:val="18"/>
    </w:rPr>
  </w:style>
  <w:style w:type="paragraph" w:styleId="Indice1">
    <w:name w:val="index 1"/>
    <w:basedOn w:val="Normale"/>
    <w:next w:val="Normale"/>
    <w:autoRedefine/>
    <w:uiPriority w:val="99"/>
    <w:unhideWhenUsed/>
    <w:rsid w:val="007341BB"/>
    <w:pPr>
      <w:spacing w:after="0"/>
      <w:ind w:left="260" w:hanging="260"/>
      <w:jc w:val="left"/>
    </w:pPr>
    <w:rPr>
      <w:rFonts w:cstheme="minorHAnsi"/>
      <w:sz w:val="18"/>
      <w:szCs w:val="18"/>
    </w:rPr>
  </w:style>
  <w:style w:type="paragraph" w:styleId="Indice3">
    <w:name w:val="index 3"/>
    <w:basedOn w:val="Normale"/>
    <w:next w:val="Normale"/>
    <w:autoRedefine/>
    <w:uiPriority w:val="99"/>
    <w:unhideWhenUsed/>
    <w:rsid w:val="007341BB"/>
    <w:pPr>
      <w:spacing w:after="0"/>
      <w:ind w:left="780" w:hanging="260"/>
      <w:jc w:val="left"/>
    </w:pPr>
    <w:rPr>
      <w:rFonts w:cstheme="minorHAnsi"/>
      <w:sz w:val="18"/>
      <w:szCs w:val="18"/>
    </w:rPr>
  </w:style>
  <w:style w:type="paragraph" w:styleId="Indice4">
    <w:name w:val="index 4"/>
    <w:basedOn w:val="Normale"/>
    <w:next w:val="Normale"/>
    <w:autoRedefine/>
    <w:uiPriority w:val="99"/>
    <w:unhideWhenUsed/>
    <w:rsid w:val="007341BB"/>
    <w:pPr>
      <w:spacing w:after="0"/>
      <w:ind w:left="1040" w:hanging="260"/>
      <w:jc w:val="left"/>
    </w:pPr>
    <w:rPr>
      <w:rFonts w:cstheme="minorHAnsi"/>
      <w:sz w:val="18"/>
      <w:szCs w:val="18"/>
    </w:rPr>
  </w:style>
  <w:style w:type="paragraph" w:styleId="Indice5">
    <w:name w:val="index 5"/>
    <w:basedOn w:val="Normale"/>
    <w:next w:val="Normale"/>
    <w:autoRedefine/>
    <w:uiPriority w:val="99"/>
    <w:unhideWhenUsed/>
    <w:rsid w:val="007341BB"/>
    <w:pPr>
      <w:spacing w:after="0"/>
      <w:ind w:left="1300" w:hanging="260"/>
      <w:jc w:val="left"/>
    </w:pPr>
    <w:rPr>
      <w:rFonts w:cstheme="minorHAnsi"/>
      <w:sz w:val="18"/>
      <w:szCs w:val="18"/>
    </w:rPr>
  </w:style>
  <w:style w:type="paragraph" w:styleId="Indice6">
    <w:name w:val="index 6"/>
    <w:basedOn w:val="Normale"/>
    <w:next w:val="Normale"/>
    <w:autoRedefine/>
    <w:uiPriority w:val="99"/>
    <w:unhideWhenUsed/>
    <w:rsid w:val="007341BB"/>
    <w:pPr>
      <w:spacing w:after="0"/>
      <w:ind w:left="1560" w:hanging="260"/>
      <w:jc w:val="left"/>
    </w:pPr>
    <w:rPr>
      <w:rFonts w:cstheme="minorHAnsi"/>
      <w:sz w:val="18"/>
      <w:szCs w:val="18"/>
    </w:rPr>
  </w:style>
  <w:style w:type="paragraph" w:styleId="Indice7">
    <w:name w:val="index 7"/>
    <w:basedOn w:val="Normale"/>
    <w:next w:val="Normale"/>
    <w:autoRedefine/>
    <w:uiPriority w:val="99"/>
    <w:unhideWhenUsed/>
    <w:rsid w:val="007341BB"/>
    <w:pPr>
      <w:spacing w:after="0"/>
      <w:ind w:left="1820" w:hanging="260"/>
      <w:jc w:val="left"/>
    </w:pPr>
    <w:rPr>
      <w:rFonts w:cstheme="minorHAnsi"/>
      <w:sz w:val="18"/>
      <w:szCs w:val="18"/>
    </w:rPr>
  </w:style>
  <w:style w:type="paragraph" w:styleId="Indice8">
    <w:name w:val="index 8"/>
    <w:basedOn w:val="Normale"/>
    <w:next w:val="Normale"/>
    <w:autoRedefine/>
    <w:uiPriority w:val="99"/>
    <w:unhideWhenUsed/>
    <w:rsid w:val="007341BB"/>
    <w:pPr>
      <w:spacing w:after="0"/>
      <w:ind w:left="2080" w:hanging="260"/>
      <w:jc w:val="left"/>
    </w:pPr>
    <w:rPr>
      <w:rFonts w:cstheme="minorHAnsi"/>
      <w:sz w:val="18"/>
      <w:szCs w:val="18"/>
    </w:rPr>
  </w:style>
  <w:style w:type="paragraph" w:styleId="Indice9">
    <w:name w:val="index 9"/>
    <w:basedOn w:val="Normale"/>
    <w:next w:val="Normale"/>
    <w:autoRedefine/>
    <w:uiPriority w:val="99"/>
    <w:unhideWhenUsed/>
    <w:rsid w:val="007341BB"/>
    <w:pPr>
      <w:spacing w:after="0"/>
      <w:ind w:left="2340" w:hanging="260"/>
      <w:jc w:val="left"/>
    </w:pPr>
    <w:rPr>
      <w:rFonts w:cstheme="minorHAnsi"/>
      <w:sz w:val="18"/>
      <w:szCs w:val="18"/>
    </w:rPr>
  </w:style>
  <w:style w:type="paragraph" w:styleId="Titoloindice">
    <w:name w:val="index heading"/>
    <w:basedOn w:val="Normale"/>
    <w:next w:val="Indice1"/>
    <w:uiPriority w:val="99"/>
    <w:unhideWhenUsed/>
    <w:rsid w:val="007341BB"/>
    <w:pPr>
      <w:spacing w:before="240" w:after="120"/>
      <w:jc w:val="center"/>
    </w:pPr>
    <w:rPr>
      <w:rFonts w:cstheme="minorHAnsi"/>
      <w:b/>
      <w:bCs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E54CD9"/>
    <w:pPr>
      <w:spacing w:after="100"/>
      <w:ind w:left="260"/>
    </w:pPr>
    <w:rPr>
      <w:b/>
      <w:color w:val="3C3C3C" w:themeColor="background1" w:themeShade="40"/>
      <w:sz w:val="32"/>
    </w:rPr>
  </w:style>
  <w:style w:type="character" w:styleId="Collegamentoipertestuale">
    <w:name w:val="Hyperlink"/>
    <w:basedOn w:val="Carpredefinitoparagrafo"/>
    <w:uiPriority w:val="99"/>
    <w:unhideWhenUsed/>
    <w:rsid w:val="004812E2"/>
    <w:rPr>
      <w:color w:val="5C5C5C" w:themeColor="hyperlink"/>
      <w:u w:val="single"/>
    </w:rPr>
  </w:style>
  <w:style w:type="paragraph" w:styleId="Sommario3">
    <w:name w:val="toc 3"/>
    <w:basedOn w:val="Normale"/>
    <w:next w:val="Normale"/>
    <w:autoRedefine/>
    <w:uiPriority w:val="39"/>
    <w:unhideWhenUsed/>
    <w:rsid w:val="00E54CD9"/>
    <w:pPr>
      <w:spacing w:after="100"/>
      <w:ind w:left="520"/>
    </w:pPr>
    <w:rPr>
      <w:i/>
      <w:color w:val="797979" w:themeColor="background1" w:themeShade="80"/>
      <w:sz w:val="28"/>
    </w:rPr>
  </w:style>
  <w:style w:type="paragraph" w:styleId="Sommario1">
    <w:name w:val="toc 1"/>
    <w:basedOn w:val="Normale"/>
    <w:next w:val="Normale"/>
    <w:autoRedefine/>
    <w:uiPriority w:val="39"/>
    <w:unhideWhenUsed/>
    <w:rsid w:val="00E54CD9"/>
    <w:pPr>
      <w:tabs>
        <w:tab w:val="right" w:pos="10456"/>
      </w:tabs>
      <w:spacing w:after="100"/>
    </w:pPr>
    <w:rPr>
      <w:rFonts w:asciiTheme="majorHAnsi" w:hAnsiTheme="majorHAnsi"/>
      <w:b/>
      <w:noProof/>
      <w:color w:val="FF7C80"/>
      <w:sz w:val="44"/>
    </w:rPr>
  </w:style>
  <w:style w:type="paragraph" w:customStyle="1" w:styleId="Notabene">
    <w:name w:val="Nota bene"/>
    <w:basedOn w:val="Normale"/>
    <w:link w:val="NotabeneCarattere"/>
    <w:rsid w:val="008A3110"/>
    <w:pPr>
      <w:pBdr>
        <w:top w:val="single" w:sz="24" w:space="10" w:color="FF7C80"/>
      </w:pBdr>
      <w:spacing w:before="120" w:after="120"/>
      <w:ind w:left="454" w:right="454"/>
    </w:pPr>
    <w:rPr>
      <w:sz w:val="28"/>
      <w:szCs w:val="26"/>
    </w:rPr>
  </w:style>
  <w:style w:type="paragraph" w:styleId="Sommario4">
    <w:name w:val="toc 4"/>
    <w:basedOn w:val="Normale"/>
    <w:next w:val="Normale"/>
    <w:autoRedefine/>
    <w:uiPriority w:val="39"/>
    <w:unhideWhenUsed/>
    <w:rsid w:val="007D7FA9"/>
    <w:pPr>
      <w:tabs>
        <w:tab w:val="right" w:pos="10456"/>
      </w:tabs>
      <w:spacing w:after="100"/>
      <w:ind w:left="1021"/>
    </w:pPr>
    <w:rPr>
      <w:i/>
      <w:color w:val="929292" w:themeColor="text1" w:themeTint="80"/>
      <w:sz w:val="24"/>
    </w:rPr>
  </w:style>
  <w:style w:type="character" w:customStyle="1" w:styleId="NotabeneCarattere">
    <w:name w:val="Nota bene Carattere"/>
    <w:basedOn w:val="Carpredefinitoparagrafo"/>
    <w:link w:val="Notabene"/>
    <w:rsid w:val="008A3110"/>
    <w:rPr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3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2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7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8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8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4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10" Type="http://schemas.openxmlformats.org/officeDocument/2006/relationships/footer" Target="footer1.xml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emf"/><Relationship Id="rId22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Tema di Office">
  <a:themeElements>
    <a:clrScheme name="Personalizzato 1">
      <a:dk1>
        <a:srgbClr val="262626"/>
      </a:dk1>
      <a:lt1>
        <a:srgbClr val="F2F2F2"/>
      </a:lt1>
      <a:dk2>
        <a:srgbClr val="323F4F"/>
      </a:dk2>
      <a:lt2>
        <a:srgbClr val="E7E6E6"/>
      </a:lt2>
      <a:accent1>
        <a:srgbClr val="4F7DE3"/>
      </a:accent1>
      <a:accent2>
        <a:srgbClr val="EC7524"/>
      </a:accent2>
      <a:accent3>
        <a:srgbClr val="9D9D9D"/>
      </a:accent3>
      <a:accent4>
        <a:srgbClr val="FFCC66"/>
      </a:accent4>
      <a:accent5>
        <a:srgbClr val="6699FF"/>
      </a:accent5>
      <a:accent6>
        <a:srgbClr val="00CC66"/>
      </a:accent6>
      <a:hlink>
        <a:srgbClr val="5C5C5C"/>
      </a:hlink>
      <a:folHlink>
        <a:srgbClr val="5C5C5C"/>
      </a:folHlink>
    </a:clrScheme>
    <a:fontScheme name="Noto">
      <a:majorFont>
        <a:latin typeface="Noto Sans Mono"/>
        <a:ea typeface=""/>
        <a:cs typeface=""/>
      </a:majorFont>
      <a:minorFont>
        <a:latin typeface="Noto Sans Mon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BBFD4-205C-445F-ABA7-66A545E84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4549</TotalTime>
  <Pages>19</Pages>
  <Words>1867</Words>
  <Characters>7977</Characters>
  <Application>Microsoft Office Word</Application>
  <DocSecurity>0</DocSecurity>
  <Lines>419</Lines>
  <Paragraphs>273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‌</dc:creator>
  <cp:keywords/>
  <dc:description/>
  <cp:lastModifiedBy>Polina ‌</cp:lastModifiedBy>
  <cp:revision>34</cp:revision>
  <cp:lastPrinted>2021-12-22T21:39:00Z</cp:lastPrinted>
  <dcterms:created xsi:type="dcterms:W3CDTF">2022-02-28T04:59:00Z</dcterms:created>
  <dcterms:modified xsi:type="dcterms:W3CDTF">2022-03-28T17:56:00Z</dcterms:modified>
</cp:coreProperties>
</file>