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B8C8" w14:textId="77777777" w:rsidR="00286AC2" w:rsidRPr="00286AC2" w:rsidRDefault="00286AC2" w:rsidP="00286AC2">
      <w:pPr>
        <w:widowControl/>
        <w:shd w:val="clear" w:color="auto" w:fill="FFFFFF"/>
        <w:spacing w:after="150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286AC2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 xml:space="preserve">4000B6T2 </w:t>
      </w:r>
      <w:r w:rsidRPr="00286AC2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安装工具</w:t>
      </w:r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br/>
      </w:r>
      <w:r w:rsidRPr="00286AC2">
        <w:rPr>
          <w:rFonts w:ascii="DM Sans" w:eastAsia="宋体" w:hAnsi="DM Sans" w:cs="宋体"/>
          <w:i/>
          <w:iCs/>
          <w:kern w:val="0"/>
          <w:sz w:val="21"/>
          <w:szCs w:val="21"/>
          <w14:ligatures w14:val="none"/>
        </w:rPr>
        <w:t>专用于</w:t>
      </w:r>
      <w:r w:rsidRPr="00286AC2">
        <w:rPr>
          <w:rFonts w:ascii="DM Sans" w:eastAsia="宋体" w:hAnsi="DM Sans" w:cs="宋体"/>
          <w:i/>
          <w:iCs/>
          <w:kern w:val="0"/>
          <w:sz w:val="21"/>
          <w:szCs w:val="21"/>
          <w14:ligatures w14:val="none"/>
        </w:rPr>
        <w:t xml:space="preserve"> 4000B6 </w:t>
      </w:r>
      <w:r w:rsidRPr="00286AC2">
        <w:rPr>
          <w:rFonts w:ascii="DM Sans" w:eastAsia="宋体" w:hAnsi="DM Sans" w:cs="宋体"/>
          <w:i/>
          <w:iCs/>
          <w:kern w:val="0"/>
          <w:sz w:val="21"/>
          <w:szCs w:val="21"/>
          <w14:ligatures w14:val="none"/>
        </w:rPr>
        <w:t>旋转扣安装</w:t>
      </w:r>
    </w:p>
    <w:p w14:paraId="296BD91A" w14:textId="77777777" w:rsidR="00286AC2" w:rsidRPr="00286AC2" w:rsidRDefault="00286AC2" w:rsidP="00286AC2">
      <w:pPr>
        <w:widowControl/>
        <w:shd w:val="clear" w:color="auto" w:fill="FFFFFF"/>
        <w:spacing w:after="150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 xml:space="preserve">4000B6T2 </w:t>
      </w:r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>是一款专为</w:t>
      </w:r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286AC2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 xml:space="preserve">4000B6 </w:t>
      </w:r>
      <w:r w:rsidRPr="00286AC2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旋转</w:t>
      </w:r>
      <w:proofErr w:type="gramStart"/>
      <w:r w:rsidRPr="00286AC2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扣</w:t>
      </w:r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>配套</w:t>
      </w:r>
      <w:proofErr w:type="gramEnd"/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>设计的专用安装工具，采用高强度钢材精密车削加工而成。工具套件由</w:t>
      </w:r>
      <w:r w:rsidRPr="00286AC2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上模冲头</w:t>
      </w:r>
      <w:proofErr w:type="gramStart"/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>与</w:t>
      </w:r>
      <w:r w:rsidRPr="00286AC2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下模底座</w:t>
      </w:r>
      <w:proofErr w:type="gramEnd"/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>两件组成，配合冲压设备使用，可将</w:t>
      </w:r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 xml:space="preserve"> 4000B6 </w:t>
      </w:r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>旋转扣快速、精准地安装固定于帆布、帐篷布、皮革及各类厚重面料之上。</w:t>
      </w:r>
    </w:p>
    <w:p w14:paraId="29748B72" w14:textId="77777777" w:rsidR="00286AC2" w:rsidRPr="00286AC2" w:rsidRDefault="00286AC2" w:rsidP="00286AC2">
      <w:pPr>
        <w:widowControl/>
        <w:shd w:val="clear" w:color="auto" w:fill="FFFFFF"/>
        <w:spacing w:after="150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>精密的模具设计确保每次安装尺寸一致，安装效果专业整齐，大幅提升生产效率，是批量安装作业的理想工具选择。</w:t>
      </w:r>
    </w:p>
    <w:p w14:paraId="77165573" w14:textId="77777777" w:rsidR="00286AC2" w:rsidRPr="00286AC2" w:rsidRDefault="00286AC2" w:rsidP="00286AC2">
      <w:pPr>
        <w:widowControl/>
        <w:spacing w:before="360" w:after="360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286AC2">
        <w:rPr>
          <w:rFonts w:ascii="宋体" w:eastAsia="宋体" w:hAnsi="宋体" w:cs="宋体"/>
          <w:kern w:val="0"/>
          <w:sz w:val="24"/>
          <w14:ligatures w14:val="none"/>
        </w:rPr>
        <w:pict w14:anchorId="3EAC640A">
          <v:rect id="_x0000_i1025" style="width:0;height:.75pt" o:hralign="center" o:hrstd="t" o:hr="t" fillcolor="#a0a0a0" stroked="f"/>
        </w:pict>
      </w:r>
    </w:p>
    <w:p w14:paraId="2ED91018" w14:textId="77777777" w:rsidR="00286AC2" w:rsidRPr="00286AC2" w:rsidRDefault="00286AC2" w:rsidP="00286AC2">
      <w:pPr>
        <w:widowControl/>
        <w:shd w:val="clear" w:color="auto" w:fill="FFFFFF"/>
        <w:spacing w:before="180" w:after="144" w:line="240" w:lineRule="auto"/>
        <w:outlineLvl w:val="2"/>
        <w:rPr>
          <w:rFonts w:ascii="DM Sans" w:eastAsia="宋体" w:hAnsi="DM Sans" w:cs="宋体"/>
          <w:b/>
          <w:bCs/>
          <w:kern w:val="0"/>
          <w:sz w:val="27"/>
          <w:szCs w:val="27"/>
          <w14:ligatures w14:val="none"/>
        </w:rPr>
      </w:pPr>
      <w:r w:rsidRPr="00286AC2">
        <w:rPr>
          <w:rFonts w:ascii="DM Sans" w:eastAsia="宋体" w:hAnsi="DM Sans" w:cs="宋体"/>
          <w:b/>
          <w:bCs/>
          <w:kern w:val="0"/>
          <w:sz w:val="27"/>
          <w:szCs w:val="27"/>
          <w14:ligatures w14:val="none"/>
        </w:rPr>
        <w:t>产品规格</w:t>
      </w:r>
    </w:p>
    <w:p w14:paraId="584B312C" w14:textId="77777777" w:rsidR="00286AC2" w:rsidRPr="00286AC2" w:rsidRDefault="00286AC2" w:rsidP="00286AC2">
      <w:pPr>
        <w:widowControl/>
        <w:shd w:val="clear" w:color="auto" w:fill="FFFFFF"/>
        <w:spacing w:after="0" w:line="240" w:lineRule="auto"/>
        <w:rPr>
          <w:rFonts w:ascii="DM Sans" w:eastAsia="宋体" w:hAnsi="DM Sans" w:cs="宋体"/>
          <w:kern w:val="0"/>
          <w:sz w:val="18"/>
          <w:szCs w:val="18"/>
          <w14:ligatures w14:val="none"/>
        </w:rPr>
      </w:pPr>
      <w:r w:rsidRPr="00286AC2">
        <w:rPr>
          <w:rFonts w:ascii="DM Sans" w:eastAsia="宋体" w:hAnsi="DM Sans" w:cs="宋体"/>
          <w:kern w:val="0"/>
          <w:sz w:val="18"/>
          <w:szCs w:val="18"/>
          <w14:ligatures w14:val="none"/>
        </w:rPr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855"/>
      </w:tblGrid>
      <w:tr w:rsidR="00286AC2" w:rsidRPr="00286AC2" w14:paraId="6E599159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A57A0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参数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06B85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规格</w:t>
            </w:r>
          </w:p>
        </w:tc>
      </w:tr>
      <w:tr w:rsidR="00286AC2" w:rsidRPr="00286AC2" w14:paraId="6EC07452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A00D5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型号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EF52C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4000B6T2</w:t>
            </w:r>
          </w:p>
        </w:tc>
      </w:tr>
      <w:tr w:rsidR="00286AC2" w:rsidRPr="00286AC2" w14:paraId="2389558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B57BC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适配产品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1C181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4000B6 旋转扣</w:t>
            </w:r>
          </w:p>
        </w:tc>
      </w:tr>
      <w:tr w:rsidR="00286AC2" w:rsidRPr="00286AC2" w14:paraId="506960AD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2991E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套件组成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910E2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上模冲头 + </w:t>
            </w:r>
            <w:proofErr w:type="gramStart"/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下模底座</w:t>
            </w:r>
            <w:proofErr w:type="gramEnd"/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（2件套）</w:t>
            </w:r>
          </w:p>
        </w:tc>
      </w:tr>
      <w:tr w:rsidR="00286AC2" w:rsidRPr="00286AC2" w14:paraId="71E00121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EBDFD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B7763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高强度钢 / 合金钢</w:t>
            </w:r>
          </w:p>
        </w:tc>
      </w:tr>
      <w:tr w:rsidR="00286AC2" w:rsidRPr="00286AC2" w14:paraId="059D1E0D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84BF8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表面处理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74209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gramStart"/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原色机</w:t>
            </w:r>
            <w:proofErr w:type="gramEnd"/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加工</w:t>
            </w:r>
          </w:p>
        </w:tc>
      </w:tr>
      <w:tr w:rsidR="00286AC2" w:rsidRPr="00286AC2" w14:paraId="24A6046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696D6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使用方式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57FD5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配合冲压机 / 手动压扣机使用</w:t>
            </w:r>
          </w:p>
        </w:tc>
      </w:tr>
    </w:tbl>
    <w:p w14:paraId="77F9B1DD" w14:textId="77777777" w:rsidR="00A86A65" w:rsidRPr="00286AC2" w:rsidRDefault="00A86A65"/>
    <w:sectPr w:rsidR="00A86A65" w:rsidRPr="00286A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A65"/>
    <w:rsid w:val="00116C37"/>
    <w:rsid w:val="00286AC2"/>
    <w:rsid w:val="00A8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3DA0CC-7EFC-48FC-A367-58ED193D0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6A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A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A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A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A6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A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A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A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6A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6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6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6A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6A6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6A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6A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6A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6A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6A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6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A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6A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6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6A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6A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6A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6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6A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6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2</cp:revision>
  <dcterms:created xsi:type="dcterms:W3CDTF">2026-03-24T04:08:00Z</dcterms:created>
  <dcterms:modified xsi:type="dcterms:W3CDTF">2026-03-24T04:08:00Z</dcterms:modified>
</cp:coreProperties>
</file>