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666666"/>
          <w:sz w:val="58"/>
          <w:szCs w:val="58"/>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color w:val="666666"/>
          <w:sz w:val="58"/>
          <w:szCs w:val="58"/>
        </w:rPr>
      </w:pPr>
      <w:r w:rsidDel="00000000" w:rsidR="00000000" w:rsidRPr="00000000">
        <w:rPr>
          <w:b w:val="1"/>
          <w:bCs w:val="1"/>
          <w:color w:val="666666"/>
          <w:sz w:val="58"/>
          <w:szCs w:val="58"/>
          <w:rtl w:val="0"/>
        </w:rPr>
        <w:t xml:space="preserve">MEMORANDUM OF AGREEMENT</w:t>
      </w:r>
    </w:p>
    <w:p w:rsidR="00000000" w:rsidDel="00000000" w:rsidP="00000000" w:rsidRDefault="00000000" w:rsidRPr="00000000" w14:paraId="00000003">
      <w:pPr>
        <w:widowControl w:val="0"/>
        <w:spacing w:after="150" w:line="275.9999942779541" w:lineRule="auto"/>
        <w:jc w:val="center"/>
        <w:rPr>
          <w:b w:val="1"/>
          <w:bCs w:val="1"/>
          <w:color w:val="666666"/>
          <w:sz w:val="58"/>
          <w:szCs w:val="58"/>
        </w:rPr>
      </w:pPr>
      <w:r w:rsidDel="00000000" w:rsidR="00000000" w:rsidRPr="00000000">
        <w:rPr>
          <w:b w:val="1"/>
          <w:bCs w:val="1"/>
          <w:color w:val="999999"/>
          <w:sz w:val="28"/>
          <w:szCs w:val="28"/>
          <w:rtl w:val="0"/>
        </w:rPr>
        <w:t xml:space="preserve">DriveElite, a Peer-to-Peer Car Rentals</w:t>
      </w:r>
      <w:r w:rsidDel="00000000" w:rsidR="00000000" w:rsidRPr="00000000">
        <w:rPr>
          <w:rtl w:val="0"/>
        </w:rPr>
      </w:r>
    </w:p>
    <w:p w:rsidR="00000000" w:rsidDel="00000000" w:rsidP="00000000" w:rsidRDefault="00000000" w:rsidRPr="00000000" w14:paraId="00000004">
      <w:pPr>
        <w:spacing w:after="240" w:before="240" w:lineRule="auto"/>
        <w:jc w:val="both"/>
        <w:rPr>
          <w:color w:val="666666"/>
        </w:rPr>
      </w:pPr>
      <w:r w:rsidDel="00000000" w:rsidR="00000000" w:rsidRPr="00000000">
        <w:rPr>
          <w:rtl w:val="0"/>
        </w:rPr>
      </w:r>
    </w:p>
    <w:p w:rsidR="00000000" w:rsidDel="00000000" w:rsidP="00000000" w:rsidRDefault="00000000" w:rsidRPr="00000000" w14:paraId="00000005">
      <w:pPr>
        <w:spacing w:after="240" w:before="240" w:lineRule="auto"/>
        <w:jc w:val="both"/>
        <w:rPr>
          <w:color w:val="666666"/>
        </w:rPr>
      </w:pPr>
      <w:r w:rsidDel="00000000" w:rsidR="00000000" w:rsidRPr="00000000">
        <w:rPr>
          <w:rtl w:val="0"/>
        </w:rPr>
      </w:r>
    </w:p>
    <w:p w:rsidR="00000000" w:rsidDel="00000000" w:rsidP="00000000" w:rsidRDefault="00000000" w:rsidRPr="00000000" w14:paraId="00000006">
      <w:pPr>
        <w:spacing w:after="240" w:before="240" w:lineRule="auto"/>
        <w:jc w:val="both"/>
        <w:rPr>
          <w:color w:val="666666"/>
        </w:rPr>
      </w:pPr>
      <w:r w:rsidDel="00000000" w:rsidR="00000000" w:rsidRPr="00000000">
        <w:rPr>
          <w:color w:val="666666"/>
          <w:rtl w:val="0"/>
        </w:rPr>
        <w:t xml:space="preserve">This Memorandum of Agreement (the "Agreement") is made and entered into this </w:t>
      </w:r>
      <w:r w:rsidDel="00000000" w:rsidR="00000000" w:rsidRPr="00000000">
        <w:rPr>
          <w:b w:val="1"/>
          <w:bCs w:val="1"/>
          <w:color w:val="666666"/>
          <w:rtl w:val="0"/>
        </w:rPr>
        <w:t xml:space="preserve">{{ DATE_SIGNED }} </w:t>
      </w:r>
      <w:r w:rsidDel="00000000" w:rsidR="00000000" w:rsidRPr="00000000">
        <w:rPr>
          <w:color w:val="666666"/>
          <w:rtl w:val="0"/>
        </w:rPr>
        <w:t xml:space="preserve"> upon digital acceptance by and between:</w:t>
      </w:r>
    </w:p>
    <w:p w:rsidR="00000000" w:rsidDel="00000000" w:rsidP="00000000" w:rsidRDefault="00000000" w:rsidRPr="00000000" w14:paraId="00000007">
      <w:pPr>
        <w:spacing w:after="240" w:before="240" w:lineRule="auto"/>
        <w:jc w:val="both"/>
        <w:rPr>
          <w:color w:val="666666"/>
        </w:rPr>
      </w:pPr>
      <w:r w:rsidDel="00000000" w:rsidR="00000000" w:rsidRPr="00000000">
        <w:rPr>
          <w:b w:val="1"/>
          <w:bCs w:val="1"/>
          <w:color w:val="666666"/>
          <w:rtl w:val="0"/>
        </w:rPr>
        <w:t xml:space="preserve">DriveElite</w:t>
      </w:r>
      <w:r w:rsidDel="00000000" w:rsidR="00000000" w:rsidRPr="00000000">
        <w:rPr>
          <w:color w:val="666666"/>
          <w:rtl w:val="0"/>
        </w:rPr>
        <w:t xml:space="preserve">, a business operating under the laws of the Republic of the Philippines, with its registered address in Pasig City, Metro Manila, hereinafter referred to as the "AGENCY",</w:t>
      </w:r>
    </w:p>
    <w:p w:rsidR="00000000" w:rsidDel="00000000" w:rsidP="00000000" w:rsidRDefault="00000000" w:rsidRPr="00000000" w14:paraId="00000008">
      <w:pPr>
        <w:spacing w:after="240" w:before="240" w:lineRule="auto"/>
        <w:jc w:val="both"/>
        <w:rPr>
          <w:color w:val="666666"/>
        </w:rPr>
      </w:pPr>
      <w:r w:rsidDel="00000000" w:rsidR="00000000" w:rsidRPr="00000000">
        <w:rPr>
          <w:color w:val="666666"/>
          <w:rtl w:val="0"/>
        </w:rPr>
        <w:t xml:space="preserve">-and-</w:t>
      </w:r>
    </w:p>
    <w:p w:rsidR="00000000" w:rsidDel="00000000" w:rsidP="00000000" w:rsidRDefault="00000000" w:rsidRPr="00000000" w14:paraId="00000009">
      <w:pPr>
        <w:spacing w:after="240" w:before="240" w:lineRule="auto"/>
        <w:jc w:val="both"/>
        <w:rPr>
          <w:color w:val="666666"/>
        </w:rPr>
      </w:pPr>
      <w:r w:rsidDel="00000000" w:rsidR="00000000" w:rsidRPr="00000000">
        <w:rPr>
          <w:b w:val="1"/>
          <w:bCs w:val="1"/>
          <w:color w:val="666666"/>
          <w:rtl w:val="0"/>
        </w:rPr>
        <w:t xml:space="preserve">{{ FULL_NAME }} </w:t>
      </w:r>
      <w:r w:rsidDel="00000000" w:rsidR="00000000" w:rsidRPr="00000000">
        <w:rPr>
          <w:color w:val="666666"/>
          <w:rtl w:val="0"/>
        </w:rPr>
        <w:t xml:space="preserve">, of legal age, resident of </w:t>
      </w:r>
      <w:r w:rsidDel="00000000" w:rsidR="00000000" w:rsidRPr="00000000">
        <w:rPr>
          <w:b w:val="1"/>
          <w:bCs w:val="1"/>
          <w:color w:val="666666"/>
          <w:rtl w:val="0"/>
        </w:rPr>
        <w:t xml:space="preserve">{{ ADDRESS }} </w:t>
      </w:r>
      <w:r w:rsidDel="00000000" w:rsidR="00000000" w:rsidRPr="00000000">
        <w:rPr>
          <w:color w:val="666666"/>
          <w:rtl w:val="0"/>
        </w:rPr>
        <w:t xml:space="preserve">, whose identity and details are provided and verified through the DriveElite platform registration, hereinafter referred to as the "OWNER".</w:t>
      </w:r>
    </w:p>
    <w:p w:rsidR="00000000" w:rsidDel="00000000" w:rsidP="00000000" w:rsidRDefault="00000000" w:rsidRPr="00000000" w14:paraId="0000000A">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666666"/>
        </w:rPr>
      </w:pPr>
      <w:r w:rsidDel="00000000" w:rsidR="00000000" w:rsidRPr="00000000">
        <w:rPr>
          <w:b w:val="1"/>
          <w:bCs w:val="1"/>
          <w:color w:val="666666"/>
          <w:rtl w:val="0"/>
        </w:rPr>
        <w:t xml:space="preserve">WITNESSETH: That—</w:t>
      </w:r>
    </w:p>
    <w:p w:rsidR="00000000" w:rsidDel="00000000" w:rsidP="00000000" w:rsidRDefault="00000000" w:rsidRPr="00000000" w14:paraId="0000000C">
      <w:pPr>
        <w:spacing w:after="240" w:before="240" w:lineRule="auto"/>
        <w:jc w:val="both"/>
        <w:rPr>
          <w:color w:val="666666"/>
        </w:rPr>
      </w:pPr>
      <w:r w:rsidDel="00000000" w:rsidR="00000000" w:rsidRPr="00000000">
        <w:rPr>
          <w:b w:val="1"/>
          <w:bCs w:val="1"/>
          <w:color w:val="666666"/>
          <w:rtl w:val="0"/>
        </w:rPr>
        <w:t xml:space="preserve">WHEREAS</w:t>
      </w:r>
      <w:r w:rsidDel="00000000" w:rsidR="00000000" w:rsidRPr="00000000">
        <w:rPr>
          <w:color w:val="666666"/>
          <w:rtl w:val="0"/>
        </w:rPr>
        <w:t xml:space="preserve">, the OWNER is the registered owner of a vehicle or fleet of vehicles intended for leasing services and desires to engage the services of the AGENCY to market and finalize bookings on the DriveElite platform;</w:t>
      </w:r>
    </w:p>
    <w:p w:rsidR="00000000" w:rsidDel="00000000" w:rsidP="00000000" w:rsidRDefault="00000000" w:rsidRPr="00000000" w14:paraId="0000000D">
      <w:pPr>
        <w:spacing w:after="240" w:before="240" w:lineRule="auto"/>
        <w:jc w:val="both"/>
        <w:rPr>
          <w:color w:val="666666"/>
        </w:rPr>
      </w:pPr>
      <w:r w:rsidDel="00000000" w:rsidR="00000000" w:rsidRPr="00000000">
        <w:rPr>
          <w:b w:val="1"/>
          <w:bCs w:val="1"/>
          <w:color w:val="666666"/>
          <w:rtl w:val="0"/>
        </w:rPr>
        <w:t xml:space="preserve">WHEREAS</w:t>
      </w:r>
      <w:r w:rsidDel="00000000" w:rsidR="00000000" w:rsidRPr="00000000">
        <w:rPr>
          <w:color w:val="666666"/>
          <w:rtl w:val="0"/>
        </w:rPr>
        <w:t xml:space="preserve">, the AGENCY operates strictly as an online marketplace facilitator connecting vehicle owners with renters. The AGENCY is not a party to the physical rental agreement, nor does it own, operate, or maintain any of the listed vehicles;</w:t>
      </w:r>
    </w:p>
    <w:p w:rsidR="00000000" w:rsidDel="00000000" w:rsidP="00000000" w:rsidRDefault="00000000" w:rsidRPr="00000000" w14:paraId="0000000E">
      <w:pPr>
        <w:spacing w:after="240" w:before="240" w:lineRule="auto"/>
        <w:jc w:val="both"/>
        <w:rPr>
          <w:color w:val="666666"/>
        </w:rPr>
      </w:pPr>
      <w:r w:rsidDel="00000000" w:rsidR="00000000" w:rsidRPr="00000000">
        <w:rPr>
          <w:b w:val="1"/>
          <w:bCs w:val="1"/>
          <w:color w:val="666666"/>
          <w:rtl w:val="0"/>
        </w:rPr>
        <w:t xml:space="preserve">WHEREAS</w:t>
      </w:r>
      <w:r w:rsidDel="00000000" w:rsidR="00000000" w:rsidRPr="00000000">
        <w:rPr>
          <w:color w:val="666666"/>
          <w:rtl w:val="0"/>
        </w:rPr>
        <w:t xml:space="preserve">, the AGENCY has accepted the said engagement subject to the terms and conditions of this Agreement;</w:t>
      </w:r>
    </w:p>
    <w:p w:rsidR="00000000" w:rsidDel="00000000" w:rsidP="00000000" w:rsidRDefault="00000000" w:rsidRPr="00000000" w14:paraId="0000000F">
      <w:pPr>
        <w:spacing w:after="240" w:before="240" w:lineRule="auto"/>
        <w:jc w:val="both"/>
        <w:rPr>
          <w:b w:val="1"/>
          <w:bCs w:val="1"/>
          <w:color w:val="666666"/>
        </w:rPr>
      </w:pPr>
      <w:r w:rsidDel="00000000" w:rsidR="00000000" w:rsidRPr="00000000">
        <w:rPr>
          <w:b w:val="1"/>
          <w:bCs w:val="1"/>
          <w:color w:val="666666"/>
          <w:rtl w:val="0"/>
        </w:rPr>
        <w:t xml:space="preserve">NOW, THEREFORE</w:t>
      </w:r>
      <w:r w:rsidDel="00000000" w:rsidR="00000000" w:rsidRPr="00000000">
        <w:rPr>
          <w:color w:val="666666"/>
          <w:rtl w:val="0"/>
        </w:rPr>
        <w:t xml:space="preserve">, for and in consideration of the foregoing premises, the parties agree as follows:</w:t>
      </w:r>
      <w:r w:rsidDel="00000000" w:rsidR="00000000" w:rsidRPr="00000000">
        <w:rPr>
          <w:rtl w:val="0"/>
        </w:rPr>
      </w:r>
    </w:p>
    <w:p w:rsidR="00000000" w:rsidDel="00000000" w:rsidP="00000000" w:rsidRDefault="00000000" w:rsidRPr="00000000" w14:paraId="00000010">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11">
      <w:pPr>
        <w:spacing w:after="240" w:before="240" w:lineRule="auto"/>
        <w:jc w:val="both"/>
        <w:rPr>
          <w:color w:val="666666"/>
        </w:rPr>
      </w:pPr>
      <w:r w:rsidDel="00000000" w:rsidR="00000000" w:rsidRPr="00000000">
        <w:rPr>
          <w:b w:val="1"/>
          <w:bCs w:val="1"/>
          <w:color w:val="666666"/>
          <w:rtl w:val="0"/>
        </w:rPr>
        <w:t xml:space="preserve">1. EXCLUSIVE RIGHT TO MARKET AND NON-COMPETE</w:t>
      </w:r>
      <w:r w:rsidDel="00000000" w:rsidR="00000000" w:rsidRPr="00000000">
        <w:rPr>
          <w:color w:val="666666"/>
          <w:rtl w:val="0"/>
        </w:rPr>
        <w:t xml:space="preserve"> a. </w:t>
      </w:r>
      <w:r w:rsidDel="00000000" w:rsidR="00000000" w:rsidRPr="00000000">
        <w:rPr>
          <w:b w:val="1"/>
          <w:bCs w:val="1"/>
          <w:color w:val="666666"/>
          <w:rtl w:val="0"/>
        </w:rPr>
        <w:t xml:space="preserve">Exclusive Right:</w:t>
      </w:r>
      <w:r w:rsidDel="00000000" w:rsidR="00000000" w:rsidRPr="00000000">
        <w:rPr>
          <w:color w:val="666666"/>
          <w:rtl w:val="0"/>
        </w:rPr>
        <w:t xml:space="preserve"> The OWNER engages the AGENCY as the exclusive marketer for any and all vehicles activated by the OWNER on the DriveElite Affiliate Dashboard. b. </w:t>
      </w:r>
      <w:r w:rsidDel="00000000" w:rsidR="00000000" w:rsidRPr="00000000">
        <w:rPr>
          <w:b w:val="1"/>
          <w:bCs w:val="1"/>
          <w:color w:val="666666"/>
          <w:rtl w:val="0"/>
        </w:rPr>
        <w:t xml:space="preserve">Non-Compete:</w:t>
      </w:r>
      <w:r w:rsidDel="00000000" w:rsidR="00000000" w:rsidRPr="00000000">
        <w:rPr>
          <w:color w:val="666666"/>
          <w:rtl w:val="0"/>
        </w:rPr>
        <w:t xml:space="preserve"> The OWNER shall not make any direct bookings with clients referred by the AGENCY or market similar services to said clients. This prohibition lasts for the term of this Agreement plus two (2) years. Violations incur liquidated damages of PhP 200,000 per transaction.</w:t>
      </w:r>
    </w:p>
    <w:p w:rsidR="00000000" w:rsidDel="00000000" w:rsidP="00000000" w:rsidRDefault="00000000" w:rsidRPr="00000000" w14:paraId="00000012">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13">
      <w:pPr>
        <w:spacing w:after="240" w:before="240" w:lineRule="auto"/>
        <w:jc w:val="both"/>
        <w:rPr>
          <w:color w:val="666666"/>
        </w:rPr>
      </w:pPr>
      <w:r w:rsidDel="00000000" w:rsidR="00000000" w:rsidRPr="00000000">
        <w:rPr>
          <w:b w:val="1"/>
          <w:bCs w:val="1"/>
          <w:color w:val="666666"/>
          <w:rtl w:val="0"/>
        </w:rPr>
        <w:t xml:space="preserve">2. OBLIGATIONS OF THE OWNER</w:t>
      </w:r>
      <w:r w:rsidDel="00000000" w:rsidR="00000000" w:rsidRPr="00000000">
        <w:rPr>
          <w:color w:val="666666"/>
          <w:rtl w:val="0"/>
        </w:rPr>
        <w:t xml:space="preserve"> a. </w:t>
      </w:r>
      <w:r w:rsidDel="00000000" w:rsidR="00000000" w:rsidRPr="00000000">
        <w:rPr>
          <w:b w:val="1"/>
          <w:bCs w:val="1"/>
          <w:color w:val="666666"/>
          <w:rtl w:val="0"/>
        </w:rPr>
        <w:t xml:space="preserve">Vehicle Quality:</w:t>
      </w:r>
      <w:r w:rsidDel="00000000" w:rsidR="00000000" w:rsidRPr="00000000">
        <w:rPr>
          <w:color w:val="666666"/>
          <w:rtl w:val="0"/>
        </w:rPr>
        <w:t xml:space="preserve"> Vehicles must be turned over in a clean, sanitized, and roadworthy condition. b. </w:t>
      </w:r>
      <w:r w:rsidDel="00000000" w:rsidR="00000000" w:rsidRPr="00000000">
        <w:rPr>
          <w:b w:val="1"/>
          <w:bCs w:val="1"/>
          <w:color w:val="666666"/>
          <w:rtl w:val="0"/>
        </w:rPr>
        <w:t xml:space="preserve">Fulfillment:</w:t>
      </w:r>
      <w:r w:rsidDel="00000000" w:rsidR="00000000" w:rsidRPr="00000000">
        <w:rPr>
          <w:color w:val="666666"/>
          <w:rtl w:val="0"/>
        </w:rPr>
        <w:t xml:space="preserve"> Once a renter confirms a booking, the OWNER is strictly obligated to fulfill it. c. </w:t>
      </w:r>
      <w:r w:rsidDel="00000000" w:rsidR="00000000" w:rsidRPr="00000000">
        <w:rPr>
          <w:b w:val="1"/>
          <w:bCs w:val="1"/>
          <w:color w:val="666666"/>
          <w:rtl w:val="0"/>
        </w:rPr>
        <w:t xml:space="preserve">Penalties:</w:t>
      </w:r>
      <w:r w:rsidDel="00000000" w:rsidR="00000000" w:rsidRPr="00000000">
        <w:rPr>
          <w:color w:val="666666"/>
          <w:rtl w:val="0"/>
        </w:rPr>
        <w:t xml:space="preserve"> Failure to fulfill a confirmed booking results in a PhP 3,000 penalty. If the OWNER fails to notify the AGENCY of unavailability in time, an additional PhP 3,000 penalty plus replacement costs shall apply. d. </w:t>
      </w:r>
      <w:r w:rsidDel="00000000" w:rsidR="00000000" w:rsidRPr="00000000">
        <w:rPr>
          <w:b w:val="1"/>
          <w:bCs w:val="1"/>
          <w:color w:val="666666"/>
          <w:rtl w:val="0"/>
        </w:rPr>
        <w:t xml:space="preserve">Driver Liability:</w:t>
      </w:r>
      <w:r w:rsidDel="00000000" w:rsidR="00000000" w:rsidRPr="00000000">
        <w:rPr>
          <w:color w:val="666666"/>
          <w:rtl w:val="0"/>
        </w:rPr>
        <w:t xml:space="preserve"> Any driver provided is the sole employee/agent of the OWNER. The AGENCY holds no employer-employee relationship and zero liability for accidents or violations caused by the driver.</w:t>
      </w:r>
    </w:p>
    <w:p w:rsidR="00000000" w:rsidDel="00000000" w:rsidP="00000000" w:rsidRDefault="00000000" w:rsidRPr="00000000" w14:paraId="00000014">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15">
      <w:pPr>
        <w:spacing w:after="240" w:before="240" w:lineRule="auto"/>
        <w:jc w:val="both"/>
        <w:rPr>
          <w:color w:val="666666"/>
        </w:rPr>
      </w:pPr>
      <w:r w:rsidDel="00000000" w:rsidR="00000000" w:rsidRPr="00000000">
        <w:rPr>
          <w:b w:val="1"/>
          <w:bCs w:val="1"/>
          <w:color w:val="666666"/>
          <w:rtl w:val="0"/>
        </w:rPr>
        <w:t xml:space="preserve">3. COMPENSATION, TAXES, AND DELIVERY FEES</w:t>
      </w:r>
      <w:r w:rsidDel="00000000" w:rsidR="00000000" w:rsidRPr="00000000">
        <w:rPr>
          <w:color w:val="666666"/>
          <w:rtl w:val="0"/>
        </w:rPr>
        <w:t xml:space="preserve"> a. </w:t>
      </w:r>
      <w:r w:rsidDel="00000000" w:rsidR="00000000" w:rsidRPr="00000000">
        <w:rPr>
          <w:b w:val="1"/>
          <w:bCs w:val="1"/>
          <w:color w:val="666666"/>
          <w:rtl w:val="0"/>
        </w:rPr>
        <w:t xml:space="preserve">Revenue Split:</w:t>
      </w:r>
      <w:r w:rsidDel="00000000" w:rsidR="00000000" w:rsidRPr="00000000">
        <w:rPr>
          <w:color w:val="666666"/>
          <w:rtl w:val="0"/>
        </w:rPr>
        <w:t xml:space="preserve"> The Gross Rental Revenue (excluding delivery/logistics fees) shall be shared directly as follows:</w:t>
      </w:r>
    </w:p>
    <w:p w:rsidR="00000000" w:rsidDel="00000000" w:rsidP="00000000" w:rsidRDefault="00000000" w:rsidRPr="00000000" w14:paraId="00000016">
      <w:pPr>
        <w:numPr>
          <w:ilvl w:val="0"/>
          <w:numId w:val="1"/>
        </w:numPr>
        <w:spacing w:after="0" w:afterAutospacing="0" w:before="240" w:lineRule="auto"/>
        <w:ind w:left="720" w:hanging="360"/>
        <w:rPr>
          <w:color w:val="666666"/>
        </w:rPr>
      </w:pPr>
      <w:r w:rsidDel="00000000" w:rsidR="00000000" w:rsidRPr="00000000">
        <w:rPr>
          <w:b w:val="1"/>
          <w:bCs w:val="1"/>
          <w:color w:val="666666"/>
          <w:rtl w:val="0"/>
        </w:rPr>
        <w:t xml:space="preserve">OWNER Share:</w:t>
      </w:r>
      <w:r w:rsidDel="00000000" w:rsidR="00000000" w:rsidRPr="00000000">
        <w:rPr>
          <w:color w:val="666666"/>
          <w:rtl w:val="0"/>
        </w:rPr>
        <w:t xml:space="preserve"> Eighty-two percent (82%)</w:t>
      </w:r>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Rule="auto"/>
        <w:ind w:left="720" w:hanging="360"/>
        <w:rPr>
          <w:color w:val="666666"/>
        </w:rPr>
      </w:pPr>
      <w:r w:rsidDel="00000000" w:rsidR="00000000" w:rsidRPr="00000000">
        <w:rPr>
          <w:b w:val="1"/>
          <w:bCs w:val="1"/>
          <w:color w:val="666666"/>
          <w:rtl w:val="0"/>
        </w:rPr>
        <w:t xml:space="preserve">AGENCY Share:</w:t>
      </w:r>
      <w:r w:rsidDel="00000000" w:rsidR="00000000" w:rsidRPr="00000000">
        <w:rPr>
          <w:color w:val="666666"/>
          <w:rtl w:val="0"/>
        </w:rPr>
        <w:t xml:space="preserve"> Eighteen percent (18%) b. </w:t>
      </w:r>
      <w:r w:rsidDel="00000000" w:rsidR="00000000" w:rsidRPr="00000000">
        <w:rPr>
          <w:b w:val="1"/>
          <w:bCs w:val="1"/>
          <w:color w:val="666666"/>
          <w:rtl w:val="0"/>
        </w:rPr>
        <w:t xml:space="preserve">Tax Independence &amp; EWT:</w:t>
      </w:r>
      <w:r w:rsidDel="00000000" w:rsidR="00000000" w:rsidRPr="00000000">
        <w:rPr>
          <w:color w:val="666666"/>
          <w:rtl w:val="0"/>
        </w:rPr>
        <w:t xml:space="preserve"> The AGENCY is not a withholding agent for the OWNER. The AGENCY shall only declare and pay taxes on its own 18% commission. The OWNER receives their full 82% share (less gateway fees) and assumes 100% legal and financial responsibility for filing, declaring, and paying their own taxes—including the 2% Expanded Withholding Tax (EWT) and Personal Income Tax—to the Bureau of Internal Revenue (BIR). c. </w:t>
      </w:r>
      <w:r w:rsidDel="00000000" w:rsidR="00000000" w:rsidRPr="00000000">
        <w:rPr>
          <w:b w:val="1"/>
          <w:bCs w:val="1"/>
          <w:color w:val="666666"/>
          <w:rtl w:val="0"/>
        </w:rPr>
        <w:t xml:space="preserve">Delivery Fees:</w:t>
      </w:r>
      <w:r w:rsidDel="00000000" w:rsidR="00000000" w:rsidRPr="00000000">
        <w:rPr>
          <w:color w:val="666666"/>
          <w:rtl w:val="0"/>
        </w:rPr>
        <w:t xml:space="preserve"> 100% of delivery/pick-up fees are remitted to the OWNER and are exempt from the AGENCY’s 18% fee. d. </w:t>
      </w:r>
      <w:r w:rsidDel="00000000" w:rsidR="00000000" w:rsidRPr="00000000">
        <w:rPr>
          <w:b w:val="1"/>
          <w:bCs w:val="1"/>
          <w:color w:val="666666"/>
          <w:rtl w:val="0"/>
        </w:rPr>
        <w:t xml:space="preserve">Payment Processing Fees:</w:t>
      </w:r>
      <w:r w:rsidDel="00000000" w:rsidR="00000000" w:rsidRPr="00000000">
        <w:rPr>
          <w:color w:val="666666"/>
          <w:rtl w:val="0"/>
        </w:rPr>
        <w:t xml:space="preserve"> The OWNER acknowledges and agrees that third-party payment gateway surcharges (e.g., PayMongo, credit card processing, e-wallet convenience fees) associated with their gross earnings shall be absorbed by the OWNER and deducted prior to final remittance.</w:t>
      </w:r>
    </w:p>
    <w:p w:rsidR="00000000" w:rsidDel="00000000" w:rsidP="00000000" w:rsidRDefault="00000000" w:rsidRPr="00000000" w14:paraId="00000018">
      <w:pPr>
        <w:numPr>
          <w:ilvl w:val="0"/>
          <w:numId w:val="1"/>
        </w:numPr>
        <w:spacing w:after="240" w:before="0" w:beforeAutospacing="0" w:lineRule="auto"/>
        <w:ind w:left="720" w:hanging="360"/>
        <w:rPr>
          <w:color w:val="666666"/>
        </w:rPr>
      </w:pPr>
      <w:r w:rsidDel="00000000" w:rsidR="00000000" w:rsidRPr="00000000">
        <w:rPr>
          <w:i w:val="1"/>
          <w:iCs w:val="1"/>
          <w:color w:val="666666"/>
          <w:rtl w:val="0"/>
        </w:rPr>
        <w:t xml:space="preserve">The final remittance shall be calculated strictly as: (82% Gross Share) - Actual Gateway Fee.</w:t>
      </w:r>
      <w:r w:rsidDel="00000000" w:rsidR="00000000" w:rsidRPr="00000000">
        <w:rPr>
          <w:color w:val="666666"/>
          <w:rtl w:val="0"/>
        </w:rPr>
        <w:t xml:space="preserve"> e. </w:t>
      </w:r>
      <w:r w:rsidDel="00000000" w:rsidR="00000000" w:rsidRPr="00000000">
        <w:rPr>
          <w:b w:val="1"/>
          <w:bCs w:val="1"/>
          <w:color w:val="666666"/>
          <w:rtl w:val="0"/>
        </w:rPr>
        <w:t xml:space="preserve">Issuance of Receipts:</w:t>
      </w:r>
      <w:r w:rsidDel="00000000" w:rsidR="00000000" w:rsidRPr="00000000">
        <w:rPr>
          <w:color w:val="666666"/>
          <w:rtl w:val="0"/>
        </w:rPr>
        <w:t xml:space="preserve"> The AGENCY collects payments on behalf of the transaction but issues official receipts solely for its 18% service fee and any applicable administrative fees.</w:t>
      </w:r>
    </w:p>
    <w:p w:rsidR="00000000" w:rsidDel="00000000" w:rsidP="00000000" w:rsidRDefault="00000000" w:rsidRPr="00000000" w14:paraId="00000019">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1A">
      <w:pPr>
        <w:spacing w:after="240" w:before="240" w:lineRule="auto"/>
        <w:jc w:val="both"/>
        <w:rPr>
          <w:color w:val="666666"/>
        </w:rPr>
      </w:pPr>
      <w:r w:rsidDel="00000000" w:rsidR="00000000" w:rsidRPr="00000000">
        <w:rPr>
          <w:b w:val="1"/>
          <w:bCs w:val="1"/>
          <w:color w:val="666666"/>
          <w:rtl w:val="0"/>
        </w:rPr>
        <w:t xml:space="preserve">4. CANCELLATION PENALTIES AND COMPENSATION</w:t>
      </w:r>
      <w:r w:rsidDel="00000000" w:rsidR="00000000" w:rsidRPr="00000000">
        <w:rPr>
          <w:color w:val="666666"/>
          <w:rtl w:val="0"/>
        </w:rPr>
        <w:t xml:space="preserve"> In the event that a Renter cancels a confirmed booking and a cancellation penalty is applied according to the Platform's standard Cancellation Policy, the standard 82% / 18% revenue split shall not apply to the penalty amount. Instead, the collected penalty shall be subject to a 60% / 40% distribution. The OWNER shall receive sixty percent (60%) of the collected penalty as compensation for the reserved time, and the AGENCY shall retain forty percent (40%) to cover administrative, refund, and processing overhead.</w:t>
      </w:r>
    </w:p>
    <w:p w:rsidR="00000000" w:rsidDel="00000000" w:rsidP="00000000" w:rsidRDefault="00000000" w:rsidRPr="00000000" w14:paraId="0000001B">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1C">
      <w:pPr>
        <w:spacing w:after="240" w:before="240" w:lineRule="auto"/>
        <w:jc w:val="both"/>
        <w:rPr>
          <w:color w:val="666666"/>
        </w:rPr>
      </w:pPr>
      <w:r w:rsidDel="00000000" w:rsidR="00000000" w:rsidRPr="00000000">
        <w:rPr>
          <w:b w:val="1"/>
          <w:bCs w:val="1"/>
          <w:color w:val="666666"/>
          <w:sz w:val="24"/>
          <w:szCs w:val="24"/>
          <w:rtl w:val="0"/>
        </w:rPr>
        <w:t xml:space="preserve">5. SECURITY DEPOSIT AND DAMAGE SETTLEMENT</w:t>
      </w:r>
      <w:r w:rsidDel="00000000" w:rsidR="00000000" w:rsidRPr="00000000">
        <w:rPr>
          <w:color w:val="666666"/>
          <w:rtl w:val="0"/>
        </w:rPr>
        <w:t xml:space="preserve"> </w:t>
      </w:r>
    </w:p>
    <w:p w:rsidR="00000000" w:rsidDel="00000000" w:rsidP="00000000" w:rsidRDefault="00000000" w:rsidRPr="00000000" w14:paraId="0000001D">
      <w:pPr>
        <w:spacing w:after="240" w:before="240" w:lineRule="auto"/>
        <w:jc w:val="both"/>
        <w:rPr>
          <w:color w:val="666666"/>
        </w:rPr>
      </w:pPr>
      <w:r w:rsidDel="00000000" w:rsidR="00000000" w:rsidRPr="00000000">
        <w:rPr>
          <w:color w:val="666666"/>
          <w:rtl w:val="0"/>
        </w:rPr>
        <w:t xml:space="preserve">a. </w:t>
      </w:r>
      <w:r w:rsidDel="00000000" w:rsidR="00000000" w:rsidRPr="00000000">
        <w:rPr>
          <w:b w:val="1"/>
          <w:bCs w:val="1"/>
          <w:color w:val="666666"/>
          <w:rtl w:val="0"/>
        </w:rPr>
        <w:t xml:space="preserve">Direct Collection:</w:t>
      </w:r>
      <w:r w:rsidDel="00000000" w:rsidR="00000000" w:rsidRPr="00000000">
        <w:rPr>
          <w:color w:val="666666"/>
          <w:rtl w:val="0"/>
        </w:rPr>
        <w:t xml:space="preserve"> The OWNER is responsible for collecting and returning the PhP 5,000.00 Security Deposit directly to/from the renter. The AGENCY does not act as a custodian for these funds. </w:t>
      </w:r>
    </w:p>
    <w:p w:rsidR="00000000" w:rsidDel="00000000" w:rsidP="00000000" w:rsidRDefault="00000000" w:rsidRPr="00000000" w14:paraId="0000001E">
      <w:pPr>
        <w:spacing w:after="240" w:before="240" w:lineRule="auto"/>
        <w:jc w:val="both"/>
        <w:rPr>
          <w:color w:val="666666"/>
        </w:rPr>
      </w:pPr>
      <w:r w:rsidDel="00000000" w:rsidR="00000000" w:rsidRPr="00000000">
        <w:rPr>
          <w:color w:val="666666"/>
          <w:rtl w:val="0"/>
        </w:rPr>
        <w:t xml:space="preserve">b. </w:t>
      </w:r>
      <w:r w:rsidDel="00000000" w:rsidR="00000000" w:rsidRPr="00000000">
        <w:rPr>
          <w:b w:val="1"/>
          <w:bCs w:val="1"/>
          <w:color w:val="666666"/>
          <w:rtl w:val="0"/>
        </w:rPr>
        <w:t xml:space="preserve">Damage Assessment &amp; Evidence:</w:t>
      </w:r>
      <w:r w:rsidDel="00000000" w:rsidR="00000000" w:rsidRPr="00000000">
        <w:rPr>
          <w:color w:val="666666"/>
          <w:rtl w:val="0"/>
        </w:rPr>
        <w:t xml:space="preserve"> The Renter is responsible for any damages incurred during the rental. Assessment shall be based on pre- and post-rental inspection records. The OWNER is strictly required to use the DriveElite platform (e.g., Messenger/Handover forms) to upload time-stamped evidence of the vehicle condition. </w:t>
      </w:r>
    </w:p>
    <w:p w:rsidR="00000000" w:rsidDel="00000000" w:rsidP="00000000" w:rsidRDefault="00000000" w:rsidRPr="00000000" w14:paraId="0000001F">
      <w:pPr>
        <w:spacing w:after="240" w:before="240" w:lineRule="auto"/>
        <w:jc w:val="both"/>
        <w:rPr>
          <w:b w:val="1"/>
          <w:bCs w:val="1"/>
          <w:color w:val="666666"/>
        </w:rPr>
      </w:pPr>
      <w:r w:rsidDel="00000000" w:rsidR="00000000" w:rsidRPr="00000000">
        <w:rPr>
          <w:color w:val="666666"/>
          <w:rtl w:val="0"/>
        </w:rPr>
        <w:t xml:space="preserve">c. </w:t>
      </w:r>
      <w:r w:rsidDel="00000000" w:rsidR="00000000" w:rsidRPr="00000000">
        <w:rPr>
          <w:b w:val="1"/>
          <w:bCs w:val="1"/>
          <w:color w:val="666666"/>
          <w:rtl w:val="0"/>
        </w:rPr>
        <w:t xml:space="preserve">Dispute Resolution:</w:t>
      </w:r>
      <w:r w:rsidDel="00000000" w:rsidR="00000000" w:rsidRPr="00000000">
        <w:rPr>
          <w:color w:val="666666"/>
          <w:rtl w:val="0"/>
        </w:rPr>
        <w:t xml:space="preserve"> Damage, fuel, or traffic violations shall be settled directly between the OWNER and Renter using the security deposit. While the AGENCY may review platform evidence to provide a determination based on available data, enforcement of payment obligations remains strictly between the Renter and the OWNER.</w:t>
      </w:r>
      <w:r w:rsidDel="00000000" w:rsidR="00000000" w:rsidRPr="00000000">
        <w:rPr>
          <w:rtl w:val="0"/>
        </w:rPr>
      </w:r>
    </w:p>
    <w:p w:rsidR="00000000" w:rsidDel="00000000" w:rsidP="00000000" w:rsidRDefault="00000000" w:rsidRPr="00000000" w14:paraId="00000020">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21">
      <w:pPr>
        <w:spacing w:after="240" w:before="240" w:lineRule="auto"/>
        <w:jc w:val="both"/>
        <w:rPr>
          <w:color w:val="666666"/>
          <w:sz w:val="24"/>
          <w:szCs w:val="24"/>
        </w:rPr>
      </w:pPr>
      <w:r w:rsidDel="00000000" w:rsidR="00000000" w:rsidRPr="00000000">
        <w:rPr>
          <w:b w:val="1"/>
          <w:bCs w:val="1"/>
          <w:color w:val="666666"/>
          <w:sz w:val="24"/>
          <w:szCs w:val="24"/>
          <w:rtl w:val="0"/>
        </w:rPr>
        <w:t xml:space="preserve">6. INSURANCE AND LOSS LIABILITY</w:t>
      </w:r>
      <w:r w:rsidDel="00000000" w:rsidR="00000000" w:rsidRPr="00000000">
        <w:rPr>
          <w:color w:val="666666"/>
          <w:sz w:val="24"/>
          <w:szCs w:val="24"/>
          <w:rtl w:val="0"/>
        </w:rPr>
        <w:t xml:space="preserve"> </w:t>
      </w:r>
    </w:p>
    <w:p w:rsidR="00000000" w:rsidDel="00000000" w:rsidP="00000000" w:rsidRDefault="00000000" w:rsidRPr="00000000" w14:paraId="00000022">
      <w:pPr>
        <w:spacing w:after="240" w:before="240" w:lineRule="auto"/>
        <w:jc w:val="both"/>
        <w:rPr>
          <w:color w:val="666666"/>
        </w:rPr>
      </w:pPr>
      <w:r w:rsidDel="00000000" w:rsidR="00000000" w:rsidRPr="00000000">
        <w:rPr>
          <w:b w:val="1"/>
          <w:bCs w:val="1"/>
          <w:color w:val="666666"/>
          <w:rtl w:val="0"/>
        </w:rPr>
        <w:t xml:space="preserve">a.</w:t>
      </w:r>
      <w:r w:rsidDel="00000000" w:rsidR="00000000" w:rsidRPr="00000000">
        <w:rPr>
          <w:color w:val="666666"/>
          <w:rtl w:val="0"/>
        </w:rPr>
        <w:t xml:space="preserve"> </w:t>
      </w:r>
      <w:r w:rsidDel="00000000" w:rsidR="00000000" w:rsidRPr="00000000">
        <w:rPr>
          <w:b w:val="1"/>
          <w:bCs w:val="1"/>
          <w:color w:val="666666"/>
          <w:rtl w:val="0"/>
        </w:rPr>
        <w:t xml:space="preserve">Mandatory Coverage:</w:t>
      </w:r>
      <w:r w:rsidDel="00000000" w:rsidR="00000000" w:rsidRPr="00000000">
        <w:rPr>
          <w:color w:val="666666"/>
          <w:rtl w:val="0"/>
        </w:rPr>
        <w:t xml:space="preserve"> The OWNER must maintain valid comprehensive insurance (including TPL and Acts of God). </w:t>
      </w:r>
    </w:p>
    <w:p w:rsidR="00000000" w:rsidDel="00000000" w:rsidP="00000000" w:rsidRDefault="00000000" w:rsidRPr="00000000" w14:paraId="00000023">
      <w:pPr>
        <w:spacing w:after="240" w:before="240" w:lineRule="auto"/>
        <w:jc w:val="both"/>
        <w:rPr>
          <w:color w:val="666666"/>
        </w:rPr>
      </w:pPr>
      <w:r w:rsidDel="00000000" w:rsidR="00000000" w:rsidRPr="00000000">
        <w:rPr>
          <w:b w:val="1"/>
          <w:bCs w:val="1"/>
          <w:color w:val="666666"/>
          <w:rtl w:val="0"/>
        </w:rPr>
        <w:t xml:space="preserve">b.</w:t>
      </w:r>
      <w:r w:rsidDel="00000000" w:rsidR="00000000" w:rsidRPr="00000000">
        <w:rPr>
          <w:color w:val="666666"/>
          <w:rtl w:val="0"/>
        </w:rPr>
        <w:t xml:space="preserve"> </w:t>
      </w:r>
      <w:r w:rsidDel="00000000" w:rsidR="00000000" w:rsidRPr="00000000">
        <w:rPr>
          <w:b w:val="1"/>
          <w:bCs w:val="1"/>
          <w:color w:val="666666"/>
          <w:rtl w:val="0"/>
        </w:rPr>
        <w:t xml:space="preserve">Zero Agency Liability:</w:t>
      </w:r>
      <w:r w:rsidDel="00000000" w:rsidR="00000000" w:rsidRPr="00000000">
        <w:rPr>
          <w:color w:val="666666"/>
          <w:rtl w:val="0"/>
        </w:rPr>
        <w:t xml:space="preserve"> The OWNER assumes all financial risk. In the event of vehicle condition disputes, delays, physical damage, total wreck, theft, or insurance denial due to commercial use, the AGENCY holds zero financial or legal liability.</w:t>
      </w:r>
    </w:p>
    <w:p w:rsidR="00000000" w:rsidDel="00000000" w:rsidP="00000000" w:rsidRDefault="00000000" w:rsidRPr="00000000" w14:paraId="00000024">
      <w:pPr>
        <w:spacing w:after="240" w:before="240" w:lineRule="auto"/>
        <w:jc w:val="both"/>
        <w:rPr>
          <w:color w:val="666666"/>
        </w:rPr>
      </w:pPr>
      <w:r w:rsidDel="00000000" w:rsidR="00000000" w:rsidRPr="00000000">
        <w:rPr>
          <w:color w:val="666666"/>
          <w:rtl w:val="0"/>
        </w:rPr>
        <w:t xml:space="preserve">​</w:t>
      </w:r>
      <w:r w:rsidDel="00000000" w:rsidR="00000000" w:rsidRPr="00000000">
        <w:rPr>
          <w:b w:val="1"/>
          <w:bCs w:val="1"/>
          <w:color w:val="666666"/>
          <w:rtl w:val="0"/>
        </w:rPr>
        <w:t xml:space="preserve">c.</w:t>
      </w:r>
      <w:r w:rsidDel="00000000" w:rsidR="00000000" w:rsidRPr="00000000">
        <w:rPr>
          <w:color w:val="666666"/>
          <w:rtl w:val="0"/>
        </w:rPr>
        <w:t xml:space="preserve"> </w:t>
      </w:r>
      <w:r w:rsidDel="00000000" w:rsidR="00000000" w:rsidRPr="00000000">
        <w:rPr>
          <w:b w:val="1"/>
          <w:bCs w:val="1"/>
          <w:color w:val="666666"/>
          <w:rtl w:val="0"/>
        </w:rPr>
        <w:t xml:space="preserve">Regulatory Compliance &amp; Impoundment</w:t>
      </w:r>
      <w:r w:rsidDel="00000000" w:rsidR="00000000" w:rsidRPr="00000000">
        <w:rPr>
          <w:color w:val="666666"/>
          <w:rtl w:val="0"/>
        </w:rPr>
        <w:t xml:space="preserve">: The OWNER is solely responsible for securing any necessary LTO registrations, LTFRB franchises, or local permits required to lease their vehicle. The AGENCY assumes no liability, financial or legal, if the vehicle is apprehended, fined, or impounded by the LTO, LTFRB, MMDA, or any LGU for operating as an unregistered "colorum" rental.</w:t>
      </w:r>
    </w:p>
    <w:p w:rsidR="00000000" w:rsidDel="00000000" w:rsidP="00000000" w:rsidRDefault="00000000" w:rsidRPr="00000000" w14:paraId="00000025">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26">
      <w:pPr>
        <w:spacing w:after="240" w:before="240" w:lineRule="auto"/>
        <w:jc w:val="both"/>
        <w:rPr>
          <w:b w:val="1"/>
          <w:bCs w:val="1"/>
          <w:color w:val="666666"/>
        </w:rPr>
      </w:pPr>
      <w:r w:rsidDel="00000000" w:rsidR="00000000" w:rsidRPr="00000000">
        <w:rPr>
          <w:b w:val="1"/>
          <w:bCs w:val="1"/>
          <w:color w:val="666666"/>
          <w:rtl w:val="0"/>
        </w:rPr>
        <w:t xml:space="preserve">7. TERMINATION &amp; PLATFORM ENFORCEMENT</w:t>
      </w:r>
      <w:r w:rsidDel="00000000" w:rsidR="00000000" w:rsidRPr="00000000">
        <w:rPr>
          <w:color w:val="666666"/>
          <w:rtl w:val="0"/>
        </w:rPr>
        <w:t xml:space="preserve"> a. </w:t>
      </w:r>
      <w:r w:rsidDel="00000000" w:rsidR="00000000" w:rsidRPr="00000000">
        <w:rPr>
          <w:b w:val="1"/>
          <w:bCs w:val="1"/>
          <w:color w:val="666666"/>
          <w:rtl w:val="0"/>
        </w:rPr>
        <w:t xml:space="preserve">For Cause:</w:t>
      </w:r>
      <w:r w:rsidDel="00000000" w:rsidR="00000000" w:rsidRPr="00000000">
        <w:rPr>
          <w:color w:val="666666"/>
          <w:rtl w:val="0"/>
        </w:rPr>
        <w:t xml:space="preserve"> The AGENCY may terminate immediately for breaches, poor ratings, or fraudulent activity. b. </w:t>
      </w:r>
      <w:r w:rsidDel="00000000" w:rsidR="00000000" w:rsidRPr="00000000">
        <w:rPr>
          <w:b w:val="1"/>
          <w:bCs w:val="1"/>
          <w:color w:val="666666"/>
          <w:rtl w:val="0"/>
        </w:rPr>
        <w:t xml:space="preserve">Without Cause:</w:t>
      </w:r>
      <w:r w:rsidDel="00000000" w:rsidR="00000000" w:rsidRPr="00000000">
        <w:rPr>
          <w:color w:val="666666"/>
          <w:rtl w:val="0"/>
        </w:rPr>
        <w:t xml:space="preserve"> Either party may terminate with 30 days' written notice. c. </w:t>
      </w:r>
      <w:r w:rsidDel="00000000" w:rsidR="00000000" w:rsidRPr="00000000">
        <w:rPr>
          <w:b w:val="1"/>
          <w:bCs w:val="1"/>
          <w:color w:val="666666"/>
          <w:rtl w:val="0"/>
        </w:rPr>
        <w:t xml:space="preserve">Account Enforcement:</w:t>
      </w:r>
      <w:r w:rsidDel="00000000" w:rsidR="00000000" w:rsidRPr="00000000">
        <w:rPr>
          <w:color w:val="666666"/>
          <w:rtl w:val="0"/>
        </w:rPr>
        <w:t xml:space="preserve"> The AGENCY reserves the right to suspend or restrict the accounts of users who fail to settle valid financial obligations, violate safety protocols, or bypass platform tracking procedures.</w:t>
      </w:r>
      <w:r w:rsidDel="00000000" w:rsidR="00000000" w:rsidRPr="00000000">
        <w:rPr>
          <w:rtl w:val="0"/>
        </w:rPr>
      </w:r>
    </w:p>
    <w:p w:rsidR="00000000" w:rsidDel="00000000" w:rsidP="00000000" w:rsidRDefault="00000000" w:rsidRPr="00000000" w14:paraId="00000027">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28">
      <w:pPr>
        <w:spacing w:after="240" w:before="240" w:lineRule="auto"/>
        <w:jc w:val="both"/>
        <w:rPr>
          <w:color w:val="666666"/>
        </w:rPr>
      </w:pPr>
      <w:r w:rsidDel="00000000" w:rsidR="00000000" w:rsidRPr="00000000">
        <w:rPr>
          <w:b w:val="1"/>
          <w:bCs w:val="1"/>
          <w:color w:val="666666"/>
          <w:rtl w:val="0"/>
        </w:rPr>
        <w:t xml:space="preserve">8. MISCELLANEOUS</w:t>
      </w:r>
      <w:r w:rsidDel="00000000" w:rsidR="00000000" w:rsidRPr="00000000">
        <w:rPr>
          <w:color w:val="666666"/>
          <w:rtl w:val="0"/>
        </w:rPr>
        <w:t xml:space="preserve"> a. </w:t>
      </w:r>
      <w:r w:rsidDel="00000000" w:rsidR="00000000" w:rsidRPr="00000000">
        <w:rPr>
          <w:b w:val="1"/>
          <w:bCs w:val="1"/>
          <w:color w:val="666666"/>
          <w:rtl w:val="0"/>
        </w:rPr>
        <w:t xml:space="preserve">Electronic Consent:</w:t>
      </w:r>
      <w:r w:rsidDel="00000000" w:rsidR="00000000" w:rsidRPr="00000000">
        <w:rPr>
          <w:color w:val="666666"/>
          <w:rtl w:val="0"/>
        </w:rPr>
        <w:t xml:space="preserve"> Digital acceptance on the platform carries the same legal weight as a physical signature. b. </w:t>
      </w:r>
      <w:r w:rsidDel="00000000" w:rsidR="00000000" w:rsidRPr="00000000">
        <w:rPr>
          <w:b w:val="1"/>
          <w:bCs w:val="1"/>
          <w:color w:val="666666"/>
          <w:rtl w:val="0"/>
        </w:rPr>
        <w:t xml:space="preserve">Venue:</w:t>
      </w:r>
      <w:r w:rsidDel="00000000" w:rsidR="00000000" w:rsidRPr="00000000">
        <w:rPr>
          <w:color w:val="666666"/>
          <w:rtl w:val="0"/>
        </w:rPr>
        <w:t xml:space="preserve"> Disputes shall be instituted exclusively in the proper courts of Pasig City.</w:t>
      </w:r>
    </w:p>
    <w:p w:rsidR="00000000" w:rsidDel="00000000" w:rsidP="00000000" w:rsidRDefault="00000000" w:rsidRPr="00000000" w14:paraId="00000029">
      <w:pPr>
        <w:spacing w:after="240" w:before="240" w:lineRule="auto"/>
        <w:jc w:val="both"/>
        <w:rPr>
          <w:color w:val="666666"/>
        </w:rPr>
      </w:pPr>
      <w:r w:rsidDel="00000000" w:rsidR="00000000" w:rsidRPr="00000000">
        <w:rPr>
          <w:rtl w:val="0"/>
        </w:rPr>
      </w:r>
    </w:p>
    <w:p w:rsidR="00000000" w:rsidDel="00000000" w:rsidP="00000000" w:rsidRDefault="00000000" w:rsidRPr="00000000" w14:paraId="0000002A">
      <w:pPr>
        <w:spacing w:after="240" w:before="240" w:lineRule="auto"/>
        <w:jc w:val="both"/>
        <w:rPr>
          <w:color w:val="666666"/>
        </w:rPr>
      </w:pPr>
      <w:r w:rsidDel="00000000" w:rsidR="00000000" w:rsidRPr="00000000">
        <w:rPr>
          <w:color w:val="666666"/>
          <w:rtl w:val="0"/>
        </w:rPr>
        <w:t xml:space="preserve">I</w:t>
      </w:r>
      <w:r w:rsidDel="00000000" w:rsidR="00000000" w:rsidRPr="00000000">
        <w:rPr>
          <w:b w:val="1"/>
          <w:bCs w:val="1"/>
          <w:color w:val="666666"/>
          <w:rtl w:val="0"/>
        </w:rPr>
        <w:t xml:space="preserve">N WITNESS WHEREOF</w:t>
      </w:r>
      <w:r w:rsidDel="00000000" w:rsidR="00000000" w:rsidRPr="00000000">
        <w:rPr>
          <w:color w:val="666666"/>
          <w:rtl w:val="0"/>
        </w:rPr>
        <w:t xml:space="preserve">, the OWNER has hereunto affixed their digital signature and acceptance of this electronic Agreement on the date first above written.</w:t>
      </w:r>
    </w:p>
    <w:p w:rsidR="00000000" w:rsidDel="00000000" w:rsidP="00000000" w:rsidRDefault="00000000" w:rsidRPr="00000000" w14:paraId="0000002B">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2C">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2D">
      <w:pPr>
        <w:spacing w:after="240" w:before="240" w:lineRule="auto"/>
        <w:jc w:val="both"/>
        <w:rPr>
          <w:color w:val="666666"/>
        </w:rPr>
      </w:pPr>
      <w:r w:rsidDel="00000000" w:rsidR="00000000" w:rsidRPr="00000000">
        <w:rPr>
          <w:b w:val="1"/>
          <w:bCs w:val="1"/>
          <w:color w:val="666666"/>
          <w:rtl w:val="0"/>
        </w:rPr>
        <w:t xml:space="preserve">DIGITALLY SIGNED AND VERIFIED:</w:t>
      </w:r>
      <w:r w:rsidDel="00000000" w:rsidR="00000000" w:rsidRPr="00000000">
        <w:rPr>
          <w:rtl w:val="0"/>
        </w:rPr>
      </w:r>
    </w:p>
    <w:p w:rsidR="00000000" w:rsidDel="00000000" w:rsidP="00000000" w:rsidRDefault="00000000" w:rsidRPr="00000000" w14:paraId="0000002E">
      <w:pPr>
        <w:spacing w:after="240" w:before="240" w:lineRule="auto"/>
        <w:jc w:val="both"/>
        <w:rPr>
          <w:color w:val="666666"/>
        </w:rPr>
      </w:pPr>
      <w:r w:rsidDel="00000000" w:rsidR="00000000" w:rsidRPr="00000000">
        <w:rPr>
          <w:rtl w:val="0"/>
        </w:rPr>
      </w:r>
    </w:p>
    <w:p w:rsidR="00000000" w:rsidDel="00000000" w:rsidP="00000000" w:rsidRDefault="00000000" w:rsidRPr="00000000" w14:paraId="0000002F">
      <w:pPr>
        <w:spacing w:after="240" w:before="240" w:lineRule="auto"/>
        <w:jc w:val="both"/>
        <w:rPr>
          <w:color w:val="666666"/>
        </w:rPr>
      </w:pPr>
      <w:r w:rsidDel="00000000" w:rsidR="00000000" w:rsidRPr="00000000">
        <w:rPr>
          <w:color w:val="666666"/>
          <w:rtl w:val="0"/>
        </w:rPr>
        <w:t xml:space="preserve">{{ SIGNATURE }} </w:t>
      </w:r>
    </w:p>
    <w:p w:rsidR="00000000" w:rsidDel="00000000" w:rsidP="00000000" w:rsidRDefault="00000000" w:rsidRPr="00000000" w14:paraId="00000030">
      <w:pPr>
        <w:spacing w:after="240" w:before="240" w:lineRule="auto"/>
        <w:jc w:val="both"/>
        <w:rPr>
          <w:b w:val="1"/>
          <w:bCs w:val="1"/>
          <w:color w:val="666666"/>
        </w:rPr>
      </w:pPr>
      <w:r w:rsidDel="00000000" w:rsidR="00000000" w:rsidRPr="00000000">
        <w:rPr>
          <w:rtl w:val="0"/>
        </w:rPr>
      </w:r>
    </w:p>
    <w:p w:rsidR="00000000" w:rsidDel="00000000" w:rsidP="00000000" w:rsidRDefault="00000000" w:rsidRPr="00000000" w14:paraId="00000031">
      <w:pPr>
        <w:spacing w:after="240" w:before="240" w:lineRule="auto"/>
        <w:jc w:val="both"/>
        <w:rPr>
          <w:b w:val="1"/>
          <w:bCs w:val="1"/>
          <w:color w:val="666666"/>
        </w:rPr>
      </w:pPr>
      <w:r w:rsidDel="00000000" w:rsidR="00000000" w:rsidRPr="00000000">
        <w:rPr>
          <w:b w:val="1"/>
          <w:bCs w:val="1"/>
          <w:color w:val="666666"/>
          <w:rtl w:val="0"/>
        </w:rPr>
        <w:t xml:space="preserve">{{ FULL_NAME }}</w:t>
      </w:r>
    </w:p>
    <w:p w:rsidR="00000000" w:rsidDel="00000000" w:rsidP="00000000" w:rsidRDefault="00000000" w:rsidRPr="00000000" w14:paraId="00000032">
      <w:pPr>
        <w:spacing w:after="240" w:before="240" w:lineRule="auto"/>
        <w:jc w:val="both"/>
        <w:rPr>
          <w:color w:val="666666"/>
        </w:rPr>
      </w:pPr>
      <w:r w:rsidDel="00000000" w:rsidR="00000000" w:rsidRPr="00000000">
        <w:rPr>
          <w:b w:val="1"/>
          <w:bCs w:val="1"/>
          <w:color w:val="666666"/>
          <w:rtl w:val="0"/>
        </w:rPr>
        <w:t xml:space="preserve"> </w:t>
      </w:r>
      <w:r w:rsidDel="00000000" w:rsidR="00000000" w:rsidRPr="00000000">
        <w:rPr>
          <w:color w:val="666666"/>
          <w:rtl w:val="0"/>
        </w:rPr>
        <w:t xml:space="preserve">Affiliate Owner</w:t>
      </w:r>
    </w:p>
    <w:p w:rsidR="00000000" w:rsidDel="00000000" w:rsidP="00000000" w:rsidRDefault="00000000" w:rsidRPr="00000000" w14:paraId="00000033">
      <w:pPr>
        <w:ind w:left="0" w:firstLine="0"/>
        <w:jc w:val="both"/>
        <w:rPr>
          <w:color w:val="666666"/>
        </w:rPr>
      </w:pPr>
      <w:r w:rsidDel="00000000" w:rsidR="00000000" w:rsidRPr="00000000">
        <w:rPr>
          <w:b w:val="1"/>
          <w:bCs w:val="1"/>
          <w:color w:val="1f1f1f"/>
          <w:rtl w:val="0"/>
        </w:rPr>
        <w:t xml:space="preserve">Date Signed: {{ DATE_SIGNED }}</w:t>
      </w:r>
      <w:r w:rsidDel="00000000" w:rsidR="00000000" w:rsidRPr="00000000">
        <w:rPr>
          <w:rtl w:val="0"/>
        </w:rPr>
      </w:r>
    </w:p>
    <w:p w:rsidR="00000000" w:rsidDel="00000000" w:rsidP="00000000" w:rsidRDefault="00000000" w:rsidRPr="00000000" w14:paraId="00000034">
      <w:pPr>
        <w:spacing w:after="240" w:before="240" w:lineRule="auto"/>
        <w:jc w:val="both"/>
        <w:rPr>
          <w:color w:val="666666"/>
        </w:rPr>
      </w:pPr>
      <w:r w:rsidDel="00000000" w:rsidR="00000000" w:rsidRPr="00000000">
        <w:rPr>
          <w:rtl w:val="0"/>
        </w:rPr>
      </w:r>
    </w:p>
    <w:p w:rsidR="00000000" w:rsidDel="00000000" w:rsidP="00000000" w:rsidRDefault="00000000" w:rsidRPr="00000000" w14:paraId="00000035">
      <w:pPr>
        <w:spacing w:after="240" w:before="240" w:lineRule="auto"/>
        <w:jc w:val="both"/>
        <w:rPr>
          <w:color w:val="666666"/>
        </w:rPr>
      </w:pPr>
      <w:r w:rsidDel="00000000" w:rsidR="00000000" w:rsidRPr="00000000">
        <w:rPr>
          <w:rtl w:val="0"/>
        </w:rPr>
      </w:r>
    </w:p>
    <w:p w:rsidR="00000000" w:rsidDel="00000000" w:rsidP="00000000" w:rsidRDefault="00000000" w:rsidRPr="00000000" w14:paraId="00000036">
      <w:pPr>
        <w:spacing w:after="240" w:before="240" w:lineRule="auto"/>
        <w:jc w:val="both"/>
        <w:rPr>
          <w:color w:val="666666"/>
        </w:rPr>
      </w:pPr>
      <w:r w:rsidDel="00000000" w:rsidR="00000000" w:rsidRPr="00000000">
        <w:rPr>
          <w:rtl w:val="0"/>
        </w:rPr>
      </w:r>
    </w:p>
    <w:p w:rsidR="00000000" w:rsidDel="00000000" w:rsidP="00000000" w:rsidRDefault="00000000" w:rsidRPr="00000000" w14:paraId="00000037">
      <w:pPr>
        <w:jc w:val="both"/>
        <w:rPr>
          <w:color w:val="66666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