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Layout para padronização dos procediment" w:id="1"/>
      <w:bookmarkEnd w:id="1"/>
      <w:r>
        <w:rPr/>
      </w:r>
      <w:r>
        <w:rPr>
          <w:color w:val="333333"/>
        </w:rPr>
        <w:t>Layout</w:t>
      </w:r>
      <w:r>
        <w:rPr>
          <w:color w:val="333333"/>
          <w:spacing w:val="19"/>
        </w:rPr>
        <w:t> </w:t>
      </w:r>
      <w:r>
        <w:rPr>
          <w:color w:val="333333"/>
        </w:rPr>
        <w:t>para</w:t>
      </w:r>
      <w:r>
        <w:rPr>
          <w:color w:val="333333"/>
          <w:spacing w:val="19"/>
        </w:rPr>
        <w:t> </w:t>
      </w:r>
      <w:r>
        <w:rPr>
          <w:color w:val="333333"/>
        </w:rPr>
        <w:t>padronização</w:t>
      </w:r>
      <w:r>
        <w:rPr>
          <w:color w:val="333333"/>
          <w:spacing w:val="19"/>
        </w:rPr>
        <w:t> </w:t>
      </w:r>
      <w:r>
        <w:rPr>
          <w:color w:val="333333"/>
        </w:rPr>
        <w:t>dos</w:t>
      </w:r>
      <w:r>
        <w:rPr>
          <w:color w:val="333333"/>
          <w:spacing w:val="19"/>
        </w:rPr>
        <w:t> </w:t>
      </w:r>
      <w:r>
        <w:rPr>
          <w:color w:val="333333"/>
        </w:rPr>
        <w:t>procedimentos</w:t>
      </w:r>
    </w:p>
    <w:p>
      <w:pPr>
        <w:spacing w:before="218"/>
        <w:ind w:left="130" w:right="0" w:firstLine="0"/>
        <w:jc w:val="left"/>
        <w:rPr>
          <w:sz w:val="23"/>
        </w:rPr>
      </w:pPr>
      <w:r>
        <w:rPr>
          <w:color w:val="333333"/>
          <w:sz w:val="23"/>
        </w:rPr>
        <w:t>Página</w:t>
      </w:r>
      <w:r>
        <w:rPr>
          <w:color w:val="333333"/>
          <w:spacing w:val="-4"/>
          <w:sz w:val="23"/>
        </w:rPr>
        <w:t> </w:t>
      </w:r>
      <w:r>
        <w:rPr>
          <w:color w:val="333333"/>
          <w:sz w:val="23"/>
        </w:rPr>
        <w:t>de</w:t>
      </w:r>
      <w:r>
        <w:rPr>
          <w:color w:val="333333"/>
          <w:spacing w:val="-3"/>
          <w:sz w:val="23"/>
        </w:rPr>
        <w:t> </w:t>
      </w:r>
      <w:r>
        <w:rPr>
          <w:color w:val="333333"/>
          <w:sz w:val="23"/>
        </w:rPr>
        <w:t>teste</w:t>
      </w: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2327"/>
        <w:gridCol w:w="1482"/>
      </w:tblGrid>
      <w:tr>
        <w:trPr>
          <w:trHeight w:val="347" w:hRule="atLeast"/>
        </w:trPr>
        <w:tc>
          <w:tcPr>
            <w:tcW w:w="1255" w:type="dxa"/>
            <w:tcBorders>
              <w:left w:val="single" w:sz="4" w:space="0" w:color="DDDDDD"/>
              <w:right w:val="single" w:sz="6" w:space="0" w:color="DDDDDD"/>
            </w:tcBorders>
          </w:tcPr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sz w:val="16"/>
              </w:rPr>
              <w:t>Mantenedores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z w:val="16"/>
              </w:rPr>
              <w:t>Aqui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vai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área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responsável.</w:t>
            </w:r>
          </w:p>
        </w:tc>
        <w:tc>
          <w:tcPr>
            <w:tcW w:w="1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z w:val="16"/>
              </w:rPr>
              <w:t>código</w:t>
            </w:r>
          </w:p>
        </w:tc>
      </w:tr>
      <w:tr>
        <w:trPr>
          <w:trHeight w:val="350" w:hRule="atLeast"/>
        </w:trPr>
        <w:tc>
          <w:tcPr>
            <w:tcW w:w="1255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sz w:val="16"/>
              </w:rPr>
              <w:t>Descrição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z w:val="16"/>
              </w:rPr>
              <w:t>Título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procedimento</w:t>
            </w:r>
          </w:p>
        </w:tc>
        <w:tc>
          <w:tcPr>
            <w:tcW w:w="1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z w:val="16"/>
              </w:rPr>
              <w:t>Dada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vigência</w:t>
            </w:r>
          </w:p>
        </w:tc>
      </w:tr>
    </w:tbl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3" w:right="0" w:hanging="304"/>
        <w:jc w:val="left"/>
        <w:rPr>
          <w:sz w:val="18"/>
        </w:rPr>
      </w:pPr>
      <w:r>
        <w:rPr>
          <w:color w:val="333333"/>
          <w:sz w:val="18"/>
        </w:rPr>
        <w:t>Problema</w:t>
      </w:r>
      <w:r>
        <w:rPr>
          <w:color w:val="333333"/>
          <w:spacing w:val="5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6"/>
          <w:sz w:val="18"/>
        </w:rPr>
        <w:t> </w:t>
      </w:r>
      <w:r>
        <w:rPr>
          <w:color w:val="333333"/>
          <w:sz w:val="18"/>
        </w:rPr>
        <w:t>ser</w:t>
      </w:r>
      <w:r>
        <w:rPr>
          <w:color w:val="333333"/>
          <w:spacing w:val="5"/>
          <w:sz w:val="18"/>
        </w:rPr>
        <w:t> </w:t>
      </w:r>
      <w:r>
        <w:rPr>
          <w:color w:val="333333"/>
          <w:sz w:val="18"/>
        </w:rPr>
        <w:t>resolvido: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3" w:right="0" w:hanging="304"/>
        <w:jc w:val="left"/>
        <w:rPr>
          <w:sz w:val="18"/>
        </w:rPr>
      </w:pPr>
      <w:r>
        <w:rPr>
          <w:color w:val="333333"/>
          <w:sz w:val="18"/>
        </w:rPr>
        <w:t>Responsabilidades: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3" w:right="0" w:hanging="304"/>
        <w:jc w:val="left"/>
        <w:rPr>
          <w:sz w:val="18"/>
        </w:rPr>
      </w:pPr>
      <w:r>
        <w:rPr>
          <w:color w:val="333333"/>
          <w:sz w:val="18"/>
        </w:rPr>
        <w:t>Causa</w:t>
      </w:r>
      <w:r>
        <w:rPr>
          <w:color w:val="333333"/>
          <w:spacing w:val="5"/>
          <w:sz w:val="18"/>
        </w:rPr>
        <w:t> </w:t>
      </w:r>
      <w:r>
        <w:rPr>
          <w:color w:val="333333"/>
          <w:sz w:val="18"/>
        </w:rPr>
        <w:t>do</w:t>
      </w:r>
      <w:r>
        <w:rPr>
          <w:color w:val="333333"/>
          <w:spacing w:val="6"/>
          <w:sz w:val="18"/>
        </w:rPr>
        <w:t> </w:t>
      </w:r>
      <w:r>
        <w:rPr>
          <w:color w:val="333333"/>
          <w:sz w:val="18"/>
        </w:rPr>
        <w:t>problema: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1" w:after="0"/>
        <w:ind w:left="433" w:right="0" w:hanging="304"/>
        <w:jc w:val="left"/>
        <w:rPr>
          <w:rFonts w:ascii="Arial" w:hAnsi="Arial"/>
          <w:i/>
          <w:sz w:val="18"/>
        </w:rPr>
      </w:pPr>
      <w:r>
        <w:rPr>
          <w:color w:val="333333"/>
          <w:sz w:val="18"/>
        </w:rPr>
        <w:t>Como</w:t>
      </w:r>
      <w:r>
        <w:rPr>
          <w:color w:val="333333"/>
          <w:spacing w:val="6"/>
          <w:sz w:val="18"/>
        </w:rPr>
        <w:t> </w:t>
      </w:r>
      <w:r>
        <w:rPr>
          <w:color w:val="333333"/>
          <w:sz w:val="18"/>
        </w:rPr>
        <w:t>chegamos</w:t>
      </w:r>
      <w:r>
        <w:rPr>
          <w:color w:val="333333"/>
          <w:spacing w:val="6"/>
          <w:sz w:val="18"/>
        </w:rPr>
        <w:t> </w:t>
      </w:r>
      <w:r>
        <w:rPr>
          <w:color w:val="333333"/>
          <w:sz w:val="18"/>
        </w:rPr>
        <w:t>à</w:t>
      </w:r>
      <w:r>
        <w:rPr>
          <w:color w:val="333333"/>
          <w:spacing w:val="7"/>
          <w:sz w:val="18"/>
        </w:rPr>
        <w:t> </w:t>
      </w:r>
      <w:r>
        <w:rPr>
          <w:color w:val="333333"/>
          <w:sz w:val="18"/>
        </w:rPr>
        <w:t>solução</w:t>
      </w:r>
      <w:r>
        <w:rPr>
          <w:color w:val="333333"/>
          <w:spacing w:val="6"/>
          <w:sz w:val="18"/>
        </w:rPr>
        <w:t> </w:t>
      </w:r>
      <w:r>
        <w:rPr>
          <w:color w:val="333333"/>
          <w:sz w:val="18"/>
        </w:rPr>
        <w:t>(referências)</w:t>
      </w:r>
      <w:r>
        <w:rPr>
          <w:color w:val="333333"/>
          <w:spacing w:val="6"/>
          <w:sz w:val="18"/>
        </w:rPr>
        <w:t> </w:t>
      </w:r>
      <w:r>
        <w:rPr>
          <w:color w:val="333333"/>
          <w:sz w:val="18"/>
        </w:rPr>
        <w:t>-</w:t>
      </w:r>
      <w:r>
        <w:rPr>
          <w:color w:val="333333"/>
          <w:spacing w:val="8"/>
          <w:sz w:val="18"/>
        </w:rPr>
        <w:t> </w:t>
      </w:r>
      <w:r>
        <w:rPr>
          <w:rFonts w:ascii="Arial" w:hAnsi="Arial"/>
          <w:i/>
          <w:color w:val="333333"/>
          <w:sz w:val="18"/>
        </w:rPr>
        <w:t>opcional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3" w:right="0" w:hanging="304"/>
        <w:jc w:val="left"/>
        <w:rPr>
          <w:sz w:val="18"/>
        </w:rPr>
      </w:pPr>
      <w:r>
        <w:rPr>
          <w:color w:val="333333"/>
          <w:sz w:val="18"/>
        </w:rPr>
        <w:t>Categorização: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3" w:right="0" w:hanging="304"/>
        <w:jc w:val="left"/>
        <w:rPr>
          <w:sz w:val="18"/>
        </w:rPr>
      </w:pPr>
      <w:r>
        <w:rPr>
          <w:color w:val="333333"/>
          <w:sz w:val="18"/>
        </w:rPr>
        <w:t>Referencias: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3" w:right="0" w:hanging="304"/>
        <w:jc w:val="left"/>
        <w:rPr>
          <w:sz w:val="18"/>
        </w:rPr>
      </w:pPr>
      <w:r>
        <w:rPr>
          <w:color w:val="333333"/>
          <w:sz w:val="18"/>
        </w:rPr>
        <w:t>Controle</w:t>
      </w:r>
      <w:r>
        <w:rPr>
          <w:color w:val="333333"/>
          <w:spacing w:val="6"/>
          <w:sz w:val="18"/>
        </w:rPr>
        <w:t> </w:t>
      </w:r>
      <w:r>
        <w:rPr>
          <w:color w:val="333333"/>
          <w:sz w:val="18"/>
        </w:rPr>
        <w:t>de</w:t>
      </w:r>
      <w:r>
        <w:rPr>
          <w:color w:val="333333"/>
          <w:spacing w:val="6"/>
          <w:sz w:val="18"/>
        </w:rPr>
        <w:t> </w:t>
      </w:r>
      <w:r>
        <w:rPr>
          <w:color w:val="333333"/>
          <w:sz w:val="18"/>
        </w:rPr>
        <w:t>Revisão: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"/>
        <w:gridCol w:w="2171"/>
        <w:gridCol w:w="1459"/>
        <w:gridCol w:w="1867"/>
      </w:tblGrid>
      <w:tr>
        <w:trPr>
          <w:trHeight w:val="317" w:hRule="atLeast"/>
        </w:trPr>
        <w:tc>
          <w:tcPr>
            <w:tcW w:w="702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DFF0FF"/>
          </w:tcPr>
          <w:p>
            <w:pPr>
              <w:pStyle w:val="TableParagraph"/>
              <w:spacing w:before="80"/>
              <w:ind w:left="82" w:right="76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Versão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FF"/>
          </w:tcPr>
          <w:p>
            <w:pPr>
              <w:pStyle w:val="TableParagraph"/>
              <w:spacing w:before="80"/>
              <w:ind w:left="44" w:right="3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Criação/Aprovador</w:t>
            </w: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FF"/>
          </w:tcPr>
          <w:p>
            <w:pPr>
              <w:pStyle w:val="TableParagraph"/>
              <w:spacing w:before="80"/>
              <w:ind w:left="84" w:right="7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Data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da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Validação</w:t>
            </w:r>
          </w:p>
        </w:tc>
        <w:tc>
          <w:tcPr>
            <w:tcW w:w="1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FF"/>
          </w:tcPr>
          <w:p>
            <w:pPr>
              <w:pStyle w:val="TableParagraph"/>
              <w:spacing w:before="80"/>
              <w:ind w:left="95" w:right="9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Sumario</w:t>
            </w:r>
            <w:r>
              <w:rPr>
                <w:b/>
                <w:spacing w:val="14"/>
                <w:sz w:val="14"/>
              </w:rPr>
              <w:t> </w:t>
            </w:r>
            <w:r>
              <w:rPr>
                <w:b/>
                <w:sz w:val="14"/>
              </w:rPr>
              <w:t>das</w:t>
            </w:r>
            <w:r>
              <w:rPr>
                <w:b/>
                <w:spacing w:val="15"/>
                <w:sz w:val="14"/>
              </w:rPr>
              <w:t> </w:t>
            </w:r>
            <w:r>
              <w:rPr>
                <w:b/>
                <w:sz w:val="14"/>
              </w:rPr>
              <w:t>Alterações</w:t>
            </w:r>
          </w:p>
        </w:tc>
      </w:tr>
      <w:tr>
        <w:trPr>
          <w:trHeight w:val="296" w:hRule="atLeast"/>
        </w:trPr>
        <w:tc>
          <w:tcPr>
            <w:tcW w:w="702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DDF9DE"/>
          </w:tcPr>
          <w:p>
            <w:pPr>
              <w:pStyle w:val="TableParagraph"/>
              <w:spacing w:before="68"/>
              <w:ind w:left="82" w:right="7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105"/>
                <w:sz w:val="14"/>
              </w:rPr>
              <w:t>1.0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9DE"/>
          </w:tcPr>
          <w:p>
            <w:pPr>
              <w:pStyle w:val="TableParagraph"/>
              <w:spacing w:before="68"/>
              <w:ind w:left="44" w:right="37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105"/>
                <w:sz w:val="14"/>
              </w:rPr>
              <w:t>Rodrigo</w:t>
            </w:r>
            <w:r>
              <w:rPr>
                <w:rFonts w:ascii="Arial MT"/>
                <w:spacing w:val="-9"/>
                <w:w w:val="105"/>
                <w:sz w:val="14"/>
              </w:rPr>
              <w:t> </w:t>
            </w:r>
            <w:r>
              <w:rPr>
                <w:rFonts w:ascii="Arial MT"/>
                <w:w w:val="105"/>
                <w:sz w:val="14"/>
              </w:rPr>
              <w:t>Xavier</w:t>
            </w:r>
            <w:r>
              <w:rPr>
                <w:rFonts w:ascii="Arial MT"/>
                <w:spacing w:val="-8"/>
                <w:w w:val="105"/>
                <w:sz w:val="14"/>
              </w:rPr>
              <w:t> </w:t>
            </w:r>
            <w:r>
              <w:rPr>
                <w:rFonts w:ascii="Arial MT"/>
                <w:w w:val="105"/>
                <w:sz w:val="14"/>
              </w:rPr>
              <w:t>/</w:t>
            </w:r>
            <w:r>
              <w:rPr>
                <w:rFonts w:ascii="Arial MT"/>
                <w:spacing w:val="-9"/>
                <w:w w:val="105"/>
                <w:sz w:val="14"/>
              </w:rPr>
              <w:t> </w:t>
            </w:r>
            <w:r>
              <w:rPr>
                <w:rFonts w:ascii="Arial MT"/>
                <w:w w:val="105"/>
                <w:sz w:val="14"/>
              </w:rPr>
              <w:t>Rodrigo</w:t>
            </w:r>
            <w:r>
              <w:rPr>
                <w:rFonts w:ascii="Arial MT"/>
                <w:spacing w:val="-8"/>
                <w:w w:val="105"/>
                <w:sz w:val="14"/>
              </w:rPr>
              <w:t> </w:t>
            </w:r>
            <w:r>
              <w:rPr>
                <w:rFonts w:ascii="Arial MT"/>
                <w:w w:val="105"/>
                <w:sz w:val="14"/>
              </w:rPr>
              <w:t>Xavier</w:t>
            </w: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9DE"/>
          </w:tcPr>
          <w:p>
            <w:pPr>
              <w:pStyle w:val="TableParagraph"/>
              <w:spacing w:before="68"/>
              <w:ind w:left="84" w:right="7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105"/>
                <w:sz w:val="14"/>
              </w:rPr>
              <w:t>30/01/2020</w:t>
            </w:r>
          </w:p>
        </w:tc>
        <w:tc>
          <w:tcPr>
            <w:tcW w:w="1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9DE"/>
          </w:tcPr>
          <w:p>
            <w:pPr>
              <w:pStyle w:val="TableParagraph"/>
              <w:spacing w:before="68"/>
              <w:ind w:left="95" w:right="9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sz w:val="14"/>
              </w:rPr>
              <w:t>Criação</w:t>
            </w:r>
            <w:r>
              <w:rPr>
                <w:rFonts w:ascii="Arial MT" w:hAnsi="Arial MT"/>
                <w:spacing w:val="13"/>
                <w:sz w:val="14"/>
              </w:rPr>
              <w:t> </w:t>
            </w:r>
            <w:r>
              <w:rPr>
                <w:rFonts w:ascii="Arial MT" w:hAnsi="Arial MT"/>
                <w:sz w:val="14"/>
              </w:rPr>
              <w:t>modelo</w:t>
            </w:r>
          </w:p>
        </w:tc>
      </w:tr>
      <w:tr>
        <w:trPr>
          <w:trHeight w:val="298" w:hRule="atLeast"/>
        </w:trPr>
        <w:tc>
          <w:tcPr>
            <w:tcW w:w="702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2240" w:h="15840"/>
      <w:pgMar w:top="920" w:bottom="280" w:left="8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3" w:hanging="304"/>
        <w:jc w:val="left"/>
      </w:pPr>
      <w:rPr>
        <w:rFonts w:hint="default" w:ascii="Arial MT" w:hAnsi="Arial MT" w:eastAsia="Arial MT" w:cs="Arial MT"/>
        <w:color w:val="333333"/>
        <w:w w:val="10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62" w:hanging="30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84" w:hanging="30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06" w:hanging="30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28" w:hanging="30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0" w:hanging="30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72" w:hanging="30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94" w:hanging="30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16" w:hanging="30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30"/>
    </w:pPr>
    <w:rPr>
      <w:rFonts w:ascii="Arial MT" w:hAnsi="Arial MT" w:eastAsia="Arial MT" w:cs="Arial MT"/>
      <w:sz w:val="27"/>
      <w:szCs w:val="27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304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82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2023-02-27T00:08:49Z</dcterms:created>
  <dcterms:modified xsi:type="dcterms:W3CDTF">2023-02-27T00:08:49Z</dcterms:modified>
</cp:coreProperties>
</file>