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OxBrand —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Agência de Marketing Digital em Mogi das Cruzes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Copy completa + especificação de SEO on-page. Entregar ao dev junto com o checklist técnico. Alvo: ~250 buscas/mês locais mapeadas no SemRush/SE Ranking (jul/2026).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1. Especificação técnica (para o dev)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800"/>
        <w:tblGridChange w:id="0">
          <w:tblGrid>
            <w:gridCol w:w="26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https://www.oxbrand.com.br/agencia-de-marketing-digital-mogi-das-cruzes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Title (58 car.)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Agência de Marketing Digital em Mogi das Cruzes | OxBrand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Agência de marketing digital em Mogi das Cruzes com método próprio: tráfego pago, CRM e sites que convertem. +450 marcas atendidas. Diagnóstico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Agência de Marketing Digital em Mogi das Cruzes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Palavra-chave primária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agência de marketing digital em mogi das cruzes (e variações com/sem acento e sem "digital")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Secundárias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marketing digital mogi das cruzes · empresas de marketing em mogi das cruzes · agência de tráfego pago · assessoria de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Links internos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/solucoes/gestao-de-trafego-pago · /solucoes/crm-kommo · /solucoes/assessoria-em-marketing · /solucoes/desenvolvimento-de-sites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LocalBusiness (endereço + geo + telefone) e FAQPage — JSON-LD no fim deste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Agendar diagnóstico gratuito (WhatsApp (11) 9 2142-5351)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2. Copy da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[HERO — H1]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Agência de Marketing Digital em Mogi das Cruzes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[Subtítulo]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Marketing não é presença. É estrutura de crescimento. A OxBrand nasceu em Mogi das Cruzes, atende o Brasil e o exterior — e opera a poucos minutos da sua empresa, com método, dados e um time de especialistas por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[CTA]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AGENDAR DIAGNÓSTICO GRATUITO  ·  FALAR NO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[BARRA DE PROVA — números]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+R$ 258 milhões em faturamento gerado para clientes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+450 marcas atendidas no Brasil e em 6 países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+16 anos de experiência — sede própria no Edifício Helbor Concept, em Mogi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 oficiais: Google, Meta, Kommo (Top 5% do Brasil), ActiveCampaign Platinum</w:t>
      </w:r>
    </w:p>
    <w:p w:rsidR="00000000" w:rsidDel="00000000" w:rsidP="00000000" w:rsidRDefault="00000000" w:rsidRPr="00000000" w14:paraId="0000002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[H2] Uma agência de Mogi das Cruzes — com padrão de mercado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maioria das empresas de Mogi das Cruzes e do Alto Tietê enfrenta o mesmo dilema: a agência local que não tem método, ou a agência de São Paulo que não tem tempo para você. A OxBrand existe para eliminar essa escolha.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Nossa sede fica na Av. Ver. Narciso Yague Guimarães, no Helbor Concept — dá para tomar um café e olhar a operação de perto. Mas o método é o mesmo que aplicamos em projetos nos Estados Unidos e na Europa: o OX Growth Engineering, validado em mais de 450 marcas. Proximidade de vizinho, engenharia de gente grande.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Atendemos Mogi das Cruzes, Suzano, Itaquaquecetuba, Poá, Ferraz de Vasconcelos, Arujá, Guararema, Santa Isabel e toda a região — além de projetos nacionais e internacionais.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[H2] O que fazemos por empresas da região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Tráfego Pago (Google Ads e Meta Ads) — campanhas por intenção, para sua empresa aparecer para quem já está procurando em Mogi e região. [link: /solucoes/gestao-de-trafego-pago]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 de Vendas (Kommo) — funil estruturado e WhatsApp integrado, para nenhum lead da região se perder no caminho. Somos Top 5% dos parceiros Kommo no Brasil. [link: /solucoes/crm-kommo]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Assessoria de Marketing — direção estratégica e rotina de execução para quem quer clareza, não mais tarefas. [link: /solucoes/assessoria-em-marketing]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Sites e Landing Pages — rápidos, com rastreio desde o primeiro acesso. Site que não converte é despesa. [link: /solucoes/desenvolvimento-de-sites]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 e SEO — para sua empresa ser encontrada em Mogi das Cruzes sem depender só de verba de anúncio.</w:t>
      </w:r>
    </w:p>
    <w:p w:rsidR="00000000" w:rsidDel="00000000" w:rsidP="00000000" w:rsidRDefault="00000000" w:rsidRPr="00000000" w14:paraId="0000003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[H2] Como trabalhamos: OX Growth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vendemos pacote. Operamos um sistema — 70% inteligência e estratégia, 30% execução de elite: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Direção Estratégica — diagnóstico do negócio, do público e do mercado local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Estrutura de Demanda — como sua empresa gera interesse qualificado na região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Estrutura de Decisão — mensagem, prova e confiança para transformar interesse em oportunidade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Estrutura de Resultado — campanhas, funis e CRM conectados ao seu comercial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Otimização Contínua — análise semanal, com indicadores e metas claras</w:t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[H2] Quem cresceu com a OxBrand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“Vocês fazem parte do nosso time desde o primeiro dia.” — Bruno Remonti, LBEL Telhas (+4 anos de parceria)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“Eu estava totalmente deslocada e não sabia o que fazer com o marketing da minha empresa. A Ox foi o norte que o negócio precisava.” — Jennifer Soares, Truck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“Hoje meu trabalho foi supervalorizado. Foi um verdadeiro divisor de águas.” — Chris Richard, Chris Tattoo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[H2] Essa página é para você?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para você se: sua empresa está em Mogi ou região e já investe em marketing sem retorno claro; depende de indicação e quer previsibilidade; ou já performa e quer escalar com controle.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é para você se: ainda não validou sua oferta, não tem estrutura para atender os leads, ou espera resultado na primeira semana. Preferimos dizer isso agora a te decepcionar depois.</w:t>
      </w:r>
    </w:p>
    <w:p w:rsidR="00000000" w:rsidDel="00000000" w:rsidP="00000000" w:rsidRDefault="00000000" w:rsidRPr="00000000" w14:paraId="0000003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[H2 — FAQ] Perguntas frequentes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Quanto custa uma agência de marketing digital em Mogi das Cruzes?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Depende do escopo e do estágio do negócio. Por isso a porta de entrada é um diagnóstico gratuito: analisamos sua operação e devolvemos um plano com investimento recomendado — sem compromisso e sem pressão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OxBrand atende só Mogi das Cruzes?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Não. A sede é em Mogi, mas atendemos todo o Alto Tietê, o Brasil e clientes em 6 países. A vantagem para empresas da região é a proximidade: reuniões presenciais quando fizer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Posso visitar o escritório?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Sim. Estamos na Av. Ver. Narciso Yague Guimarães, 1.145 — Sala 1303, Edifício Helbor Concept (Torre Office), Mogi das Cruzes. Agende pelo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 quanto tempo vejo resultado?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Tráfego pago tende a gerar sinais nas primeiras semanas; SEO e conteúdo, de 3 a 6 meses. O que garante o resultado não é promessa — é estrutura, mensuração e otimização semanal.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Que tipo de empresa vocês atendem na região?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Construção civil e imobiliário, clínicas e saúde, indústria e B2B, educação, serviços de alto ticket e e-commerce — os segmentos onde nosso método já foi validado.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Qual a diferença entre a OxBrand e outras agências de marketing em Mogi?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Método e integração. Enquanto vendem execução, entregamos direção: estratégia, tráfego, CRM e comercial funcionando como um sistema único, com reuniões objetivas e indicadores claros.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[CTA FINAL]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Pronto para crescer com direção? Agende um diagnóstico gratuito com quem entende de marketing — e de Mogi das Cruzes.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WhatsApp: (11) 9 2142-5351 · gestao@oxbrand.com.br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OxBrand — Tecnologia e Marketing · Av. Ver. Narciso Yague Guimarães, 1.145, Sala 1303 — Edifício Helbor Concept, Mogi das Cruzes/SP · CEP 08780-500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3. Schema JSON-LD (colar no &lt;head&gt; da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Bloco 1 — LocalBusiness (usar @type ProfessionalService). Ajustar url após 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{"@context":"https://schema.org","@type":"ProfessionalService","name":"OxBrand - Tecnologia e Marketing","description":"Agência de marketing digital em Mogi das Cruzes: tráfego pago, CRM Kommo, assessoria de marketing, sites e SEO.","url":"https://www.oxbrand.com.br/agencia-de-marketing-digital-mogi-das-cruzes","telephone":"+5511921425351","email":"gestao@oxbrand.com.br","address":{"@type":"PostalAddress","streetAddress":"Av. Ver. Narciso Yague Guimarães, 1145, Sala 1303","addressLocality":"Mogi das Cruzes","addressRegion":"SP","postalCode":"08780-500","addressCountry":"BR"},"geo":{"@type":"GeoCoordinates","latitude":-23.5208,"longitude":-46.1854},"areaServed":["Mogi das Cruzes","Suzano","Itaquaquecetuba","Poá","Ferraz de Vasconcelos","Arujá","Guararema","Alto Tietê"],"sameAs":["https://www.instagram.com/oxbrand.br"]}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9"/>
          <w:szCs w:val="19"/>
          <w:rtl w:val="0"/>
        </w:rPr>
        <w:t xml:space="preserve">Bloco 2 — FAQPage: gerar com as 6 perguntas/respostas da seção FAQ acima (mainEntity → Question/acceptedAnswer). O dev pode gerar automático se o site montar o FAQ por componente.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4. Observações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Linkar esta página no menu/rodapé (ex.: em Institucional, como “Mogi das Cruzes”) — página órfã não rankeia.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mapa incorporado (Google Maps) do endereço na seção final — sinal local forte.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as variações da palavra-chave nos H2 e alt text de imagens (ex.: “equipe da agência de marketing em Mogi das Cruzes”).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Conectar o formulário/CTA ao mesmo fluxo de diagnóstico do site + rastreio de conversão.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publicar: enviar a URL no Google Search Console (inspeção → solicitar indexação) e vincular ao Google Business Profile.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