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CC7C" w14:textId="4C3C250E" w:rsidR="00CE3756" w:rsidRDefault="009A63BF">
      <w:r w:rsidRPr="009A63BF">
        <w:t xml:space="preserve">3. </w:t>
      </w:r>
      <w:r w:rsidRPr="009A63BF">
        <w:rPr>
          <w:rFonts w:ascii="Segoe UI Emoji" w:hAnsi="Segoe UI Emoji" w:cs="Segoe UI Emoji"/>
        </w:rPr>
        <w:t>🎯</w:t>
      </w:r>
      <w:r w:rsidRPr="009A63BF">
        <w:t xml:space="preserve"> Práctica de Comportamiento: Manejo de Eventos</w:t>
      </w:r>
    </w:p>
    <w:p w14:paraId="6715878C" w14:textId="77777777" w:rsidR="009A63BF" w:rsidRDefault="009A63BF"/>
    <w:p w14:paraId="0AB219BC" w14:textId="1A5F70AE" w:rsidR="009A63BF" w:rsidRDefault="009A63BF">
      <w:r w:rsidRPr="009A63BF">
        <w:t xml:space="preserve">Esta práctica implementa el </w:t>
      </w:r>
      <w:r w:rsidRPr="009A63BF">
        <w:rPr>
          <w:b/>
          <w:bCs/>
        </w:rPr>
        <w:t>Polimorfismo</w:t>
      </w:r>
      <w:r w:rsidRPr="009A63BF">
        <w:t xml:space="preserve"> y el manejo de eventos a través de la interfaz ActionListener, la clave de la interactividad.</w:t>
      </w:r>
    </w:p>
    <w:p w14:paraId="77533531" w14:textId="77777777" w:rsidR="009A63BF" w:rsidRDefault="009A63BF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3"/>
        <w:gridCol w:w="6809"/>
      </w:tblGrid>
      <w:tr w:rsidR="007817DF" w:rsidRPr="007817DF" w14:paraId="202FA9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2329E" w14:textId="77777777" w:rsidR="007817DF" w:rsidRPr="007817DF" w:rsidRDefault="007817DF" w:rsidP="007817DF">
            <w:r w:rsidRPr="007817DF">
              <w:rPr>
                <w:b/>
                <w:bCs/>
              </w:rPr>
              <w:t>Apartado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C9AE8" w14:textId="77777777" w:rsidR="007817DF" w:rsidRPr="007817DF" w:rsidRDefault="007817DF" w:rsidP="007817DF">
            <w:r w:rsidRPr="007817DF">
              <w:rPr>
                <w:b/>
                <w:bCs/>
              </w:rPr>
              <w:t>Contenido</w:t>
            </w:r>
          </w:p>
        </w:tc>
      </w:tr>
      <w:tr w:rsidR="007817DF" w:rsidRPr="007817DF" w14:paraId="34B5D8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17B59" w14:textId="77777777" w:rsidR="007817DF" w:rsidRPr="007817DF" w:rsidRDefault="007817DF" w:rsidP="007817DF">
            <w:r w:rsidRPr="007817DF">
              <w:rPr>
                <w:b/>
                <w:bCs/>
              </w:rPr>
              <w:t>Ejercicio: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5FD5F" w14:textId="77777777" w:rsidR="007817DF" w:rsidRPr="007817DF" w:rsidRDefault="007817DF" w:rsidP="007817DF">
            <w:r w:rsidRPr="007817DF">
              <w:t>Cálculo de Precio con Eventos (ActionListener)</w:t>
            </w:r>
          </w:p>
        </w:tc>
      </w:tr>
      <w:tr w:rsidR="007817DF" w:rsidRPr="007817DF" w14:paraId="0FFD3F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0F45C" w14:textId="77777777" w:rsidR="007817DF" w:rsidRPr="007817DF" w:rsidRDefault="007817DF" w:rsidP="007817DF">
            <w:r w:rsidRPr="007817DF">
              <w:rPr>
                <w:b/>
                <w:bCs/>
              </w:rPr>
              <w:t>Descripción: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B392D" w14:textId="77777777" w:rsidR="007817DF" w:rsidRPr="007817DF" w:rsidRDefault="007817DF" w:rsidP="007817DF">
            <w:r w:rsidRPr="007817DF">
              <w:t xml:space="preserve">Implementar la interfaz ActionListener para </w:t>
            </w:r>
            <w:proofErr w:type="gramStart"/>
            <w:r w:rsidRPr="007817DF">
              <w:t>que</w:t>
            </w:r>
            <w:proofErr w:type="gramEnd"/>
            <w:r w:rsidRPr="007817DF">
              <w:t xml:space="preserve"> al pulsar el botón, la aplicación lea datos, realice un cálculo y muestre el resultado.</w:t>
            </w:r>
          </w:p>
        </w:tc>
      </w:tr>
      <w:tr w:rsidR="007817DF" w:rsidRPr="007817DF" w14:paraId="36019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3340A" w14:textId="77777777" w:rsidR="007817DF" w:rsidRPr="007817DF" w:rsidRDefault="007817DF" w:rsidP="007817DF">
            <w:r w:rsidRPr="007817DF">
              <w:rPr>
                <w:b/>
                <w:bCs/>
              </w:rPr>
              <w:t>Instrucciones: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011CA" w14:textId="77777777" w:rsidR="007817DF" w:rsidRPr="007817DF" w:rsidRDefault="007817DF" w:rsidP="007817DF">
            <w:r w:rsidRPr="007817DF">
              <w:rPr>
                <w:b/>
                <w:bCs/>
              </w:rPr>
              <w:t>Paso 1: Reutilización y Firma</w:t>
            </w:r>
          </w:p>
          <w:p w14:paraId="06D74808" w14:textId="77777777" w:rsidR="007817DF" w:rsidRPr="007817DF" w:rsidRDefault="007817DF" w:rsidP="007817DF">
            <w:r w:rsidRPr="007817DF">
              <w:br/>
            </w:r>
          </w:p>
          <w:p w14:paraId="0BF30B17" w14:textId="77777777" w:rsidR="007817DF" w:rsidRPr="007817DF" w:rsidRDefault="007817DF" w:rsidP="007817DF">
            <w:r w:rsidRPr="007817DF">
              <w:t xml:space="preserve">Crea la clase Practica03_ManejoEventos. Reutiliza la estructura del JFrame, los campos de texto (txtCantidad, txtPrecio) y el JButton ("Calcular") de la Práctica 2. </w:t>
            </w:r>
            <w:r w:rsidRPr="007817DF">
              <w:rPr>
                <w:b/>
                <w:bCs/>
              </w:rPr>
              <w:t>Haz que la clase principal implemente la interfaz ActionListener</w:t>
            </w:r>
            <w:r w:rsidRPr="007817DF">
              <w:t>:</w:t>
            </w:r>
          </w:p>
          <w:p w14:paraId="05FD1CF8" w14:textId="77777777" w:rsidR="007817DF" w:rsidRPr="007817DF" w:rsidRDefault="007817DF" w:rsidP="007817DF">
            <w:r w:rsidRPr="007817DF">
              <w:br/>
            </w:r>
          </w:p>
          <w:p w14:paraId="5A4CFEA1" w14:textId="77777777" w:rsidR="007817DF" w:rsidRPr="007817DF" w:rsidRDefault="007817DF" w:rsidP="007817DF">
            <w:r w:rsidRPr="007817DF">
              <w:t>public class Practica03_ManejoEventos implements ActionListener { ... }</w:t>
            </w:r>
          </w:p>
          <w:p w14:paraId="56D14A97" w14:textId="77777777" w:rsidR="007817DF" w:rsidRPr="007817DF" w:rsidRDefault="007817DF" w:rsidP="007817DF">
            <w:r w:rsidRPr="007817DF">
              <w:br/>
            </w:r>
          </w:p>
          <w:p w14:paraId="36277679" w14:textId="77777777" w:rsidR="007817DF" w:rsidRPr="007817DF" w:rsidRDefault="007817DF" w:rsidP="007817DF">
            <w:r w:rsidRPr="007817DF">
              <w:rPr>
                <w:b/>
                <w:bCs/>
              </w:rPr>
              <w:t>Paso 2: Sobrescribir el Método</w:t>
            </w:r>
          </w:p>
          <w:p w14:paraId="22F8BDDA" w14:textId="77777777" w:rsidR="007817DF" w:rsidRPr="007817DF" w:rsidRDefault="007817DF" w:rsidP="007817DF">
            <w:r w:rsidRPr="007817DF">
              <w:br/>
            </w:r>
          </w:p>
          <w:p w14:paraId="3B980905" w14:textId="77777777" w:rsidR="007817DF" w:rsidRPr="007817DF" w:rsidRDefault="007817DF" w:rsidP="007817DF">
            <w:r w:rsidRPr="007817DF">
              <w:t>Implementa el método de la interfaz (@Override):</w:t>
            </w:r>
          </w:p>
          <w:p w14:paraId="529EE0D4" w14:textId="77777777" w:rsidR="007817DF" w:rsidRPr="007817DF" w:rsidRDefault="007817DF" w:rsidP="007817DF">
            <w:r w:rsidRPr="007817DF">
              <w:lastRenderedPageBreak/>
              <w:br/>
            </w:r>
          </w:p>
          <w:p w14:paraId="342400F4" w14:textId="77777777" w:rsidR="007817DF" w:rsidRPr="007817DF" w:rsidRDefault="007817DF" w:rsidP="007817DF">
            <w:pPr>
              <w:rPr>
                <w:lang w:val="en-US"/>
              </w:rPr>
            </w:pPr>
            <w:r w:rsidRPr="007817DF">
              <w:rPr>
                <w:lang w:val="en-US"/>
              </w:rPr>
              <w:t>public void actionPerformed(ActionEvent e) { ... }</w:t>
            </w:r>
          </w:p>
          <w:p w14:paraId="6445659B" w14:textId="77777777" w:rsidR="007817DF" w:rsidRPr="007817DF" w:rsidRDefault="007817DF" w:rsidP="007817DF">
            <w:pPr>
              <w:rPr>
                <w:lang w:val="en-US"/>
              </w:rPr>
            </w:pPr>
            <w:r w:rsidRPr="007817DF">
              <w:rPr>
                <w:lang w:val="en-US"/>
              </w:rPr>
              <w:br/>
            </w:r>
          </w:p>
          <w:p w14:paraId="5557EAC3" w14:textId="77777777" w:rsidR="007817DF" w:rsidRPr="007817DF" w:rsidRDefault="007817DF" w:rsidP="007817DF">
            <w:r w:rsidRPr="007817DF">
              <w:rPr>
                <w:b/>
                <w:bCs/>
              </w:rPr>
              <w:t>Paso 3: Conectar el Evento</w:t>
            </w:r>
          </w:p>
          <w:p w14:paraId="28D6138F" w14:textId="77777777" w:rsidR="007817DF" w:rsidRPr="007817DF" w:rsidRDefault="007817DF" w:rsidP="007817DF">
            <w:r w:rsidRPr="007817DF">
              <w:br/>
            </w:r>
          </w:p>
          <w:p w14:paraId="37B90AD3" w14:textId="77777777" w:rsidR="007817DF" w:rsidRPr="007817DF" w:rsidRDefault="007817DF" w:rsidP="007817DF">
            <w:r w:rsidRPr="007817DF">
              <w:t xml:space="preserve">En el main (o constructor), registra el </w:t>
            </w:r>
            <w:r w:rsidRPr="007817DF">
              <w:rPr>
                <w:i/>
                <w:iCs/>
              </w:rPr>
              <w:t>listener</w:t>
            </w:r>
            <w:r w:rsidRPr="007817DF">
              <w:t xml:space="preserve"> al botón: botonCalcular.addActionListener(this);</w:t>
            </w:r>
          </w:p>
          <w:p w14:paraId="50E10B21" w14:textId="77777777" w:rsidR="007817DF" w:rsidRPr="007817DF" w:rsidRDefault="007817DF" w:rsidP="007817DF">
            <w:r w:rsidRPr="007817DF">
              <w:br/>
            </w:r>
          </w:p>
          <w:p w14:paraId="6474DFF5" w14:textId="77777777" w:rsidR="007817DF" w:rsidRPr="007817DF" w:rsidRDefault="007817DF" w:rsidP="007817DF">
            <w:r w:rsidRPr="007817DF">
              <w:rPr>
                <w:b/>
                <w:bCs/>
              </w:rPr>
              <w:t>Paso 4: Lógica de Lectura y Cálculo (Dentro de actionPerformed)</w:t>
            </w:r>
          </w:p>
          <w:p w14:paraId="72C09437" w14:textId="77777777" w:rsidR="007817DF" w:rsidRPr="007817DF" w:rsidRDefault="007817DF" w:rsidP="007817DF">
            <w:r w:rsidRPr="007817DF">
              <w:br/>
            </w:r>
          </w:p>
          <w:p w14:paraId="6102F67E" w14:textId="77777777" w:rsidR="007817DF" w:rsidRPr="007817DF" w:rsidRDefault="007817DF" w:rsidP="007817DF">
            <w:r w:rsidRPr="007817DF">
              <w:t xml:space="preserve">A. </w:t>
            </w:r>
            <w:r w:rsidRPr="007817DF">
              <w:rPr>
                <w:b/>
                <w:bCs/>
              </w:rPr>
              <w:t>Lectura:</w:t>
            </w:r>
            <w:r w:rsidRPr="007817DF">
              <w:t xml:space="preserve"> Obtén las cadenas: String strCantidad = txtCantidad.getText(); y String strPrecio = txtPrecio.getText();</w:t>
            </w:r>
          </w:p>
          <w:p w14:paraId="49B72AFF" w14:textId="77777777" w:rsidR="007817DF" w:rsidRPr="007817DF" w:rsidRDefault="007817DF" w:rsidP="007817DF">
            <w:r w:rsidRPr="007817DF">
              <w:br/>
            </w:r>
          </w:p>
          <w:p w14:paraId="12F94FB5" w14:textId="77777777" w:rsidR="007817DF" w:rsidRPr="007817DF" w:rsidRDefault="007817DF" w:rsidP="007817DF">
            <w:r w:rsidRPr="007817DF">
              <w:t xml:space="preserve">B. </w:t>
            </w:r>
            <w:r w:rsidRPr="007817DF">
              <w:rPr>
                <w:b/>
                <w:bCs/>
              </w:rPr>
              <w:t>Conversión y Excepción:</w:t>
            </w:r>
            <w:r w:rsidRPr="007817DF">
              <w:t xml:space="preserve"> Utiliza un bloque </w:t>
            </w:r>
            <w:r w:rsidRPr="007817DF">
              <w:rPr>
                <w:b/>
                <w:bCs/>
              </w:rPr>
              <w:t>try-catch</w:t>
            </w:r>
            <w:r w:rsidRPr="007817DF">
              <w:t xml:space="preserve"> para convertir las cadenas a números (int cantidad = Integer.parseInt(strCantidad);). Captura NumberFormatException si el usuario ingresa letras. C. </w:t>
            </w:r>
            <w:r w:rsidRPr="007817DF">
              <w:rPr>
                <w:b/>
                <w:bCs/>
              </w:rPr>
              <w:t>Cálculo:</w:t>
            </w:r>
            <w:r w:rsidRPr="007817DF">
              <w:t xml:space="preserve"> double total = cantidad * precio;</w:t>
            </w:r>
          </w:p>
          <w:p w14:paraId="017388C8" w14:textId="77777777" w:rsidR="007817DF" w:rsidRPr="007817DF" w:rsidRDefault="007817DF" w:rsidP="007817DF">
            <w:r w:rsidRPr="007817DF">
              <w:br/>
            </w:r>
          </w:p>
          <w:p w14:paraId="485312B5" w14:textId="77777777" w:rsidR="007817DF" w:rsidRPr="007817DF" w:rsidRDefault="007817DF" w:rsidP="007817DF">
            <w:r w:rsidRPr="007817DF">
              <w:lastRenderedPageBreak/>
              <w:t xml:space="preserve">D. </w:t>
            </w:r>
            <w:r w:rsidRPr="007817DF">
              <w:rPr>
                <w:b/>
                <w:bCs/>
              </w:rPr>
              <w:t>Feedback:</w:t>
            </w:r>
            <w:r w:rsidRPr="007817DF">
              <w:t xml:space="preserve"> Muestra el resultado final usando: JOptionPane.showMessageDialog(frame, "Costo Total: $" + total</w:t>
            </w:r>
            <w:proofErr w:type="gramStart"/>
            <w:r w:rsidRPr="007817DF">
              <w:t>);.</w:t>
            </w:r>
            <w:proofErr w:type="gramEnd"/>
          </w:p>
        </w:tc>
      </w:tr>
    </w:tbl>
    <w:p w14:paraId="1DF40430" w14:textId="77777777" w:rsidR="009A63BF" w:rsidRDefault="009A63BF"/>
    <w:p w14:paraId="6B49E88F" w14:textId="77777777" w:rsidR="007817DF" w:rsidRDefault="007817DF"/>
    <w:p w14:paraId="756EE7FC" w14:textId="77777777" w:rsidR="007817DF" w:rsidRDefault="007817DF"/>
    <w:sectPr w:rsidR="007817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A14"/>
    <w:rsid w:val="001D6B29"/>
    <w:rsid w:val="002630F9"/>
    <w:rsid w:val="003B5A14"/>
    <w:rsid w:val="007817DF"/>
    <w:rsid w:val="009A63BF"/>
    <w:rsid w:val="00CE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08E5D"/>
  <w15:chartTrackingRefBased/>
  <w15:docId w15:val="{36DACA7E-F133-4F76-9B51-C23F715EE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3</cp:revision>
  <dcterms:created xsi:type="dcterms:W3CDTF">2025-11-15T01:20:00Z</dcterms:created>
  <dcterms:modified xsi:type="dcterms:W3CDTF">2025-11-15T01:20:00Z</dcterms:modified>
</cp:coreProperties>
</file>