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1A7F9" w14:textId="77777777" w:rsidR="001B004B" w:rsidRDefault="00000000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 w:line="240" w:lineRule="auto"/>
        <w:ind w:left="60" w:right="60"/>
        <w:jc w:val="center"/>
      </w:pPr>
      <w:r>
        <w:t>Table 1: Characteristics of weighted populations in AURUM database, stratified by staggered cohort and exposure status. Exposure is any COVID-19 vaccine.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14"/>
        <w:gridCol w:w="734"/>
        <w:gridCol w:w="734"/>
        <w:gridCol w:w="453"/>
        <w:gridCol w:w="734"/>
        <w:gridCol w:w="734"/>
        <w:gridCol w:w="453"/>
        <w:gridCol w:w="716"/>
        <w:gridCol w:w="716"/>
        <w:gridCol w:w="453"/>
        <w:gridCol w:w="716"/>
        <w:gridCol w:w="716"/>
        <w:gridCol w:w="453"/>
      </w:tblGrid>
      <w:tr w:rsidR="001B004B" w14:paraId="4CC36A38" w14:textId="77777777">
        <w:trPr>
          <w:tblHeader/>
          <w:jc w:val="center"/>
        </w:trPr>
        <w:tc>
          <w:tcPr>
            <w:tcW w:w="0" w:type="auto"/>
            <w:vMerge w:val="restar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15E7BA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7B68B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Cohort 1</w:t>
            </w:r>
          </w:p>
        </w:tc>
        <w:tc>
          <w:tcPr>
            <w:tcW w:w="0" w:type="auto"/>
            <w:gridSpan w:val="3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2C286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Cohort 2</w:t>
            </w:r>
          </w:p>
        </w:tc>
        <w:tc>
          <w:tcPr>
            <w:tcW w:w="0" w:type="auto"/>
            <w:gridSpan w:val="3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D41DB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Cohort 3</w:t>
            </w:r>
          </w:p>
        </w:tc>
        <w:tc>
          <w:tcPr>
            <w:tcW w:w="0" w:type="auto"/>
            <w:gridSpan w:val="3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44AB9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Cohort 4</w:t>
            </w:r>
          </w:p>
        </w:tc>
      </w:tr>
      <w:tr w:rsidR="001B004B" w14:paraId="3B6578B3" w14:textId="77777777">
        <w:trPr>
          <w:tblHeader/>
          <w:jc w:val="center"/>
        </w:trPr>
        <w:tc>
          <w:tcPr>
            <w:tcW w:w="0" w:type="auto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CEC1C1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  <w:jc w:val="center"/>
            </w:pP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BFA08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UV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3D48E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E28A6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ASMD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A32B6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UV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831C2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99774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ASMD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3E48E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UV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3E3E4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A8687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ASMD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7EE0B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UV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3DF5C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C8B37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ASMD</w:t>
            </w:r>
          </w:p>
        </w:tc>
      </w:tr>
      <w:tr w:rsidR="001B004B" w14:paraId="211CC083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44774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Number individuals, 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5F5D2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154,864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45A78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154,245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F9E11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F9804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420,707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7A0E1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420,931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39FE5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9EAF6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463,495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79FE2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462,463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D63A3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44971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818,917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25D19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827,124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A7B66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</w:tr>
      <w:tr w:rsidR="001B004B" w14:paraId="0BB3D3F5" w14:textId="77777777">
        <w:trPr>
          <w:jc w:val="center"/>
        </w:trPr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22DDD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Age, median [Q25-Q75]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6740B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80 [76-84]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E8E08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80 [76-84]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BA00C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0.000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7CFB6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 [44-67]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873C6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 [44-67]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E5A09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0.005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0BC59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50 [41-58]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67B32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52 [40-58]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11757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0.003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926D8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34 [26-42]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3F5D4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34 [26-42]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A72D3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0.004</w:t>
            </w:r>
          </w:p>
        </w:tc>
      </w:tr>
      <w:tr w:rsidR="001B004B" w14:paraId="7E942225" w14:textId="77777777">
        <w:trPr>
          <w:jc w:val="center"/>
        </w:trPr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7268A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Age group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E2904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850BA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DB3FA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0.009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E77CD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6E896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598A9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0.030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E60E4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7C7F9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F5753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0.028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5EA04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F4D47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494FA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0.019</w:t>
            </w:r>
          </w:p>
        </w:tc>
      </w:tr>
      <w:tr w:rsidR="001B004B" w14:paraId="31BC4EE5" w14:textId="77777777">
        <w:trPr>
          <w:jc w:val="center"/>
        </w:trPr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ED1CA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Sex, Female N(%)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2FF09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88,349 (57%)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ECF24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87,639 (57%)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D6DDF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0.005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CDD07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248,156 (59%)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8274A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249,561 (59%)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8223E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0.006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66EA1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245,248 (53%)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EE29E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245,600 (53%)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88FDB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0.004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390D6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351,435 (43%)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83822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358,688 (43%)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E5AC0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0.009</w:t>
            </w:r>
          </w:p>
        </w:tc>
      </w:tr>
      <w:tr w:rsidR="001B004B" w14:paraId="614CB8FA" w14:textId="77777777">
        <w:trPr>
          <w:jc w:val="center"/>
        </w:trPr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B642F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Prior history, median [Q25-Q75]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F335E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8,750 [3,796-12,947]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28440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8,896 [3,803-13,055]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862B1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0.006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EF92A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6,426 [2,892-10,404]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9AA6E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6,426 [2,876-10,416]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C268F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0.003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02BAB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5,088 [2,363-8,641]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8125F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5,210 [2,386-8,743]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5726B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0.008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35DA5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2,882 [1,375-6,185]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C568F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2,698 [1,167-6,450]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1A110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0.001</w:t>
            </w:r>
          </w:p>
        </w:tc>
      </w:tr>
      <w:tr w:rsidR="001B004B" w14:paraId="32917F94" w14:textId="77777777">
        <w:trPr>
          <w:jc w:val="center"/>
        </w:trPr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14AAD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Numebr visits, median [Q25-Q75]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AB25A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 [5-18]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08ED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 [6-17]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84AF5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0.004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07133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 [3-15]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35CFD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 [5-14]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316E0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0.003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1555D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 [1-11]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476ED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 [3-11]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32707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0.020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D3BF0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 [0-6]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164E5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 [0-6]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85E96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0.009</w:t>
            </w:r>
          </w:p>
        </w:tc>
      </w:tr>
      <w:tr w:rsidR="001B004B" w14:paraId="0581B9A5" w14:textId="77777777">
        <w:trPr>
          <w:jc w:val="center"/>
        </w:trPr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81780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Number pcrs, median [Q25-Q75]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A4EF6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0[0-0]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3F575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0[0-0]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C44EC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0.001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CED27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0[0-0]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2955C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0[0-0]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8B9FF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0.003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441BA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0[0-0]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A7175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0[0-0]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F7D21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0.005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03CEB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0[0-0]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DECB9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0[0-0]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F3785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0.010</w:t>
            </w:r>
          </w:p>
        </w:tc>
      </w:tr>
      <w:tr w:rsidR="001B004B" w14:paraId="63F1FD92" w14:textId="77777777">
        <w:trPr>
          <w:jc w:val="center"/>
        </w:trPr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B97A0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Region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4C72B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981A1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EE27E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0.015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3CFEC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C4389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7BE75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0.018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24041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7EED4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22689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0.011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D48B5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B3A05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DABBC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0.019</w:t>
            </w:r>
          </w:p>
        </w:tc>
      </w:tr>
      <w:tr w:rsidR="001B004B" w14:paraId="04C61286" w14:textId="77777777">
        <w:trPr>
          <w:jc w:val="center"/>
        </w:trPr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9C5AB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Comorbidities, N(%)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12617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EE239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98270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E0BCF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7C744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41E9F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785F7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B2FA9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016CC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776FD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C8A85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AFC84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</w:tr>
      <w:tr w:rsidR="001B004B" w14:paraId="583064CD" w14:textId="77777777">
        <w:trPr>
          <w:jc w:val="center"/>
        </w:trPr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1457E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Anxiety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3D00F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23,200 (15%)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1AEC2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22,789 (15%)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A241C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0.006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84BFF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94,390 (22%)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83900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91,644 (22%)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F73CB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0.016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EE76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92,820 (20%)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E1C27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90,807 (20%)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AE49B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0.010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0B905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123,055 (15%)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6BCD2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125,202 (15%)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6B37B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0.003</w:t>
            </w:r>
          </w:p>
        </w:tc>
      </w:tr>
      <w:tr w:rsidR="001B004B" w14:paraId="3C771C53" w14:textId="77777777">
        <w:trPr>
          <w:jc w:val="center"/>
        </w:trPr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7F49F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Asthma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06409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16,978 (11%)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A72CE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16,663 (11%)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311E4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0.005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2357D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95,770 (23%)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AD833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94,550 (22%)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4E38E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0.007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AC649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79,642 (17%)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59033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78,266 (17%)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9B869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0.007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483B6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63,687 (8%)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DC8B7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61,472 (7%)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9E807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0.013</w:t>
            </w:r>
          </w:p>
        </w:tc>
      </w:tr>
      <w:tr w:rsidR="001B004B" w14:paraId="2B89BBFC" w14:textId="77777777">
        <w:trPr>
          <w:jc w:val="center"/>
        </w:trPr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67671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Chronic kidney disease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AA22C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36,149 (23%)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C32A5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36,046 (23%)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FDAC7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0.001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8ECBF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28,181 (7%)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F16CE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29,756 (7%)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AB840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0.015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B39CF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10,283 (2%)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56369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10,577 (2%)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3893D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0.005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4B7B0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3,840 (0%)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79C34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3,572 (0%)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03262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0.006</w:t>
            </w:r>
          </w:p>
        </w:tc>
      </w:tr>
      <w:tr w:rsidR="001B004B" w14:paraId="2AD73081" w14:textId="77777777">
        <w:trPr>
          <w:jc w:val="center"/>
        </w:trPr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D78FA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COPD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70521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13,385 (9%)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CBBEC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13,181 (9%)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22D04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0.003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5DC07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17,447 (4%)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6CFC2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17,999 (4%)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D2FCD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0.006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F9BA5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6,062 (1%)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2F06B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5,754 (1%)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E0CDD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0.006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06BE1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1,901 (0%)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7584C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1,918 (0%)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35957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0.000</w:t>
            </w:r>
          </w:p>
        </w:tc>
      </w:tr>
      <w:tr w:rsidR="001B004B" w14:paraId="4F97BFA0" w14:textId="77777777">
        <w:trPr>
          <w:jc w:val="center"/>
        </w:trPr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C8CCC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Dementia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22FFA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9,483 (6%)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73055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8,517 (6%)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614A7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0.026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33A75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4,182 (1%)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69B01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3,879 (1%)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562E9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0.007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04DB3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1,361 (0%)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1A9B0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1,392 (0%)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7A0B9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0.001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DC699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276 (0%)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8E347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495 (0%)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3F2D6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0.012</w:t>
            </w:r>
          </w:p>
        </w:tc>
      </w:tr>
      <w:tr w:rsidR="001B004B" w14:paraId="78AC10B0" w14:textId="77777777">
        <w:trPr>
          <w:jc w:val="center"/>
        </w:trPr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F4CB2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Depressive disorder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E0DE5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18,632 (12%)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8041A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18,547 (12%)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2214E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0.000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4683B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85,280 (20%)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F706F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81,945 (19%)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35C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0.020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8A3BD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81,891 (18%)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E521D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79,804 (17%)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1152E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0.011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635E5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94,373 (12%)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E3DCC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97,053 (12%)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5B060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0.007</w:t>
            </w:r>
          </w:p>
        </w:tc>
      </w:tr>
      <w:tr w:rsidR="001B004B" w14:paraId="1C9F542C" w14:textId="77777777">
        <w:trPr>
          <w:jc w:val="center"/>
        </w:trPr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92A84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Diabetes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11074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29,365 (19%)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0E76A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28,831 (19%)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AACF7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0.007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A694F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49,408 (12%)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6AC8E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48,562 (12%)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6878B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0.006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AD607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26,616 (6%)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1D862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28,628 (6%)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6FB99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0.019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EE7CF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12,787 (2%)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FD820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12,539 (2%)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31AFE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0.004</w:t>
            </w:r>
          </w:p>
        </w:tc>
      </w:tr>
      <w:tr w:rsidR="001B004B" w14:paraId="5DB4F088" w14:textId="77777777">
        <w:trPr>
          <w:jc w:val="center"/>
        </w:trPr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CE3EB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GERD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0703C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8,718 (6%)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E7AAC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8,515 (6%)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50043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0.005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7D3C5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19,907 (5%)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406B4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18,924 (4%)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214EF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0.011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A043E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15,646 (3%)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19C42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14,982 (3%)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472BB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0.008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2595C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13,882 (2%)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AE7C7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13,893 (2%)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A9077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0.001</w:t>
            </w:r>
          </w:p>
        </w:tc>
      </w:tr>
      <w:tr w:rsidR="001B004B" w14:paraId="13055787" w14:textId="77777777">
        <w:trPr>
          <w:jc w:val="center"/>
        </w:trPr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C804E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Heart failure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2DD38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9,349 (6%)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D7F9E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8,851 (6%)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5A050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0.013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3D8F8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7,284 (2%)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77142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6,502 (2%)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0B3ED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0.015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35D1B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2,660 (1%)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7BA5F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2,470 (1%)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5C3C7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0.005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46709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930 (0%)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19187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816 (0%)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89694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0.005</w:t>
            </w:r>
          </w:p>
        </w:tc>
      </w:tr>
      <w:tr w:rsidR="001B004B" w14:paraId="272B228D" w14:textId="77777777">
        <w:trPr>
          <w:jc w:val="center"/>
        </w:trPr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B8C84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Hypertension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A8B52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81,563 (53%)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F7F09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80,806 (52%)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96998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0.006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4A04B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97,707 (23%)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6404C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98,193 (23%)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DA8C2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0.002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FEBC6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54,649 (12%)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4E7D8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55,798 (12%)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F05F0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0.008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39212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22,925 (3%)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773C2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24,450 (3%)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0D4A8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0.009</w:t>
            </w:r>
          </w:p>
        </w:tc>
      </w:tr>
      <w:tr w:rsidR="001B004B" w14:paraId="1C45A300" w14:textId="77777777">
        <w:trPr>
          <w:jc w:val="center"/>
        </w:trPr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935D1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Hypothyroidism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26E69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15,125 (10%)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2AA08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15,098 (10%)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1C05C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0.001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D5FE4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25,579 (6%)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478D5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25,962 (6%)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C5667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0.004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B6AC9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17,162 (4%)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C71CA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17,580 (4%)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64B3F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0.005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162D7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12,427 (2%)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9995D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12,641 (2%)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D54A9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0.001</w:t>
            </w:r>
          </w:p>
        </w:tc>
      </w:tr>
      <w:tr w:rsidR="001B004B" w14:paraId="421D4C5C" w14:textId="77777777">
        <w:trPr>
          <w:jc w:val="center"/>
        </w:trPr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AF50B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Malignant neoplastic disease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769C3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33,467 (22%)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10B3F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33,024 (21%)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94C93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0.005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B7154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30,194 (7%)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779C3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35,085 (8%)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6E3F0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0.043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34D92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14,815 (3%)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3BCA6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14,140 (3%)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8E148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0.008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74ABE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6,447 (1%)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B2EB8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5,766 (1%)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C1E91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0.011</w:t>
            </w:r>
          </w:p>
        </w:tc>
      </w:tr>
      <w:tr w:rsidR="001B004B" w14:paraId="358237D2" w14:textId="77777777">
        <w:trPr>
          <w:jc w:val="center"/>
        </w:trPr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73B49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Myocardial infarction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A65DE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7,824 (5%)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2C359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7,731 (5%)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D1508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0.002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CBCBB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9,964 (2%)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13045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11,319 (3%)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594D8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0.020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BEAC7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3,787 (1%)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A92A2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3,664 (1%)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82F7D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0.003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291B3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1,315 (0%)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C37DA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1,069 (0%)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76609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0.008</w:t>
            </w:r>
          </w:p>
        </w:tc>
      </w:tr>
      <w:tr w:rsidR="001B004B" w14:paraId="4E2F2C37" w14:textId="77777777">
        <w:trPr>
          <w:jc w:val="center"/>
        </w:trPr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430E1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Osteoporosis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40D6B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15,275 (10%)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38802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15,373 (10%)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568CD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0.003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26387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10,626 (3%)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110D4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10,718 (3%)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F663E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0.001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2081B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4,113 (1%)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DB466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4,131 (1%)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E7690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0.001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72D0F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1,376 (0%)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85B83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1,472 (0%)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B79DE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0.002</w:t>
            </w:r>
          </w:p>
        </w:tc>
      </w:tr>
      <w:tr w:rsidR="001B004B" w14:paraId="223F4E89" w14:textId="77777777">
        <w:trPr>
          <w:jc w:val="center"/>
        </w:trPr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0097C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Pneumonia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882CF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8,573 (6%)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F11D9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7,621 (5%)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C89B9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0.027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C5A85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11,355 (3%)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971C3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10,691 (3%)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E30B0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0.010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EAAAD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6,651 (1%)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6876A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6,545 (1%)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5BBCF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0.002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2C6EC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5,144 (1%)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61397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5,151 (1%)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A691D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0.001</w:t>
            </w:r>
          </w:p>
        </w:tc>
      </w:tr>
      <w:tr w:rsidR="001B004B" w14:paraId="49ADEA4C" w14:textId="77777777">
        <w:trPr>
          <w:jc w:val="center"/>
        </w:trPr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49ECE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Rheumatoid arthritis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D3827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3,066 (2%)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FF89F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3,092 (2%)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1DE67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0.002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DEBF5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6,198 (1%)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20E57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6,570 (2%)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CEE82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0.007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6AEF7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2,355 (1%)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32D59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3,111 (1%)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F6D4C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0.021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0DEC3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1,201 (0%)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EDD17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859 (0%)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4BE1A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0.012</w:t>
            </w:r>
          </w:p>
        </w:tc>
      </w:tr>
      <w:tr w:rsidR="001B004B" w14:paraId="000D76FD" w14:textId="77777777">
        <w:trPr>
          <w:jc w:val="center"/>
        </w:trPr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25361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Stroke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58E0C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7,667 (5%)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74C15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7,047 (5%)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EA6C9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0.018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128BE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8,041 (2%)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4AB96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8,794 (2%)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75390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0.013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D8C63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3,518 (1%)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F79F8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3,293 (1%)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70E4A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0.006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BF5A3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1,496 (0%)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B565D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1,305 (0%)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D1A10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0.006</w:t>
            </w:r>
          </w:p>
        </w:tc>
      </w:tr>
      <w:tr w:rsidR="001B004B" w14:paraId="3097EB93" w14:textId="77777777">
        <w:trPr>
          <w:jc w:val="center"/>
        </w:trPr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A6A9B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Venous thromboembolism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88A9B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9,589 (6%)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A1E0F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9,241 (6%)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FFB0E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0.008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F39D5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11,836 (3%)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A4983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12,475 (3%)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31C14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0.009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8FDE9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6,503 (1%)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1BAE6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8,075 (2%)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BC8B7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0.028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01967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4,661 (1%)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B6740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2,441 (0%)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4CC20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0.042</w:t>
            </w:r>
          </w:p>
        </w:tc>
      </w:tr>
    </w:tbl>
    <w:p w14:paraId="4F353B4C" w14:textId="77777777" w:rsidR="001B004B" w:rsidRDefault="001B004B"/>
    <w:p w14:paraId="4830A4BB" w14:textId="77777777" w:rsidR="001B004B" w:rsidRDefault="00000000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 w:line="240" w:lineRule="auto"/>
        <w:ind w:left="60" w:right="60"/>
        <w:jc w:val="center"/>
      </w:pPr>
      <w:r>
        <w:t xml:space="preserve">Table 2: Number of records for any long COVID symptoms between 90 and 365 days after SARS-CoV-2 across cohorts and databases, stratified by exposed status. Exposure is any COVID-19 vaccine.  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556"/>
        <w:gridCol w:w="1750"/>
        <w:gridCol w:w="1464"/>
        <w:gridCol w:w="1396"/>
        <w:gridCol w:w="1464"/>
        <w:gridCol w:w="1396"/>
      </w:tblGrid>
      <w:tr w:rsidR="001B004B" w14:paraId="3918040D" w14:textId="77777777">
        <w:trPr>
          <w:tblHeader/>
          <w:jc w:val="center"/>
        </w:trPr>
        <w:tc>
          <w:tcPr>
            <w:tcW w:w="0" w:type="auto"/>
            <w:vMerge w:val="restar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2C76C6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Database name</w:t>
            </w:r>
          </w:p>
        </w:tc>
        <w:tc>
          <w:tcPr>
            <w:tcW w:w="0" w:type="auto"/>
            <w:vMerge w:val="restar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D53F6D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Staggered cohort</w:t>
            </w: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F2CF5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Vaccinated</w:t>
            </w: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CB6A8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Unvaccinated</w:t>
            </w:r>
          </w:p>
        </w:tc>
      </w:tr>
      <w:tr w:rsidR="001B004B" w14:paraId="35FA2861" w14:textId="77777777">
        <w:trPr>
          <w:tblHeader/>
          <w:jc w:val="center"/>
        </w:trPr>
        <w:tc>
          <w:tcPr>
            <w:tcW w:w="0" w:type="auto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604953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  <w:jc w:val="center"/>
            </w:pPr>
          </w:p>
        </w:tc>
        <w:tc>
          <w:tcPr>
            <w:tcW w:w="0" w:type="auto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E9F6DB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  <w:jc w:val="center"/>
            </w:pP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FF326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Individuals (N)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FA624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Outcomes (N)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5626F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Individuals (N)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E0E5F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Outcomes (N)</w:t>
            </w:r>
          </w:p>
        </w:tc>
      </w:tr>
      <w:tr w:rsidR="001B004B" w14:paraId="797983F4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BF138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AURUM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1E555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7CE9C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E23B2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C223B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9FE9C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</w:tr>
      <w:tr w:rsidR="001B004B" w14:paraId="4C61FA6B" w14:textId="77777777">
        <w:trPr>
          <w:jc w:val="center"/>
        </w:trPr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82D63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211A6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Cohort 1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BC940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552,602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45BB6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1,630 (0.29%)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F4F8D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346,674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BA691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1,276 (0.37%)</w:t>
            </w:r>
          </w:p>
        </w:tc>
      </w:tr>
      <w:tr w:rsidR="001B004B" w14:paraId="4166F8B4" w14:textId="77777777">
        <w:trPr>
          <w:jc w:val="center"/>
        </w:trPr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0AA5E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4CDA4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Cohort 2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1B8DC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1,563,569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DB72D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4,280 (0.27%)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8F85D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1,975,726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CD868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9,676 (0.49%)</w:t>
            </w:r>
          </w:p>
        </w:tc>
      </w:tr>
      <w:tr w:rsidR="001B004B" w14:paraId="195700A9" w14:textId="77777777">
        <w:trPr>
          <w:jc w:val="center"/>
        </w:trPr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FF2F3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81AC9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Cohort 3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867F0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1,528,031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830A2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3,955 (0.26%)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EBDDF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1,510,401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6FA23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5,660 (0.37%)</w:t>
            </w:r>
          </w:p>
        </w:tc>
      </w:tr>
      <w:tr w:rsidR="001B004B" w14:paraId="4483815F" w14:textId="77777777">
        <w:trPr>
          <w:jc w:val="center"/>
        </w:trPr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1151B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3921D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Cohort 4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92C32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2,085,598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11C7B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5,052 (0.24%)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E7BDE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2,027,763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2BDAE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4,846 (0.24%)</w:t>
            </w:r>
          </w:p>
        </w:tc>
      </w:tr>
      <w:tr w:rsidR="001B004B" w14:paraId="42A310B2" w14:textId="77777777">
        <w:trPr>
          <w:jc w:val="center"/>
        </w:trPr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6E618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CORIVA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5CC43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9D9E4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8D878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548DD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914E2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</w:tr>
      <w:tr w:rsidR="001B004B" w14:paraId="58170CF8" w14:textId="77777777">
        <w:trPr>
          <w:jc w:val="center"/>
        </w:trPr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45A67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CDDCF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Cohort 1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63778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26,736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AFEBD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901 (3.37%)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B7427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23,982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3A754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1,214 (5.06%)</w:t>
            </w:r>
          </w:p>
        </w:tc>
      </w:tr>
      <w:tr w:rsidR="001B004B" w14:paraId="184E1966" w14:textId="77777777">
        <w:trPr>
          <w:jc w:val="center"/>
        </w:trPr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95C91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0CB52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Cohort 2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4B572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4,572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1BA24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195 (4.27%)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EEE4A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34,317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8666B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1,813 (5.28%)</w:t>
            </w:r>
          </w:p>
        </w:tc>
      </w:tr>
      <w:tr w:rsidR="001B004B" w14:paraId="3FC0A616" w14:textId="77777777">
        <w:trPr>
          <w:jc w:val="center"/>
        </w:trPr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121B8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74426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Cohort 3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E1109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24,050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07F0E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1,507 (6.27%)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72583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96,423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6DBF2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5,361 (5.56%)</w:t>
            </w:r>
          </w:p>
        </w:tc>
      </w:tr>
      <w:tr w:rsidR="001B004B" w14:paraId="3E6CDA07" w14:textId="77777777">
        <w:trPr>
          <w:jc w:val="center"/>
        </w:trPr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0654B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ADD23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Cohort 4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28152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22,245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81F7F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1,510 (6.79%)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D3CE1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147,545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55364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7,831 (5.31%)</w:t>
            </w:r>
          </w:p>
        </w:tc>
      </w:tr>
      <w:tr w:rsidR="001B004B" w14:paraId="0FC96A00" w14:textId="77777777">
        <w:trPr>
          <w:jc w:val="center"/>
        </w:trPr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508F2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GOLD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513EB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9D657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0BBBF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F56B2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DA902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</w:tr>
      <w:tr w:rsidR="001B004B" w14:paraId="3C0CBE2F" w14:textId="77777777">
        <w:trPr>
          <w:jc w:val="center"/>
        </w:trPr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44549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2DFB5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Cohort 1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CE298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118,507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DB1C5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129 (0.11%)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9A728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169,100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EAC82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174 (0.10%)</w:t>
            </w:r>
          </w:p>
        </w:tc>
      </w:tr>
      <w:tr w:rsidR="001B004B" w14:paraId="19935A2E" w14:textId="77777777">
        <w:trPr>
          <w:jc w:val="center"/>
        </w:trPr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8EB70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D03C6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Cohort 2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6A5D5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486,619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4D398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390 (0.08%)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62153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583,399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91BFB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951 (0.16%)</w:t>
            </w:r>
          </w:p>
        </w:tc>
      </w:tr>
      <w:tr w:rsidR="001B004B" w14:paraId="3E197A37" w14:textId="77777777">
        <w:trPr>
          <w:jc w:val="center"/>
        </w:trPr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76310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03A2C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Cohort 3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49043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462,832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F31DC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274 (0.06%)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87E64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417,996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5A861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503 (0.12%)</w:t>
            </w:r>
          </w:p>
        </w:tc>
      </w:tr>
      <w:tr w:rsidR="001B004B" w14:paraId="49106BE2" w14:textId="77777777">
        <w:trPr>
          <w:jc w:val="center"/>
        </w:trPr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255D0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2F17E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Cohort 4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73C07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550,437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69670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375 (0.07%)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5FB82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469,876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EAC9B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351 (0.07%)</w:t>
            </w:r>
          </w:p>
        </w:tc>
      </w:tr>
      <w:tr w:rsidR="001B004B" w14:paraId="3424CBBE" w14:textId="77777777">
        <w:trPr>
          <w:jc w:val="center"/>
        </w:trPr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79213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SIDIAP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B95A1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81A35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21921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AD177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2B133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</w:tr>
      <w:tr w:rsidR="001B004B" w14:paraId="24896CFC" w14:textId="77777777">
        <w:trPr>
          <w:jc w:val="center"/>
        </w:trPr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9062D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EB122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Cohort 1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E3574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89,941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5744B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2,325 (2.59%)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B09DC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223,962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601A1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5,014 (2.24%)</w:t>
            </w:r>
          </w:p>
        </w:tc>
      </w:tr>
      <w:tr w:rsidR="001B004B" w14:paraId="15D97A3A" w14:textId="77777777">
        <w:trPr>
          <w:jc w:val="center"/>
        </w:trPr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6BDD0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CAC3B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Cohort 2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81AD6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819,590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A87EB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15,846 (1.93%)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D05BB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433,151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1BC17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9,054 (2.09%)</w:t>
            </w:r>
          </w:p>
        </w:tc>
      </w:tr>
      <w:tr w:rsidR="001B004B" w14:paraId="1D48A603" w14:textId="77777777">
        <w:trPr>
          <w:jc w:val="center"/>
        </w:trPr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2BB91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281DD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Cohort 3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CF378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954,232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529EB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19,180 (2.01%)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608B7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869,497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9477F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19,895 (2.29%)</w:t>
            </w:r>
          </w:p>
        </w:tc>
      </w:tr>
      <w:tr w:rsidR="001B004B" w14:paraId="7095B210" w14:textId="77777777">
        <w:trPr>
          <w:jc w:val="center"/>
        </w:trPr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57086" w14:textId="77777777" w:rsidR="001B004B" w:rsidRDefault="001B00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A7754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Cohort 4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0C9A0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880,950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3DF7B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23,505 (2.67%)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16227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1,061,634</w:t>
            </w:r>
          </w:p>
        </w:tc>
        <w:tc>
          <w:tcPr>
            <w:tcW w:w="0" w:type="auto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none" w:sz="0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F3E4B" w14:textId="77777777" w:rsidR="001B00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20" w:right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26,716 (2.52%)</w:t>
            </w:r>
          </w:p>
        </w:tc>
      </w:tr>
    </w:tbl>
    <w:p w14:paraId="39DD0287" w14:textId="77777777" w:rsidR="001B004B" w:rsidRDefault="001B004B"/>
    <w:p w14:paraId="6EB6D27A" w14:textId="77777777" w:rsidR="001B004B" w:rsidRDefault="00000000">
      <w:pPr>
        <w:pStyle w:val="SourceCode"/>
      </w:pPr>
      <w:r w:rsidRPr="00AC45CA">
        <w:t>Figure 1: Kaplan-Meier plots across databases and cohorts, startified by exposure status. Exposure is any COVID-19 vaccine.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9026"/>
      </w:tblGrid>
      <w:tr w:rsidR="001B004B" w14:paraId="0BFA9F91" w14:textId="77777777">
        <w:tc>
          <w:tcPr>
            <w:tcW w:w="0" w:type="auto"/>
          </w:tcPr>
          <w:p w14:paraId="76B57F90" w14:textId="77777777" w:rsidR="001B004B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2F0A0A" wp14:editId="3BA0E2AC">
                  <wp:extent cx="5727700" cy="3549980"/>
                  <wp:effectExtent l="0" t="0" r="0" b="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manuscript_lc_files/figure-docx/figure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3549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EBB139" w14:textId="77777777" w:rsidR="001B004B" w:rsidRDefault="001B004B">
            <w:pPr>
              <w:spacing w:before="200"/>
            </w:pPr>
          </w:p>
        </w:tc>
      </w:tr>
    </w:tbl>
    <w:p w14:paraId="28C83892" w14:textId="77777777" w:rsidR="00FE688B" w:rsidRDefault="00FE688B"/>
    <w:sectPr w:rsidR="00FE688B" w:rsidSect="00693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35FD5" w14:textId="77777777" w:rsidR="00FE688B" w:rsidRDefault="00FE688B">
      <w:pPr>
        <w:spacing w:after="0" w:line="240" w:lineRule="auto"/>
      </w:pPr>
      <w:r>
        <w:separator/>
      </w:r>
    </w:p>
  </w:endnote>
  <w:endnote w:type="continuationSeparator" w:id="0">
    <w:p w14:paraId="011C73BF" w14:textId="77777777" w:rsidR="00FE688B" w:rsidRDefault="00FE6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C0068" w14:textId="77777777" w:rsidR="00FE688B" w:rsidRDefault="00FE688B">
      <w:r>
        <w:separator/>
      </w:r>
    </w:p>
  </w:footnote>
  <w:footnote w:type="continuationSeparator" w:id="0">
    <w:p w14:paraId="7F57F377" w14:textId="77777777" w:rsidR="00FE688B" w:rsidRDefault="00FE6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648A1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74026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4B"/>
    <w:rsid w:val="001B004B"/>
    <w:rsid w:val="00AC45CA"/>
    <w:rsid w:val="00FE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8B2D2"/>
  <w15:docId w15:val="{F35854B5-37EB-405F-877F-6DDDF9B3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ourceCode">
    <w:name w:val="Source Code"/>
    <w:basedOn w:val="Normal"/>
    <w:pPr>
      <w:shd w:val="clear" w:color="auto" w:fill="F1F3F5"/>
      <w:wordWrap w:val="0"/>
    </w:pPr>
  </w:style>
  <w:style w:type="character" w:customStyle="1" w:styleId="KeywordTok">
    <w:name w:val="KeywordTok"/>
    <w:rPr>
      <w:color w:val="003B4F"/>
      <w:shd w:val="clear" w:color="auto" w:fill="F1F3F5"/>
    </w:rPr>
  </w:style>
  <w:style w:type="character" w:customStyle="1" w:styleId="DataTypeTok">
    <w:name w:val="DataTypeTok"/>
    <w:rPr>
      <w:color w:val="AD0000"/>
      <w:shd w:val="clear" w:color="auto" w:fill="F1F3F5"/>
    </w:rPr>
  </w:style>
  <w:style w:type="character" w:customStyle="1" w:styleId="DecValTok">
    <w:name w:val="DecValTok"/>
    <w:rPr>
      <w:color w:val="AD0000"/>
      <w:shd w:val="clear" w:color="auto" w:fill="F1F3F5"/>
    </w:rPr>
  </w:style>
  <w:style w:type="character" w:customStyle="1" w:styleId="BaseNTok">
    <w:name w:val="BaseNTok"/>
    <w:rPr>
      <w:color w:val="AD0000"/>
      <w:shd w:val="clear" w:color="auto" w:fill="F1F3F5"/>
    </w:rPr>
  </w:style>
  <w:style w:type="character" w:customStyle="1" w:styleId="FloatTok">
    <w:name w:val="FloatTok"/>
    <w:rPr>
      <w:color w:val="AD0000"/>
      <w:shd w:val="clear" w:color="auto" w:fill="F1F3F5"/>
    </w:rPr>
  </w:style>
  <w:style w:type="character" w:customStyle="1" w:styleId="ConstantTok">
    <w:name w:val="ConstantTok"/>
    <w:rPr>
      <w:color w:val="8F5902"/>
      <w:shd w:val="clear" w:color="auto" w:fill="F1F3F5"/>
    </w:rPr>
  </w:style>
  <w:style w:type="character" w:customStyle="1" w:styleId="CharTok">
    <w:name w:val="CharTok"/>
    <w:rPr>
      <w:color w:val="20794D"/>
      <w:shd w:val="clear" w:color="auto" w:fill="F1F3F5"/>
    </w:rPr>
  </w:style>
  <w:style w:type="character" w:customStyle="1" w:styleId="SpecialCharTok">
    <w:name w:val="SpecialCharTok"/>
    <w:rPr>
      <w:color w:val="5E5E5E"/>
      <w:shd w:val="clear" w:color="auto" w:fill="F1F3F5"/>
    </w:rPr>
  </w:style>
  <w:style w:type="character" w:customStyle="1" w:styleId="StringTok">
    <w:name w:val="StringTok"/>
    <w:rPr>
      <w:color w:val="20794D"/>
      <w:shd w:val="clear" w:color="auto" w:fill="F1F3F5"/>
    </w:rPr>
  </w:style>
  <w:style w:type="character" w:customStyle="1" w:styleId="VerbatimStringTok">
    <w:name w:val="VerbatimStringTok"/>
    <w:rPr>
      <w:color w:val="20794D"/>
      <w:shd w:val="clear" w:color="auto" w:fill="F1F3F5"/>
    </w:rPr>
  </w:style>
  <w:style w:type="character" w:customStyle="1" w:styleId="SpecialStringTok">
    <w:name w:val="SpecialStringTok"/>
    <w:rPr>
      <w:color w:val="20794D"/>
      <w:shd w:val="clear" w:color="auto" w:fill="F1F3F5"/>
    </w:rPr>
  </w:style>
  <w:style w:type="character" w:customStyle="1" w:styleId="ImportTok">
    <w:name w:val="ImportTok"/>
    <w:rPr>
      <w:color w:val="00769E"/>
      <w:shd w:val="clear" w:color="auto" w:fill="F1F3F5"/>
    </w:rPr>
  </w:style>
  <w:style w:type="character" w:customStyle="1" w:styleId="CommentTok">
    <w:name w:val="CommentTok"/>
    <w:rPr>
      <w:color w:val="5E5E5E"/>
      <w:shd w:val="clear" w:color="auto" w:fill="F1F3F5"/>
    </w:rPr>
  </w:style>
  <w:style w:type="character" w:customStyle="1" w:styleId="DocumentationTok">
    <w:name w:val="DocumentationTok"/>
    <w:rPr>
      <w:i/>
      <w:color w:val="5E5E5E"/>
      <w:shd w:val="clear" w:color="auto" w:fill="F1F3F5"/>
    </w:rPr>
  </w:style>
  <w:style w:type="character" w:customStyle="1" w:styleId="AnnotationTok">
    <w:name w:val="AnnotationTok"/>
    <w:rPr>
      <w:color w:val="5E5E5E"/>
      <w:shd w:val="clear" w:color="auto" w:fill="F1F3F5"/>
    </w:rPr>
  </w:style>
  <w:style w:type="character" w:customStyle="1" w:styleId="CommentVarTok">
    <w:name w:val="CommentVarTok"/>
    <w:rPr>
      <w:i/>
      <w:color w:val="5E5E5E"/>
      <w:shd w:val="clear" w:color="auto" w:fill="F1F3F5"/>
    </w:rPr>
  </w:style>
  <w:style w:type="character" w:customStyle="1" w:styleId="OtherTok">
    <w:name w:val="OtherTok"/>
    <w:rPr>
      <w:color w:val="003B4F"/>
      <w:shd w:val="clear" w:color="auto" w:fill="F1F3F5"/>
    </w:rPr>
  </w:style>
  <w:style w:type="character" w:customStyle="1" w:styleId="FunctionTok">
    <w:name w:val="FunctionTok"/>
    <w:rPr>
      <w:color w:val="4758AB"/>
      <w:shd w:val="clear" w:color="auto" w:fill="F1F3F5"/>
    </w:rPr>
  </w:style>
  <w:style w:type="character" w:customStyle="1" w:styleId="VariableTok">
    <w:name w:val="VariableTok"/>
    <w:rPr>
      <w:color w:val="111111"/>
      <w:shd w:val="clear" w:color="auto" w:fill="F1F3F5"/>
    </w:rPr>
  </w:style>
  <w:style w:type="character" w:customStyle="1" w:styleId="ControlFlowTok">
    <w:name w:val="ControlFlowTok"/>
    <w:rPr>
      <w:color w:val="003B4F"/>
      <w:shd w:val="clear" w:color="auto" w:fill="F1F3F5"/>
    </w:rPr>
  </w:style>
  <w:style w:type="character" w:customStyle="1" w:styleId="OperatorTok">
    <w:name w:val="OperatorTok"/>
    <w:rPr>
      <w:color w:val="5E5E5E"/>
      <w:shd w:val="clear" w:color="auto" w:fill="F1F3F5"/>
    </w:rPr>
  </w:style>
  <w:style w:type="character" w:customStyle="1" w:styleId="BuiltInTok">
    <w:name w:val="BuiltInTok"/>
    <w:rPr>
      <w:color w:val="003B4F"/>
      <w:shd w:val="clear" w:color="auto" w:fill="F1F3F5"/>
    </w:rPr>
  </w:style>
  <w:style w:type="character" w:customStyle="1" w:styleId="ExtensionTok">
    <w:name w:val="ExtensionTok"/>
    <w:rPr>
      <w:color w:val="003B4F"/>
      <w:shd w:val="clear" w:color="auto" w:fill="F1F3F5"/>
    </w:rPr>
  </w:style>
  <w:style w:type="character" w:customStyle="1" w:styleId="PreprocessorTok">
    <w:name w:val="PreprocessorTok"/>
    <w:rPr>
      <w:color w:val="AD0000"/>
      <w:shd w:val="clear" w:color="auto" w:fill="F1F3F5"/>
    </w:rPr>
  </w:style>
  <w:style w:type="character" w:customStyle="1" w:styleId="AttributeTok">
    <w:name w:val="AttributeTok"/>
    <w:rPr>
      <w:color w:val="657422"/>
      <w:shd w:val="clear" w:color="auto" w:fill="F1F3F5"/>
    </w:rPr>
  </w:style>
  <w:style w:type="character" w:customStyle="1" w:styleId="RegionMarkerTok">
    <w:name w:val="RegionMarkerTok"/>
    <w:rPr>
      <w:color w:val="003B4F"/>
      <w:shd w:val="clear" w:color="auto" w:fill="F1F3F5"/>
    </w:rPr>
  </w:style>
  <w:style w:type="character" w:customStyle="1" w:styleId="InformationTok">
    <w:name w:val="InformationTok"/>
    <w:rPr>
      <w:color w:val="5E5E5E"/>
      <w:shd w:val="clear" w:color="auto" w:fill="F1F3F5"/>
    </w:rPr>
  </w:style>
  <w:style w:type="character" w:customStyle="1" w:styleId="WarningTok">
    <w:name w:val="WarningTok"/>
    <w:rPr>
      <w:i/>
      <w:color w:val="5E5E5E"/>
      <w:shd w:val="clear" w:color="auto" w:fill="F1F3F5"/>
    </w:rPr>
  </w:style>
  <w:style w:type="character" w:customStyle="1" w:styleId="AlertTok">
    <w:name w:val="AlertTok"/>
    <w:rPr>
      <w:color w:val="AD0000"/>
      <w:shd w:val="clear" w:color="auto" w:fill="F1F3F5"/>
    </w:rPr>
  </w:style>
  <w:style w:type="character" w:customStyle="1" w:styleId="ErrorTok">
    <w:name w:val="ErrorTok"/>
    <w:rPr>
      <w:color w:val="AD0000"/>
      <w:shd w:val="clear" w:color="auto" w:fill="F1F3F5"/>
    </w:rPr>
  </w:style>
  <w:style w:type="character" w:customStyle="1" w:styleId="NormalTok">
    <w:name w:val="NormalTok"/>
    <w:rPr>
      <w:color w:val="003B4F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Nuria Mercade Besora</cp:lastModifiedBy>
  <cp:revision>3</cp:revision>
  <dcterms:created xsi:type="dcterms:W3CDTF">2023-05-18T11:24:00Z</dcterms:created>
  <dcterms:modified xsi:type="dcterms:W3CDTF">2023-05-18T13:48:00Z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