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numPr>
          <w:ilvl w:val="0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يبدأ القياس في الصباح وينتهي في المساء. </w:t>
      </w:r>
      <w:r>
        <w:rPr>
          <w:rFonts w:ascii="Arial" w:hAnsi="Arial" w:eastAsia="Arial" w:cs="Arial"/>
        </w:rPr>
        <w:t xml:space="preserve">(Reboot) </w:t>
      </w:r>
      <w:r>
        <w:rPr>
          <w:rFonts w:ascii="Arial" w:hAnsi="Arial" w:eastAsia="Arial" w:cs="Arial"/>
          <w:rtl/>
        </w:rPr>
        <w:t xml:space="preserve">النتائج مرتبة حسب التاريخ والمكان في الملحق.</w:t>
      </w:r>
    </w:p>
    <w:p>
      <w:pPr>
        <w:numPr>
          <w:ilvl w:val="1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تُوزن كل عينة مرتين قبل أن تدخل الفرن. </w:t>
      </w:r>
      <w:r>
        <w:rPr>
          <w:rFonts w:ascii="Arial" w:hAnsi="Arial" w:eastAsia="Arial" w:cs="Arial"/>
        </w:rPr>
        <w:t xml:space="preserve"> 11%</w:t>
      </w:r>
      <w:r>
        <w:rPr>
          <w:rFonts w:ascii="Arial" w:hAnsi="Arial" w:eastAsia="Arial" w:cs="Arial"/>
          <w:rtl/>
        </w:rPr>
        <w:t xml:space="preserve"> النتائج مرتبة حسب التاريخ والمكان في الملحق.</w:t>
      </w:r>
    </w:p>
    <w:p>
      <w:pPr>
        <w:numPr>
          <w:ilvl w:val="0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النتائج مرتبة حسب التاريخ والمكان في الملحق. </w:t>
      </w:r>
    </w:p>
    <w:p>
      <w:pPr>
        <w:numPr>
          <w:ilvl w:val="1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اضغط على زر التشغيل حتى تظهر الشاشة الرئيسية. </w:t>
      </w:r>
      <w:r>
        <w:rPr>
          <w:rFonts w:ascii="Arial" w:hAnsi="Arial" w:eastAsia="Arial" w:cs="Arial"/>
        </w:rPr>
        <w:t xml:space="preserve">(Reboot) </w:t>
      </w:r>
      <w:r>
        <w:rPr>
          <w:rFonts w:ascii="Arial" w:hAnsi="Arial" w:eastAsia="Arial" w:cs="Arial"/>
          <w:rtl/>
        </w:rPr>
        <w:t xml:space="preserve">يبدأ القياس في الصباح وينتهي في المساء.</w:t>
      </w:r>
    </w:p>
    <w:p>
      <w:pPr>
        <w:numPr>
          <w:ilvl w:val="0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يمكن إعادة تشغيل الجهاز من القائمة في أي وقت. </w:t>
      </w:r>
    </w:p>
    <w:p>
      <w:pPr>
        <w:numPr>
          <w:ilvl w:val="1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يبدأ القياس في الصباح وينتهي في المساء. </w:t>
      </w:r>
      <w:r>
        <w:rPr>
          <w:rFonts w:ascii="Arial" w:hAnsi="Arial" w:eastAsia="Arial" w:cs="Arial"/>
        </w:rPr>
        <w:t xml:space="preserve"> 15%</w:t>
      </w:r>
      <w:r>
        <w:rPr>
          <w:rFonts w:ascii="Arial" w:hAnsi="Arial" w:eastAsia="Arial" w:cs="Arial"/>
          <w:rtl/>
        </w:rPr>
        <w:t xml:space="preserve"> تُوزن كل عينة مرتين قبل أن تدخل الفرن.</w:t>
      </w:r>
    </w:p>
    <w:p>
      <w:pPr>
        <w:numPr>
          <w:ilvl w:val="0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تُوزن كل عينة مرتين قبل أن تدخل الفرن. </w:t>
      </w:r>
      <w:r>
        <w:rPr>
          <w:rFonts w:ascii="Arial" w:hAnsi="Arial" w:eastAsia="Arial" w:cs="Arial"/>
        </w:rPr>
        <w:t xml:space="preserve">(Reboot) </w:t>
      </w:r>
      <w:r>
        <w:rPr>
          <w:rFonts w:ascii="Arial" w:hAnsi="Arial" w:eastAsia="Arial" w:cs="Arial"/>
          <w:rtl/>
        </w:rPr>
        <w:t xml:space="preserve">اضغط على زر التشغيل حتى تظهر الشاشة الرئيسية.</w:t>
      </w:r>
    </w:p>
    <w:p>
      <w:pPr>
        <w:numPr>
          <w:ilvl w:val="1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النتائج مرتبة حسب التاريخ والمكان في الملحق. </w:t>
      </w:r>
    </w:p>
    <w:p>
      <w:pPr>
        <w:numPr>
          <w:ilvl w:val="0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اضغط على زر التشغيل حتى تظهر الشاشة الرئيسية. </w:t>
      </w:r>
    </w:p>
    <w:p>
      <w:pPr>
        <w:numPr>
          <w:ilvl w:val="1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يمكن إعادة تشغيل الجهاز من القائمة في أي وقت. </w:t>
      </w:r>
      <w:r>
        <w:rPr>
          <w:rFonts w:ascii="Arial" w:hAnsi="Arial" w:eastAsia="Arial" w:cs="Arial"/>
        </w:rPr>
        <w:t xml:space="preserve">(Reboot) </w:t>
      </w:r>
      <w:r>
        <w:rPr>
          <w:rFonts w:ascii="Arial" w:hAnsi="Arial" w:eastAsia="Arial" w:cs="Arial"/>
          <w:rtl/>
        </w:rPr>
        <w:t xml:space="preserve">تُوزن كل عينة مرتين قبل أن تدخل الفرن.</w:t>
      </w:r>
      <w:r>
        <w:rPr>
          <w:rFonts w:ascii="Arial" w:hAnsi="Arial" w:eastAsia="Arial" w:cs="Arial"/>
        </w:rPr>
        <w:t xml:space="preserve"> 19%</w:t>
      </w:r>
      <w:r>
        <w:rPr>
          <w:rFonts w:ascii="Arial" w:hAnsi="Arial" w:eastAsia="Arial" w:cs="Arial"/>
          <w:rtl/>
        </w:rPr>
        <w:t xml:space="preserve"> يبدأ القياس في الصباح وينتهي في المساء.</w:t>
      </w:r>
    </w:p>
    <w:p>
      <w:pPr>
        <w:numPr>
          <w:ilvl w:val="0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يبدأ القياس في الصباح وينتهي في المساء. </w:t>
      </w:r>
    </w:p>
    <w:p>
      <w:pPr>
        <w:numPr>
          <w:ilvl w:val="1"/>
          <w:numId w:val="1"/>
        </w:numPr>
        <w:bidi/>
        <w:jc w:val="left"/>
      </w:pPr>
      <w:r>
        <w:rPr>
          <w:rFonts w:ascii="Arial" w:hAnsi="Arial" w:eastAsia="Arial" w:cs="Arial"/>
          <w:rtl/>
        </w:rPr>
        <w:t xml:space="preserve">تُوزن كل عينة مرتين قبل أن تدخل الفرن. </w:t>
      </w:r>
    </w:p>
    <w:sectPr>
      <w:pgSz w:w="11906" w:h="16838"/>
      <w:pgMar w:top="1440" w:right="1440" w:bottom="1440" w:left="1440" w:header="720" w:footer="720" w:gutter="0"/>
      <w:cols w:space="720"/>
      <w:bidi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-"/>
      <w:lvlJc w:val="left"/>
      <w:pPr>
        <w:ind w:left="720" w:hanging="360"/>
        <w:bidi/>
      </w:pPr>
    </w:lvl>
    <w:lvl w:ilvl="1">
      <w:start w:val="1"/>
      <w:numFmt w:val="arabicAlpha"/>
      <w:lvlText w:val="%2."/>
      <w:lvlJc w:val="left"/>
      <w:pPr>
        <w:ind w:left="1080" w:hanging="360"/>
        <w:bidi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قائمة بالعربية</dc:title>
  <dc:creator>docx-to-pdf contributors</dc:creator>
  <dcterms:created xsi:type="dcterms:W3CDTF">2026-01-01T00:00:00Z</dcterms:created>
  <dcterms:modified xsi:type="dcterms:W3CDTF">2026-01-01T00:00:00Z</dcterms:modified>
</cp:coreProperties>
</file>